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4" w:rsidRPr="00B72CC8" w:rsidRDefault="001E259C" w:rsidP="001E259C">
      <w:pPr>
        <w:jc w:val="right"/>
        <w:rPr>
          <w:rFonts w:ascii="Times New Roman" w:hAnsi="Times New Roman" w:cs="Times New Roman"/>
        </w:rPr>
      </w:pPr>
      <w:r w:rsidRPr="00B72CC8">
        <w:rPr>
          <w:rFonts w:ascii="Times New Roman" w:hAnsi="Times New Roman" w:cs="Times New Roman"/>
        </w:rPr>
        <w:t xml:space="preserve">Załącznik nr </w:t>
      </w:r>
      <w:r w:rsidR="009050EC">
        <w:rPr>
          <w:rFonts w:ascii="Times New Roman" w:hAnsi="Times New Roman" w:cs="Times New Roman"/>
        </w:rPr>
        <w:t>2.1</w:t>
      </w:r>
      <w:r w:rsidR="00B72CC8" w:rsidRPr="00B72CC8">
        <w:rPr>
          <w:rFonts w:ascii="Times New Roman" w:hAnsi="Times New Roman" w:cs="Times New Roman"/>
        </w:rPr>
        <w:t xml:space="preserve"> do OPZ</w:t>
      </w:r>
    </w:p>
    <w:p w:rsidR="001E259C" w:rsidRPr="00462B18" w:rsidRDefault="008F219A" w:rsidP="001E25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zamówienia dotyczącego</w:t>
      </w:r>
      <w:r w:rsidR="00C57C65">
        <w:rPr>
          <w:rFonts w:ascii="Times New Roman" w:hAnsi="Times New Roman" w:cs="Times New Roman"/>
        </w:rPr>
        <w:t xml:space="preserve"> założenia bazy</w:t>
      </w:r>
      <w:r>
        <w:rPr>
          <w:rFonts w:ascii="Times New Roman" w:hAnsi="Times New Roman" w:cs="Times New Roman"/>
        </w:rPr>
        <w:t xml:space="preserve"> BDOT500 i inicjalnej </w:t>
      </w:r>
      <w:r w:rsidR="008113C0">
        <w:rPr>
          <w:rFonts w:ascii="Times New Roman" w:hAnsi="Times New Roman" w:cs="Times New Roman"/>
        </w:rPr>
        <w:t>bazy GESUT</w:t>
      </w:r>
      <w:r w:rsidR="00A45B6D">
        <w:rPr>
          <w:rFonts w:ascii="Times New Roman" w:hAnsi="Times New Roman" w:cs="Times New Roman"/>
        </w:rPr>
        <w:t xml:space="preserve"> </w:t>
      </w:r>
      <w:r w:rsidR="001E259C" w:rsidRPr="00462B18">
        <w:rPr>
          <w:rFonts w:ascii="Times New Roman" w:hAnsi="Times New Roman" w:cs="Times New Roman"/>
        </w:rPr>
        <w:t xml:space="preserve">oraz informacje o istniejących materiałach </w:t>
      </w:r>
      <w:proofErr w:type="spellStart"/>
      <w:r w:rsidR="001E259C" w:rsidRPr="00462B18">
        <w:rPr>
          <w:rFonts w:ascii="Times New Roman" w:hAnsi="Times New Roman" w:cs="Times New Roman"/>
        </w:rPr>
        <w:t>PZGiK</w:t>
      </w:r>
      <w:proofErr w:type="spellEnd"/>
      <w:r w:rsidR="001E259C" w:rsidRPr="00462B18">
        <w:rPr>
          <w:rFonts w:ascii="Times New Roman" w:hAnsi="Times New Roman" w:cs="Times New Roman"/>
        </w:rPr>
        <w:t xml:space="preserve"> które mogą być wykorzystane </w:t>
      </w:r>
      <w:r w:rsidR="00E44A34" w:rsidRPr="00462B18">
        <w:rPr>
          <w:rFonts w:ascii="Times New Roman" w:hAnsi="Times New Roman" w:cs="Times New Roman"/>
        </w:rPr>
        <w:t>do realizacji przedmiotu zamówienia</w:t>
      </w:r>
    </w:p>
    <w:p w:rsidR="00E44A34" w:rsidRDefault="00E44A34" w:rsidP="001E259C">
      <w:pPr>
        <w:jc w:val="center"/>
        <w:rPr>
          <w:rFonts w:ascii="Times New Roman" w:hAnsi="Times New Roman" w:cs="Times New Roman"/>
        </w:rPr>
      </w:pPr>
    </w:p>
    <w:p w:rsidR="008113C0" w:rsidRDefault="008113C0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</w:t>
      </w:r>
      <w:r w:rsidR="005E2E24" w:rsidRPr="005E2E24">
        <w:rPr>
          <w:rFonts w:ascii="Times New Roman" w:hAnsi="Times New Roman" w:cs="Times New Roman"/>
          <w:b/>
        </w:rPr>
        <w:t>części 1</w:t>
      </w:r>
      <w:r w:rsidR="005E2E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niniejszego zamówienia w powiecie </w:t>
      </w:r>
      <w:r w:rsidR="00CF61FD">
        <w:rPr>
          <w:rFonts w:ascii="Times New Roman" w:hAnsi="Times New Roman" w:cs="Times New Roman"/>
        </w:rPr>
        <w:t>ropczycko - sędziszowskim</w:t>
      </w:r>
      <w:r>
        <w:rPr>
          <w:rFonts w:ascii="Times New Roman" w:hAnsi="Times New Roman" w:cs="Times New Roman"/>
        </w:rPr>
        <w:t xml:space="preserve"> tworzona będzie </w:t>
      </w:r>
      <w:r w:rsidR="00C57C65">
        <w:rPr>
          <w:rFonts w:ascii="Times New Roman" w:hAnsi="Times New Roman" w:cs="Times New Roman"/>
        </w:rPr>
        <w:t>inicjalna baza GESUT oraz baza</w:t>
      </w:r>
      <w:r w:rsidR="00CF61FD">
        <w:rPr>
          <w:rFonts w:ascii="Times New Roman" w:hAnsi="Times New Roman" w:cs="Times New Roman"/>
        </w:rPr>
        <w:t xml:space="preserve"> BDOT 500 dla obrębów ewidencyjnych wyszczególnionych w poniższej tabeli</w:t>
      </w:r>
      <w:r w:rsidR="00773D5F">
        <w:rPr>
          <w:rFonts w:ascii="Times New Roman" w:hAnsi="Times New Roman" w:cs="Times New Roman"/>
        </w:rPr>
        <w:t>:</w:t>
      </w:r>
    </w:p>
    <w:tbl>
      <w:tblPr>
        <w:tblStyle w:val="Tabela-Siatka"/>
        <w:tblW w:w="9374" w:type="dxa"/>
        <w:tblLook w:val="04A0" w:firstRow="1" w:lastRow="0" w:firstColumn="1" w:lastColumn="0" w:noHBand="0" w:noVBand="1"/>
      </w:tblPr>
      <w:tblGrid>
        <w:gridCol w:w="1097"/>
        <w:gridCol w:w="1178"/>
        <w:gridCol w:w="1482"/>
        <w:gridCol w:w="1135"/>
        <w:gridCol w:w="1414"/>
        <w:gridCol w:w="1541"/>
        <w:gridCol w:w="1527"/>
      </w:tblGrid>
      <w:tr w:rsidR="0004128F" w:rsidTr="0004128F">
        <w:trPr>
          <w:trHeight w:val="264"/>
        </w:trPr>
        <w:tc>
          <w:tcPr>
            <w:tcW w:w="2429" w:type="dxa"/>
            <w:gridSpan w:val="2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ewidencyjna</w:t>
            </w:r>
          </w:p>
        </w:tc>
        <w:tc>
          <w:tcPr>
            <w:tcW w:w="2848" w:type="dxa"/>
            <w:gridSpan w:val="2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Obręb ewidencyjny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</w:t>
            </w:r>
          </w:p>
          <w:p w:rsidR="0004128F" w:rsidRDefault="00C94294" w:rsidP="00C942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04128F">
              <w:rPr>
                <w:rFonts w:ascii="Times New Roman" w:hAnsi="Times New Roman" w:cs="Times New Roman"/>
              </w:rPr>
              <w:t>brębu</w:t>
            </w:r>
            <w:r>
              <w:rPr>
                <w:rFonts w:ascii="Times New Roman" w:hAnsi="Times New Roman" w:cs="Times New Roman"/>
              </w:rPr>
              <w:t xml:space="preserve"> w ha</w:t>
            </w:r>
          </w:p>
        </w:tc>
        <w:tc>
          <w:tcPr>
            <w:tcW w:w="1664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Szacowana pow. do założenia baz pokryta mapą </w:t>
            </w:r>
            <w:r w:rsidRPr="003A73C0">
              <w:rPr>
                <w:rFonts w:ascii="Times New Roman" w:hAnsi="Times New Roman" w:cs="Times New Roman"/>
                <w:b/>
              </w:rPr>
              <w:t xml:space="preserve">wektorową </w:t>
            </w:r>
            <w:proofErr w:type="spellStart"/>
            <w:r w:rsidRPr="003A73C0">
              <w:rPr>
                <w:rFonts w:ascii="Times New Roman" w:hAnsi="Times New Roman" w:cs="Times New Roman"/>
                <w:b/>
              </w:rPr>
              <w:t>nieobiektową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4798F">
              <w:rPr>
                <w:rFonts w:ascii="Times New Roman" w:hAnsi="Times New Roman" w:cs="Times New Roman"/>
              </w:rPr>
              <w:t>w ha</w:t>
            </w:r>
          </w:p>
        </w:tc>
        <w:tc>
          <w:tcPr>
            <w:tcW w:w="1649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wprowadzone do mapy wektorowej z przypisaniem operatu od roku</w:t>
            </w:r>
          </w:p>
        </w:tc>
      </w:tr>
      <w:tr w:rsidR="0004128F" w:rsidTr="0004128F">
        <w:trPr>
          <w:trHeight w:val="264"/>
        </w:trPr>
        <w:tc>
          <w:tcPr>
            <w:tcW w:w="1101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328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507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784" w:type="dxa"/>
            <w:vMerge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128F" w:rsidTr="0004128F">
        <w:trPr>
          <w:trHeight w:val="150"/>
        </w:trPr>
        <w:tc>
          <w:tcPr>
            <w:tcW w:w="1101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181501_2</w:t>
            </w:r>
          </w:p>
        </w:tc>
        <w:tc>
          <w:tcPr>
            <w:tcW w:w="1328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Iwierzyce</w:t>
            </w:r>
          </w:p>
        </w:tc>
        <w:tc>
          <w:tcPr>
            <w:tcW w:w="1507" w:type="dxa"/>
            <w:vAlign w:val="center"/>
          </w:tcPr>
          <w:p w:rsidR="0004128F" w:rsidRPr="00CE671B" w:rsidRDefault="0004128F" w:rsidP="00851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04128F" w:rsidRPr="00CE671B" w:rsidRDefault="0004128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Iwierzyce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04128F" w:rsidRPr="00CE671B" w:rsidRDefault="00516E2F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664" w:type="dxa"/>
            <w:vAlign w:val="center"/>
          </w:tcPr>
          <w:p w:rsidR="0004128F" w:rsidRPr="00CE671B" w:rsidRDefault="009C3B9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1649" w:type="dxa"/>
            <w:vAlign w:val="center"/>
          </w:tcPr>
          <w:p w:rsidR="0004128F" w:rsidRPr="00CE671B" w:rsidRDefault="007910B3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04128F" w:rsidTr="0004128F">
        <w:trPr>
          <w:trHeight w:val="150"/>
        </w:trPr>
        <w:tc>
          <w:tcPr>
            <w:tcW w:w="1101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Align w:val="center"/>
          </w:tcPr>
          <w:p w:rsidR="0004128F" w:rsidRPr="00CE671B" w:rsidRDefault="0004128F" w:rsidP="00851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_2.0004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04128F" w:rsidRPr="00CE671B" w:rsidRDefault="0004128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Nockowa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04128F" w:rsidRPr="00CE671B" w:rsidRDefault="00516E2F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1188</w:t>
            </w:r>
          </w:p>
        </w:tc>
        <w:tc>
          <w:tcPr>
            <w:tcW w:w="1664" w:type="dxa"/>
            <w:vAlign w:val="center"/>
          </w:tcPr>
          <w:p w:rsidR="0004128F" w:rsidRPr="00CE671B" w:rsidRDefault="009C3B9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649" w:type="dxa"/>
            <w:vAlign w:val="center"/>
          </w:tcPr>
          <w:p w:rsidR="0004128F" w:rsidRPr="00CE671B" w:rsidRDefault="007910B3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04128F" w:rsidTr="0004128F">
        <w:trPr>
          <w:trHeight w:val="150"/>
        </w:trPr>
        <w:tc>
          <w:tcPr>
            <w:tcW w:w="1101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Align w:val="center"/>
          </w:tcPr>
          <w:p w:rsidR="0004128F" w:rsidRPr="00CE671B" w:rsidRDefault="0004128F" w:rsidP="00851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_2.0005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04128F" w:rsidRPr="00CE671B" w:rsidRDefault="0004128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Olchowa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04128F" w:rsidRPr="00CE671B" w:rsidRDefault="00516E2F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1664" w:type="dxa"/>
            <w:vAlign w:val="center"/>
          </w:tcPr>
          <w:p w:rsidR="0004128F" w:rsidRPr="00CE671B" w:rsidRDefault="009C3B9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1649" w:type="dxa"/>
            <w:vAlign w:val="center"/>
          </w:tcPr>
          <w:p w:rsidR="0004128F" w:rsidRPr="00CE671B" w:rsidRDefault="007910B3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04128F" w:rsidTr="0004128F">
        <w:trPr>
          <w:trHeight w:val="150"/>
        </w:trPr>
        <w:tc>
          <w:tcPr>
            <w:tcW w:w="1101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Align w:val="center"/>
          </w:tcPr>
          <w:p w:rsidR="0004128F" w:rsidRPr="00CE671B" w:rsidRDefault="0004128F" w:rsidP="00851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_2.0006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04128F" w:rsidRPr="00CE671B" w:rsidRDefault="0004128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Olimpów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04128F" w:rsidRPr="00CE671B" w:rsidRDefault="00516E2F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1664" w:type="dxa"/>
            <w:vAlign w:val="center"/>
          </w:tcPr>
          <w:p w:rsidR="0004128F" w:rsidRPr="00CE671B" w:rsidRDefault="009C3B9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649" w:type="dxa"/>
            <w:vAlign w:val="center"/>
          </w:tcPr>
          <w:p w:rsidR="0004128F" w:rsidRPr="00CE671B" w:rsidRDefault="007910B3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04128F" w:rsidTr="0004128F">
        <w:trPr>
          <w:trHeight w:val="150"/>
        </w:trPr>
        <w:tc>
          <w:tcPr>
            <w:tcW w:w="1101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Align w:val="center"/>
          </w:tcPr>
          <w:p w:rsidR="0004128F" w:rsidRPr="00CE671B" w:rsidRDefault="0004128F" w:rsidP="008516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_2.000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04128F" w:rsidRPr="00CE671B" w:rsidRDefault="0004128F" w:rsidP="00BC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Wiercany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04128F" w:rsidRPr="00CE671B" w:rsidRDefault="00516E2F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664" w:type="dxa"/>
            <w:vAlign w:val="center"/>
          </w:tcPr>
          <w:p w:rsidR="0004128F" w:rsidRPr="00CE671B" w:rsidRDefault="003B0307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</w:p>
        </w:tc>
        <w:tc>
          <w:tcPr>
            <w:tcW w:w="1649" w:type="dxa"/>
            <w:vAlign w:val="center"/>
          </w:tcPr>
          <w:p w:rsidR="0004128F" w:rsidRPr="00CE671B" w:rsidRDefault="007910B3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04128F" w:rsidTr="0004128F">
        <w:trPr>
          <w:trHeight w:val="150"/>
        </w:trPr>
        <w:tc>
          <w:tcPr>
            <w:tcW w:w="5277" w:type="dxa"/>
            <w:gridSpan w:val="4"/>
            <w:tcBorders>
              <w:right w:val="single" w:sz="4" w:space="0" w:color="auto"/>
            </w:tcBorders>
            <w:vAlign w:val="center"/>
          </w:tcPr>
          <w:p w:rsidR="0004128F" w:rsidRPr="00403F57" w:rsidRDefault="0004128F" w:rsidP="0046119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F57">
              <w:rPr>
                <w:rFonts w:ascii="Times New Roman" w:hAnsi="Times New Roman" w:cs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04128F" w:rsidRPr="00403F57" w:rsidRDefault="00516E2F" w:rsidP="00712C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3845</w:t>
            </w:r>
          </w:p>
        </w:tc>
        <w:tc>
          <w:tcPr>
            <w:tcW w:w="1664" w:type="dxa"/>
            <w:vAlign w:val="center"/>
          </w:tcPr>
          <w:p w:rsidR="0004128F" w:rsidRPr="00403F57" w:rsidRDefault="003B0307" w:rsidP="00516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1826</w:t>
            </w:r>
          </w:p>
        </w:tc>
        <w:tc>
          <w:tcPr>
            <w:tcW w:w="1649" w:type="dxa"/>
            <w:vAlign w:val="center"/>
          </w:tcPr>
          <w:p w:rsidR="0004128F" w:rsidRPr="00CE671B" w:rsidRDefault="0004128F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5E11" w:rsidRDefault="00EB5E11" w:rsidP="00A771B5">
      <w:pPr>
        <w:rPr>
          <w:rFonts w:ascii="Times New Roman" w:hAnsi="Times New Roman" w:cs="Times New Roman"/>
        </w:rPr>
      </w:pPr>
    </w:p>
    <w:p w:rsidR="007910B3" w:rsidRPr="007910B3" w:rsidRDefault="00CE671B" w:rsidP="007910B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chwili obecnej w jednostce ewidencyjnej </w:t>
      </w:r>
      <w:r w:rsidR="0085162F">
        <w:rPr>
          <w:rFonts w:ascii="Times New Roman" w:hAnsi="Times New Roman" w:cs="Times New Roman"/>
        </w:rPr>
        <w:t xml:space="preserve">Iwierzyce </w:t>
      </w:r>
      <w:r>
        <w:rPr>
          <w:rFonts w:ascii="Times New Roman" w:hAnsi="Times New Roman" w:cs="Times New Roman"/>
        </w:rPr>
        <w:t>dla obręb</w:t>
      </w:r>
      <w:r w:rsidR="0085162F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: </w:t>
      </w:r>
      <w:r w:rsidR="00AF4C7A">
        <w:rPr>
          <w:rFonts w:ascii="Times New Roman" w:hAnsi="Times New Roman" w:cs="Times New Roman"/>
        </w:rPr>
        <w:t xml:space="preserve">Będzienica, Bystrzyca, Sielec </w:t>
      </w:r>
      <w:r w:rsidR="00AF4C7A">
        <w:rPr>
          <w:rFonts w:ascii="Times New Roman" w:hAnsi="Times New Roman" w:cs="Times New Roman"/>
        </w:rPr>
        <w:br/>
        <w:t>i Wiśniowa</w:t>
      </w:r>
      <w:r>
        <w:rPr>
          <w:rFonts w:ascii="Times New Roman" w:hAnsi="Times New Roman" w:cs="Times New Roman"/>
        </w:rPr>
        <w:t xml:space="preserve"> w zasobie </w:t>
      </w:r>
      <w:proofErr w:type="spellStart"/>
      <w:r>
        <w:rPr>
          <w:rFonts w:ascii="Times New Roman" w:hAnsi="Times New Roman" w:cs="Times New Roman"/>
        </w:rPr>
        <w:t>PODGiK</w:t>
      </w:r>
      <w:proofErr w:type="spellEnd"/>
      <w:r>
        <w:rPr>
          <w:rFonts w:ascii="Times New Roman" w:hAnsi="Times New Roman" w:cs="Times New Roman"/>
        </w:rPr>
        <w:t xml:space="preserve"> </w:t>
      </w:r>
      <w:r w:rsidRPr="00BC061D">
        <w:rPr>
          <w:rFonts w:ascii="Times New Roman" w:hAnsi="Times New Roman" w:cs="Times New Roman"/>
          <w:b/>
        </w:rPr>
        <w:t>istnieje</w:t>
      </w:r>
      <w:r>
        <w:rPr>
          <w:rFonts w:ascii="Times New Roman" w:hAnsi="Times New Roman" w:cs="Times New Roman"/>
        </w:rPr>
        <w:t xml:space="preserve"> baza BDOT500,</w:t>
      </w:r>
      <w:r w:rsidR="00AD12F9">
        <w:rPr>
          <w:rFonts w:ascii="Times New Roman" w:hAnsi="Times New Roman" w:cs="Times New Roman"/>
        </w:rPr>
        <w:t xml:space="preserve"> baza inicjalna</w:t>
      </w:r>
      <w:r>
        <w:rPr>
          <w:rFonts w:ascii="Times New Roman" w:hAnsi="Times New Roman" w:cs="Times New Roman"/>
        </w:rPr>
        <w:t xml:space="preserve"> GESUT opracowana zgodnie </w:t>
      </w:r>
      <w:r w:rsidR="00A771B5">
        <w:rPr>
          <w:rFonts w:ascii="Times New Roman" w:hAnsi="Times New Roman" w:cs="Times New Roman"/>
        </w:rPr>
        <w:t xml:space="preserve">z </w:t>
      </w:r>
      <w:r w:rsidR="00A771B5" w:rsidRPr="00A771B5">
        <w:rPr>
          <w:rFonts w:ascii="Times New Roman" w:hAnsi="Times New Roman" w:cs="Times New Roman"/>
        </w:rPr>
        <w:t>Rozporządzenie</w:t>
      </w:r>
      <w:r w:rsidR="00A771B5">
        <w:rPr>
          <w:rFonts w:ascii="Times New Roman" w:hAnsi="Times New Roman" w:cs="Times New Roman"/>
        </w:rPr>
        <w:t>m</w:t>
      </w:r>
      <w:r w:rsidR="00A771B5" w:rsidRPr="00A771B5">
        <w:rPr>
          <w:rFonts w:ascii="Times New Roman" w:hAnsi="Times New Roman" w:cs="Times New Roman"/>
        </w:rPr>
        <w:t xml:space="preserve"> Ministra Administracji i Cyfryzacji z dnia 12 lutego 2013 r. w sprawie bazy danych geodezyjnej ewidencji sieci uzbrojenia terenu, bazy danych obiektów topograficznych oraz mapy zasadniczej (Dz.U z 2013 r. poz. 383).</w:t>
      </w:r>
      <w:r w:rsidR="007910B3">
        <w:rPr>
          <w:rFonts w:ascii="Times New Roman" w:hAnsi="Times New Roman" w:cs="Times New Roman"/>
        </w:rPr>
        <w:t xml:space="preserve"> </w:t>
      </w:r>
      <w:r w:rsidR="00715800">
        <w:rPr>
          <w:rFonts w:ascii="Times New Roman" w:hAnsi="Times New Roman" w:cs="Times New Roman"/>
        </w:rPr>
        <w:t xml:space="preserve">Dla obrębów wymienionych  w tabeli pkt.1 nie została założona analogowa mapa zasadnicza. </w:t>
      </w:r>
      <w:r w:rsidR="009A2214">
        <w:rPr>
          <w:rFonts w:ascii="Times New Roman" w:hAnsi="Times New Roman" w:cs="Times New Roman"/>
        </w:rPr>
        <w:t xml:space="preserve">Wszystkie obręby mają przeprowadzoną modernizację ewidencji gruntów i budynków oraz założoną obiektową bazę danych </w:t>
      </w:r>
      <w:proofErr w:type="spellStart"/>
      <w:r w:rsidR="009A2214">
        <w:rPr>
          <w:rFonts w:ascii="Times New Roman" w:hAnsi="Times New Roman" w:cs="Times New Roman"/>
        </w:rPr>
        <w:t>EGiB</w:t>
      </w:r>
      <w:proofErr w:type="spellEnd"/>
      <w:r w:rsidR="009A2214">
        <w:rPr>
          <w:rFonts w:ascii="Times New Roman" w:hAnsi="Times New Roman" w:cs="Times New Roman"/>
        </w:rPr>
        <w:t xml:space="preserve"> w systemie EWMAPA . </w:t>
      </w:r>
      <w:r w:rsidR="003A02C1">
        <w:rPr>
          <w:rFonts w:ascii="Times New Roman" w:hAnsi="Times New Roman" w:cs="Times New Roman"/>
        </w:rPr>
        <w:t xml:space="preserve">W latach </w:t>
      </w:r>
      <w:r w:rsidR="008B7557">
        <w:rPr>
          <w:rFonts w:ascii="Times New Roman" w:hAnsi="Times New Roman" w:cs="Times New Roman"/>
        </w:rPr>
        <w:t>199</w:t>
      </w:r>
      <w:r w:rsidR="003A02C1">
        <w:rPr>
          <w:rFonts w:ascii="Times New Roman" w:hAnsi="Times New Roman" w:cs="Times New Roman"/>
        </w:rPr>
        <w:t>6-1998</w:t>
      </w:r>
      <w:r w:rsidR="009A2214">
        <w:rPr>
          <w:rFonts w:ascii="Times New Roman" w:hAnsi="Times New Roman" w:cs="Times New Roman"/>
        </w:rPr>
        <w:t xml:space="preserve"> </w:t>
      </w:r>
      <w:r w:rsidR="003A02C1">
        <w:rPr>
          <w:rFonts w:ascii="Times New Roman" w:hAnsi="Times New Roman" w:cs="Times New Roman"/>
        </w:rPr>
        <w:t xml:space="preserve">w ramach opracowywania projektu budowy napowietrznych sieci telefonicznych </w:t>
      </w:r>
      <w:r w:rsidR="00F100CA">
        <w:rPr>
          <w:rFonts w:ascii="Times New Roman" w:hAnsi="Times New Roman" w:cs="Times New Roman"/>
        </w:rPr>
        <w:t xml:space="preserve">została założona na obszarach zabudowanych wektorowa mapa </w:t>
      </w:r>
      <w:r w:rsidR="003A02C1">
        <w:rPr>
          <w:rFonts w:ascii="Times New Roman" w:hAnsi="Times New Roman" w:cs="Times New Roman"/>
        </w:rPr>
        <w:t>w systemie EWMAPA</w:t>
      </w:r>
      <w:r w:rsidR="00F100CA">
        <w:rPr>
          <w:rFonts w:ascii="Times New Roman" w:hAnsi="Times New Roman" w:cs="Times New Roman"/>
        </w:rPr>
        <w:t xml:space="preserve">. Od tego momentu </w:t>
      </w:r>
      <w:r w:rsidR="00E94A53">
        <w:rPr>
          <w:rFonts w:ascii="Times New Roman" w:hAnsi="Times New Roman" w:cs="Times New Roman"/>
        </w:rPr>
        <w:t xml:space="preserve"> włączane</w:t>
      </w:r>
      <w:r w:rsidR="003A02C1">
        <w:rPr>
          <w:rFonts w:ascii="Times New Roman" w:hAnsi="Times New Roman" w:cs="Times New Roman"/>
        </w:rPr>
        <w:t xml:space="preserve"> do państwowego zasobu geodezyjnego i kartograficznego (</w:t>
      </w:r>
      <w:proofErr w:type="spellStart"/>
      <w:r w:rsidR="003A02C1">
        <w:rPr>
          <w:rFonts w:ascii="Times New Roman" w:hAnsi="Times New Roman" w:cs="Times New Roman"/>
        </w:rPr>
        <w:t>pzgik</w:t>
      </w:r>
      <w:proofErr w:type="spellEnd"/>
      <w:r w:rsidR="003A02C1">
        <w:rPr>
          <w:rFonts w:ascii="Times New Roman" w:hAnsi="Times New Roman" w:cs="Times New Roman"/>
        </w:rPr>
        <w:t>) operaty techniczne były wprowadzane do bazy danych wektorowej mapy ale w znacznej części nie miały przypisanego w systemie numeru operatu.</w:t>
      </w:r>
      <w:r w:rsidR="009A2214">
        <w:rPr>
          <w:rFonts w:ascii="Times New Roman" w:hAnsi="Times New Roman" w:cs="Times New Roman"/>
        </w:rPr>
        <w:t xml:space="preserve"> </w:t>
      </w:r>
      <w:r w:rsidR="003A02C1">
        <w:rPr>
          <w:rFonts w:ascii="Times New Roman" w:hAnsi="Times New Roman" w:cs="Times New Roman"/>
        </w:rPr>
        <w:t xml:space="preserve">Od roku 2011 </w:t>
      </w:r>
      <w:r w:rsidR="00712C71">
        <w:rPr>
          <w:rFonts w:ascii="Times New Roman" w:hAnsi="Times New Roman" w:cs="Times New Roman"/>
        </w:rPr>
        <w:t xml:space="preserve">dane zawarte we wszystkich włączonych do </w:t>
      </w:r>
      <w:proofErr w:type="spellStart"/>
      <w:r w:rsidR="00712C71">
        <w:rPr>
          <w:rFonts w:ascii="Times New Roman" w:hAnsi="Times New Roman" w:cs="Times New Roman"/>
        </w:rPr>
        <w:t>p</w:t>
      </w:r>
      <w:r w:rsidR="003A02C1">
        <w:rPr>
          <w:rFonts w:ascii="Times New Roman" w:hAnsi="Times New Roman" w:cs="Times New Roman"/>
        </w:rPr>
        <w:t>zgik</w:t>
      </w:r>
      <w:proofErr w:type="spellEnd"/>
      <w:r w:rsidR="00712C71">
        <w:rPr>
          <w:rFonts w:ascii="Times New Roman" w:hAnsi="Times New Roman" w:cs="Times New Roman"/>
        </w:rPr>
        <w:t xml:space="preserve"> operatach technicznych są wprowadzone do bazy danych wektorowej mapy  w systemie EWMAPA wraz z przypisanym numerem operatu (KERG).</w:t>
      </w:r>
    </w:p>
    <w:p w:rsidR="007910B3" w:rsidRPr="00BA1DE4" w:rsidRDefault="00BA1DE4" w:rsidP="00BA1DE4">
      <w:pPr>
        <w:spacing w:after="0" w:line="360" w:lineRule="auto"/>
        <w:rPr>
          <w:rFonts w:ascii="Times New Roman" w:hAnsi="Times New Roman" w:cs="Times New Roman"/>
          <w:b/>
        </w:rPr>
      </w:pPr>
      <w:r w:rsidRPr="00BA1DE4">
        <w:rPr>
          <w:rFonts w:ascii="Times New Roman" w:hAnsi="Times New Roman" w:cs="Times New Roman"/>
          <w:b/>
        </w:rPr>
        <w:t>Szacuje się, że około 40% operatów technicznych ma nie przypisany operat w systemie EWMAPA.</w:t>
      </w:r>
    </w:p>
    <w:p w:rsidR="00F668F3" w:rsidRPr="00A771B5" w:rsidRDefault="00F668F3" w:rsidP="00A771B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771B5">
        <w:rPr>
          <w:rFonts w:ascii="Times New Roman" w:hAnsi="Times New Roman" w:cs="Times New Roman"/>
        </w:rPr>
        <w:t>Szacunkowe zestawienia długości lub ilości obiektów punktowych dla sieci uzbrojenia terenu</w:t>
      </w:r>
      <w:r w:rsidR="00462B18" w:rsidRPr="00A771B5">
        <w:rPr>
          <w:rFonts w:ascii="Times New Roman" w:hAnsi="Times New Roman" w:cs="Times New Roman"/>
        </w:rPr>
        <w:t>:</w:t>
      </w:r>
    </w:p>
    <w:tbl>
      <w:tblPr>
        <w:tblStyle w:val="Tabela-Siatka"/>
        <w:tblpPr w:leftFromText="141" w:rightFromText="141" w:vertAnchor="page" w:horzAnchor="margin" w:tblpY="12649"/>
        <w:tblW w:w="9861" w:type="dxa"/>
        <w:tblLook w:val="04A0" w:firstRow="1" w:lastRow="0" w:firstColumn="1" w:lastColumn="0" w:noHBand="0" w:noVBand="1"/>
      </w:tblPr>
      <w:tblGrid>
        <w:gridCol w:w="867"/>
        <w:gridCol w:w="1540"/>
        <w:gridCol w:w="1487"/>
        <w:gridCol w:w="1113"/>
        <w:gridCol w:w="1096"/>
        <w:gridCol w:w="717"/>
        <w:gridCol w:w="1060"/>
        <w:gridCol w:w="497"/>
        <w:gridCol w:w="1484"/>
      </w:tblGrid>
      <w:tr w:rsidR="00812627" w:rsidRPr="00462B18" w:rsidTr="00812627">
        <w:trPr>
          <w:trHeight w:val="265"/>
        </w:trPr>
        <w:tc>
          <w:tcPr>
            <w:tcW w:w="9861" w:type="dxa"/>
            <w:gridSpan w:val="9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do bazy GESUT- j. </w:t>
            </w:r>
            <w:proofErr w:type="spellStart"/>
            <w:r>
              <w:rPr>
                <w:rFonts w:ascii="Times New Roman" w:hAnsi="Times New Roman" w:cs="Times New Roman"/>
              </w:rPr>
              <w:t>ewid</w:t>
            </w:r>
            <w:proofErr w:type="spellEnd"/>
            <w:r>
              <w:rPr>
                <w:rFonts w:ascii="Times New Roman" w:hAnsi="Times New Roman" w:cs="Times New Roman"/>
              </w:rPr>
              <w:t>. Iwierzyce</w:t>
            </w:r>
          </w:p>
        </w:tc>
      </w:tr>
      <w:tr w:rsidR="00812627" w:rsidRPr="00462B18" w:rsidTr="00812627">
        <w:trPr>
          <w:trHeight w:val="57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Sieci</w:t>
            </w:r>
          </w:p>
        </w:tc>
        <w:tc>
          <w:tcPr>
            <w:tcW w:w="154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elektroenergetyczna</w:t>
            </w:r>
          </w:p>
        </w:tc>
        <w:tc>
          <w:tcPr>
            <w:tcW w:w="148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telekomun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kacyjna</w:t>
            </w:r>
          </w:p>
        </w:tc>
        <w:tc>
          <w:tcPr>
            <w:tcW w:w="1113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wodociągowa</w:t>
            </w:r>
          </w:p>
        </w:tc>
        <w:tc>
          <w:tcPr>
            <w:tcW w:w="1096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kanalizacyjna</w:t>
            </w:r>
          </w:p>
        </w:tc>
        <w:tc>
          <w:tcPr>
            <w:tcW w:w="71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gazowa</w:t>
            </w:r>
          </w:p>
        </w:tc>
        <w:tc>
          <w:tcPr>
            <w:tcW w:w="106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ciepłownicza</w:t>
            </w:r>
          </w:p>
        </w:tc>
        <w:tc>
          <w:tcPr>
            <w:tcW w:w="49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inna</w:t>
            </w:r>
          </w:p>
        </w:tc>
        <w:tc>
          <w:tcPr>
            <w:tcW w:w="1484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niezidentyfikowana</w:t>
            </w:r>
          </w:p>
        </w:tc>
      </w:tr>
      <w:tr w:rsidR="00812627" w:rsidRPr="00462B18" w:rsidTr="00812627">
        <w:trPr>
          <w:trHeight w:val="265"/>
        </w:trPr>
        <w:tc>
          <w:tcPr>
            <w:tcW w:w="86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liniowe (km)</w:t>
            </w:r>
          </w:p>
        </w:tc>
        <w:tc>
          <w:tcPr>
            <w:tcW w:w="154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Pr="00462B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462B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3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  <w:r w:rsidRPr="00462B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6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462B18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Pr="00462B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49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4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12627" w:rsidRPr="00462B18" w:rsidTr="00812627">
        <w:trPr>
          <w:trHeight w:val="265"/>
        </w:trPr>
        <w:tc>
          <w:tcPr>
            <w:tcW w:w="86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punktowe</w:t>
            </w:r>
          </w:p>
        </w:tc>
        <w:tc>
          <w:tcPr>
            <w:tcW w:w="154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3480</w:t>
            </w:r>
          </w:p>
        </w:tc>
        <w:tc>
          <w:tcPr>
            <w:tcW w:w="148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113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2360</w:t>
            </w:r>
          </w:p>
        </w:tc>
        <w:tc>
          <w:tcPr>
            <w:tcW w:w="1096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3220</w:t>
            </w:r>
          </w:p>
        </w:tc>
        <w:tc>
          <w:tcPr>
            <w:tcW w:w="71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06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4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 w:rsidRPr="00462B18">
              <w:rPr>
                <w:rFonts w:ascii="Times New Roman" w:hAnsi="Times New Roman" w:cs="Times New Roman"/>
              </w:rPr>
              <w:t>0</w:t>
            </w:r>
          </w:p>
        </w:tc>
      </w:tr>
      <w:tr w:rsidR="00812627" w:rsidRPr="00462B18" w:rsidTr="00812627">
        <w:trPr>
          <w:trHeight w:val="265"/>
        </w:trPr>
        <w:tc>
          <w:tcPr>
            <w:tcW w:w="867" w:type="dxa"/>
            <w:vAlign w:val="center"/>
          </w:tcPr>
          <w:p w:rsidR="00812627" w:rsidRPr="00462B18" w:rsidRDefault="00812627" w:rsidP="008126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słupy</w:t>
            </w:r>
          </w:p>
        </w:tc>
        <w:tc>
          <w:tcPr>
            <w:tcW w:w="154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148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5967" w:type="dxa"/>
            <w:gridSpan w:val="6"/>
            <w:vMerge w:val="restart"/>
            <w:tcBorders>
              <w:right w:val="nil"/>
            </w:tcBorders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627" w:rsidRPr="00462B18" w:rsidTr="00812627">
        <w:trPr>
          <w:trHeight w:val="265"/>
        </w:trPr>
        <w:tc>
          <w:tcPr>
            <w:tcW w:w="867" w:type="dxa"/>
            <w:vAlign w:val="center"/>
          </w:tcPr>
          <w:p w:rsidR="00812627" w:rsidRPr="00462B18" w:rsidRDefault="00812627" w:rsidP="008126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latarnie</w:t>
            </w:r>
          </w:p>
        </w:tc>
        <w:tc>
          <w:tcPr>
            <w:tcW w:w="154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8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67" w:type="dxa"/>
            <w:gridSpan w:val="6"/>
            <w:vMerge/>
            <w:tcBorders>
              <w:right w:val="nil"/>
            </w:tcBorders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2627" w:rsidRPr="00462B18" w:rsidTr="00812627">
        <w:trPr>
          <w:trHeight w:val="265"/>
        </w:trPr>
        <w:tc>
          <w:tcPr>
            <w:tcW w:w="867" w:type="dxa"/>
            <w:vAlign w:val="center"/>
          </w:tcPr>
          <w:p w:rsidR="00812627" w:rsidRPr="00462B18" w:rsidRDefault="00812627" w:rsidP="0081262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pozostałe</w:t>
            </w:r>
          </w:p>
        </w:tc>
        <w:tc>
          <w:tcPr>
            <w:tcW w:w="1540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487" w:type="dxa"/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967" w:type="dxa"/>
            <w:gridSpan w:val="6"/>
            <w:vMerge/>
            <w:tcBorders>
              <w:bottom w:val="nil"/>
              <w:right w:val="nil"/>
            </w:tcBorders>
            <w:vAlign w:val="center"/>
          </w:tcPr>
          <w:p w:rsidR="00812627" w:rsidRPr="00462B18" w:rsidRDefault="00812627" w:rsidP="008126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4C7A" w:rsidRDefault="00AF4C7A" w:rsidP="00F668F3">
      <w:pPr>
        <w:rPr>
          <w:rFonts w:ascii="Times New Roman" w:hAnsi="Times New Roman" w:cs="Times New Roman"/>
        </w:rPr>
      </w:pPr>
    </w:p>
    <w:p w:rsidR="00AF4C7A" w:rsidRDefault="00AF4C7A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EB5E11" w:rsidRDefault="00EB5E11" w:rsidP="00EB5E11">
      <w:pPr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Y="842"/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2"/>
        <w:gridCol w:w="2693"/>
        <w:gridCol w:w="2552"/>
        <w:gridCol w:w="1361"/>
      </w:tblGrid>
      <w:tr w:rsidR="00523078" w:rsidRPr="00462B18" w:rsidTr="00080469"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3078" w:rsidRPr="00080469" w:rsidRDefault="00523078" w:rsidP="000804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lastRenderedPageBreak/>
              <w:t>Główny asortyment dokumentacji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3078" w:rsidRPr="00080469" w:rsidRDefault="00523078" w:rsidP="000804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Inwentaryzacje powykonawcze</w:t>
            </w:r>
          </w:p>
          <w:p w:rsidR="00523078" w:rsidRPr="00080469" w:rsidRDefault="00523078" w:rsidP="000804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w zakresie GESUT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3078" w:rsidRPr="00080469" w:rsidRDefault="00523078" w:rsidP="000804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Aktualizacja mapy: zasadniczej, sytuacyjno-wysokościowej</w:t>
            </w:r>
          </w:p>
          <w:p w:rsidR="00523078" w:rsidRPr="00080469" w:rsidRDefault="00523078" w:rsidP="000804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w zakresie BDOT500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23078" w:rsidRPr="00080469" w:rsidRDefault="00523078" w:rsidP="00080469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sz w:val="20"/>
                <w:szCs w:val="20"/>
              </w:rPr>
              <w:t>Ilość metrów bieżących dokumentacji</w:t>
            </w:r>
          </w:p>
        </w:tc>
      </w:tr>
      <w:tr w:rsidR="00523078" w:rsidRPr="00462B18" w:rsidTr="00523078">
        <w:tc>
          <w:tcPr>
            <w:tcW w:w="303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3078" w:rsidRPr="00080469" w:rsidRDefault="00523078" w:rsidP="0052307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Jednostka ewidencyjna 181501_2 Iwierzyce</w:t>
            </w: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3078" w:rsidRPr="00080469" w:rsidRDefault="00523078" w:rsidP="0052307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604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23078" w:rsidRPr="00080469" w:rsidRDefault="00523078" w:rsidP="0052307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>609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523078" w:rsidRPr="00080469" w:rsidRDefault="00523078" w:rsidP="00523078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080469">
              <w:rPr>
                <w:rFonts w:cs="Times New Roman"/>
                <w:sz w:val="20"/>
                <w:szCs w:val="20"/>
              </w:rPr>
              <w:t xml:space="preserve">7 </w:t>
            </w:r>
            <w:proofErr w:type="spellStart"/>
            <w:r w:rsidRPr="00080469">
              <w:rPr>
                <w:rFonts w:cs="Times New Roman"/>
                <w:sz w:val="20"/>
                <w:szCs w:val="20"/>
              </w:rPr>
              <w:t>mb</w:t>
            </w:r>
            <w:proofErr w:type="spellEnd"/>
          </w:p>
        </w:tc>
      </w:tr>
    </w:tbl>
    <w:p w:rsidR="00EB5E11" w:rsidRPr="00EB5E11" w:rsidRDefault="00EB5E11" w:rsidP="00EB5E11">
      <w:pPr>
        <w:pStyle w:val="Akapitzlist"/>
        <w:numPr>
          <w:ilvl w:val="0"/>
          <w:numId w:val="3"/>
        </w:numPr>
        <w:ind w:left="720"/>
        <w:rPr>
          <w:rFonts w:ascii="Times New Roman" w:hAnsi="Times New Roman" w:cs="Times New Roman"/>
          <w:b/>
        </w:rPr>
      </w:pPr>
      <w:r w:rsidRPr="00EB5E11">
        <w:rPr>
          <w:rFonts w:ascii="Times New Roman" w:hAnsi="Times New Roman" w:cs="Times New Roman"/>
        </w:rPr>
        <w:t xml:space="preserve"> Szacunkowe zestawienia ilości operatów:</w:t>
      </w: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080469" w:rsidRDefault="00080469" w:rsidP="00462B18">
      <w:pPr>
        <w:rPr>
          <w:rFonts w:ascii="Times New Roman" w:hAnsi="Times New Roman" w:cs="Times New Roman"/>
          <w:b/>
        </w:rPr>
      </w:pPr>
    </w:p>
    <w:p w:rsidR="00AD12F9" w:rsidRPr="00AD12F9" w:rsidRDefault="00AD12F9" w:rsidP="00462B18">
      <w:pPr>
        <w:rPr>
          <w:rFonts w:ascii="Times New Roman" w:hAnsi="Times New Roman" w:cs="Times New Roman"/>
          <w:b/>
        </w:rPr>
      </w:pPr>
      <w:r w:rsidRPr="00AD12F9">
        <w:rPr>
          <w:rFonts w:ascii="Times New Roman" w:hAnsi="Times New Roman" w:cs="Times New Roman"/>
          <w:b/>
        </w:rPr>
        <w:t>UWAGA:</w:t>
      </w:r>
      <w:r w:rsidR="009C7E45">
        <w:rPr>
          <w:rFonts w:ascii="Times New Roman" w:hAnsi="Times New Roman" w:cs="Times New Roman"/>
          <w:b/>
        </w:rPr>
        <w:t xml:space="preserve"> Do 01.01.2012 operaty kompletowano do arkusza mapy zasadniczej </w:t>
      </w:r>
      <w:r w:rsidR="005C480A">
        <w:rPr>
          <w:rFonts w:ascii="Times New Roman" w:hAnsi="Times New Roman" w:cs="Times New Roman"/>
          <w:b/>
        </w:rPr>
        <w:t>w układzie 1965</w:t>
      </w:r>
      <w:r w:rsidR="00461190">
        <w:rPr>
          <w:rFonts w:ascii="Times New Roman" w:hAnsi="Times New Roman" w:cs="Times New Roman"/>
          <w:b/>
        </w:rPr>
        <w:t xml:space="preserve"> strefa 1</w:t>
      </w:r>
      <w:r w:rsidR="005C480A">
        <w:rPr>
          <w:rFonts w:ascii="Times New Roman" w:hAnsi="Times New Roman" w:cs="Times New Roman"/>
          <w:b/>
        </w:rPr>
        <w:t xml:space="preserve"> skal</w:t>
      </w:r>
      <w:r w:rsidR="00461190">
        <w:rPr>
          <w:rFonts w:ascii="Times New Roman" w:hAnsi="Times New Roman" w:cs="Times New Roman"/>
          <w:b/>
        </w:rPr>
        <w:t>a</w:t>
      </w:r>
      <w:r w:rsidR="005C480A">
        <w:rPr>
          <w:rFonts w:ascii="Times New Roman" w:hAnsi="Times New Roman" w:cs="Times New Roman"/>
          <w:b/>
        </w:rPr>
        <w:t xml:space="preserve"> 1:2000.</w:t>
      </w:r>
    </w:p>
    <w:p w:rsidR="00F668F3" w:rsidRPr="00462B18" w:rsidRDefault="00F8684B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62B18">
        <w:rPr>
          <w:rFonts w:ascii="Times New Roman" w:hAnsi="Times New Roman" w:cs="Times New Roman"/>
        </w:rPr>
        <w:t>Wykaz podmiotów władających sieciami w obsz</w:t>
      </w:r>
      <w:r w:rsidR="00812627">
        <w:rPr>
          <w:rFonts w:ascii="Times New Roman" w:hAnsi="Times New Roman" w:cs="Times New Roman"/>
        </w:rPr>
        <w:t>arze jednostki ewidencyjnej Iwierzyce</w:t>
      </w:r>
      <w:r w:rsidR="00462B18" w:rsidRPr="00462B18">
        <w:rPr>
          <w:rFonts w:ascii="Times New Roman" w:hAnsi="Times New Roman" w:cs="Times New Roman"/>
        </w:rPr>
        <w:t>:</w:t>
      </w:r>
    </w:p>
    <w:p w:rsidR="00F8684B" w:rsidRPr="00462B18" w:rsidRDefault="00F8684B" w:rsidP="00F8684B">
      <w:pPr>
        <w:pStyle w:val="Akapitzlist"/>
        <w:rPr>
          <w:rFonts w:ascii="Times New Roman" w:hAnsi="Times New Roman" w:cs="Times New Roman"/>
        </w:rPr>
      </w:pPr>
    </w:p>
    <w:tbl>
      <w:tblPr>
        <w:tblW w:w="0" w:type="auto"/>
        <w:tblInd w:w="-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63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5980"/>
        <w:gridCol w:w="2252"/>
      </w:tblGrid>
      <w:tr w:rsidR="00012347" w:rsidRPr="00012347" w:rsidTr="0043790E">
        <w:trPr>
          <w:trHeight w:val="449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01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Właściciel sieci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Rodzaj sieci</w:t>
            </w:r>
          </w:p>
        </w:tc>
      </w:tr>
      <w:tr w:rsidR="00012347" w:rsidRPr="00012347" w:rsidTr="0043790E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Polska Spółka Gazownictwa Sp. z o.o. Oddział</w:t>
            </w:r>
          </w:p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Gazowniczy w Jaśle ul. Floriańska 112 38-200 Jasło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</w:t>
            </w:r>
          </w:p>
        </w:tc>
      </w:tr>
      <w:tr w:rsidR="00012347" w:rsidRPr="00012347" w:rsidTr="0043790E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PGE Dystrybucja S.A. z siedzibą w Lublinie</w:t>
            </w:r>
          </w:p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Rzeszów, ul.8-go Marca 8, 35-065 Rzeszów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  <w:tr w:rsidR="00012347" w:rsidRPr="00012347" w:rsidTr="0043790E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Podkarpacki Zarząd Melioracji i Urządzeń Wodnych</w:t>
            </w:r>
          </w:p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Inspektorat Dębicko-Ropczycki z/s w Ropczycach</w:t>
            </w:r>
          </w:p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39-100 Ropczyce, ul. Najświętszej Marii Panny 2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</w:t>
            </w:r>
          </w:p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melioracyjne</w:t>
            </w:r>
          </w:p>
        </w:tc>
      </w:tr>
      <w:tr w:rsidR="00012347" w:rsidRPr="00012347" w:rsidTr="0043790E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Orange Polska S.A.</w:t>
            </w:r>
          </w:p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35-001 Rzeszów, Al. Józefa Piłsudskiego 35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</w:tc>
      </w:tr>
      <w:tr w:rsidR="00012347" w:rsidRPr="00012347" w:rsidTr="0043790E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Otwarte Regionalne Sieci Szerokopasmowe Sp. z o. o.</w:t>
            </w:r>
          </w:p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Franciszka Nullo 2  00-486 Warszawa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telekomunikacyjna </w:t>
            </w:r>
          </w:p>
          <w:p w:rsidR="00012347" w:rsidRPr="00012347" w:rsidRDefault="00012347" w:rsidP="00012347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światłowodowa</w:t>
            </w:r>
          </w:p>
        </w:tc>
      </w:tr>
      <w:tr w:rsidR="00012347" w:rsidRPr="00012347" w:rsidTr="0043790E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MULTIMEDIA Polska S.A.</w:t>
            </w:r>
          </w:p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Tadeusza Wendy 7/9  81-341 Gdynia  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</w:tc>
      </w:tr>
      <w:tr w:rsidR="00012347" w:rsidRPr="00012347" w:rsidTr="0043790E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C51649" w:rsidP="00C5164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Zakład </w:t>
            </w:r>
            <w:proofErr w:type="spellStart"/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Wodno</w:t>
            </w:r>
            <w:proofErr w:type="spellEnd"/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–Kanalizacyjny w Iwierzycach</w:t>
            </w:r>
          </w:p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39-124 Iwierzyce 125 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woda, kanalizacja sanitarna</w:t>
            </w:r>
          </w:p>
        </w:tc>
      </w:tr>
      <w:tr w:rsidR="00012347" w:rsidRPr="00012347" w:rsidTr="00FA2CCF">
        <w:trPr>
          <w:trHeight w:val="748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C51649" w:rsidP="00C5164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Operator Gazociągów Przesyłowych GAZ-SYSTEM S.A.</w:t>
            </w:r>
          </w:p>
          <w:p w:rsidR="00012347" w:rsidRDefault="00012347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Oddział w Tarnowie </w:t>
            </w:r>
          </w:p>
          <w:p w:rsidR="00FA2CCF" w:rsidRPr="00012347" w:rsidRDefault="00FA2CCF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33-100 Tarnów, ul. Bandrowskiego 16A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012347" w:rsidRPr="00012347" w:rsidRDefault="00012347" w:rsidP="00012347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0123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 wysokoprężny</w:t>
            </w:r>
          </w:p>
        </w:tc>
      </w:tr>
      <w:tr w:rsidR="00FA2CCF" w:rsidRPr="00012347" w:rsidTr="00FA2CCF">
        <w:trPr>
          <w:trHeight w:val="357"/>
        </w:trPr>
        <w:tc>
          <w:tcPr>
            <w:tcW w:w="9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FA2CCF" w:rsidRPr="00012347" w:rsidRDefault="00C51649" w:rsidP="00C51649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98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FA2CCF" w:rsidRDefault="00FA2CCF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Polskie Górnictwo i Gazownictwo S.A. w Warszawie </w:t>
            </w:r>
          </w:p>
          <w:p w:rsidR="00FA2CCF" w:rsidRPr="00012347" w:rsidRDefault="00FA2CCF" w:rsidP="00012347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w Sanoku, ul. Sienkiewicza 12, 38-500 Sanok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FA2CCF" w:rsidRPr="00012347" w:rsidRDefault="00FA2CCF" w:rsidP="00FA2CCF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 (kopalnie gazu)</w:t>
            </w:r>
          </w:p>
        </w:tc>
      </w:tr>
    </w:tbl>
    <w:p w:rsidR="00F8684B" w:rsidRPr="00462B18" w:rsidRDefault="00F8684B" w:rsidP="00F8684B">
      <w:pPr>
        <w:rPr>
          <w:rFonts w:ascii="Times New Roman" w:hAnsi="Times New Roman" w:cs="Times New Roman"/>
        </w:rPr>
      </w:pPr>
    </w:p>
    <w:p w:rsidR="00E44A34" w:rsidRPr="00461190" w:rsidRDefault="00461190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teleinformatyczny w Starostwie Powiatowym w Ropczycach do prowadzenia bazy BDOT500 oraz inicjalnej bazy GESUT to EWMAPA  FB v 12.</w:t>
      </w:r>
      <w:r w:rsidR="0055548E">
        <w:rPr>
          <w:rFonts w:ascii="Times New Roman" w:hAnsi="Times New Roman" w:cs="Times New Roman"/>
        </w:rPr>
        <w:t>1</w:t>
      </w:r>
      <w:r w:rsidR="007473B0">
        <w:rPr>
          <w:rFonts w:ascii="Times New Roman" w:hAnsi="Times New Roman" w:cs="Times New Roman"/>
        </w:rPr>
        <w:t>3</w:t>
      </w:r>
      <w:bookmarkStart w:id="0" w:name="_GoBack"/>
      <w:bookmarkEnd w:id="0"/>
      <w:r>
        <w:rPr>
          <w:rFonts w:ascii="Times New Roman" w:hAnsi="Times New Roman" w:cs="Times New Roman"/>
        </w:rPr>
        <w:t>.</w:t>
      </w:r>
    </w:p>
    <w:sectPr w:rsidR="00E44A34" w:rsidRPr="00461190" w:rsidSect="00EB5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1061D"/>
    <w:multiLevelType w:val="hybridMultilevel"/>
    <w:tmpl w:val="543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A07"/>
    <w:multiLevelType w:val="hybridMultilevel"/>
    <w:tmpl w:val="F6465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A33D1"/>
    <w:multiLevelType w:val="hybridMultilevel"/>
    <w:tmpl w:val="0ED43052"/>
    <w:lvl w:ilvl="0" w:tplc="9CB8DE4E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05D3"/>
    <w:rsid w:val="00012347"/>
    <w:rsid w:val="0004128F"/>
    <w:rsid w:val="00080469"/>
    <w:rsid w:val="001E259C"/>
    <w:rsid w:val="00201FD4"/>
    <w:rsid w:val="0036616C"/>
    <w:rsid w:val="003868C8"/>
    <w:rsid w:val="003A02C1"/>
    <w:rsid w:val="003A73C0"/>
    <w:rsid w:val="003B0307"/>
    <w:rsid w:val="003B70FB"/>
    <w:rsid w:val="00403F57"/>
    <w:rsid w:val="00461190"/>
    <w:rsid w:val="00462B18"/>
    <w:rsid w:val="004738D3"/>
    <w:rsid w:val="004A5182"/>
    <w:rsid w:val="00516E2F"/>
    <w:rsid w:val="00523078"/>
    <w:rsid w:val="0054465E"/>
    <w:rsid w:val="0055548E"/>
    <w:rsid w:val="00575EF7"/>
    <w:rsid w:val="00577BD4"/>
    <w:rsid w:val="005C480A"/>
    <w:rsid w:val="005E2E24"/>
    <w:rsid w:val="006D77BA"/>
    <w:rsid w:val="00712C71"/>
    <w:rsid w:val="00715800"/>
    <w:rsid w:val="00717A00"/>
    <w:rsid w:val="00740E95"/>
    <w:rsid w:val="007473B0"/>
    <w:rsid w:val="0074798F"/>
    <w:rsid w:val="00773D5F"/>
    <w:rsid w:val="007910B3"/>
    <w:rsid w:val="00810930"/>
    <w:rsid w:val="008113C0"/>
    <w:rsid w:val="00812627"/>
    <w:rsid w:val="0085162F"/>
    <w:rsid w:val="008B7557"/>
    <w:rsid w:val="008E1209"/>
    <w:rsid w:val="008F219A"/>
    <w:rsid w:val="009050EC"/>
    <w:rsid w:val="0092685C"/>
    <w:rsid w:val="009A2214"/>
    <w:rsid w:val="009C3B9F"/>
    <w:rsid w:val="009C7E45"/>
    <w:rsid w:val="00A45B6D"/>
    <w:rsid w:val="00A771B5"/>
    <w:rsid w:val="00A85C0F"/>
    <w:rsid w:val="00A905D3"/>
    <w:rsid w:val="00AD12F9"/>
    <w:rsid w:val="00AF4C7A"/>
    <w:rsid w:val="00B72CC8"/>
    <w:rsid w:val="00BA1DE4"/>
    <w:rsid w:val="00BC061D"/>
    <w:rsid w:val="00BC53FA"/>
    <w:rsid w:val="00C51649"/>
    <w:rsid w:val="00C57C65"/>
    <w:rsid w:val="00C660B8"/>
    <w:rsid w:val="00C94294"/>
    <w:rsid w:val="00CC3E27"/>
    <w:rsid w:val="00CC55A3"/>
    <w:rsid w:val="00CE671B"/>
    <w:rsid w:val="00CF61FD"/>
    <w:rsid w:val="00E44A34"/>
    <w:rsid w:val="00E94A53"/>
    <w:rsid w:val="00EB5E11"/>
    <w:rsid w:val="00F07A67"/>
    <w:rsid w:val="00F100CA"/>
    <w:rsid w:val="00F668F3"/>
    <w:rsid w:val="00F8684B"/>
    <w:rsid w:val="00FA2CCF"/>
    <w:rsid w:val="00FA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F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05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44A3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62B1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62B1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bdmuchala</dc:creator>
  <cp:lastModifiedBy>Jan Czarnik</cp:lastModifiedBy>
  <cp:revision>34</cp:revision>
  <cp:lastPrinted>2017-04-05T06:04:00Z</cp:lastPrinted>
  <dcterms:created xsi:type="dcterms:W3CDTF">2017-04-04T12:23:00Z</dcterms:created>
  <dcterms:modified xsi:type="dcterms:W3CDTF">2017-09-04T11:43:00Z</dcterms:modified>
</cp:coreProperties>
</file>