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D3" w:rsidRDefault="00D374D3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8"/>
          <w:szCs w:val="20"/>
          <w:lang w:val="pl-PL" w:eastAsia="pl-PL"/>
        </w:rPr>
        <w:t xml:space="preserve">REGULAMIN BOŻONARODZENIOWEGO </w:t>
      </w:r>
    </w:p>
    <w:p w:rsidR="00D21092" w:rsidRPr="00D374D3" w:rsidRDefault="00D374D3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8"/>
          <w:szCs w:val="20"/>
          <w:lang w:val="pl-PL" w:eastAsia="pl-PL"/>
        </w:rPr>
        <w:t>KONKURSU KULINARNEGO</w:t>
      </w:r>
      <w:r>
        <w:rPr>
          <w:rFonts w:ascii="Times New Roman" w:hAnsi="Times New Roman"/>
          <w:b/>
          <w:bCs/>
          <w:sz w:val="28"/>
          <w:szCs w:val="20"/>
          <w:lang w:val="pl-PL" w:eastAsia="pl-PL"/>
        </w:rPr>
        <w:t xml:space="preserve"> „KAPUSTA KRÓLUJE”</w:t>
      </w:r>
    </w:p>
    <w:p w:rsidR="00D374D3" w:rsidRDefault="00D374D3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I. Postanowienia Ogólne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1.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Niniejszy regulamin określa warunki, na jakich odbywa się konkurs kulinarny p</w:t>
      </w:r>
      <w:bookmarkStart w:id="0" w:name="_GoBack"/>
      <w:bookmarkEnd w:id="0"/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t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„ </w:t>
      </w:r>
      <w:r w:rsidR="00350CD2" w:rsidRPr="00D374D3">
        <w:rPr>
          <w:rFonts w:ascii="Times New Roman" w:hAnsi="Times New Roman"/>
          <w:bCs/>
          <w:sz w:val="20"/>
          <w:szCs w:val="20"/>
          <w:lang w:val="pl-PL" w:eastAsia="pl-PL"/>
        </w:rPr>
        <w:t>Kapusta króluje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”.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Organizatorem Konkursu jest 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>Starostwo Powiatowe w Ropczycach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2.</w:t>
      </w:r>
    </w:p>
    <w:p w:rsidR="00C031BB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Konkurs odbędzie się w dniu </w:t>
      </w:r>
      <w:r w:rsidR="00B47468" w:rsidRPr="00D374D3">
        <w:rPr>
          <w:rFonts w:ascii="Times New Roman" w:hAnsi="Times New Roman"/>
          <w:bCs/>
          <w:sz w:val="20"/>
          <w:szCs w:val="20"/>
          <w:lang w:val="pl-PL" w:eastAsia="pl-PL"/>
        </w:rPr>
        <w:t>1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1</w:t>
      </w:r>
      <w:r w:rsidR="00B47468" w:rsidRPr="00D374D3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12.2016r. 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na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H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ali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W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>idowiskowo-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S</w:t>
      </w:r>
      <w:r w:rsidR="00C031BB" w:rsidRPr="00D374D3">
        <w:rPr>
          <w:rFonts w:ascii="Times New Roman" w:hAnsi="Times New Roman"/>
          <w:bCs/>
          <w:sz w:val="20"/>
          <w:szCs w:val="20"/>
          <w:lang w:val="pl-PL" w:eastAsia="pl-PL"/>
        </w:rPr>
        <w:t>portowej</w:t>
      </w:r>
      <w:r w:rsid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A76AE6" w:rsidRPr="00D374D3">
        <w:rPr>
          <w:rFonts w:ascii="Times New Roman" w:hAnsi="Times New Roman"/>
          <w:sz w:val="20"/>
          <w:szCs w:val="20"/>
          <w:lang w:val="pl-PL" w:eastAsia="pl-PL"/>
        </w:rPr>
        <w:t xml:space="preserve">przy ul. Konopnickiej 2 </w:t>
      </w:r>
      <w:r w:rsidR="00D374D3">
        <w:rPr>
          <w:rFonts w:ascii="Times New Roman" w:hAnsi="Times New Roman"/>
          <w:sz w:val="20"/>
          <w:szCs w:val="20"/>
          <w:lang w:val="pl-PL" w:eastAsia="pl-PL"/>
        </w:rPr>
        <w:br/>
      </w:r>
      <w:r w:rsidR="00A76AE6" w:rsidRPr="00D374D3">
        <w:rPr>
          <w:rFonts w:ascii="Times New Roman" w:hAnsi="Times New Roman"/>
          <w:sz w:val="20"/>
          <w:szCs w:val="20"/>
          <w:lang w:val="pl-PL" w:eastAsia="pl-PL"/>
        </w:rPr>
        <w:t>w Ropczycach.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 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II. Przedmiot i cel Konkursu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3.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Przedmiotem Konkursu są </w:t>
      </w:r>
      <w:r w:rsidR="00350CD2" w:rsidRPr="00D374D3">
        <w:rPr>
          <w:rFonts w:ascii="Times New Roman" w:hAnsi="Times New Roman"/>
          <w:bCs/>
          <w:sz w:val="20"/>
          <w:szCs w:val="20"/>
          <w:lang w:val="pl-PL" w:eastAsia="pl-PL"/>
        </w:rPr>
        <w:t>potrawy, których głównym składnikiem jest kapusta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. Celem </w:t>
      </w:r>
      <w:r w:rsidR="00D374D3">
        <w:rPr>
          <w:rFonts w:ascii="Times New Roman" w:hAnsi="Times New Roman"/>
          <w:bCs/>
          <w:sz w:val="20"/>
          <w:szCs w:val="20"/>
          <w:lang w:val="pl-PL" w:eastAsia="pl-PL"/>
        </w:rPr>
        <w:t>k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onkursu jest: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:rsidR="00D21092" w:rsidRPr="00D374D3" w:rsidRDefault="00D21092" w:rsidP="00D374D3">
      <w:pPr>
        <w:numPr>
          <w:ilvl w:val="0"/>
          <w:numId w:val="1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wyłonienie wśród zgłoszonych do konkursu najsmaczniejszych </w:t>
      </w:r>
      <w:r w:rsidR="00A76AE6" w:rsidRPr="00D374D3">
        <w:rPr>
          <w:rFonts w:ascii="Times New Roman" w:hAnsi="Times New Roman"/>
          <w:bCs/>
          <w:sz w:val="20"/>
          <w:szCs w:val="20"/>
          <w:lang w:val="pl-PL" w:eastAsia="pl-PL"/>
        </w:rPr>
        <w:t>potraw z</w:t>
      </w:r>
      <w:r w:rsidR="0008096F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wykorzystaniem</w:t>
      </w:r>
      <w:r w:rsidR="00A76AE6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BB71C4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produktu, jakim jest </w:t>
      </w:r>
      <w:r w:rsidR="00350CD2" w:rsidRPr="00D374D3">
        <w:rPr>
          <w:rFonts w:ascii="Times New Roman" w:hAnsi="Times New Roman"/>
          <w:bCs/>
          <w:sz w:val="20"/>
          <w:szCs w:val="20"/>
          <w:lang w:val="pl-PL" w:eastAsia="pl-PL"/>
        </w:rPr>
        <w:t>kapust</w:t>
      </w:r>
      <w:r w:rsidR="00BB71C4" w:rsidRPr="00D374D3">
        <w:rPr>
          <w:rFonts w:ascii="Times New Roman" w:hAnsi="Times New Roman"/>
          <w:bCs/>
          <w:sz w:val="20"/>
          <w:szCs w:val="20"/>
          <w:lang w:val="pl-PL" w:eastAsia="pl-PL"/>
        </w:rPr>
        <w:t>a</w:t>
      </w:r>
    </w:p>
    <w:p w:rsidR="00D21092" w:rsidRPr="00D374D3" w:rsidRDefault="00D21092" w:rsidP="00D374D3">
      <w:pPr>
        <w:numPr>
          <w:ilvl w:val="0"/>
          <w:numId w:val="1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zaprezentowanie szerokiemu gronu odbiorców </w:t>
      </w:r>
      <w:r w:rsidR="00B47468" w:rsidRPr="00D374D3">
        <w:rPr>
          <w:rFonts w:ascii="Times New Roman" w:hAnsi="Times New Roman"/>
          <w:bCs/>
          <w:sz w:val="20"/>
          <w:szCs w:val="20"/>
          <w:lang w:val="pl-PL" w:eastAsia="pl-PL"/>
        </w:rPr>
        <w:t>zasobności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i różnorodności lokalnych tradycji kulinarnych</w:t>
      </w:r>
    </w:p>
    <w:p w:rsidR="00D21092" w:rsidRPr="00D374D3" w:rsidRDefault="00D21092" w:rsidP="00D374D3">
      <w:pPr>
        <w:numPr>
          <w:ilvl w:val="0"/>
          <w:numId w:val="1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integracja i aktywizacja społeczności lokalnej</w:t>
      </w:r>
    </w:p>
    <w:p w:rsidR="00901ED8" w:rsidRPr="00D374D3" w:rsidRDefault="00F04227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sz w:val="20"/>
          <w:szCs w:val="20"/>
          <w:lang w:val="pl-PL" w:eastAsia="pl-PL"/>
        </w:rPr>
        <w:t xml:space="preserve"> 4. </w:t>
      </w:r>
      <w:r w:rsidR="00D374D3">
        <w:rPr>
          <w:rFonts w:ascii="Times New Roman" w:hAnsi="Times New Roman"/>
          <w:sz w:val="20"/>
          <w:szCs w:val="20"/>
          <w:lang w:val="pl-PL" w:eastAsia="pl-PL"/>
        </w:rPr>
        <w:t xml:space="preserve">  </w:t>
      </w:r>
      <w:r w:rsidRPr="00D374D3">
        <w:rPr>
          <w:rFonts w:ascii="Times New Roman" w:hAnsi="Times New Roman"/>
          <w:sz w:val="20"/>
          <w:szCs w:val="20"/>
          <w:lang w:val="pl-PL" w:eastAsia="pl-PL"/>
        </w:rPr>
        <w:t>rozwój  oraz wspieranie zasobów ludzkich na rzecz rozwoju lokalnego</w:t>
      </w:r>
    </w:p>
    <w:p w:rsidR="00901ED8" w:rsidRPr="00D374D3" w:rsidRDefault="00901ED8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III. Uczestnicy Konkursu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4.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Uczestnikami konkursu mogą być:</w:t>
      </w:r>
    </w:p>
    <w:p w:rsidR="00D21092" w:rsidRPr="00D374D3" w:rsidRDefault="0060636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K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oła gospodyń wiejskich lub inne stowarzyszenia czy organizacje składające się z </w:t>
      </w:r>
      <w:r w:rsidR="00360BCB" w:rsidRPr="00D374D3">
        <w:rPr>
          <w:rFonts w:ascii="Times New Roman" w:hAnsi="Times New Roman"/>
          <w:bCs/>
          <w:sz w:val="20"/>
          <w:szCs w:val="20"/>
          <w:lang w:val="pl-PL" w:eastAsia="pl-PL"/>
        </w:rPr>
        <w:t>1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-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6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osób</w:t>
      </w:r>
      <w:r w:rsidR="00D374D3">
        <w:rPr>
          <w:rFonts w:ascii="Times New Roman" w:hAnsi="Times New Roman"/>
          <w:sz w:val="20"/>
          <w:szCs w:val="20"/>
          <w:lang w:val="pl-PL" w:eastAsia="pl-PL"/>
        </w:rPr>
        <w:t xml:space="preserve">. 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W konkursie nie mogą uczestniczyć członkowie komisji konkursowej ani ich rodzin.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5.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Warunkiem udziału w konkursie jest:</w:t>
      </w:r>
    </w:p>
    <w:p w:rsidR="00D21092" w:rsidRPr="00D374D3" w:rsidRDefault="00D374D3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>
        <w:rPr>
          <w:rFonts w:ascii="Times New Roman" w:hAnsi="Times New Roman"/>
          <w:bCs/>
          <w:sz w:val="20"/>
          <w:szCs w:val="20"/>
          <w:lang w:val="pl-PL" w:eastAsia="pl-PL"/>
        </w:rPr>
        <w:t xml:space="preserve">1. 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nadesłanie wypełnion</w:t>
      </w:r>
      <w:r w:rsidR="00B47468" w:rsidRPr="00D374D3">
        <w:rPr>
          <w:rFonts w:ascii="Times New Roman" w:hAnsi="Times New Roman"/>
          <w:bCs/>
          <w:sz w:val="20"/>
          <w:szCs w:val="20"/>
          <w:lang w:val="pl-PL" w:eastAsia="pl-PL"/>
        </w:rPr>
        <w:t>ego formularza zgłoszeniowego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wraz z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podaniem nazwy przygotowanego dania</w:t>
      </w:r>
      <w:r w:rsidR="00D21092" w:rsidRPr="00D374D3">
        <w:rPr>
          <w:rFonts w:ascii="Times New Roman" w:hAnsi="Times New Roman"/>
          <w:sz w:val="20"/>
          <w:szCs w:val="20"/>
          <w:lang w:val="pl-PL" w:eastAsia="pl-PL"/>
        </w:rPr>
        <w:t xml:space="preserve"> 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 konkursowe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>go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do dnia</w:t>
      </w:r>
      <w:r w:rsidR="004012AD" w:rsidRPr="00D374D3">
        <w:rPr>
          <w:rFonts w:ascii="Times New Roman" w:hAnsi="Times New Roman"/>
          <w:bCs/>
          <w:color w:val="333333"/>
          <w:sz w:val="20"/>
          <w:szCs w:val="20"/>
          <w:lang w:val="pl-PL" w:eastAsia="pl-PL"/>
        </w:rPr>
        <w:t xml:space="preserve"> 23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listopada</w:t>
      </w:r>
      <w:r w:rsidR="004F342F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br. </w:t>
      </w:r>
      <w:r w:rsidR="004F342F" w:rsidRPr="00D374D3">
        <w:rPr>
          <w:rFonts w:ascii="Times New Roman" w:hAnsi="Times New Roman"/>
          <w:bCs/>
          <w:sz w:val="20"/>
          <w:szCs w:val="20"/>
          <w:lang w:val="pl-PL" w:eastAsia="pl-PL"/>
        </w:rPr>
        <w:t>na adres</w:t>
      </w:r>
      <w:r w:rsidR="0008096F" w:rsidRPr="00D374D3">
        <w:rPr>
          <w:rFonts w:ascii="Times New Roman" w:hAnsi="Times New Roman"/>
          <w:bCs/>
          <w:sz w:val="20"/>
          <w:szCs w:val="20"/>
          <w:lang w:val="pl-PL" w:eastAsia="pl-PL"/>
        </w:rPr>
        <w:t>:</w:t>
      </w:r>
    </w:p>
    <w:p w:rsidR="00D21092" w:rsidRPr="00D374D3" w:rsidRDefault="004F342F" w:rsidP="00D374D3">
      <w:pPr>
        <w:shd w:val="clear" w:color="auto" w:fill="FFFFFF"/>
        <w:spacing w:after="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Starostwo Powiatowe w Ropczycach</w:t>
      </w:r>
    </w:p>
    <w:p w:rsidR="004F342F" w:rsidRPr="00D374D3" w:rsidRDefault="004F342F" w:rsidP="00D374D3">
      <w:pPr>
        <w:shd w:val="clear" w:color="auto" w:fill="FFFFFF"/>
        <w:spacing w:after="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ul. Konopnickiej 5</w:t>
      </w:r>
    </w:p>
    <w:p w:rsidR="004F342F" w:rsidRPr="00D374D3" w:rsidRDefault="004F342F" w:rsidP="00D374D3">
      <w:pPr>
        <w:shd w:val="clear" w:color="auto" w:fill="FFFFFF"/>
        <w:spacing w:after="0"/>
        <w:jc w:val="center"/>
        <w:rPr>
          <w:rFonts w:ascii="Times New Roman" w:hAnsi="Times New Roman"/>
          <w:i/>
          <w:i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39-100 Ropczyce</w:t>
      </w:r>
    </w:p>
    <w:p w:rsidR="00B47468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iCs/>
          <w:color w:val="5EA226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i/>
          <w:iCs/>
          <w:sz w:val="20"/>
          <w:szCs w:val="20"/>
          <w:lang w:val="pl-PL" w:eastAsia="pl-PL"/>
        </w:rPr>
        <w:t>lub na adres mailowy:</w:t>
      </w:r>
      <w:r w:rsidRPr="00D374D3">
        <w:rPr>
          <w:rFonts w:ascii="Times New Roman" w:hAnsi="Times New Roman"/>
          <w:bCs/>
          <w:i/>
          <w:iCs/>
          <w:color w:val="333333"/>
          <w:sz w:val="20"/>
          <w:szCs w:val="20"/>
          <w:lang w:val="pl-PL" w:eastAsia="pl-PL"/>
        </w:rPr>
        <w:t xml:space="preserve"> </w:t>
      </w:r>
      <w:r w:rsidR="00B47468" w:rsidRPr="00D374D3">
        <w:rPr>
          <w:rFonts w:ascii="Times New Roman" w:hAnsi="Times New Roman"/>
          <w:bCs/>
          <w:i/>
          <w:iCs/>
          <w:sz w:val="20"/>
          <w:szCs w:val="20"/>
          <w:lang w:val="pl-PL" w:eastAsia="pl-PL"/>
        </w:rPr>
        <w:t>promocja_powiat@wp.pl</w:t>
      </w:r>
    </w:p>
    <w:p w:rsidR="00D21092" w:rsidRPr="00D374D3" w:rsidRDefault="00D374D3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iCs/>
          <w:color w:val="FF0000"/>
          <w:sz w:val="20"/>
          <w:szCs w:val="20"/>
          <w:lang w:val="pl-PL" w:eastAsia="pl-PL"/>
        </w:rPr>
      </w:pPr>
      <w:r>
        <w:rPr>
          <w:rFonts w:ascii="Times New Roman" w:hAnsi="Times New Roman"/>
          <w:i/>
          <w:iCs/>
          <w:sz w:val="20"/>
          <w:szCs w:val="20"/>
          <w:lang w:val="pl-PL" w:eastAsia="pl-PL"/>
        </w:rPr>
        <w:t>Wzór formularza zgłoszeniowego</w:t>
      </w:r>
      <w:r w:rsidR="00D21092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 xml:space="preserve"> stanowi załącznik do niniejszego Regulaminu, dostępny jest </w:t>
      </w:r>
      <w:r>
        <w:rPr>
          <w:rFonts w:ascii="Times New Roman" w:hAnsi="Times New Roman"/>
          <w:i/>
          <w:iCs/>
          <w:sz w:val="20"/>
          <w:szCs w:val="20"/>
          <w:lang w:val="pl-PL" w:eastAsia="pl-PL"/>
        </w:rPr>
        <w:br/>
        <w:t xml:space="preserve">również w </w:t>
      </w:r>
      <w:r w:rsidR="00D21092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 xml:space="preserve">siedzibie </w:t>
      </w:r>
      <w:r w:rsidR="004F342F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>Starostwa Powiatowego w Ropczycach</w:t>
      </w:r>
      <w:r w:rsidR="00D21092" w:rsidRPr="00D374D3">
        <w:rPr>
          <w:rFonts w:ascii="Times New Roman" w:hAnsi="Times New Roman"/>
          <w:i/>
          <w:iCs/>
          <w:sz w:val="20"/>
          <w:szCs w:val="20"/>
          <w:lang w:val="pl-PL" w:eastAsia="pl-PL"/>
        </w:rPr>
        <w:t xml:space="preserve"> </w:t>
      </w:r>
      <w:r w:rsidR="00D21092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 xml:space="preserve"> oraz na stron</w:t>
      </w:r>
      <w:r w:rsidR="004F342F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>ie</w:t>
      </w:r>
      <w:r w:rsidR="00D21092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 xml:space="preserve"> internetow</w:t>
      </w:r>
      <w:r w:rsidR="004F342F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>ej</w:t>
      </w:r>
      <w:r w:rsidR="00D21092" w:rsidRPr="00D374D3">
        <w:rPr>
          <w:rFonts w:ascii="Times New Roman" w:hAnsi="Times New Roman"/>
          <w:i/>
          <w:iCs/>
          <w:sz w:val="20"/>
          <w:szCs w:val="20"/>
          <w:bdr w:val="none" w:sz="0" w:space="0" w:color="auto" w:frame="1"/>
          <w:lang w:val="pl-PL" w:eastAsia="pl-PL"/>
        </w:rPr>
        <w:t xml:space="preserve"> :</w:t>
      </w:r>
      <w:r w:rsidR="00D21092" w:rsidRPr="00D374D3">
        <w:rPr>
          <w:rFonts w:ascii="Times New Roman" w:hAnsi="Times New Roman"/>
          <w:bCs/>
          <w:i/>
          <w:iCs/>
          <w:color w:val="FF0000"/>
          <w:sz w:val="20"/>
          <w:szCs w:val="20"/>
          <w:lang w:val="pl-PL" w:eastAsia="pl-PL"/>
        </w:rPr>
        <w:t xml:space="preserve"> </w:t>
      </w:r>
      <w:r w:rsidRPr="00D374D3">
        <w:rPr>
          <w:rFonts w:ascii="Times New Roman" w:hAnsi="Times New Roman"/>
          <w:bCs/>
          <w:i/>
          <w:iCs/>
          <w:color w:val="548DD4" w:themeColor="text2" w:themeTint="99"/>
          <w:sz w:val="20"/>
          <w:szCs w:val="20"/>
          <w:lang w:val="pl-PL" w:eastAsia="pl-PL"/>
        </w:rPr>
        <w:t>www.</w:t>
      </w:r>
      <w:r w:rsidR="004F342F" w:rsidRPr="00D374D3">
        <w:rPr>
          <w:rFonts w:ascii="Times New Roman" w:hAnsi="Times New Roman"/>
          <w:bCs/>
          <w:i/>
          <w:iCs/>
          <w:color w:val="548DD4" w:themeColor="text2" w:themeTint="99"/>
          <w:sz w:val="20"/>
          <w:szCs w:val="20"/>
          <w:lang w:val="pl-PL" w:eastAsia="pl-PL"/>
        </w:rPr>
        <w:t>spropczyce</w:t>
      </w:r>
      <w:r w:rsidR="00D21092" w:rsidRPr="00D374D3">
        <w:rPr>
          <w:rFonts w:ascii="Times New Roman" w:hAnsi="Times New Roman"/>
          <w:bCs/>
          <w:i/>
          <w:iCs/>
          <w:color w:val="548DD4" w:themeColor="text2" w:themeTint="99"/>
          <w:sz w:val="20"/>
          <w:szCs w:val="20"/>
          <w:lang w:val="pl-PL" w:eastAsia="pl-PL"/>
        </w:rPr>
        <w:t>.pl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color w:val="333333"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color w:val="FF0000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color w:val="000000"/>
          <w:sz w:val="20"/>
          <w:szCs w:val="20"/>
          <w:lang w:val="pl-PL" w:eastAsia="pl-PL"/>
        </w:rPr>
        <w:t>2.dostarczenie dla komisji finalne</w:t>
      </w:r>
      <w:r w:rsidR="00B47468" w:rsidRPr="00D374D3">
        <w:rPr>
          <w:rFonts w:ascii="Times New Roman" w:hAnsi="Times New Roman"/>
          <w:bCs/>
          <w:color w:val="000000"/>
          <w:sz w:val="20"/>
          <w:szCs w:val="20"/>
          <w:lang w:val="pl-PL" w:eastAsia="pl-PL"/>
        </w:rPr>
        <w:t>go dania</w:t>
      </w:r>
      <w:r w:rsidRPr="00D374D3">
        <w:rPr>
          <w:rFonts w:ascii="Times New Roman" w:hAnsi="Times New Roman"/>
          <w:bCs/>
          <w:color w:val="000000"/>
          <w:sz w:val="20"/>
          <w:szCs w:val="20"/>
          <w:lang w:val="pl-PL" w:eastAsia="pl-PL"/>
        </w:rPr>
        <w:t xml:space="preserve"> </w:t>
      </w:r>
      <w:r w:rsidR="00C841AA" w:rsidRPr="00D374D3">
        <w:rPr>
          <w:rFonts w:ascii="Times New Roman" w:hAnsi="Times New Roman"/>
          <w:bCs/>
          <w:color w:val="000000"/>
          <w:sz w:val="20"/>
          <w:szCs w:val="20"/>
          <w:lang w:val="pl-PL" w:eastAsia="pl-PL"/>
        </w:rPr>
        <w:t>do degustacji</w:t>
      </w:r>
      <w:r w:rsidRPr="00D374D3">
        <w:rPr>
          <w:rFonts w:ascii="Times New Roman" w:hAnsi="Times New Roman"/>
          <w:bCs/>
          <w:color w:val="000000"/>
          <w:sz w:val="20"/>
          <w:szCs w:val="20"/>
          <w:lang w:val="pl-PL" w:eastAsia="pl-PL"/>
        </w:rPr>
        <w:t xml:space="preserve"> w dniu </w:t>
      </w:r>
      <w:r w:rsidR="00C841AA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11.12.2016r. </w:t>
      </w:r>
    </w:p>
    <w:p w:rsidR="00F127B6" w:rsidRPr="00D374D3" w:rsidRDefault="00F127B6" w:rsidP="00D374D3">
      <w:pPr>
        <w:shd w:val="clear" w:color="auto" w:fill="FFFFFF"/>
        <w:spacing w:after="0"/>
        <w:jc w:val="both"/>
        <w:rPr>
          <w:rFonts w:ascii="Times New Roman" w:hAnsi="Times New Roman"/>
          <w:bCs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t>IV. Zasady Organizacyjne</w:t>
      </w: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D374D3">
        <w:rPr>
          <w:rFonts w:ascii="Times New Roman" w:hAnsi="Times New Roman"/>
          <w:bCs/>
          <w:sz w:val="20"/>
          <w:szCs w:val="20"/>
          <w:lang w:eastAsia="pl-PL"/>
        </w:rPr>
        <w:t>§ 6.</w:t>
      </w:r>
    </w:p>
    <w:p w:rsidR="00D21092" w:rsidRPr="00CF76E1" w:rsidRDefault="00D21092" w:rsidP="00CF76E1">
      <w:pPr>
        <w:numPr>
          <w:ilvl w:val="0"/>
          <w:numId w:val="2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Organizator dla wszystkich uczestników konkursu zapewnia teren przeznaczony na stanowisko konkursowe, wyposażony w </w:t>
      </w:r>
      <w:r w:rsidR="00360BCB" w:rsidRPr="00D374D3">
        <w:rPr>
          <w:rFonts w:ascii="Times New Roman" w:hAnsi="Times New Roman"/>
          <w:bCs/>
          <w:sz w:val="20"/>
          <w:szCs w:val="20"/>
          <w:lang w:val="pl-PL" w:eastAsia="pl-PL"/>
        </w:rPr>
        <w:t>1-2 stoły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oraz</w:t>
      </w:r>
      <w:r w:rsidR="00CF76E1">
        <w:rPr>
          <w:rFonts w:ascii="Times New Roman" w:hAnsi="Times New Roman"/>
          <w:sz w:val="20"/>
          <w:szCs w:val="20"/>
          <w:lang w:val="pl-PL" w:eastAsia="pl-PL"/>
        </w:rPr>
        <w:t xml:space="preserve"> </w:t>
      </w:r>
      <w:r w:rsidRPr="00CF76E1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="00360BCB" w:rsidRPr="00CF76E1">
        <w:rPr>
          <w:rFonts w:ascii="Times New Roman" w:hAnsi="Times New Roman"/>
          <w:bCs/>
          <w:sz w:val="20"/>
          <w:szCs w:val="20"/>
          <w:lang w:val="pl-PL" w:eastAsia="pl-PL"/>
        </w:rPr>
        <w:t xml:space="preserve">1- 6 </w:t>
      </w:r>
      <w:r w:rsidRPr="00CF76E1">
        <w:rPr>
          <w:rFonts w:ascii="Times New Roman" w:hAnsi="Times New Roman"/>
          <w:bCs/>
          <w:sz w:val="20"/>
          <w:szCs w:val="20"/>
          <w:lang w:val="pl-PL" w:eastAsia="pl-PL"/>
        </w:rPr>
        <w:t>krzes</w:t>
      </w:r>
      <w:r w:rsidR="00360BCB" w:rsidRPr="00CF76E1">
        <w:rPr>
          <w:rFonts w:ascii="Times New Roman" w:hAnsi="Times New Roman"/>
          <w:bCs/>
          <w:sz w:val="20"/>
          <w:szCs w:val="20"/>
          <w:lang w:val="pl-PL" w:eastAsia="pl-PL"/>
        </w:rPr>
        <w:t>e</w:t>
      </w:r>
      <w:r w:rsidRPr="00CF76E1">
        <w:rPr>
          <w:rFonts w:ascii="Times New Roman" w:hAnsi="Times New Roman"/>
          <w:bCs/>
          <w:sz w:val="20"/>
          <w:szCs w:val="20"/>
          <w:lang w:val="pl-PL" w:eastAsia="pl-PL"/>
        </w:rPr>
        <w:t>ł</w:t>
      </w:r>
      <w:r w:rsidR="00360BCB" w:rsidRPr="00CF76E1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D21092" w:rsidRPr="00D374D3" w:rsidRDefault="00D21092" w:rsidP="00D374D3">
      <w:pPr>
        <w:numPr>
          <w:ilvl w:val="0"/>
          <w:numId w:val="2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Organizator nie zapewnia urządzeń do podgrzewania lub gotowania.</w:t>
      </w:r>
    </w:p>
    <w:p w:rsidR="00D21092" w:rsidRPr="00D374D3" w:rsidRDefault="00D21092" w:rsidP="00D374D3">
      <w:pPr>
        <w:numPr>
          <w:ilvl w:val="0"/>
          <w:numId w:val="2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Uczestnicy Konkursu sami ponoszą koszt dojazdu i zakupu produktów potrzebnych do wykonania dania konkursowego.</w:t>
      </w:r>
    </w:p>
    <w:p w:rsidR="00D21092" w:rsidRPr="00D374D3" w:rsidRDefault="00D21092" w:rsidP="00D374D3">
      <w:pPr>
        <w:numPr>
          <w:ilvl w:val="0"/>
          <w:numId w:val="2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Sprzęt kuchenny oraz zastawę niezbędną do serwowania dań każda </w:t>
      </w:r>
      <w:r w:rsidR="00AF6929" w:rsidRPr="00D374D3">
        <w:rPr>
          <w:rFonts w:ascii="Times New Roman" w:hAnsi="Times New Roman"/>
          <w:bCs/>
          <w:sz w:val="20"/>
          <w:szCs w:val="20"/>
          <w:lang w:val="pl-PL" w:eastAsia="pl-PL"/>
        </w:rPr>
        <w:t>drużyna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zabezpiecza we własnym zakresie.</w:t>
      </w:r>
    </w:p>
    <w:p w:rsidR="00D21092" w:rsidRPr="00D374D3" w:rsidRDefault="00D21092" w:rsidP="00D374D3">
      <w:pPr>
        <w:numPr>
          <w:ilvl w:val="0"/>
          <w:numId w:val="2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Organizator zapewnia dostęp do wody bieżącej.</w:t>
      </w:r>
    </w:p>
    <w:p w:rsidR="00360BCB" w:rsidRDefault="00360BCB" w:rsidP="00D374D3">
      <w:p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:rsidR="00D374D3" w:rsidRDefault="00D374D3" w:rsidP="00D374D3">
      <w:p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:rsidR="00D374D3" w:rsidRPr="00D374D3" w:rsidRDefault="00D374D3" w:rsidP="00D374D3">
      <w:p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</w:p>
    <w:p w:rsidR="00CF76E1" w:rsidRPr="0058272B" w:rsidRDefault="00CF76E1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eastAsia="pl-PL"/>
        </w:rPr>
        <w:lastRenderedPageBreak/>
        <w:t>V. Zasady Przeprowadzenia Konkursu</w:t>
      </w:r>
    </w:p>
    <w:p w:rsidR="00D374D3" w:rsidRDefault="00D374D3" w:rsidP="00D374D3">
      <w:pPr>
        <w:shd w:val="clear" w:color="auto" w:fill="FFFFFF"/>
        <w:spacing w:after="0"/>
        <w:jc w:val="center"/>
        <w:rPr>
          <w:rFonts w:ascii="Times New Roman" w:hAnsi="Times New Roman"/>
          <w:bCs/>
          <w:sz w:val="20"/>
          <w:szCs w:val="20"/>
          <w:lang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D374D3">
        <w:rPr>
          <w:rFonts w:ascii="Times New Roman" w:hAnsi="Times New Roman"/>
          <w:bCs/>
          <w:sz w:val="20"/>
          <w:szCs w:val="20"/>
          <w:lang w:eastAsia="pl-PL"/>
        </w:rPr>
        <w:t>§ 7.</w:t>
      </w:r>
    </w:p>
    <w:p w:rsidR="00D21092" w:rsidRPr="00D374D3" w:rsidRDefault="00D21092" w:rsidP="00D374D3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P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otrawa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zgłoszon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do konkursu powin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na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być dostarczon</w:t>
      </w:r>
      <w:r w:rsidR="00360BCB" w:rsidRPr="00D374D3">
        <w:rPr>
          <w:rFonts w:ascii="Times New Roman" w:hAnsi="Times New Roman"/>
          <w:bCs/>
          <w:sz w:val="20"/>
          <w:szCs w:val="20"/>
          <w:lang w:val="pl-PL" w:eastAsia="pl-PL"/>
        </w:rPr>
        <w:t>a</w:t>
      </w:r>
      <w:r w:rsidR="002E060F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w nieoznakowanym opakowaniu do 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Organizatora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, gdzie zostanie mu nadany numer. Członkowie komisji nie będą znać </w:t>
      </w:r>
      <w:r w:rsidR="002E060F" w:rsidRPr="00D374D3">
        <w:rPr>
          <w:rFonts w:ascii="Times New Roman" w:hAnsi="Times New Roman"/>
          <w:bCs/>
          <w:sz w:val="20"/>
          <w:szCs w:val="20"/>
          <w:lang w:val="pl-PL" w:eastAsia="pl-PL"/>
        </w:rPr>
        <w:t>nazw kół, stowarzyszeń czy organizacji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D21092" w:rsidRPr="00D374D3" w:rsidRDefault="00D21092" w:rsidP="00D374D3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Produkty oceniać będzie Komisja Konkursowa powołana przez</w:t>
      </w:r>
      <w:r w:rsidRPr="00D374D3">
        <w:rPr>
          <w:rFonts w:ascii="Times New Roman" w:hAnsi="Times New Roman"/>
          <w:bCs/>
          <w:color w:val="333333"/>
          <w:sz w:val="20"/>
          <w:szCs w:val="20"/>
          <w:lang w:val="pl-PL" w:eastAsia="pl-PL"/>
        </w:rPr>
        <w:t xml:space="preserve"> </w:t>
      </w:r>
      <w:r w:rsidR="009C3291" w:rsidRPr="00D374D3">
        <w:rPr>
          <w:rFonts w:ascii="Times New Roman" w:hAnsi="Times New Roman"/>
          <w:bCs/>
          <w:sz w:val="20"/>
          <w:szCs w:val="20"/>
          <w:lang w:val="pl-PL" w:eastAsia="pl-PL"/>
        </w:rPr>
        <w:t>Starostę Powiatu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.</w:t>
      </w:r>
    </w:p>
    <w:p w:rsidR="00D21092" w:rsidRPr="00D374D3" w:rsidRDefault="00D21092" w:rsidP="00D374D3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Każda </w:t>
      </w:r>
      <w:r w:rsidR="002E060F" w:rsidRPr="00D374D3">
        <w:rPr>
          <w:rFonts w:ascii="Times New Roman" w:hAnsi="Times New Roman"/>
          <w:bCs/>
          <w:sz w:val="20"/>
          <w:szCs w:val="20"/>
          <w:lang w:val="pl-PL" w:eastAsia="pl-PL"/>
        </w:rPr>
        <w:t>drużyna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może swoje danie dowolnie wzbogacić naturalnymi dodatkami spożywczymi.</w:t>
      </w:r>
    </w:p>
    <w:p w:rsidR="009C3291" w:rsidRPr="00D374D3" w:rsidRDefault="00D21092" w:rsidP="00D374D3">
      <w:pPr>
        <w:numPr>
          <w:ilvl w:val="0"/>
          <w:numId w:val="3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Wszystkie stanowiska zostaną zaprezentowane  publiczności (uczestnikom </w:t>
      </w:r>
      <w:r w:rsidR="000B0D92" w:rsidRPr="00D374D3">
        <w:rPr>
          <w:rFonts w:ascii="Times New Roman" w:hAnsi="Times New Roman"/>
          <w:bCs/>
          <w:sz w:val="20"/>
          <w:szCs w:val="20"/>
          <w:lang w:val="pl-PL" w:eastAsia="pl-PL"/>
        </w:rPr>
        <w:t>Kiermaszu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) w celu </w:t>
      </w:r>
      <w:r w:rsidR="002E060F" w:rsidRPr="00D374D3">
        <w:rPr>
          <w:rFonts w:ascii="Times New Roman" w:hAnsi="Times New Roman"/>
          <w:bCs/>
          <w:sz w:val="20"/>
          <w:szCs w:val="20"/>
          <w:lang w:val="pl-PL" w:eastAsia="pl-PL"/>
        </w:rPr>
        <w:t>przedstawienia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pełnego kunsztu Kucharzy. </w:t>
      </w:r>
    </w:p>
    <w:p w:rsidR="004012AD" w:rsidRPr="0058272B" w:rsidRDefault="004012AD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D374D3">
        <w:rPr>
          <w:rFonts w:ascii="Times New Roman" w:hAnsi="Times New Roman"/>
          <w:bCs/>
          <w:sz w:val="20"/>
          <w:szCs w:val="20"/>
          <w:lang w:eastAsia="pl-PL"/>
        </w:rPr>
        <w:t>§ 8.</w:t>
      </w:r>
    </w:p>
    <w:p w:rsidR="00D21092" w:rsidRPr="00D374D3" w:rsidRDefault="00D21092" w:rsidP="00D374D3">
      <w:pPr>
        <w:numPr>
          <w:ilvl w:val="0"/>
          <w:numId w:val="4"/>
        </w:numPr>
        <w:shd w:val="clear" w:color="auto" w:fill="FFFFFF"/>
        <w:spacing w:after="0"/>
        <w:ind w:left="43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Przy ocenie produktów Komisja Konkursowa </w:t>
      </w:r>
      <w:r w:rsidR="00CF76E1">
        <w:rPr>
          <w:rFonts w:ascii="Times New Roman" w:hAnsi="Times New Roman"/>
          <w:bCs/>
          <w:sz w:val="20"/>
          <w:szCs w:val="20"/>
          <w:lang w:val="pl-PL" w:eastAsia="pl-PL"/>
        </w:rPr>
        <w:t>k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ierować się będzie następującymi kryteriami:</w:t>
      </w:r>
    </w:p>
    <w:p w:rsidR="00D21092" w:rsidRPr="00D374D3" w:rsidRDefault="00D21092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Spełnieniem wymogów określonych regulaminem i tematyką konkursu</w:t>
      </w:r>
    </w:p>
    <w:p w:rsidR="00D21092" w:rsidRPr="00D374D3" w:rsidRDefault="00D21092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Ogólnymi cechami potrawy takimi jak smak, zapach, konsystencja, wygląd </w:t>
      </w:r>
    </w:p>
    <w:p w:rsidR="00D21092" w:rsidRPr="00D374D3" w:rsidRDefault="00D21092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 Szczególnymi elementami dekoracyjnymi i estetyką</w:t>
      </w:r>
    </w:p>
    <w:p w:rsidR="00D21092" w:rsidRPr="00D374D3" w:rsidRDefault="00D21092" w:rsidP="00D374D3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Oryginalnością i pomysłowością</w:t>
      </w:r>
    </w:p>
    <w:p w:rsidR="00D21092" w:rsidRPr="00D374D3" w:rsidRDefault="0060636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2.</w:t>
      </w:r>
      <w:r w:rsidR="00D21092" w:rsidRPr="00D374D3">
        <w:rPr>
          <w:rFonts w:ascii="Times New Roman" w:hAnsi="Times New Roman"/>
          <w:bCs/>
          <w:sz w:val="20"/>
          <w:szCs w:val="20"/>
          <w:lang w:val="pl-PL" w:eastAsia="pl-PL"/>
        </w:rPr>
        <w:t> </w:t>
      </w: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Decyzja Komisji Konkursowej jest ostateczna i wiążąca</w:t>
      </w:r>
    </w:p>
    <w:p w:rsidR="00D374D3" w:rsidRDefault="00D374D3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9.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1. Za zajęcie I, II i III miejsca  zostaną wręczone nagrody rzeczowe.</w:t>
      </w:r>
      <w:r w:rsidR="002E060F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Dodatkowo wszystkie drużyny biorące udział w konkursie otrzymają odpowiednie certyfikaty.</w:t>
      </w:r>
      <w:r w:rsidR="00546440" w:rsidRPr="00D374D3">
        <w:rPr>
          <w:rFonts w:ascii="Times New Roman" w:hAnsi="Times New Roman"/>
          <w:bCs/>
          <w:sz w:val="20"/>
          <w:szCs w:val="20"/>
          <w:lang w:val="pl-PL" w:eastAsia="pl-PL"/>
        </w:rPr>
        <w:t xml:space="preserve"> Wyżej wymienione wyróżnienia wykonawcy otrzymają w dniu konkursu, po ogłoszeniu wyników.</w:t>
      </w:r>
    </w:p>
    <w:p w:rsidR="00D21092" w:rsidRPr="00D374D3" w:rsidRDefault="00D21092" w:rsidP="00D374D3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 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/>
          <w:bCs/>
          <w:sz w:val="20"/>
          <w:szCs w:val="20"/>
          <w:lang w:val="pl-PL" w:eastAsia="pl-PL"/>
        </w:rPr>
        <w:t>VI. Postanowienia Końcowe</w:t>
      </w:r>
    </w:p>
    <w:p w:rsidR="00D21092" w:rsidRPr="00D374D3" w:rsidRDefault="00D21092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bCs/>
          <w:sz w:val="20"/>
          <w:szCs w:val="20"/>
          <w:lang w:val="pl-PL" w:eastAsia="pl-PL"/>
        </w:rPr>
      </w:pPr>
      <w:r w:rsidRPr="00D374D3">
        <w:rPr>
          <w:rFonts w:ascii="Times New Roman" w:hAnsi="Times New Roman"/>
          <w:bCs/>
          <w:sz w:val="20"/>
          <w:szCs w:val="20"/>
          <w:lang w:val="pl-PL" w:eastAsia="pl-PL"/>
        </w:rPr>
        <w:t>§ 10.</w:t>
      </w:r>
    </w:p>
    <w:p w:rsidR="004012AD" w:rsidRPr="00D374D3" w:rsidRDefault="004012AD" w:rsidP="00D374D3">
      <w:pPr>
        <w:shd w:val="clear" w:color="auto" w:fill="FFFFFF"/>
        <w:spacing w:after="0"/>
        <w:ind w:left="360"/>
        <w:jc w:val="center"/>
        <w:rPr>
          <w:rFonts w:ascii="Times New Roman" w:hAnsi="Times New Roman"/>
          <w:sz w:val="20"/>
          <w:szCs w:val="20"/>
          <w:lang w:val="pl-PL" w:eastAsia="pl-PL"/>
        </w:rPr>
      </w:pPr>
    </w:p>
    <w:p w:rsidR="00D21092" w:rsidRPr="00D374D3" w:rsidRDefault="00D21092" w:rsidP="00D374D3">
      <w:pPr>
        <w:pStyle w:val="Zwykytekst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D374D3">
        <w:rPr>
          <w:rFonts w:ascii="Times New Roman" w:hAnsi="Times New Roman"/>
          <w:bCs/>
          <w:sz w:val="20"/>
          <w:szCs w:val="20"/>
          <w:lang w:eastAsia="pl-PL"/>
        </w:rPr>
        <w:t xml:space="preserve">Udział w Konkursie oznacza wyrażenie zgody na przetwarzanie danych osobowych, publikację zwycięskich przepisów i zdjęć potraw. Informację o nagrodzonych i ich produktach zostaną podane do publicznej wiadomości przez organizatorów imprezy oraz opublikowane na stronie internetowej </w:t>
      </w:r>
      <w:r w:rsidR="00350CD2" w:rsidRPr="00D374D3">
        <w:rPr>
          <w:rFonts w:ascii="Times New Roman" w:hAnsi="Times New Roman"/>
          <w:bCs/>
          <w:sz w:val="20"/>
          <w:szCs w:val="20"/>
          <w:lang w:eastAsia="pl-PL"/>
        </w:rPr>
        <w:t>Starostwa Powiatowego</w:t>
      </w:r>
      <w:r w:rsidR="00D374D3">
        <w:rPr>
          <w:rFonts w:ascii="Times New Roman" w:hAnsi="Times New Roman"/>
          <w:bCs/>
          <w:sz w:val="20"/>
          <w:szCs w:val="20"/>
          <w:lang w:eastAsia="pl-PL"/>
        </w:rPr>
        <w:t xml:space="preserve">   </w:t>
      </w:r>
      <w:r w:rsidR="00350CD2" w:rsidRPr="00D374D3">
        <w:rPr>
          <w:rFonts w:ascii="Times New Roman" w:hAnsi="Times New Roman"/>
          <w:bCs/>
          <w:sz w:val="20"/>
          <w:szCs w:val="20"/>
          <w:lang w:eastAsia="pl-PL"/>
        </w:rPr>
        <w:t xml:space="preserve"> w Ropczycach.</w:t>
      </w:r>
    </w:p>
    <w:p w:rsidR="001A637A" w:rsidRPr="00D374D3" w:rsidRDefault="001A637A" w:rsidP="00D374D3">
      <w:pPr>
        <w:pStyle w:val="Zwykytekst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D21092" w:rsidRPr="00D374D3" w:rsidRDefault="00D21092" w:rsidP="00D374D3">
      <w:pPr>
        <w:pStyle w:val="Zwykytekst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D374D3">
        <w:rPr>
          <w:rFonts w:ascii="Times New Roman" w:hAnsi="Times New Roman"/>
          <w:sz w:val="20"/>
          <w:szCs w:val="20"/>
        </w:rPr>
        <w:t xml:space="preserve">Wszelkich informacji udzielają pracownicy </w:t>
      </w:r>
      <w:r w:rsidR="00350CD2" w:rsidRPr="00D374D3">
        <w:rPr>
          <w:rFonts w:ascii="Times New Roman" w:hAnsi="Times New Roman"/>
          <w:sz w:val="20"/>
          <w:szCs w:val="20"/>
        </w:rPr>
        <w:t>Starostwa</w:t>
      </w:r>
      <w:r w:rsidRPr="00D374D3">
        <w:rPr>
          <w:rFonts w:ascii="Times New Roman" w:hAnsi="Times New Roman"/>
          <w:sz w:val="20"/>
          <w:szCs w:val="20"/>
        </w:rPr>
        <w:t xml:space="preserve"> pod numerem telefonu </w:t>
      </w:r>
      <w:r w:rsidR="00360BCB" w:rsidRPr="00D374D3">
        <w:rPr>
          <w:rFonts w:ascii="Times New Roman" w:hAnsi="Times New Roman"/>
          <w:sz w:val="20"/>
          <w:szCs w:val="20"/>
        </w:rPr>
        <w:t>17 222 89 03</w:t>
      </w:r>
      <w:r w:rsidR="00350CD2" w:rsidRPr="00D374D3">
        <w:rPr>
          <w:rFonts w:ascii="Times New Roman" w:hAnsi="Times New Roman"/>
          <w:sz w:val="20"/>
          <w:szCs w:val="20"/>
        </w:rPr>
        <w:t>.</w:t>
      </w:r>
    </w:p>
    <w:p w:rsidR="00D21092" w:rsidRPr="002545A5" w:rsidRDefault="00D21092" w:rsidP="00D374D3">
      <w:pPr>
        <w:spacing w:after="0"/>
        <w:jc w:val="both"/>
        <w:rPr>
          <w:rFonts w:ascii="Times New Roman" w:hAnsi="Times New Roman"/>
          <w:bCs/>
          <w:sz w:val="24"/>
          <w:szCs w:val="24"/>
          <w:lang w:val="pl-PL"/>
        </w:rPr>
      </w:pPr>
    </w:p>
    <w:p w:rsidR="00D21092" w:rsidRPr="002545A5" w:rsidRDefault="00D21092" w:rsidP="00F127B6">
      <w:pPr>
        <w:jc w:val="both"/>
        <w:rPr>
          <w:rFonts w:ascii="Times New Roman" w:hAnsi="Times New Roman"/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rFonts w:ascii="Times New Roman" w:hAnsi="Times New Roman"/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Pr="001A637A" w:rsidRDefault="00D21092" w:rsidP="00D21092">
      <w:pPr>
        <w:rPr>
          <w:bCs/>
          <w:sz w:val="24"/>
          <w:szCs w:val="24"/>
          <w:lang w:val="pl-PL"/>
        </w:rPr>
      </w:pPr>
    </w:p>
    <w:p w:rsidR="00D21092" w:rsidRDefault="00D21092" w:rsidP="00D21092">
      <w:pPr>
        <w:rPr>
          <w:b/>
          <w:bCs/>
          <w:sz w:val="24"/>
          <w:szCs w:val="24"/>
          <w:lang w:val="pl-PL"/>
        </w:rPr>
      </w:pPr>
    </w:p>
    <w:p w:rsidR="00D21092" w:rsidRDefault="00D21092" w:rsidP="00D21092">
      <w:pPr>
        <w:rPr>
          <w:b/>
          <w:bCs/>
          <w:sz w:val="24"/>
          <w:szCs w:val="24"/>
          <w:lang w:val="pl-PL"/>
        </w:rPr>
      </w:pPr>
    </w:p>
    <w:p w:rsidR="004012AD" w:rsidRPr="00901ED8" w:rsidRDefault="004012AD">
      <w:pPr>
        <w:rPr>
          <w:lang w:val="pl-PL"/>
        </w:rPr>
      </w:pPr>
    </w:p>
    <w:sectPr w:rsidR="004012AD" w:rsidRPr="00901ED8" w:rsidSect="00C841A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C3E"/>
    <w:multiLevelType w:val="multilevel"/>
    <w:tmpl w:val="32486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A84C9D"/>
    <w:multiLevelType w:val="hybridMultilevel"/>
    <w:tmpl w:val="BE02E8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A0FBC"/>
    <w:multiLevelType w:val="hybridMultilevel"/>
    <w:tmpl w:val="75605E9C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504C4894"/>
    <w:multiLevelType w:val="multilevel"/>
    <w:tmpl w:val="240A0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0986F24"/>
    <w:multiLevelType w:val="multilevel"/>
    <w:tmpl w:val="F7647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C4617C3"/>
    <w:multiLevelType w:val="multilevel"/>
    <w:tmpl w:val="8108A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92"/>
    <w:rsid w:val="00045374"/>
    <w:rsid w:val="0008096F"/>
    <w:rsid w:val="000B0D92"/>
    <w:rsid w:val="00144278"/>
    <w:rsid w:val="001A637A"/>
    <w:rsid w:val="00225592"/>
    <w:rsid w:val="002545A5"/>
    <w:rsid w:val="002C6ED7"/>
    <w:rsid w:val="002E060F"/>
    <w:rsid w:val="002F5CF8"/>
    <w:rsid w:val="00350CD2"/>
    <w:rsid w:val="00360BCB"/>
    <w:rsid w:val="003F48AA"/>
    <w:rsid w:val="004012AD"/>
    <w:rsid w:val="00417699"/>
    <w:rsid w:val="00490C48"/>
    <w:rsid w:val="004F342F"/>
    <w:rsid w:val="00546440"/>
    <w:rsid w:val="0058272B"/>
    <w:rsid w:val="005B1752"/>
    <w:rsid w:val="005F19DB"/>
    <w:rsid w:val="00606362"/>
    <w:rsid w:val="007F4068"/>
    <w:rsid w:val="00901ED8"/>
    <w:rsid w:val="009C3291"/>
    <w:rsid w:val="00A0268A"/>
    <w:rsid w:val="00A22C13"/>
    <w:rsid w:val="00A76AE6"/>
    <w:rsid w:val="00AF6929"/>
    <w:rsid w:val="00B34468"/>
    <w:rsid w:val="00B47468"/>
    <w:rsid w:val="00B51C4E"/>
    <w:rsid w:val="00BB71C4"/>
    <w:rsid w:val="00BE0905"/>
    <w:rsid w:val="00C031BB"/>
    <w:rsid w:val="00C563BF"/>
    <w:rsid w:val="00C841AA"/>
    <w:rsid w:val="00CF76E1"/>
    <w:rsid w:val="00D21092"/>
    <w:rsid w:val="00D374D3"/>
    <w:rsid w:val="00DD75D4"/>
    <w:rsid w:val="00F04227"/>
    <w:rsid w:val="00F127B6"/>
    <w:rsid w:val="00FB3757"/>
    <w:rsid w:val="00FE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rebuchet MS" w:hAnsi="Trebuchet M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09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68A"/>
    <w:pPr>
      <w:spacing w:before="480" w:after="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68A"/>
    <w:pPr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68A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68A"/>
    <w:pPr>
      <w:spacing w:before="200" w:after="0"/>
      <w:outlineLvl w:val="3"/>
    </w:pPr>
    <w:rPr>
      <w:rFonts w:eastAsia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68A"/>
    <w:pPr>
      <w:spacing w:before="200" w:after="0"/>
      <w:outlineLvl w:val="4"/>
    </w:pPr>
    <w:rPr>
      <w:rFonts w:eastAsia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68A"/>
    <w:pPr>
      <w:spacing w:after="0" w:line="271" w:lineRule="auto"/>
      <w:outlineLvl w:val="5"/>
    </w:pPr>
    <w:rPr>
      <w:rFonts w:eastAsia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68A"/>
    <w:pPr>
      <w:spacing w:after="0"/>
      <w:outlineLvl w:val="6"/>
    </w:pPr>
    <w:rPr>
      <w:rFonts w:eastAsia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68A"/>
    <w:pPr>
      <w:spacing w:after="0"/>
      <w:outlineLvl w:val="7"/>
    </w:pPr>
    <w:rPr>
      <w:rFonts w:eastAsia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68A"/>
    <w:pPr>
      <w:spacing w:after="0"/>
      <w:outlineLvl w:val="8"/>
    </w:pPr>
    <w:rPr>
      <w:rFonts w:eastAsia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0268A"/>
    <w:rPr>
      <w:rFonts w:ascii="Trebuchet MS" w:eastAsia="Times New Roman" w:hAnsi="Trebuchet MS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A0268A"/>
    <w:rPr>
      <w:rFonts w:ascii="Trebuchet MS" w:eastAsia="Times New Roman" w:hAnsi="Trebuchet MS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A0268A"/>
    <w:rPr>
      <w:rFonts w:ascii="Trebuchet MS" w:eastAsia="Times New Roman" w:hAnsi="Trebuchet MS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A0268A"/>
    <w:rPr>
      <w:rFonts w:ascii="Trebuchet MS" w:eastAsia="Times New Roman" w:hAnsi="Trebuchet MS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A0268A"/>
    <w:rPr>
      <w:rFonts w:ascii="Trebuchet MS" w:eastAsia="Times New Roman" w:hAnsi="Trebuchet MS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A0268A"/>
    <w:rPr>
      <w:rFonts w:ascii="Trebuchet MS" w:eastAsia="Times New Roman" w:hAnsi="Trebuchet MS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A0268A"/>
    <w:rPr>
      <w:rFonts w:ascii="Trebuchet MS" w:eastAsia="Times New Roman" w:hAnsi="Trebuchet MS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A0268A"/>
    <w:rPr>
      <w:rFonts w:ascii="Trebuchet MS" w:eastAsia="Times New Roman" w:hAnsi="Trebuchet MS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A0268A"/>
    <w:rPr>
      <w:rFonts w:ascii="Trebuchet MS" w:eastAsia="Times New Roman" w:hAnsi="Trebuchet MS" w:cs="Times New Roman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0268A"/>
    <w:pPr>
      <w:spacing w:line="240" w:lineRule="auto"/>
    </w:pPr>
    <w:rPr>
      <w:b/>
      <w:bCs/>
      <w:color w:val="7FD13B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268A"/>
    <w:pPr>
      <w:pBdr>
        <w:bottom w:val="single" w:sz="4" w:space="1" w:color="auto"/>
      </w:pBdr>
      <w:spacing w:line="240" w:lineRule="auto"/>
      <w:contextualSpacing/>
    </w:pPr>
    <w:rPr>
      <w:rFonts w:eastAsia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A0268A"/>
    <w:rPr>
      <w:rFonts w:ascii="Trebuchet MS" w:eastAsia="Times New Roman" w:hAnsi="Trebuchet MS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68A"/>
    <w:pPr>
      <w:spacing w:after="600"/>
    </w:pPr>
    <w:rPr>
      <w:rFonts w:eastAsia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A0268A"/>
    <w:rPr>
      <w:rFonts w:ascii="Trebuchet MS" w:eastAsia="Times New Roman" w:hAnsi="Trebuchet MS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0268A"/>
    <w:rPr>
      <w:b/>
      <w:bCs/>
    </w:rPr>
  </w:style>
  <w:style w:type="character" w:styleId="Uwydatnienie">
    <w:name w:val="Emphasis"/>
    <w:uiPriority w:val="20"/>
    <w:qFormat/>
    <w:rsid w:val="00A0268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0268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268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0268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A0268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68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A0268A"/>
    <w:rPr>
      <w:b/>
      <w:bCs/>
      <w:i/>
      <w:iCs/>
    </w:rPr>
  </w:style>
  <w:style w:type="character" w:styleId="Wyrnieniedelikatne">
    <w:name w:val="Subtle Emphasis"/>
    <w:uiPriority w:val="19"/>
    <w:qFormat/>
    <w:rsid w:val="00A0268A"/>
    <w:rPr>
      <w:i/>
      <w:iCs/>
    </w:rPr>
  </w:style>
  <w:style w:type="character" w:styleId="Wyrnienieintensywne">
    <w:name w:val="Intense Emphasis"/>
    <w:uiPriority w:val="21"/>
    <w:qFormat/>
    <w:rsid w:val="00A0268A"/>
    <w:rPr>
      <w:b/>
      <w:bCs/>
    </w:rPr>
  </w:style>
  <w:style w:type="character" w:styleId="Odwoaniedelikatne">
    <w:name w:val="Subtle Reference"/>
    <w:uiPriority w:val="31"/>
    <w:qFormat/>
    <w:rsid w:val="00A0268A"/>
    <w:rPr>
      <w:smallCaps/>
    </w:rPr>
  </w:style>
  <w:style w:type="character" w:styleId="Odwoanieintensywne">
    <w:name w:val="Intense Reference"/>
    <w:uiPriority w:val="32"/>
    <w:qFormat/>
    <w:rsid w:val="00A0268A"/>
    <w:rPr>
      <w:smallCaps/>
      <w:spacing w:val="5"/>
      <w:u w:val="single"/>
    </w:rPr>
  </w:style>
  <w:style w:type="character" w:styleId="Tytuksiki">
    <w:name w:val="Book Title"/>
    <w:uiPriority w:val="33"/>
    <w:qFormat/>
    <w:rsid w:val="00A0268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268A"/>
    <w:pPr>
      <w:outlineLvl w:val="9"/>
    </w:pPr>
  </w:style>
  <w:style w:type="character" w:styleId="Hipercze">
    <w:name w:val="Hyperlink"/>
    <w:uiPriority w:val="99"/>
    <w:unhideWhenUsed/>
    <w:rsid w:val="00D2109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21092"/>
    <w:pPr>
      <w:spacing w:after="0" w:line="240" w:lineRule="auto"/>
    </w:pPr>
    <w:rPr>
      <w:rFonts w:ascii="Consolas" w:eastAsia="Calibri" w:hAnsi="Consolas"/>
      <w:sz w:val="21"/>
      <w:szCs w:val="21"/>
      <w:lang w:val="pl-PL" w:bidi="ar-SA"/>
    </w:rPr>
  </w:style>
  <w:style w:type="character" w:customStyle="1" w:styleId="ZwykytekstZnak">
    <w:name w:val="Zwykły tekst Znak"/>
    <w:link w:val="Zwykytekst"/>
    <w:uiPriority w:val="99"/>
    <w:semiHidden/>
    <w:rsid w:val="00D21092"/>
    <w:rPr>
      <w:rFonts w:ascii="Consolas" w:eastAsia="Calibri" w:hAnsi="Consolas" w:cs="Times New Roman"/>
      <w:sz w:val="21"/>
      <w:szCs w:val="21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1092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B474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rebuchet MS" w:hAnsi="Trebuchet M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09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68A"/>
    <w:pPr>
      <w:spacing w:before="480" w:after="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68A"/>
    <w:pPr>
      <w:spacing w:before="200" w:after="0"/>
      <w:outlineLvl w:val="1"/>
    </w:pPr>
    <w:rPr>
      <w:rFonts w:eastAsia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68A"/>
    <w:pPr>
      <w:spacing w:before="200" w:after="0" w:line="271" w:lineRule="auto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68A"/>
    <w:pPr>
      <w:spacing w:before="200" w:after="0"/>
      <w:outlineLvl w:val="3"/>
    </w:pPr>
    <w:rPr>
      <w:rFonts w:eastAsia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68A"/>
    <w:pPr>
      <w:spacing w:before="200" w:after="0"/>
      <w:outlineLvl w:val="4"/>
    </w:pPr>
    <w:rPr>
      <w:rFonts w:eastAsia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68A"/>
    <w:pPr>
      <w:spacing w:after="0" w:line="271" w:lineRule="auto"/>
      <w:outlineLvl w:val="5"/>
    </w:pPr>
    <w:rPr>
      <w:rFonts w:eastAsia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68A"/>
    <w:pPr>
      <w:spacing w:after="0"/>
      <w:outlineLvl w:val="6"/>
    </w:pPr>
    <w:rPr>
      <w:rFonts w:eastAsia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68A"/>
    <w:pPr>
      <w:spacing w:after="0"/>
      <w:outlineLvl w:val="7"/>
    </w:pPr>
    <w:rPr>
      <w:rFonts w:eastAsia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68A"/>
    <w:pPr>
      <w:spacing w:after="0"/>
      <w:outlineLvl w:val="8"/>
    </w:pPr>
    <w:rPr>
      <w:rFonts w:eastAsia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0268A"/>
    <w:rPr>
      <w:rFonts w:ascii="Trebuchet MS" w:eastAsia="Times New Roman" w:hAnsi="Trebuchet MS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A0268A"/>
    <w:rPr>
      <w:rFonts w:ascii="Trebuchet MS" w:eastAsia="Times New Roman" w:hAnsi="Trebuchet MS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A0268A"/>
    <w:rPr>
      <w:rFonts w:ascii="Trebuchet MS" w:eastAsia="Times New Roman" w:hAnsi="Trebuchet MS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A0268A"/>
    <w:rPr>
      <w:rFonts w:ascii="Trebuchet MS" w:eastAsia="Times New Roman" w:hAnsi="Trebuchet MS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A0268A"/>
    <w:rPr>
      <w:rFonts w:ascii="Trebuchet MS" w:eastAsia="Times New Roman" w:hAnsi="Trebuchet MS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A0268A"/>
    <w:rPr>
      <w:rFonts w:ascii="Trebuchet MS" w:eastAsia="Times New Roman" w:hAnsi="Trebuchet MS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A0268A"/>
    <w:rPr>
      <w:rFonts w:ascii="Trebuchet MS" w:eastAsia="Times New Roman" w:hAnsi="Trebuchet MS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A0268A"/>
    <w:rPr>
      <w:rFonts w:ascii="Trebuchet MS" w:eastAsia="Times New Roman" w:hAnsi="Trebuchet MS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A0268A"/>
    <w:rPr>
      <w:rFonts w:ascii="Trebuchet MS" w:eastAsia="Times New Roman" w:hAnsi="Trebuchet MS" w:cs="Times New Roman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0268A"/>
    <w:pPr>
      <w:spacing w:line="240" w:lineRule="auto"/>
    </w:pPr>
    <w:rPr>
      <w:b/>
      <w:bCs/>
      <w:color w:val="7FD13B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268A"/>
    <w:pPr>
      <w:pBdr>
        <w:bottom w:val="single" w:sz="4" w:space="1" w:color="auto"/>
      </w:pBdr>
      <w:spacing w:line="240" w:lineRule="auto"/>
      <w:contextualSpacing/>
    </w:pPr>
    <w:rPr>
      <w:rFonts w:eastAsia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A0268A"/>
    <w:rPr>
      <w:rFonts w:ascii="Trebuchet MS" w:eastAsia="Times New Roman" w:hAnsi="Trebuchet MS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68A"/>
    <w:pPr>
      <w:spacing w:after="600"/>
    </w:pPr>
    <w:rPr>
      <w:rFonts w:eastAsia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A0268A"/>
    <w:rPr>
      <w:rFonts w:ascii="Trebuchet MS" w:eastAsia="Times New Roman" w:hAnsi="Trebuchet MS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A0268A"/>
    <w:rPr>
      <w:b/>
      <w:bCs/>
    </w:rPr>
  </w:style>
  <w:style w:type="character" w:styleId="Uwydatnienie">
    <w:name w:val="Emphasis"/>
    <w:uiPriority w:val="20"/>
    <w:qFormat/>
    <w:rsid w:val="00A0268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0268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0268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0268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A0268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68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A0268A"/>
    <w:rPr>
      <w:b/>
      <w:bCs/>
      <w:i/>
      <w:iCs/>
    </w:rPr>
  </w:style>
  <w:style w:type="character" w:styleId="Wyrnieniedelikatne">
    <w:name w:val="Subtle Emphasis"/>
    <w:uiPriority w:val="19"/>
    <w:qFormat/>
    <w:rsid w:val="00A0268A"/>
    <w:rPr>
      <w:i/>
      <w:iCs/>
    </w:rPr>
  </w:style>
  <w:style w:type="character" w:styleId="Wyrnienieintensywne">
    <w:name w:val="Intense Emphasis"/>
    <w:uiPriority w:val="21"/>
    <w:qFormat/>
    <w:rsid w:val="00A0268A"/>
    <w:rPr>
      <w:b/>
      <w:bCs/>
    </w:rPr>
  </w:style>
  <w:style w:type="character" w:styleId="Odwoaniedelikatne">
    <w:name w:val="Subtle Reference"/>
    <w:uiPriority w:val="31"/>
    <w:qFormat/>
    <w:rsid w:val="00A0268A"/>
    <w:rPr>
      <w:smallCaps/>
    </w:rPr>
  </w:style>
  <w:style w:type="character" w:styleId="Odwoanieintensywne">
    <w:name w:val="Intense Reference"/>
    <w:uiPriority w:val="32"/>
    <w:qFormat/>
    <w:rsid w:val="00A0268A"/>
    <w:rPr>
      <w:smallCaps/>
      <w:spacing w:val="5"/>
      <w:u w:val="single"/>
    </w:rPr>
  </w:style>
  <w:style w:type="character" w:styleId="Tytuksiki">
    <w:name w:val="Book Title"/>
    <w:uiPriority w:val="33"/>
    <w:qFormat/>
    <w:rsid w:val="00A0268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268A"/>
    <w:pPr>
      <w:outlineLvl w:val="9"/>
    </w:pPr>
  </w:style>
  <w:style w:type="character" w:styleId="Hipercze">
    <w:name w:val="Hyperlink"/>
    <w:uiPriority w:val="99"/>
    <w:unhideWhenUsed/>
    <w:rsid w:val="00D2109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21092"/>
    <w:pPr>
      <w:spacing w:after="0" w:line="240" w:lineRule="auto"/>
    </w:pPr>
    <w:rPr>
      <w:rFonts w:ascii="Consolas" w:eastAsia="Calibri" w:hAnsi="Consolas"/>
      <w:sz w:val="21"/>
      <w:szCs w:val="21"/>
      <w:lang w:val="pl-PL" w:bidi="ar-SA"/>
    </w:rPr>
  </w:style>
  <w:style w:type="character" w:customStyle="1" w:styleId="ZwykytekstZnak">
    <w:name w:val="Zwykły tekst Znak"/>
    <w:link w:val="Zwykytekst"/>
    <w:uiPriority w:val="99"/>
    <w:semiHidden/>
    <w:rsid w:val="00D21092"/>
    <w:rPr>
      <w:rFonts w:ascii="Consolas" w:eastAsia="Calibri" w:hAnsi="Consolas" w:cs="Times New Roman"/>
      <w:sz w:val="21"/>
      <w:szCs w:val="21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1092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B474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482</Words>
  <Characters>3289</Characters>
  <Application>Microsoft Office Word</Application>
  <DocSecurity>0</DocSecurity>
  <Lines>53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Links>
    <vt:vector size="6" baseType="variant">
      <vt:variant>
        <vt:i4>6291569</vt:i4>
      </vt:variant>
      <vt:variant>
        <vt:i4>0</vt:i4>
      </vt:variant>
      <vt:variant>
        <vt:i4>0</vt:i4>
      </vt:variant>
      <vt:variant>
        <vt:i4>5</vt:i4>
      </vt:variant>
      <vt:variant>
        <vt:lpwstr>mailto:promocja_powiat@wp.pl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Barabara Jemioła</dc:creator>
  <cp:lastModifiedBy>Barabara Jemioła</cp:lastModifiedBy>
  <cp:revision>8</cp:revision>
  <cp:lastPrinted>2016-10-21T08:59:00Z</cp:lastPrinted>
  <dcterms:created xsi:type="dcterms:W3CDTF">2016-10-13T06:57:00Z</dcterms:created>
  <dcterms:modified xsi:type="dcterms:W3CDTF">2016-10-21T10:59:00Z</dcterms:modified>
</cp:coreProperties>
</file>