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37"/>
        <w:gridCol w:w="768"/>
        <w:gridCol w:w="2219"/>
        <w:gridCol w:w="545"/>
        <w:gridCol w:w="71"/>
        <w:gridCol w:w="1984"/>
        <w:gridCol w:w="1093"/>
        <w:gridCol w:w="7"/>
      </w:tblGrid>
      <w:tr w:rsidR="00983983" w:rsidRPr="00ED53A2" w:rsidTr="009F0CE2">
        <w:trPr>
          <w:trHeight w:val="1271"/>
          <w:jc w:val="center"/>
        </w:trPr>
        <w:tc>
          <w:tcPr>
            <w:tcW w:w="6024" w:type="dxa"/>
            <w:gridSpan w:val="3"/>
            <w:tcBorders>
              <w:top w:val="single" w:sz="18" w:space="0" w:color="auto"/>
              <w:left w:val="single" w:sz="18" w:space="0" w:color="auto"/>
              <w:bottom w:val="single" w:sz="18" w:space="0" w:color="auto"/>
              <w:right w:val="nil"/>
            </w:tcBorders>
          </w:tcPr>
          <w:p w:rsidR="00983983" w:rsidRPr="00ED53A2" w:rsidRDefault="00983983" w:rsidP="009F0CE2">
            <w:pPr>
              <w:spacing w:before="40" w:after="40" w:line="276" w:lineRule="auto"/>
              <w:ind w:firstLine="215"/>
              <w:jc w:val="left"/>
              <w:rPr>
                <w:rFonts w:asciiTheme="minorHAnsi" w:hAnsiTheme="minorHAnsi" w:cs="Calibri"/>
              </w:rPr>
            </w:pPr>
            <w:r w:rsidRPr="00ED53A2">
              <w:rPr>
                <w:rFonts w:asciiTheme="minorHAnsi" w:hAnsiTheme="minorHAnsi" w:cs="Calibri"/>
              </w:rPr>
              <w:t>INWESTOR:</w:t>
            </w:r>
          </w:p>
          <w:p w:rsidR="00983983" w:rsidRPr="00ED53A2" w:rsidRDefault="00445D1B" w:rsidP="009F0CE2">
            <w:pPr>
              <w:spacing w:line="276" w:lineRule="auto"/>
              <w:ind w:left="709" w:right="38" w:firstLine="0"/>
              <w:jc w:val="left"/>
              <w:rPr>
                <w:rFonts w:asciiTheme="minorHAnsi" w:hAnsiTheme="minorHAnsi" w:cs="Calibri"/>
                <w:b/>
                <w:sz w:val="28"/>
                <w:szCs w:val="28"/>
              </w:rPr>
            </w:pPr>
            <w:r w:rsidRPr="00ED53A2">
              <w:rPr>
                <w:rFonts w:asciiTheme="minorHAnsi" w:hAnsiTheme="minorHAnsi" w:cs="Calibri"/>
                <w:b/>
                <w:sz w:val="28"/>
                <w:szCs w:val="28"/>
              </w:rPr>
              <w:t>POWIAT ROPCZYCKO - SĘDZISZOWSKI</w:t>
            </w:r>
          </w:p>
          <w:p w:rsidR="00983983" w:rsidRPr="00ED53A2" w:rsidRDefault="00983983" w:rsidP="009F0CE2">
            <w:pPr>
              <w:spacing w:line="276" w:lineRule="auto"/>
              <w:ind w:left="709" w:right="38" w:firstLine="0"/>
              <w:jc w:val="left"/>
              <w:rPr>
                <w:rFonts w:asciiTheme="minorHAnsi" w:hAnsiTheme="minorHAnsi" w:cs="Calibri"/>
                <w:b/>
                <w:sz w:val="28"/>
                <w:szCs w:val="28"/>
              </w:rPr>
            </w:pPr>
            <w:r w:rsidRPr="00ED53A2">
              <w:rPr>
                <w:rFonts w:asciiTheme="minorHAnsi" w:hAnsiTheme="minorHAnsi" w:cs="Calibri"/>
              </w:rPr>
              <w:t>ul. Konopnickiej 5, 39 – 100 Ropczyce</w:t>
            </w:r>
          </w:p>
        </w:tc>
        <w:tc>
          <w:tcPr>
            <w:tcW w:w="3700" w:type="dxa"/>
            <w:gridSpan w:val="5"/>
            <w:tcBorders>
              <w:top w:val="single" w:sz="18" w:space="0" w:color="auto"/>
              <w:left w:val="nil"/>
              <w:bottom w:val="nil"/>
              <w:right w:val="single" w:sz="18" w:space="0" w:color="auto"/>
            </w:tcBorders>
          </w:tcPr>
          <w:p w:rsidR="00983983" w:rsidRPr="00ED53A2" w:rsidRDefault="00983983" w:rsidP="009F0CE2">
            <w:pPr>
              <w:spacing w:line="276" w:lineRule="auto"/>
              <w:ind w:left="709" w:right="38" w:firstLine="0"/>
              <w:jc w:val="left"/>
              <w:rPr>
                <w:rFonts w:asciiTheme="minorHAnsi" w:hAnsiTheme="minorHAnsi" w:cs="Calibri"/>
              </w:rPr>
            </w:pPr>
          </w:p>
        </w:tc>
      </w:tr>
      <w:tr w:rsidR="00445D1B" w:rsidRPr="00ED53A2" w:rsidTr="009F0CE2">
        <w:trPr>
          <w:trHeight w:val="208"/>
          <w:jc w:val="center"/>
        </w:trPr>
        <w:tc>
          <w:tcPr>
            <w:tcW w:w="9724" w:type="dxa"/>
            <w:gridSpan w:val="8"/>
            <w:tcBorders>
              <w:top w:val="single" w:sz="18" w:space="0" w:color="auto"/>
              <w:left w:val="nil"/>
              <w:bottom w:val="nil"/>
              <w:right w:val="nil"/>
            </w:tcBorders>
          </w:tcPr>
          <w:p w:rsidR="00445D1B" w:rsidRPr="00ED53A2" w:rsidRDefault="00445D1B" w:rsidP="009F0CE2">
            <w:pPr>
              <w:spacing w:after="60" w:line="276" w:lineRule="auto"/>
              <w:ind w:firstLine="215"/>
              <w:jc w:val="left"/>
              <w:rPr>
                <w:rFonts w:asciiTheme="minorHAnsi" w:hAnsiTheme="minorHAnsi" w:cs="Calibri"/>
                <w:sz w:val="10"/>
              </w:rPr>
            </w:pPr>
          </w:p>
        </w:tc>
      </w:tr>
      <w:tr w:rsidR="001A7205" w:rsidRPr="00ED53A2" w:rsidTr="009F0CE2">
        <w:trPr>
          <w:gridAfter w:val="1"/>
          <w:wAfter w:w="7" w:type="dxa"/>
          <w:trHeight w:val="1475"/>
          <w:jc w:val="center"/>
        </w:trPr>
        <w:tc>
          <w:tcPr>
            <w:tcW w:w="3805" w:type="dxa"/>
            <w:gridSpan w:val="2"/>
            <w:tcBorders>
              <w:top w:val="single" w:sz="18" w:space="0" w:color="auto"/>
              <w:left w:val="single" w:sz="18" w:space="0" w:color="auto"/>
              <w:bottom w:val="nil"/>
              <w:right w:val="nil"/>
            </w:tcBorders>
          </w:tcPr>
          <w:p w:rsidR="001A7205" w:rsidRPr="00ED53A2" w:rsidRDefault="001A7205" w:rsidP="009F0CE2">
            <w:pPr>
              <w:spacing w:before="40" w:after="40" w:line="276" w:lineRule="auto"/>
              <w:ind w:firstLine="215"/>
              <w:jc w:val="left"/>
              <w:rPr>
                <w:rFonts w:asciiTheme="minorHAnsi" w:hAnsiTheme="minorHAnsi" w:cs="Calibri"/>
              </w:rPr>
            </w:pPr>
            <w:r w:rsidRPr="00ED53A2">
              <w:rPr>
                <w:rFonts w:asciiTheme="minorHAnsi" w:hAnsiTheme="minorHAnsi" w:cs="Calibri"/>
              </w:rPr>
              <w:t xml:space="preserve">JEDNOSTKA PROJEKTOWA:      </w:t>
            </w:r>
          </w:p>
          <w:p w:rsidR="001A7205" w:rsidRPr="00ED53A2" w:rsidRDefault="001A7205" w:rsidP="009F0CE2">
            <w:pPr>
              <w:spacing w:line="240" w:lineRule="auto"/>
              <w:ind w:left="1843" w:right="-79" w:firstLine="0"/>
              <w:jc w:val="left"/>
              <w:rPr>
                <w:rFonts w:asciiTheme="minorHAnsi" w:hAnsiTheme="minorHAnsi" w:cs="Calibri"/>
                <w:b/>
              </w:rPr>
            </w:pPr>
            <w:r w:rsidRPr="00ED53A2">
              <w:rPr>
                <w:rFonts w:asciiTheme="minorHAnsi" w:hAnsiTheme="minorHAnsi" w:cs="Tahoma"/>
                <w:b/>
                <w:noProof/>
                <w:sz w:val="20"/>
                <w:szCs w:val="20"/>
                <w:lang w:eastAsia="pl-PL"/>
              </w:rPr>
              <w:drawing>
                <wp:anchor distT="0" distB="0" distL="114300" distR="114300" simplePos="0" relativeHeight="251668480" behindDoc="1" locked="0" layoutInCell="1" allowOverlap="1">
                  <wp:simplePos x="0" y="0"/>
                  <wp:positionH relativeFrom="column">
                    <wp:posOffset>470683</wp:posOffset>
                  </wp:positionH>
                  <wp:positionV relativeFrom="paragraph">
                    <wp:posOffset>30215</wp:posOffset>
                  </wp:positionV>
                  <wp:extent cx="595423" cy="504456"/>
                  <wp:effectExtent l="0" t="0" r="0" b="0"/>
                  <wp:wrapNone/>
                  <wp:docPr id="7" name="Obraz 7" descr="mostek_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stek_logo-0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7873" cy="506531"/>
                          </a:xfrm>
                          <a:prstGeom prst="rect">
                            <a:avLst/>
                          </a:prstGeom>
                          <a:noFill/>
                          <a:ln>
                            <a:noFill/>
                          </a:ln>
                        </pic:spPr>
                      </pic:pic>
                    </a:graphicData>
                  </a:graphic>
                </wp:anchor>
              </w:drawing>
            </w:r>
            <w:r w:rsidRPr="00ED53A2">
              <w:rPr>
                <w:rFonts w:asciiTheme="minorHAnsi" w:hAnsiTheme="minorHAnsi" w:cs="Calibri"/>
                <w:b/>
                <w:sz w:val="28"/>
              </w:rPr>
              <w:t xml:space="preserve">MOSTEK </w:t>
            </w:r>
            <w:r w:rsidRPr="00ED53A2">
              <w:rPr>
                <w:rFonts w:asciiTheme="minorHAnsi" w:hAnsiTheme="minorHAnsi" w:cs="Calibri"/>
              </w:rPr>
              <w:br/>
              <w:t>ul. Dukielska 13/16a</w:t>
            </w:r>
            <w:r w:rsidRPr="00ED53A2">
              <w:rPr>
                <w:rFonts w:asciiTheme="minorHAnsi" w:hAnsiTheme="minorHAnsi" w:cs="Calibri"/>
              </w:rPr>
              <w:br/>
              <w:t xml:space="preserve">35-505 Rzeszów            </w:t>
            </w:r>
          </w:p>
        </w:tc>
        <w:tc>
          <w:tcPr>
            <w:tcW w:w="2835" w:type="dxa"/>
            <w:gridSpan w:val="3"/>
            <w:tcBorders>
              <w:top w:val="single" w:sz="18" w:space="0" w:color="auto"/>
              <w:left w:val="nil"/>
              <w:bottom w:val="nil"/>
              <w:right w:val="nil"/>
            </w:tcBorders>
          </w:tcPr>
          <w:p w:rsidR="001A7205" w:rsidRPr="00ED53A2" w:rsidRDefault="001A7205" w:rsidP="009F0CE2">
            <w:pPr>
              <w:tabs>
                <w:tab w:val="left" w:pos="2341"/>
              </w:tabs>
              <w:ind w:left="2410" w:right="-637" w:firstLine="0"/>
              <w:jc w:val="left"/>
              <w:rPr>
                <w:rFonts w:asciiTheme="minorHAnsi" w:hAnsiTheme="minorHAnsi" w:cs="Calibri"/>
              </w:rPr>
            </w:pPr>
          </w:p>
          <w:p w:rsidR="001A7205" w:rsidRDefault="001A7205" w:rsidP="009F0CE2">
            <w:pPr>
              <w:tabs>
                <w:tab w:val="left" w:pos="2341"/>
              </w:tabs>
              <w:spacing w:line="276" w:lineRule="auto"/>
              <w:ind w:left="352" w:firstLine="0"/>
              <w:jc w:val="left"/>
              <w:rPr>
                <w:rFonts w:asciiTheme="minorHAnsi" w:hAnsiTheme="minorHAnsi" w:cs="Calibri"/>
              </w:rPr>
            </w:pPr>
            <w:r w:rsidRPr="00ED53A2">
              <w:rPr>
                <w:rFonts w:asciiTheme="minorHAnsi" w:hAnsiTheme="minorHAnsi" w:cs="Calibri"/>
              </w:rPr>
              <w:t xml:space="preserve">biuro@mostek.pro                         </w:t>
            </w:r>
            <w:r w:rsidRPr="00ED53A2">
              <w:rPr>
                <w:rFonts w:asciiTheme="minorHAnsi" w:hAnsiTheme="minorHAnsi" w:cs="Calibri"/>
              </w:rPr>
              <w:br/>
              <w:t xml:space="preserve">www.mostek.pro </w:t>
            </w:r>
          </w:p>
          <w:p w:rsidR="001A7205" w:rsidRPr="00ED53A2" w:rsidRDefault="001A7205" w:rsidP="009F0CE2">
            <w:pPr>
              <w:tabs>
                <w:tab w:val="left" w:pos="2341"/>
              </w:tabs>
              <w:spacing w:line="276" w:lineRule="auto"/>
              <w:ind w:left="496" w:hanging="144"/>
              <w:jc w:val="left"/>
              <w:rPr>
                <w:rFonts w:asciiTheme="minorHAnsi" w:hAnsiTheme="minorHAnsi" w:cs="Calibri"/>
              </w:rPr>
            </w:pPr>
            <w:r w:rsidRPr="00ED53A2">
              <w:rPr>
                <w:rFonts w:asciiTheme="minorHAnsi" w:hAnsiTheme="minorHAnsi" w:cs="Calibri"/>
              </w:rPr>
              <w:t xml:space="preserve">tel.: </w:t>
            </w:r>
            <w:r w:rsidR="004D688F">
              <w:rPr>
                <w:rFonts w:asciiTheme="minorHAnsi" w:hAnsiTheme="minorHAnsi" w:cs="Calibri"/>
              </w:rPr>
              <w:t>690 040 484</w:t>
            </w:r>
          </w:p>
        </w:tc>
        <w:tc>
          <w:tcPr>
            <w:tcW w:w="3077" w:type="dxa"/>
            <w:gridSpan w:val="2"/>
            <w:tcBorders>
              <w:top w:val="single" w:sz="18" w:space="0" w:color="auto"/>
              <w:left w:val="nil"/>
              <w:bottom w:val="nil"/>
              <w:right w:val="single" w:sz="18" w:space="0" w:color="auto"/>
            </w:tcBorders>
          </w:tcPr>
          <w:p w:rsidR="001A7205" w:rsidRDefault="001A7205" w:rsidP="009F0CE2">
            <w:pPr>
              <w:tabs>
                <w:tab w:val="left" w:pos="2341"/>
              </w:tabs>
              <w:ind w:left="2410" w:right="-637" w:firstLine="0"/>
              <w:jc w:val="left"/>
              <w:rPr>
                <w:rFonts w:asciiTheme="minorHAnsi" w:hAnsiTheme="minorHAnsi" w:cs="Calibri"/>
              </w:rPr>
            </w:pPr>
          </w:p>
          <w:p w:rsidR="001A7205" w:rsidRPr="001A7205" w:rsidRDefault="001A7205" w:rsidP="009F0CE2">
            <w:pPr>
              <w:spacing w:line="276" w:lineRule="auto"/>
              <w:ind w:firstLine="0"/>
              <w:jc w:val="left"/>
              <w:rPr>
                <w:rFonts w:asciiTheme="minorHAnsi" w:hAnsiTheme="minorHAnsi" w:cs="Calibri"/>
                <w:b/>
              </w:rPr>
            </w:pPr>
            <w:r w:rsidRPr="001A7205">
              <w:rPr>
                <w:rFonts w:asciiTheme="minorHAnsi" w:hAnsiTheme="minorHAnsi" w:cs="Calibri"/>
                <w:b/>
              </w:rPr>
              <w:t>ADRES DO KORESPONDENCJI:</w:t>
            </w:r>
          </w:p>
          <w:p w:rsidR="001A7205" w:rsidRDefault="001A7205" w:rsidP="009F0CE2">
            <w:pPr>
              <w:spacing w:line="276" w:lineRule="auto"/>
              <w:ind w:firstLine="0"/>
              <w:jc w:val="left"/>
              <w:rPr>
                <w:rFonts w:asciiTheme="minorHAnsi" w:hAnsiTheme="minorHAnsi" w:cs="Calibri"/>
              </w:rPr>
            </w:pPr>
            <w:r>
              <w:rPr>
                <w:rFonts w:asciiTheme="minorHAnsi" w:hAnsiTheme="minorHAnsi" w:cs="Calibri"/>
              </w:rPr>
              <w:t>MOSTEK Patrycjusz Mostek</w:t>
            </w:r>
          </w:p>
          <w:p w:rsidR="001A7205" w:rsidRPr="001A7205" w:rsidRDefault="001A7205" w:rsidP="009F0CE2">
            <w:pPr>
              <w:spacing w:line="276" w:lineRule="auto"/>
              <w:ind w:firstLine="0"/>
              <w:jc w:val="left"/>
              <w:rPr>
                <w:rFonts w:asciiTheme="minorHAnsi" w:hAnsiTheme="minorHAnsi" w:cs="Calibri"/>
              </w:rPr>
            </w:pPr>
            <w:r>
              <w:rPr>
                <w:rFonts w:asciiTheme="minorHAnsi" w:hAnsiTheme="minorHAnsi" w:cs="Calibri"/>
              </w:rPr>
              <w:t>Miłocin 297, 36-062 Miłocin</w:t>
            </w:r>
          </w:p>
        </w:tc>
      </w:tr>
      <w:tr w:rsidR="003803A0" w:rsidRPr="00ED53A2" w:rsidTr="009F0CE2">
        <w:trPr>
          <w:trHeight w:val="85"/>
          <w:jc w:val="center"/>
        </w:trPr>
        <w:tc>
          <w:tcPr>
            <w:tcW w:w="9724" w:type="dxa"/>
            <w:gridSpan w:val="8"/>
            <w:tcBorders>
              <w:top w:val="single" w:sz="18" w:space="0" w:color="auto"/>
              <w:left w:val="nil"/>
              <w:bottom w:val="single" w:sz="18" w:space="0" w:color="auto"/>
              <w:right w:val="nil"/>
            </w:tcBorders>
          </w:tcPr>
          <w:p w:rsidR="003803A0" w:rsidRPr="00ED53A2" w:rsidRDefault="003803A0" w:rsidP="009F0CE2">
            <w:pPr>
              <w:spacing w:after="60" w:line="276" w:lineRule="auto"/>
              <w:ind w:firstLine="215"/>
              <w:jc w:val="left"/>
              <w:rPr>
                <w:rFonts w:asciiTheme="minorHAnsi" w:hAnsiTheme="minorHAnsi" w:cs="Calibri"/>
                <w:sz w:val="10"/>
              </w:rPr>
            </w:pPr>
          </w:p>
        </w:tc>
      </w:tr>
      <w:tr w:rsidR="001F2C78" w:rsidRPr="00ED53A2" w:rsidTr="009F0CE2">
        <w:trPr>
          <w:trHeight w:val="1164"/>
          <w:jc w:val="center"/>
        </w:trPr>
        <w:tc>
          <w:tcPr>
            <w:tcW w:w="9724" w:type="dxa"/>
            <w:gridSpan w:val="8"/>
            <w:tcBorders>
              <w:top w:val="single" w:sz="18" w:space="0" w:color="auto"/>
              <w:left w:val="single" w:sz="18" w:space="0" w:color="auto"/>
              <w:bottom w:val="single" w:sz="18" w:space="0" w:color="auto"/>
              <w:right w:val="single" w:sz="18" w:space="0" w:color="auto"/>
            </w:tcBorders>
          </w:tcPr>
          <w:p w:rsidR="001F2C78" w:rsidRPr="00ED53A2" w:rsidRDefault="001F2C78" w:rsidP="009F0CE2">
            <w:pPr>
              <w:spacing w:before="40" w:after="40" w:line="276" w:lineRule="auto"/>
              <w:ind w:firstLine="215"/>
              <w:jc w:val="left"/>
              <w:rPr>
                <w:rFonts w:asciiTheme="minorHAnsi" w:hAnsiTheme="minorHAnsi" w:cs="Calibri"/>
              </w:rPr>
            </w:pPr>
            <w:r w:rsidRPr="00ED53A2">
              <w:rPr>
                <w:rFonts w:asciiTheme="minorHAnsi" w:hAnsiTheme="minorHAnsi" w:cs="Calibri"/>
              </w:rPr>
              <w:t>NAZWA ZADANIA:</w:t>
            </w:r>
          </w:p>
          <w:p w:rsidR="006F614C" w:rsidRPr="00ED53A2" w:rsidRDefault="00735F6F" w:rsidP="009F0CE2">
            <w:pPr>
              <w:tabs>
                <w:tab w:val="left" w:pos="2341"/>
                <w:tab w:val="left" w:pos="5007"/>
              </w:tabs>
              <w:spacing w:line="276" w:lineRule="auto"/>
              <w:ind w:right="356" w:firstLine="0"/>
              <w:jc w:val="center"/>
              <w:rPr>
                <w:rFonts w:asciiTheme="minorHAnsi" w:hAnsiTheme="minorHAnsi" w:cs="Calibri"/>
                <w:b/>
                <w:sz w:val="28"/>
                <w:szCs w:val="24"/>
              </w:rPr>
            </w:pPr>
            <w:r w:rsidRPr="00ED53A2">
              <w:rPr>
                <w:rFonts w:asciiTheme="minorHAnsi" w:hAnsiTheme="minorHAnsi" w:cs="Calibri"/>
                <w:b/>
                <w:sz w:val="32"/>
                <w:szCs w:val="28"/>
              </w:rPr>
              <w:t>Przebudowa przepustu w ciągu drogi powiatowej Nr 1331R Ostrów – Borek Wielki – Boreczek w miejscowości Borek Wielki w km 5+387</w:t>
            </w:r>
          </w:p>
        </w:tc>
      </w:tr>
      <w:tr w:rsidR="001F2C78" w:rsidRPr="00ED53A2" w:rsidTr="009F0CE2">
        <w:trPr>
          <w:trHeight w:val="698"/>
          <w:jc w:val="center"/>
        </w:trPr>
        <w:tc>
          <w:tcPr>
            <w:tcW w:w="9724" w:type="dxa"/>
            <w:gridSpan w:val="8"/>
            <w:tcBorders>
              <w:top w:val="nil"/>
              <w:left w:val="nil"/>
              <w:bottom w:val="nil"/>
              <w:right w:val="nil"/>
            </w:tcBorders>
            <w:vAlign w:val="center"/>
          </w:tcPr>
          <w:p w:rsidR="007212AE" w:rsidRPr="00ED53A2" w:rsidRDefault="007212AE" w:rsidP="009F0CE2">
            <w:pPr>
              <w:spacing w:before="40" w:after="40" w:line="276" w:lineRule="auto"/>
              <w:ind w:firstLine="215"/>
              <w:jc w:val="left"/>
              <w:rPr>
                <w:rFonts w:asciiTheme="minorHAnsi" w:hAnsiTheme="minorHAnsi" w:cs="Calibri"/>
              </w:rPr>
            </w:pPr>
            <w:r w:rsidRPr="00ED53A2">
              <w:rPr>
                <w:rFonts w:asciiTheme="minorHAnsi" w:hAnsiTheme="minorHAnsi" w:cs="Calibri"/>
              </w:rPr>
              <w:t>STADIUM:</w:t>
            </w:r>
          </w:p>
          <w:p w:rsidR="001F2C78" w:rsidRPr="00ED53A2" w:rsidRDefault="00E6032F" w:rsidP="009F0CE2">
            <w:pPr>
              <w:spacing w:line="240" w:lineRule="auto"/>
              <w:ind w:left="851" w:firstLine="0"/>
              <w:jc w:val="center"/>
              <w:rPr>
                <w:rFonts w:asciiTheme="minorHAnsi" w:hAnsiTheme="minorHAnsi" w:cs="Calibri"/>
                <w:b/>
                <w:caps/>
                <w:sz w:val="56"/>
              </w:rPr>
            </w:pPr>
            <w:r>
              <w:rPr>
                <w:rFonts w:asciiTheme="minorHAnsi" w:hAnsiTheme="minorHAnsi" w:cs="Calibri"/>
                <w:b/>
                <w:caps/>
                <w:sz w:val="56"/>
              </w:rPr>
              <w:t>OPIS PRZEDMIOTU ZAMÓWIENIA</w:t>
            </w:r>
          </w:p>
        </w:tc>
      </w:tr>
      <w:tr w:rsidR="001F2C78" w:rsidRPr="00ED53A2" w:rsidTr="009F0CE2">
        <w:trPr>
          <w:trHeight w:val="1004"/>
          <w:jc w:val="center"/>
        </w:trPr>
        <w:tc>
          <w:tcPr>
            <w:tcW w:w="9724" w:type="dxa"/>
            <w:gridSpan w:val="8"/>
            <w:tcBorders>
              <w:top w:val="nil"/>
              <w:left w:val="nil"/>
              <w:bottom w:val="nil"/>
              <w:right w:val="nil"/>
            </w:tcBorders>
          </w:tcPr>
          <w:p w:rsidR="00E6032F" w:rsidRDefault="00E6032F" w:rsidP="00E6032F">
            <w:pPr>
              <w:suppressAutoHyphens w:val="0"/>
              <w:autoSpaceDN/>
              <w:spacing w:line="240" w:lineRule="auto"/>
              <w:ind w:firstLine="0"/>
              <w:jc w:val="left"/>
              <w:textAlignment w:val="auto"/>
              <w:rPr>
                <w:rFonts w:asciiTheme="minorHAnsi" w:hAnsiTheme="minorHAnsi" w:cs="Calibri"/>
                <w:b/>
                <w:caps/>
                <w:color w:val="0075B0"/>
                <w:sz w:val="40"/>
                <w:szCs w:val="40"/>
              </w:rPr>
            </w:pPr>
          </w:p>
          <w:p w:rsidR="00E6032F" w:rsidRDefault="00E6032F" w:rsidP="009F0CE2">
            <w:pPr>
              <w:suppressAutoHyphens w:val="0"/>
              <w:autoSpaceDN/>
              <w:spacing w:line="240" w:lineRule="auto"/>
              <w:jc w:val="left"/>
              <w:textAlignment w:val="auto"/>
              <w:rPr>
                <w:rFonts w:asciiTheme="minorHAnsi" w:hAnsiTheme="minorHAnsi" w:cs="Calibri"/>
                <w:b/>
                <w:caps/>
                <w:color w:val="0075B0"/>
                <w:sz w:val="40"/>
                <w:szCs w:val="40"/>
              </w:rPr>
            </w:pPr>
          </w:p>
          <w:p w:rsidR="00E6032F" w:rsidRDefault="00E6032F" w:rsidP="009F0CE2">
            <w:pPr>
              <w:suppressAutoHyphens w:val="0"/>
              <w:autoSpaceDN/>
              <w:spacing w:line="240" w:lineRule="auto"/>
              <w:jc w:val="left"/>
              <w:textAlignment w:val="auto"/>
              <w:rPr>
                <w:rFonts w:asciiTheme="minorHAnsi" w:hAnsiTheme="minorHAnsi" w:cs="Calibri"/>
                <w:b/>
                <w:caps/>
                <w:color w:val="0075B0"/>
                <w:sz w:val="40"/>
                <w:szCs w:val="40"/>
              </w:rPr>
            </w:pPr>
          </w:p>
          <w:p w:rsidR="00E6032F" w:rsidRDefault="00E6032F" w:rsidP="009F0CE2">
            <w:pPr>
              <w:suppressAutoHyphens w:val="0"/>
              <w:autoSpaceDN/>
              <w:spacing w:line="240" w:lineRule="auto"/>
              <w:jc w:val="left"/>
              <w:textAlignment w:val="auto"/>
              <w:rPr>
                <w:rFonts w:asciiTheme="minorHAnsi" w:hAnsiTheme="minorHAnsi" w:cs="Calibri"/>
                <w:b/>
                <w:caps/>
                <w:color w:val="0075B0"/>
                <w:sz w:val="40"/>
                <w:szCs w:val="40"/>
              </w:rPr>
            </w:pPr>
          </w:p>
          <w:p w:rsidR="00E6032F" w:rsidRDefault="00E6032F" w:rsidP="009F0CE2">
            <w:pPr>
              <w:suppressAutoHyphens w:val="0"/>
              <w:autoSpaceDN/>
              <w:spacing w:line="240" w:lineRule="auto"/>
              <w:jc w:val="left"/>
              <w:textAlignment w:val="auto"/>
              <w:rPr>
                <w:rFonts w:asciiTheme="minorHAnsi" w:hAnsiTheme="minorHAnsi" w:cs="Calibri"/>
                <w:b/>
                <w:caps/>
                <w:color w:val="0075B0"/>
                <w:sz w:val="40"/>
                <w:szCs w:val="40"/>
              </w:rPr>
            </w:pPr>
          </w:p>
          <w:p w:rsidR="00E6032F" w:rsidRDefault="00E6032F" w:rsidP="009F0CE2">
            <w:pPr>
              <w:suppressAutoHyphens w:val="0"/>
              <w:autoSpaceDN/>
              <w:spacing w:line="240" w:lineRule="auto"/>
              <w:jc w:val="left"/>
              <w:textAlignment w:val="auto"/>
              <w:rPr>
                <w:rFonts w:asciiTheme="minorHAnsi" w:hAnsiTheme="minorHAnsi" w:cs="Calibri"/>
                <w:b/>
                <w:caps/>
                <w:color w:val="0075B0"/>
                <w:sz w:val="40"/>
                <w:szCs w:val="40"/>
              </w:rPr>
            </w:pPr>
          </w:p>
          <w:p w:rsidR="00E6032F" w:rsidRDefault="00E6032F" w:rsidP="009F0CE2">
            <w:pPr>
              <w:suppressAutoHyphens w:val="0"/>
              <w:autoSpaceDN/>
              <w:spacing w:line="240" w:lineRule="auto"/>
              <w:jc w:val="left"/>
              <w:textAlignment w:val="auto"/>
              <w:rPr>
                <w:rFonts w:asciiTheme="minorHAnsi" w:hAnsiTheme="minorHAnsi" w:cs="Calibri"/>
                <w:b/>
                <w:caps/>
                <w:color w:val="0075B0"/>
                <w:sz w:val="40"/>
                <w:szCs w:val="40"/>
              </w:rPr>
            </w:pPr>
          </w:p>
          <w:p w:rsidR="00E6032F" w:rsidRDefault="00E6032F" w:rsidP="009F0CE2">
            <w:pPr>
              <w:suppressAutoHyphens w:val="0"/>
              <w:autoSpaceDN/>
              <w:spacing w:line="240" w:lineRule="auto"/>
              <w:jc w:val="left"/>
              <w:textAlignment w:val="auto"/>
              <w:rPr>
                <w:rFonts w:asciiTheme="minorHAnsi" w:hAnsiTheme="minorHAnsi" w:cs="Calibri"/>
                <w:b/>
                <w:caps/>
                <w:color w:val="0075B0"/>
                <w:sz w:val="40"/>
                <w:szCs w:val="40"/>
              </w:rPr>
            </w:pPr>
          </w:p>
          <w:p w:rsidR="00E6032F" w:rsidRDefault="00E6032F" w:rsidP="009F0CE2">
            <w:pPr>
              <w:suppressAutoHyphens w:val="0"/>
              <w:autoSpaceDN/>
              <w:spacing w:line="240" w:lineRule="auto"/>
              <w:jc w:val="left"/>
              <w:textAlignment w:val="auto"/>
              <w:rPr>
                <w:rFonts w:asciiTheme="minorHAnsi" w:hAnsiTheme="minorHAnsi" w:cs="Calibri"/>
                <w:b/>
                <w:caps/>
                <w:color w:val="0075B0"/>
                <w:sz w:val="40"/>
                <w:szCs w:val="40"/>
              </w:rPr>
            </w:pPr>
          </w:p>
          <w:p w:rsidR="00E6032F" w:rsidRDefault="00E6032F" w:rsidP="009F0CE2">
            <w:pPr>
              <w:suppressAutoHyphens w:val="0"/>
              <w:autoSpaceDN/>
              <w:spacing w:line="240" w:lineRule="auto"/>
              <w:jc w:val="left"/>
              <w:textAlignment w:val="auto"/>
              <w:rPr>
                <w:rFonts w:asciiTheme="minorHAnsi" w:hAnsiTheme="minorHAnsi" w:cs="Calibri"/>
                <w:b/>
                <w:caps/>
                <w:color w:val="0075B0"/>
                <w:sz w:val="40"/>
                <w:szCs w:val="40"/>
              </w:rPr>
            </w:pPr>
          </w:p>
          <w:p w:rsidR="00E6032F" w:rsidRDefault="00E6032F" w:rsidP="009F0CE2">
            <w:pPr>
              <w:suppressAutoHyphens w:val="0"/>
              <w:autoSpaceDN/>
              <w:spacing w:line="240" w:lineRule="auto"/>
              <w:jc w:val="left"/>
              <w:textAlignment w:val="auto"/>
              <w:rPr>
                <w:rFonts w:asciiTheme="minorHAnsi" w:hAnsiTheme="minorHAnsi" w:cs="Calibri"/>
                <w:b/>
                <w:caps/>
                <w:color w:val="0075B0"/>
                <w:sz w:val="40"/>
                <w:szCs w:val="40"/>
              </w:rPr>
            </w:pPr>
          </w:p>
          <w:p w:rsidR="00E6032F" w:rsidRDefault="00E6032F" w:rsidP="009F0CE2">
            <w:pPr>
              <w:suppressAutoHyphens w:val="0"/>
              <w:autoSpaceDN/>
              <w:spacing w:line="240" w:lineRule="auto"/>
              <w:jc w:val="left"/>
              <w:textAlignment w:val="auto"/>
              <w:rPr>
                <w:rFonts w:asciiTheme="minorHAnsi" w:hAnsiTheme="minorHAnsi" w:cs="Calibri"/>
                <w:b/>
                <w:caps/>
                <w:color w:val="0075B0"/>
                <w:sz w:val="40"/>
                <w:szCs w:val="40"/>
              </w:rPr>
            </w:pPr>
          </w:p>
          <w:p w:rsidR="00E6032F" w:rsidRDefault="00E6032F" w:rsidP="009F0CE2">
            <w:pPr>
              <w:suppressAutoHyphens w:val="0"/>
              <w:autoSpaceDN/>
              <w:spacing w:line="240" w:lineRule="auto"/>
              <w:jc w:val="left"/>
              <w:textAlignment w:val="auto"/>
              <w:rPr>
                <w:rFonts w:asciiTheme="minorHAnsi" w:hAnsiTheme="minorHAnsi" w:cs="Calibri"/>
                <w:b/>
                <w:caps/>
                <w:color w:val="0075B0"/>
                <w:sz w:val="40"/>
                <w:szCs w:val="40"/>
              </w:rPr>
            </w:pPr>
          </w:p>
          <w:p w:rsidR="009F0CE2" w:rsidRPr="00ED53A2" w:rsidRDefault="009F0CE2" w:rsidP="009F0CE2">
            <w:pPr>
              <w:suppressAutoHyphens w:val="0"/>
              <w:autoSpaceDN/>
              <w:spacing w:line="240" w:lineRule="auto"/>
              <w:ind w:firstLine="0"/>
              <w:jc w:val="left"/>
              <w:textAlignment w:val="auto"/>
              <w:rPr>
                <w:rFonts w:asciiTheme="minorHAnsi" w:hAnsiTheme="minorHAnsi" w:cs="Calibri"/>
                <w:b/>
                <w:caps/>
                <w:color w:val="0075B0"/>
                <w:sz w:val="40"/>
                <w:szCs w:val="40"/>
              </w:rPr>
            </w:pPr>
          </w:p>
        </w:tc>
      </w:tr>
      <w:tr w:rsidR="001F2C78" w:rsidRPr="00ED53A2" w:rsidTr="009F0CE2">
        <w:trPr>
          <w:trHeight w:hRule="exact" w:val="177"/>
          <w:jc w:val="center"/>
        </w:trPr>
        <w:tc>
          <w:tcPr>
            <w:tcW w:w="9724" w:type="dxa"/>
            <w:gridSpan w:val="8"/>
            <w:tcBorders>
              <w:top w:val="nil"/>
              <w:left w:val="nil"/>
              <w:bottom w:val="single" w:sz="18" w:space="0" w:color="auto"/>
              <w:right w:val="nil"/>
            </w:tcBorders>
            <w:vAlign w:val="center"/>
          </w:tcPr>
          <w:p w:rsidR="006F614C" w:rsidRPr="00ED53A2" w:rsidRDefault="006F614C" w:rsidP="009F0CE2">
            <w:pPr>
              <w:spacing w:line="276" w:lineRule="auto"/>
              <w:ind w:firstLine="214"/>
              <w:jc w:val="left"/>
              <w:rPr>
                <w:rFonts w:asciiTheme="minorHAnsi" w:hAnsiTheme="minorHAnsi" w:cs="Calibri"/>
              </w:rPr>
            </w:pPr>
          </w:p>
          <w:p w:rsidR="006F614C" w:rsidRPr="00ED53A2" w:rsidRDefault="006F614C" w:rsidP="009F0CE2">
            <w:pPr>
              <w:rPr>
                <w:rFonts w:asciiTheme="minorHAnsi" w:hAnsiTheme="minorHAnsi" w:cs="Calibri"/>
              </w:rPr>
            </w:pPr>
          </w:p>
          <w:p w:rsidR="001F2C78" w:rsidRPr="00ED53A2" w:rsidRDefault="001F2C78" w:rsidP="009F0CE2">
            <w:pPr>
              <w:rPr>
                <w:rFonts w:asciiTheme="minorHAnsi" w:hAnsiTheme="minorHAnsi" w:cs="Calibri"/>
              </w:rPr>
            </w:pPr>
          </w:p>
        </w:tc>
      </w:tr>
      <w:tr w:rsidR="009F0CE2" w:rsidRPr="00ED53A2" w:rsidTr="009F0CE2">
        <w:trPr>
          <w:trHeight w:val="702"/>
          <w:jc w:val="center"/>
        </w:trPr>
        <w:tc>
          <w:tcPr>
            <w:tcW w:w="3037" w:type="dxa"/>
            <w:tcBorders>
              <w:top w:val="single" w:sz="18" w:space="0" w:color="auto"/>
              <w:left w:val="single" w:sz="18" w:space="0" w:color="auto"/>
              <w:bottom w:val="single" w:sz="18" w:space="0" w:color="auto"/>
              <w:right w:val="single" w:sz="6" w:space="0" w:color="auto"/>
            </w:tcBorders>
          </w:tcPr>
          <w:p w:rsidR="009F0CE2" w:rsidRPr="00ED53A2" w:rsidRDefault="009F0CE2" w:rsidP="009F0CE2">
            <w:pPr>
              <w:spacing w:before="40" w:after="40" w:line="276" w:lineRule="auto"/>
              <w:ind w:firstLine="215"/>
              <w:jc w:val="left"/>
              <w:rPr>
                <w:rFonts w:asciiTheme="minorHAnsi" w:hAnsiTheme="minorHAnsi" w:cs="Calibri"/>
              </w:rPr>
            </w:pPr>
            <w:r w:rsidRPr="00ED53A2">
              <w:rPr>
                <w:rFonts w:asciiTheme="minorHAnsi" w:hAnsiTheme="minorHAnsi" w:cs="Calibri"/>
              </w:rPr>
              <w:t>NR ARCHIWALNY:</w:t>
            </w:r>
          </w:p>
          <w:p w:rsidR="009F0CE2" w:rsidRPr="00ED53A2" w:rsidRDefault="009F0CE2" w:rsidP="009F0CE2">
            <w:pPr>
              <w:ind w:left="214" w:hanging="72"/>
              <w:jc w:val="center"/>
              <w:rPr>
                <w:rFonts w:asciiTheme="minorHAnsi" w:hAnsiTheme="minorHAnsi"/>
                <w:b/>
                <w:sz w:val="32"/>
                <w:szCs w:val="28"/>
              </w:rPr>
            </w:pPr>
            <w:r w:rsidRPr="00ED53A2">
              <w:rPr>
                <w:rFonts w:asciiTheme="minorHAnsi" w:hAnsiTheme="minorHAnsi"/>
                <w:b/>
                <w:sz w:val="28"/>
                <w:szCs w:val="28"/>
              </w:rPr>
              <w:t>2017/001/BW</w:t>
            </w:r>
          </w:p>
        </w:tc>
        <w:tc>
          <w:tcPr>
            <w:tcW w:w="3532" w:type="dxa"/>
            <w:gridSpan w:val="3"/>
            <w:tcBorders>
              <w:top w:val="single" w:sz="18" w:space="0" w:color="auto"/>
              <w:left w:val="single" w:sz="6" w:space="0" w:color="auto"/>
              <w:bottom w:val="single" w:sz="18" w:space="0" w:color="auto"/>
              <w:right w:val="single" w:sz="4" w:space="0" w:color="auto"/>
            </w:tcBorders>
          </w:tcPr>
          <w:p w:rsidR="009F0CE2" w:rsidRPr="00ED53A2" w:rsidRDefault="009F0CE2" w:rsidP="009F0CE2">
            <w:pPr>
              <w:spacing w:before="40" w:after="40" w:line="276" w:lineRule="auto"/>
              <w:ind w:firstLine="215"/>
              <w:jc w:val="left"/>
              <w:rPr>
                <w:rFonts w:asciiTheme="minorHAnsi" w:hAnsiTheme="minorHAnsi" w:cs="Calibri"/>
              </w:rPr>
            </w:pPr>
            <w:r w:rsidRPr="00ED53A2">
              <w:rPr>
                <w:rFonts w:asciiTheme="minorHAnsi" w:hAnsiTheme="minorHAnsi" w:cs="Calibri"/>
              </w:rPr>
              <w:t>DATA OPRACOWANIA:</w:t>
            </w:r>
          </w:p>
          <w:p w:rsidR="009F0CE2" w:rsidRPr="00ED53A2" w:rsidRDefault="00B13A04" w:rsidP="009F0CE2">
            <w:pPr>
              <w:ind w:firstLine="0"/>
              <w:jc w:val="center"/>
              <w:rPr>
                <w:rFonts w:asciiTheme="minorHAnsi" w:hAnsiTheme="minorHAnsi" w:cs="Calibri"/>
                <w:b/>
                <w:sz w:val="18"/>
              </w:rPr>
            </w:pPr>
            <w:r>
              <w:rPr>
                <w:rFonts w:asciiTheme="minorHAnsi" w:hAnsiTheme="minorHAnsi"/>
                <w:b/>
                <w:sz w:val="28"/>
                <w:szCs w:val="28"/>
              </w:rPr>
              <w:t>KWIECIEŃ</w:t>
            </w:r>
            <w:r w:rsidR="00DA28F9">
              <w:rPr>
                <w:rFonts w:asciiTheme="minorHAnsi" w:hAnsiTheme="minorHAnsi"/>
                <w:b/>
                <w:sz w:val="28"/>
                <w:szCs w:val="28"/>
              </w:rPr>
              <w:t xml:space="preserve"> 2017</w:t>
            </w:r>
          </w:p>
        </w:tc>
        <w:tc>
          <w:tcPr>
            <w:tcW w:w="2055" w:type="dxa"/>
            <w:gridSpan w:val="2"/>
            <w:tcBorders>
              <w:top w:val="single" w:sz="18" w:space="0" w:color="auto"/>
              <w:left w:val="single" w:sz="4" w:space="0" w:color="auto"/>
              <w:bottom w:val="single" w:sz="18" w:space="0" w:color="auto"/>
              <w:right w:val="nil"/>
            </w:tcBorders>
          </w:tcPr>
          <w:p w:rsidR="009F0CE2" w:rsidRPr="00ED53A2" w:rsidRDefault="009F0CE2" w:rsidP="009F0CE2">
            <w:pPr>
              <w:spacing w:before="40" w:after="40" w:line="276" w:lineRule="auto"/>
              <w:ind w:firstLine="215"/>
              <w:jc w:val="left"/>
              <w:rPr>
                <w:rFonts w:asciiTheme="minorHAnsi" w:hAnsiTheme="minorHAnsi" w:cs="Calibri"/>
              </w:rPr>
            </w:pPr>
            <w:r w:rsidRPr="00ED53A2">
              <w:rPr>
                <w:rFonts w:asciiTheme="minorHAnsi" w:hAnsiTheme="minorHAnsi" w:cs="Calibri"/>
              </w:rPr>
              <w:t>NR EGZEMPLARZA:</w:t>
            </w:r>
          </w:p>
        </w:tc>
        <w:tc>
          <w:tcPr>
            <w:tcW w:w="1100" w:type="dxa"/>
            <w:gridSpan w:val="2"/>
            <w:tcBorders>
              <w:top w:val="single" w:sz="18" w:space="0" w:color="auto"/>
              <w:left w:val="nil"/>
              <w:bottom w:val="single" w:sz="18" w:space="0" w:color="auto"/>
              <w:right w:val="single" w:sz="18" w:space="0" w:color="auto"/>
            </w:tcBorders>
          </w:tcPr>
          <w:p w:rsidR="009F0CE2" w:rsidRPr="00ED53A2" w:rsidRDefault="00E6032F" w:rsidP="009F0CE2">
            <w:pPr>
              <w:tabs>
                <w:tab w:val="left" w:pos="2481"/>
              </w:tabs>
              <w:spacing w:line="240" w:lineRule="auto"/>
              <w:ind w:right="-104" w:firstLine="0"/>
              <w:jc w:val="center"/>
              <w:rPr>
                <w:rFonts w:asciiTheme="minorHAnsi" w:hAnsiTheme="minorHAnsi" w:cs="Calibri"/>
                <w:b/>
                <w:color w:val="0075B0"/>
                <w:sz w:val="64"/>
                <w:szCs w:val="64"/>
              </w:rPr>
            </w:pPr>
            <w:r>
              <w:rPr>
                <w:rFonts w:asciiTheme="minorHAnsi" w:hAnsiTheme="minorHAnsi" w:cs="Calibri"/>
                <w:b/>
                <w:color w:val="0075B0"/>
                <w:sz w:val="64"/>
                <w:szCs w:val="64"/>
              </w:rPr>
              <w:t>1</w:t>
            </w:r>
          </w:p>
        </w:tc>
      </w:tr>
    </w:tbl>
    <w:p w:rsidR="00AF2561" w:rsidRDefault="006F614C" w:rsidP="007212AE">
      <w:pPr>
        <w:suppressAutoHyphens w:val="0"/>
        <w:spacing w:after="200" w:line="276" w:lineRule="auto"/>
        <w:ind w:left="-284" w:right="-427" w:firstLine="0"/>
        <w:jc w:val="left"/>
        <w:rPr>
          <w:rFonts w:asciiTheme="minorHAnsi" w:hAnsiTheme="minorHAnsi" w:cs="Arial"/>
          <w:sz w:val="15"/>
          <w:szCs w:val="15"/>
        </w:rPr>
      </w:pPr>
      <w:r w:rsidRPr="00ED53A2">
        <w:rPr>
          <w:rFonts w:asciiTheme="minorHAnsi" w:hAnsiTheme="minorHAnsi" w:cs="Arial"/>
          <w:sz w:val="15"/>
          <w:szCs w:val="15"/>
        </w:rPr>
        <w:t>Prawa autorskie zastrzeżone, łącznie z prawem reprodukcji lub udostępniania osobom trzecim niniejszego opracowania lub jego części bez upoważnienia inwestor</w:t>
      </w:r>
      <w:r w:rsidR="00AF2561">
        <w:rPr>
          <w:rFonts w:asciiTheme="minorHAnsi" w:hAnsiTheme="minorHAnsi" w:cs="Arial"/>
          <w:sz w:val="15"/>
          <w:szCs w:val="15"/>
        </w:rPr>
        <w:t>a</w:t>
      </w:r>
    </w:p>
    <w:p w:rsidR="00AF79FC" w:rsidRPr="003E6F1A" w:rsidRDefault="00E6032F" w:rsidP="00AF79FC">
      <w:pPr>
        <w:suppressAutoHyphens w:val="0"/>
        <w:spacing w:after="200" w:line="276" w:lineRule="auto"/>
        <w:ind w:firstLine="0"/>
        <w:jc w:val="center"/>
        <w:rPr>
          <w:rFonts w:asciiTheme="minorHAnsi" w:eastAsia="Times New Roman" w:hAnsiTheme="minorHAnsi" w:cs="Arial"/>
          <w:b/>
          <w:bCs/>
          <w:sz w:val="56"/>
          <w:szCs w:val="50"/>
          <w:lang w:eastAsia="pl-PL"/>
        </w:rPr>
      </w:pPr>
      <w:r>
        <w:rPr>
          <w:rFonts w:asciiTheme="minorHAnsi" w:eastAsia="Times New Roman" w:hAnsiTheme="minorHAnsi" w:cs="Arial"/>
          <w:b/>
          <w:bCs/>
          <w:sz w:val="56"/>
          <w:szCs w:val="50"/>
          <w:lang w:eastAsia="pl-PL"/>
        </w:rPr>
        <w:lastRenderedPageBreak/>
        <w:t>OPIS PRZEDMIOTU ZAMÓWIENIA</w:t>
      </w:r>
    </w:p>
    <w:p w:rsidR="00AF79FC" w:rsidRPr="00AF79FC" w:rsidRDefault="00AF79FC" w:rsidP="00AF79FC">
      <w:pPr>
        <w:spacing w:line="240" w:lineRule="auto"/>
        <w:ind w:firstLine="0"/>
        <w:jc w:val="center"/>
        <w:rPr>
          <w:rFonts w:asciiTheme="minorHAnsi" w:hAnsiTheme="minorHAnsi" w:cs="Arial"/>
          <w:b/>
          <w:sz w:val="32"/>
          <w:szCs w:val="24"/>
        </w:rPr>
      </w:pPr>
      <w:r w:rsidRPr="00AF79FC">
        <w:rPr>
          <w:rFonts w:asciiTheme="minorHAnsi" w:hAnsiTheme="minorHAnsi" w:cs="Arial"/>
          <w:b/>
          <w:sz w:val="32"/>
          <w:szCs w:val="24"/>
        </w:rPr>
        <w:t>Przebudowa przepustu w ciągu drogi powiatowej Nr 1331R Ostrów – Borek Wielki – Boreczek w miejscowości Borek Wielki w km 5+387</w:t>
      </w:r>
    </w:p>
    <w:p w:rsidR="00AF79FC" w:rsidRDefault="00AF79FC" w:rsidP="00917AB3">
      <w:pPr>
        <w:ind w:firstLine="0"/>
        <w:rPr>
          <w:rFonts w:asciiTheme="minorHAnsi" w:hAnsiTheme="minorHAnsi"/>
          <w:b/>
          <w:sz w:val="28"/>
          <w:u w:val="single"/>
        </w:rPr>
      </w:pPr>
    </w:p>
    <w:p w:rsidR="00917AB3" w:rsidRPr="00ED53A2" w:rsidRDefault="00917AB3" w:rsidP="00917AB3">
      <w:pPr>
        <w:ind w:firstLine="0"/>
        <w:rPr>
          <w:rFonts w:asciiTheme="minorHAnsi" w:hAnsiTheme="minorHAnsi"/>
          <w:b/>
          <w:sz w:val="28"/>
          <w:u w:val="single"/>
        </w:rPr>
      </w:pPr>
      <w:r w:rsidRPr="00ED53A2">
        <w:rPr>
          <w:rFonts w:asciiTheme="minorHAnsi" w:hAnsiTheme="minorHAnsi"/>
          <w:b/>
          <w:sz w:val="28"/>
          <w:u w:val="single"/>
        </w:rPr>
        <w:t xml:space="preserve">SPIS </w:t>
      </w:r>
      <w:r w:rsidR="00CD0AF5" w:rsidRPr="00ED53A2">
        <w:rPr>
          <w:rFonts w:asciiTheme="minorHAnsi" w:hAnsiTheme="minorHAnsi"/>
          <w:b/>
          <w:sz w:val="28"/>
          <w:u w:val="single"/>
        </w:rPr>
        <w:t>TREŚCI</w:t>
      </w:r>
      <w:r w:rsidRPr="00ED53A2">
        <w:rPr>
          <w:rFonts w:asciiTheme="minorHAnsi" w:hAnsiTheme="minorHAnsi"/>
          <w:b/>
          <w:sz w:val="28"/>
          <w:u w:val="single"/>
        </w:rPr>
        <w:t>:</w:t>
      </w:r>
      <w:bookmarkStart w:id="0" w:name="_GoBack"/>
      <w:bookmarkEnd w:id="0"/>
    </w:p>
    <w:p w:rsidR="005569AB" w:rsidRDefault="008F0D80">
      <w:pPr>
        <w:pStyle w:val="Spistreci2"/>
        <w:rPr>
          <w:rFonts w:eastAsiaTheme="minorEastAsia" w:cstheme="minorBidi"/>
          <w:b w:val="0"/>
          <w:noProof/>
          <w:sz w:val="22"/>
          <w:lang w:eastAsia="pl-PL"/>
        </w:rPr>
      </w:pPr>
      <w:r w:rsidRPr="00ED53A2">
        <w:rPr>
          <w:sz w:val="23"/>
          <w:szCs w:val="23"/>
        </w:rPr>
        <w:fldChar w:fldCharType="begin"/>
      </w:r>
      <w:r w:rsidR="00F85564" w:rsidRPr="00ED53A2">
        <w:rPr>
          <w:sz w:val="23"/>
          <w:szCs w:val="23"/>
        </w:rPr>
        <w:instrText xml:space="preserve"> TOC \o "1-6" \h \z \u </w:instrText>
      </w:r>
      <w:r w:rsidRPr="00ED53A2">
        <w:rPr>
          <w:sz w:val="23"/>
          <w:szCs w:val="23"/>
        </w:rPr>
        <w:fldChar w:fldCharType="separate"/>
      </w:r>
      <w:hyperlink w:anchor="_Toc481499252" w:history="1">
        <w:r w:rsidR="005569AB" w:rsidRPr="0044690F">
          <w:rPr>
            <w:rStyle w:val="Hipercze"/>
            <w:noProof/>
          </w:rPr>
          <w:t>1.</w:t>
        </w:r>
        <w:r w:rsidR="005569AB">
          <w:rPr>
            <w:rFonts w:eastAsiaTheme="minorEastAsia" w:cstheme="minorBidi"/>
            <w:b w:val="0"/>
            <w:noProof/>
            <w:sz w:val="22"/>
            <w:lang w:eastAsia="pl-PL"/>
          </w:rPr>
          <w:tab/>
        </w:r>
        <w:r w:rsidR="005569AB" w:rsidRPr="0044690F">
          <w:rPr>
            <w:rStyle w:val="Hipercze"/>
            <w:noProof/>
          </w:rPr>
          <w:t>OPIS PRZEDMIOTU ZAMÓWIENIA</w:t>
        </w:r>
        <w:r w:rsidR="005569AB">
          <w:rPr>
            <w:noProof/>
            <w:webHidden/>
          </w:rPr>
          <w:tab/>
        </w:r>
        <w:r>
          <w:rPr>
            <w:noProof/>
            <w:webHidden/>
          </w:rPr>
          <w:fldChar w:fldCharType="begin"/>
        </w:r>
        <w:r w:rsidR="005569AB">
          <w:rPr>
            <w:noProof/>
            <w:webHidden/>
          </w:rPr>
          <w:instrText xml:space="preserve"> PAGEREF _Toc481499252 \h </w:instrText>
        </w:r>
        <w:r>
          <w:rPr>
            <w:noProof/>
            <w:webHidden/>
          </w:rPr>
        </w:r>
        <w:r>
          <w:rPr>
            <w:noProof/>
            <w:webHidden/>
          </w:rPr>
          <w:fldChar w:fldCharType="separate"/>
        </w:r>
        <w:r w:rsidR="005569AB">
          <w:rPr>
            <w:noProof/>
            <w:webHidden/>
          </w:rPr>
          <w:t>4</w:t>
        </w:r>
        <w:r>
          <w:rPr>
            <w:noProof/>
            <w:webHidden/>
          </w:rPr>
          <w:fldChar w:fldCharType="end"/>
        </w:r>
      </w:hyperlink>
    </w:p>
    <w:p w:rsidR="005569AB" w:rsidRDefault="008F0D80">
      <w:pPr>
        <w:pStyle w:val="Spistreci3"/>
        <w:rPr>
          <w:rFonts w:eastAsiaTheme="minorEastAsia" w:cstheme="minorBidi"/>
          <w:noProof/>
          <w:sz w:val="22"/>
          <w:lang w:eastAsia="pl-PL"/>
        </w:rPr>
      </w:pPr>
      <w:hyperlink w:anchor="_Toc481499253" w:history="1">
        <w:r w:rsidR="005569AB" w:rsidRPr="0044690F">
          <w:rPr>
            <w:rStyle w:val="Hipercze"/>
            <w:rFonts w:ascii="Calibri" w:hAnsi="Calibri"/>
            <w:noProof/>
          </w:rPr>
          <w:t>1.1.</w:t>
        </w:r>
        <w:r w:rsidR="005569AB">
          <w:rPr>
            <w:rFonts w:eastAsiaTheme="minorEastAsia" w:cstheme="minorBidi"/>
            <w:noProof/>
            <w:sz w:val="22"/>
            <w:lang w:eastAsia="pl-PL"/>
          </w:rPr>
          <w:tab/>
        </w:r>
        <w:r w:rsidR="005569AB" w:rsidRPr="0044690F">
          <w:rPr>
            <w:rStyle w:val="Hipercze"/>
            <w:noProof/>
          </w:rPr>
          <w:t>PRZEDMIOT I ZAKRES ZAMÓWIENIA</w:t>
        </w:r>
        <w:r w:rsidR="005569AB">
          <w:rPr>
            <w:noProof/>
            <w:webHidden/>
          </w:rPr>
          <w:tab/>
        </w:r>
        <w:r>
          <w:rPr>
            <w:noProof/>
            <w:webHidden/>
          </w:rPr>
          <w:fldChar w:fldCharType="begin"/>
        </w:r>
        <w:r w:rsidR="005569AB">
          <w:rPr>
            <w:noProof/>
            <w:webHidden/>
          </w:rPr>
          <w:instrText xml:space="preserve"> PAGEREF _Toc481499253 \h </w:instrText>
        </w:r>
        <w:r>
          <w:rPr>
            <w:noProof/>
            <w:webHidden/>
          </w:rPr>
        </w:r>
        <w:r>
          <w:rPr>
            <w:noProof/>
            <w:webHidden/>
          </w:rPr>
          <w:fldChar w:fldCharType="separate"/>
        </w:r>
        <w:r w:rsidR="005569AB">
          <w:rPr>
            <w:noProof/>
            <w:webHidden/>
          </w:rPr>
          <w:t>4</w:t>
        </w:r>
        <w:r>
          <w:rPr>
            <w:noProof/>
            <w:webHidden/>
          </w:rPr>
          <w:fldChar w:fldCharType="end"/>
        </w:r>
      </w:hyperlink>
    </w:p>
    <w:p w:rsidR="005569AB" w:rsidRDefault="008F0D80">
      <w:pPr>
        <w:pStyle w:val="Spistreci3"/>
        <w:rPr>
          <w:rFonts w:eastAsiaTheme="minorEastAsia" w:cstheme="minorBidi"/>
          <w:noProof/>
          <w:sz w:val="22"/>
          <w:lang w:eastAsia="pl-PL"/>
        </w:rPr>
      </w:pPr>
      <w:hyperlink w:anchor="_Toc481499254" w:history="1">
        <w:r w:rsidR="005569AB" w:rsidRPr="0044690F">
          <w:rPr>
            <w:rStyle w:val="Hipercze"/>
            <w:rFonts w:ascii="Calibri" w:hAnsi="Calibri"/>
            <w:noProof/>
          </w:rPr>
          <w:t>1.2.</w:t>
        </w:r>
        <w:r w:rsidR="005569AB">
          <w:rPr>
            <w:rFonts w:eastAsiaTheme="minorEastAsia" w:cstheme="minorBidi"/>
            <w:noProof/>
            <w:sz w:val="22"/>
            <w:lang w:eastAsia="pl-PL"/>
          </w:rPr>
          <w:tab/>
        </w:r>
        <w:r w:rsidR="005569AB" w:rsidRPr="0044690F">
          <w:rPr>
            <w:rStyle w:val="Hipercze"/>
            <w:noProof/>
          </w:rPr>
          <w:t>OPIS ISTNIEJĄCEGO PRZEPUSTU</w:t>
        </w:r>
        <w:r w:rsidR="005569AB">
          <w:rPr>
            <w:noProof/>
            <w:webHidden/>
          </w:rPr>
          <w:tab/>
        </w:r>
        <w:r>
          <w:rPr>
            <w:noProof/>
            <w:webHidden/>
          </w:rPr>
          <w:fldChar w:fldCharType="begin"/>
        </w:r>
        <w:r w:rsidR="005569AB">
          <w:rPr>
            <w:noProof/>
            <w:webHidden/>
          </w:rPr>
          <w:instrText xml:space="preserve"> PAGEREF _Toc481499254 \h </w:instrText>
        </w:r>
        <w:r>
          <w:rPr>
            <w:noProof/>
            <w:webHidden/>
          </w:rPr>
        </w:r>
        <w:r>
          <w:rPr>
            <w:noProof/>
            <w:webHidden/>
          </w:rPr>
          <w:fldChar w:fldCharType="separate"/>
        </w:r>
        <w:r w:rsidR="005569AB">
          <w:rPr>
            <w:noProof/>
            <w:webHidden/>
          </w:rPr>
          <w:t>4</w:t>
        </w:r>
        <w:r>
          <w:rPr>
            <w:noProof/>
            <w:webHidden/>
          </w:rPr>
          <w:fldChar w:fldCharType="end"/>
        </w:r>
      </w:hyperlink>
    </w:p>
    <w:p w:rsidR="005569AB" w:rsidRDefault="008F0D80">
      <w:pPr>
        <w:pStyle w:val="Spistreci3"/>
        <w:rPr>
          <w:rFonts w:eastAsiaTheme="minorEastAsia" w:cstheme="minorBidi"/>
          <w:noProof/>
          <w:sz w:val="22"/>
          <w:lang w:eastAsia="pl-PL"/>
        </w:rPr>
      </w:pPr>
      <w:hyperlink w:anchor="_Toc481499255" w:history="1">
        <w:r w:rsidR="005569AB" w:rsidRPr="0044690F">
          <w:rPr>
            <w:rStyle w:val="Hipercze"/>
            <w:rFonts w:ascii="Calibri" w:hAnsi="Calibri"/>
            <w:noProof/>
          </w:rPr>
          <w:t>1.3.</w:t>
        </w:r>
        <w:r w:rsidR="005569AB">
          <w:rPr>
            <w:rFonts w:eastAsiaTheme="minorEastAsia" w:cstheme="minorBidi"/>
            <w:noProof/>
            <w:sz w:val="22"/>
            <w:lang w:eastAsia="pl-PL"/>
          </w:rPr>
          <w:tab/>
        </w:r>
        <w:r w:rsidR="005569AB" w:rsidRPr="0044690F">
          <w:rPr>
            <w:rStyle w:val="Hipercze"/>
            <w:noProof/>
          </w:rPr>
          <w:t>PARAMETRY TECHNICZNE PRZEPUSTU</w:t>
        </w:r>
        <w:r w:rsidR="005569AB">
          <w:rPr>
            <w:noProof/>
            <w:webHidden/>
          </w:rPr>
          <w:tab/>
        </w:r>
        <w:r>
          <w:rPr>
            <w:noProof/>
            <w:webHidden/>
          </w:rPr>
          <w:fldChar w:fldCharType="begin"/>
        </w:r>
        <w:r w:rsidR="005569AB">
          <w:rPr>
            <w:noProof/>
            <w:webHidden/>
          </w:rPr>
          <w:instrText xml:space="preserve"> PAGEREF _Toc481499255 \h </w:instrText>
        </w:r>
        <w:r>
          <w:rPr>
            <w:noProof/>
            <w:webHidden/>
          </w:rPr>
        </w:r>
        <w:r>
          <w:rPr>
            <w:noProof/>
            <w:webHidden/>
          </w:rPr>
          <w:fldChar w:fldCharType="separate"/>
        </w:r>
        <w:r w:rsidR="005569AB">
          <w:rPr>
            <w:noProof/>
            <w:webHidden/>
          </w:rPr>
          <w:t>4</w:t>
        </w:r>
        <w:r>
          <w:rPr>
            <w:noProof/>
            <w:webHidden/>
          </w:rPr>
          <w:fldChar w:fldCharType="end"/>
        </w:r>
      </w:hyperlink>
    </w:p>
    <w:p w:rsidR="005569AB" w:rsidRDefault="008F0D80">
      <w:pPr>
        <w:pStyle w:val="Spistreci3"/>
        <w:rPr>
          <w:rFonts w:eastAsiaTheme="minorEastAsia" w:cstheme="minorBidi"/>
          <w:noProof/>
          <w:sz w:val="22"/>
          <w:lang w:eastAsia="pl-PL"/>
        </w:rPr>
      </w:pPr>
      <w:hyperlink w:anchor="_Toc481499256" w:history="1">
        <w:r w:rsidR="005569AB" w:rsidRPr="0044690F">
          <w:rPr>
            <w:rStyle w:val="Hipercze"/>
            <w:rFonts w:ascii="Calibri" w:hAnsi="Calibri"/>
            <w:noProof/>
          </w:rPr>
          <w:t>1.4.</w:t>
        </w:r>
        <w:r w:rsidR="005569AB">
          <w:rPr>
            <w:rFonts w:eastAsiaTheme="minorEastAsia" w:cstheme="minorBidi"/>
            <w:noProof/>
            <w:sz w:val="22"/>
            <w:lang w:eastAsia="pl-PL"/>
          </w:rPr>
          <w:tab/>
        </w:r>
        <w:r w:rsidR="005569AB" w:rsidRPr="0044690F">
          <w:rPr>
            <w:rStyle w:val="Hipercze"/>
            <w:noProof/>
          </w:rPr>
          <w:t>PLANOWANY ZAKRES ROBÓT</w:t>
        </w:r>
        <w:r w:rsidR="005569AB">
          <w:rPr>
            <w:noProof/>
            <w:webHidden/>
          </w:rPr>
          <w:tab/>
        </w:r>
        <w:r>
          <w:rPr>
            <w:noProof/>
            <w:webHidden/>
          </w:rPr>
          <w:fldChar w:fldCharType="begin"/>
        </w:r>
        <w:r w:rsidR="005569AB">
          <w:rPr>
            <w:noProof/>
            <w:webHidden/>
          </w:rPr>
          <w:instrText xml:space="preserve"> PAGEREF _Toc481499256 \h </w:instrText>
        </w:r>
        <w:r>
          <w:rPr>
            <w:noProof/>
            <w:webHidden/>
          </w:rPr>
        </w:r>
        <w:r>
          <w:rPr>
            <w:noProof/>
            <w:webHidden/>
          </w:rPr>
          <w:fldChar w:fldCharType="separate"/>
        </w:r>
        <w:r w:rsidR="005569AB">
          <w:rPr>
            <w:noProof/>
            <w:webHidden/>
          </w:rPr>
          <w:t>4</w:t>
        </w:r>
        <w:r>
          <w:rPr>
            <w:noProof/>
            <w:webHidden/>
          </w:rPr>
          <w:fldChar w:fldCharType="end"/>
        </w:r>
      </w:hyperlink>
    </w:p>
    <w:p w:rsidR="005569AB" w:rsidRDefault="008F0D80">
      <w:pPr>
        <w:pStyle w:val="Spistreci3"/>
        <w:rPr>
          <w:rFonts w:eastAsiaTheme="minorEastAsia" w:cstheme="minorBidi"/>
          <w:noProof/>
          <w:sz w:val="22"/>
          <w:lang w:eastAsia="pl-PL"/>
        </w:rPr>
      </w:pPr>
      <w:hyperlink w:anchor="_Toc481499257" w:history="1">
        <w:r w:rsidR="005569AB" w:rsidRPr="0044690F">
          <w:rPr>
            <w:rStyle w:val="Hipercze"/>
            <w:rFonts w:ascii="Calibri" w:hAnsi="Calibri"/>
            <w:noProof/>
          </w:rPr>
          <w:t>1.5.</w:t>
        </w:r>
        <w:r w:rsidR="005569AB">
          <w:rPr>
            <w:rFonts w:eastAsiaTheme="minorEastAsia" w:cstheme="minorBidi"/>
            <w:noProof/>
            <w:sz w:val="22"/>
            <w:lang w:eastAsia="pl-PL"/>
          </w:rPr>
          <w:tab/>
        </w:r>
        <w:r w:rsidR="005569AB" w:rsidRPr="0044690F">
          <w:rPr>
            <w:rStyle w:val="Hipercze"/>
            <w:noProof/>
          </w:rPr>
          <w:t>SZCZEGÓŁOWY OPIS PROJEKTOWANYCH ROBÓT</w:t>
        </w:r>
        <w:r w:rsidR="005569AB">
          <w:rPr>
            <w:noProof/>
            <w:webHidden/>
          </w:rPr>
          <w:tab/>
        </w:r>
        <w:r>
          <w:rPr>
            <w:noProof/>
            <w:webHidden/>
          </w:rPr>
          <w:fldChar w:fldCharType="begin"/>
        </w:r>
        <w:r w:rsidR="005569AB">
          <w:rPr>
            <w:noProof/>
            <w:webHidden/>
          </w:rPr>
          <w:instrText xml:space="preserve"> PAGEREF _Toc481499257 \h </w:instrText>
        </w:r>
        <w:r>
          <w:rPr>
            <w:noProof/>
            <w:webHidden/>
          </w:rPr>
        </w:r>
        <w:r>
          <w:rPr>
            <w:noProof/>
            <w:webHidden/>
          </w:rPr>
          <w:fldChar w:fldCharType="separate"/>
        </w:r>
        <w:r w:rsidR="005569AB">
          <w:rPr>
            <w:noProof/>
            <w:webHidden/>
          </w:rPr>
          <w:t>6</w:t>
        </w:r>
        <w:r>
          <w:rPr>
            <w:noProof/>
            <w:webHidden/>
          </w:rPr>
          <w:fldChar w:fldCharType="end"/>
        </w:r>
      </w:hyperlink>
    </w:p>
    <w:p w:rsidR="005569AB" w:rsidRDefault="008F0D80">
      <w:pPr>
        <w:pStyle w:val="Spistreci4"/>
        <w:rPr>
          <w:rFonts w:eastAsiaTheme="minorEastAsia" w:cstheme="minorBidi"/>
          <w:noProof/>
          <w:sz w:val="22"/>
          <w:lang w:eastAsia="pl-PL"/>
        </w:rPr>
      </w:pPr>
      <w:hyperlink w:anchor="_Toc481499258" w:history="1">
        <w:r w:rsidR="005569AB" w:rsidRPr="0044690F">
          <w:rPr>
            <w:rStyle w:val="Hipercze"/>
            <w:rFonts w:ascii="Calibri" w:hAnsi="Calibri"/>
            <w:noProof/>
          </w:rPr>
          <w:t>1.5.1.</w:t>
        </w:r>
        <w:r w:rsidR="005569AB">
          <w:rPr>
            <w:rFonts w:eastAsiaTheme="minorEastAsia" w:cstheme="minorBidi"/>
            <w:noProof/>
            <w:sz w:val="22"/>
            <w:lang w:eastAsia="pl-PL"/>
          </w:rPr>
          <w:tab/>
        </w:r>
        <w:r w:rsidR="005569AB" w:rsidRPr="0044690F">
          <w:rPr>
            <w:rStyle w:val="Hipercze"/>
            <w:noProof/>
          </w:rPr>
          <w:t>Fundament</w:t>
        </w:r>
        <w:r w:rsidR="005569AB">
          <w:rPr>
            <w:noProof/>
            <w:webHidden/>
          </w:rPr>
          <w:tab/>
        </w:r>
        <w:r>
          <w:rPr>
            <w:noProof/>
            <w:webHidden/>
          </w:rPr>
          <w:fldChar w:fldCharType="begin"/>
        </w:r>
        <w:r w:rsidR="005569AB">
          <w:rPr>
            <w:noProof/>
            <w:webHidden/>
          </w:rPr>
          <w:instrText xml:space="preserve"> PAGEREF _Toc481499258 \h </w:instrText>
        </w:r>
        <w:r>
          <w:rPr>
            <w:noProof/>
            <w:webHidden/>
          </w:rPr>
        </w:r>
        <w:r>
          <w:rPr>
            <w:noProof/>
            <w:webHidden/>
          </w:rPr>
          <w:fldChar w:fldCharType="separate"/>
        </w:r>
        <w:r w:rsidR="005569AB">
          <w:rPr>
            <w:noProof/>
            <w:webHidden/>
          </w:rPr>
          <w:t>7</w:t>
        </w:r>
        <w:r>
          <w:rPr>
            <w:noProof/>
            <w:webHidden/>
          </w:rPr>
          <w:fldChar w:fldCharType="end"/>
        </w:r>
      </w:hyperlink>
    </w:p>
    <w:p w:rsidR="005569AB" w:rsidRDefault="008F0D80">
      <w:pPr>
        <w:pStyle w:val="Spistreci4"/>
        <w:rPr>
          <w:rFonts w:eastAsiaTheme="minorEastAsia" w:cstheme="minorBidi"/>
          <w:noProof/>
          <w:sz w:val="22"/>
          <w:lang w:eastAsia="pl-PL"/>
        </w:rPr>
      </w:pPr>
      <w:hyperlink w:anchor="_Toc481499259" w:history="1">
        <w:r w:rsidR="005569AB" w:rsidRPr="0044690F">
          <w:rPr>
            <w:rStyle w:val="Hipercze"/>
            <w:rFonts w:ascii="Calibri" w:hAnsi="Calibri"/>
            <w:noProof/>
          </w:rPr>
          <w:t>1.5.2.</w:t>
        </w:r>
        <w:r w:rsidR="005569AB">
          <w:rPr>
            <w:rFonts w:eastAsiaTheme="minorEastAsia" w:cstheme="minorBidi"/>
            <w:noProof/>
            <w:sz w:val="22"/>
            <w:lang w:eastAsia="pl-PL"/>
          </w:rPr>
          <w:tab/>
        </w:r>
        <w:r w:rsidR="005569AB" w:rsidRPr="0044690F">
          <w:rPr>
            <w:rStyle w:val="Hipercze"/>
            <w:noProof/>
          </w:rPr>
          <w:t>Część przelotowa przepustu</w:t>
        </w:r>
        <w:r w:rsidR="005569AB">
          <w:rPr>
            <w:noProof/>
            <w:webHidden/>
          </w:rPr>
          <w:tab/>
        </w:r>
        <w:r>
          <w:rPr>
            <w:noProof/>
            <w:webHidden/>
          </w:rPr>
          <w:fldChar w:fldCharType="begin"/>
        </w:r>
        <w:r w:rsidR="005569AB">
          <w:rPr>
            <w:noProof/>
            <w:webHidden/>
          </w:rPr>
          <w:instrText xml:space="preserve"> PAGEREF _Toc481499259 \h </w:instrText>
        </w:r>
        <w:r>
          <w:rPr>
            <w:noProof/>
            <w:webHidden/>
          </w:rPr>
        </w:r>
        <w:r>
          <w:rPr>
            <w:noProof/>
            <w:webHidden/>
          </w:rPr>
          <w:fldChar w:fldCharType="separate"/>
        </w:r>
        <w:r w:rsidR="005569AB">
          <w:rPr>
            <w:noProof/>
            <w:webHidden/>
          </w:rPr>
          <w:t>7</w:t>
        </w:r>
        <w:r>
          <w:rPr>
            <w:noProof/>
            <w:webHidden/>
          </w:rPr>
          <w:fldChar w:fldCharType="end"/>
        </w:r>
      </w:hyperlink>
    </w:p>
    <w:p w:rsidR="005569AB" w:rsidRDefault="008F0D80">
      <w:pPr>
        <w:pStyle w:val="Spistreci4"/>
        <w:rPr>
          <w:rFonts w:eastAsiaTheme="minorEastAsia" w:cstheme="minorBidi"/>
          <w:noProof/>
          <w:sz w:val="22"/>
          <w:lang w:eastAsia="pl-PL"/>
        </w:rPr>
      </w:pPr>
      <w:hyperlink w:anchor="_Toc481499260" w:history="1">
        <w:r w:rsidR="005569AB" w:rsidRPr="0044690F">
          <w:rPr>
            <w:rStyle w:val="Hipercze"/>
            <w:rFonts w:ascii="Calibri" w:hAnsi="Calibri"/>
            <w:noProof/>
          </w:rPr>
          <w:t>1.5.3.</w:t>
        </w:r>
        <w:r w:rsidR="005569AB">
          <w:rPr>
            <w:rFonts w:eastAsiaTheme="minorEastAsia" w:cstheme="minorBidi"/>
            <w:noProof/>
            <w:sz w:val="22"/>
            <w:lang w:eastAsia="pl-PL"/>
          </w:rPr>
          <w:tab/>
        </w:r>
        <w:r w:rsidR="005569AB" w:rsidRPr="0044690F">
          <w:rPr>
            <w:rStyle w:val="Hipercze"/>
            <w:noProof/>
          </w:rPr>
          <w:t>Izolacja</w:t>
        </w:r>
        <w:r w:rsidR="005569AB">
          <w:rPr>
            <w:noProof/>
            <w:webHidden/>
          </w:rPr>
          <w:tab/>
        </w:r>
        <w:r>
          <w:rPr>
            <w:noProof/>
            <w:webHidden/>
          </w:rPr>
          <w:fldChar w:fldCharType="begin"/>
        </w:r>
        <w:r w:rsidR="005569AB">
          <w:rPr>
            <w:noProof/>
            <w:webHidden/>
          </w:rPr>
          <w:instrText xml:space="preserve"> PAGEREF _Toc481499260 \h </w:instrText>
        </w:r>
        <w:r>
          <w:rPr>
            <w:noProof/>
            <w:webHidden/>
          </w:rPr>
        </w:r>
        <w:r>
          <w:rPr>
            <w:noProof/>
            <w:webHidden/>
          </w:rPr>
          <w:fldChar w:fldCharType="separate"/>
        </w:r>
        <w:r w:rsidR="005569AB">
          <w:rPr>
            <w:noProof/>
            <w:webHidden/>
          </w:rPr>
          <w:t>7</w:t>
        </w:r>
        <w:r>
          <w:rPr>
            <w:noProof/>
            <w:webHidden/>
          </w:rPr>
          <w:fldChar w:fldCharType="end"/>
        </w:r>
      </w:hyperlink>
    </w:p>
    <w:p w:rsidR="005569AB" w:rsidRDefault="008F0D80">
      <w:pPr>
        <w:pStyle w:val="Spistreci4"/>
        <w:rPr>
          <w:rFonts w:eastAsiaTheme="minorEastAsia" w:cstheme="minorBidi"/>
          <w:noProof/>
          <w:sz w:val="22"/>
          <w:lang w:eastAsia="pl-PL"/>
        </w:rPr>
      </w:pPr>
      <w:hyperlink w:anchor="_Toc481499261" w:history="1">
        <w:r w:rsidR="005569AB" w:rsidRPr="0044690F">
          <w:rPr>
            <w:rStyle w:val="Hipercze"/>
            <w:rFonts w:ascii="Calibri" w:hAnsi="Calibri"/>
            <w:noProof/>
          </w:rPr>
          <w:t>1.5.4.</w:t>
        </w:r>
        <w:r w:rsidR="005569AB">
          <w:rPr>
            <w:rFonts w:eastAsiaTheme="minorEastAsia" w:cstheme="minorBidi"/>
            <w:noProof/>
            <w:sz w:val="22"/>
            <w:lang w:eastAsia="pl-PL"/>
          </w:rPr>
          <w:tab/>
        </w:r>
        <w:r w:rsidR="005569AB" w:rsidRPr="0044690F">
          <w:rPr>
            <w:rStyle w:val="Hipercze"/>
            <w:noProof/>
          </w:rPr>
          <w:t>Nawierzchnia na projektowanym odcinku drogi</w:t>
        </w:r>
        <w:r w:rsidR="005569AB">
          <w:rPr>
            <w:noProof/>
            <w:webHidden/>
          </w:rPr>
          <w:tab/>
        </w:r>
        <w:r>
          <w:rPr>
            <w:noProof/>
            <w:webHidden/>
          </w:rPr>
          <w:fldChar w:fldCharType="begin"/>
        </w:r>
        <w:r w:rsidR="005569AB">
          <w:rPr>
            <w:noProof/>
            <w:webHidden/>
          </w:rPr>
          <w:instrText xml:space="preserve"> PAGEREF _Toc481499261 \h </w:instrText>
        </w:r>
        <w:r>
          <w:rPr>
            <w:noProof/>
            <w:webHidden/>
          </w:rPr>
        </w:r>
        <w:r>
          <w:rPr>
            <w:noProof/>
            <w:webHidden/>
          </w:rPr>
          <w:fldChar w:fldCharType="separate"/>
        </w:r>
        <w:r w:rsidR="005569AB">
          <w:rPr>
            <w:noProof/>
            <w:webHidden/>
          </w:rPr>
          <w:t>8</w:t>
        </w:r>
        <w:r>
          <w:rPr>
            <w:noProof/>
            <w:webHidden/>
          </w:rPr>
          <w:fldChar w:fldCharType="end"/>
        </w:r>
      </w:hyperlink>
    </w:p>
    <w:p w:rsidR="005569AB" w:rsidRDefault="008F0D80">
      <w:pPr>
        <w:pStyle w:val="Spistreci4"/>
        <w:rPr>
          <w:rFonts w:eastAsiaTheme="minorEastAsia" w:cstheme="minorBidi"/>
          <w:noProof/>
          <w:sz w:val="22"/>
          <w:lang w:eastAsia="pl-PL"/>
        </w:rPr>
      </w:pPr>
      <w:hyperlink w:anchor="_Toc481499262" w:history="1">
        <w:r w:rsidR="005569AB" w:rsidRPr="0044690F">
          <w:rPr>
            <w:rStyle w:val="Hipercze"/>
            <w:rFonts w:ascii="Calibri" w:hAnsi="Calibri"/>
            <w:noProof/>
          </w:rPr>
          <w:t>1.5.5.</w:t>
        </w:r>
        <w:r w:rsidR="005569AB">
          <w:rPr>
            <w:rFonts w:eastAsiaTheme="minorEastAsia" w:cstheme="minorBidi"/>
            <w:noProof/>
            <w:sz w:val="22"/>
            <w:lang w:eastAsia="pl-PL"/>
          </w:rPr>
          <w:tab/>
        </w:r>
        <w:r w:rsidR="005569AB" w:rsidRPr="0044690F">
          <w:rPr>
            <w:rStyle w:val="Hipercze"/>
            <w:noProof/>
          </w:rPr>
          <w:t>Zasypka przepustu</w:t>
        </w:r>
        <w:r w:rsidR="005569AB">
          <w:rPr>
            <w:noProof/>
            <w:webHidden/>
          </w:rPr>
          <w:tab/>
        </w:r>
        <w:r>
          <w:rPr>
            <w:noProof/>
            <w:webHidden/>
          </w:rPr>
          <w:fldChar w:fldCharType="begin"/>
        </w:r>
        <w:r w:rsidR="005569AB">
          <w:rPr>
            <w:noProof/>
            <w:webHidden/>
          </w:rPr>
          <w:instrText xml:space="preserve"> PAGEREF _Toc481499262 \h </w:instrText>
        </w:r>
        <w:r>
          <w:rPr>
            <w:noProof/>
            <w:webHidden/>
          </w:rPr>
        </w:r>
        <w:r>
          <w:rPr>
            <w:noProof/>
            <w:webHidden/>
          </w:rPr>
          <w:fldChar w:fldCharType="separate"/>
        </w:r>
        <w:r w:rsidR="005569AB">
          <w:rPr>
            <w:noProof/>
            <w:webHidden/>
          </w:rPr>
          <w:t>8</w:t>
        </w:r>
        <w:r>
          <w:rPr>
            <w:noProof/>
            <w:webHidden/>
          </w:rPr>
          <w:fldChar w:fldCharType="end"/>
        </w:r>
      </w:hyperlink>
    </w:p>
    <w:p w:rsidR="005569AB" w:rsidRDefault="008F0D80">
      <w:pPr>
        <w:pStyle w:val="Spistreci4"/>
        <w:rPr>
          <w:rFonts w:eastAsiaTheme="minorEastAsia" w:cstheme="minorBidi"/>
          <w:noProof/>
          <w:sz w:val="22"/>
          <w:lang w:eastAsia="pl-PL"/>
        </w:rPr>
      </w:pPr>
      <w:hyperlink w:anchor="_Toc481499263" w:history="1">
        <w:r w:rsidR="005569AB" w:rsidRPr="0044690F">
          <w:rPr>
            <w:rStyle w:val="Hipercze"/>
            <w:rFonts w:ascii="Calibri" w:hAnsi="Calibri"/>
            <w:noProof/>
          </w:rPr>
          <w:t>1.5.6.</w:t>
        </w:r>
        <w:r w:rsidR="005569AB">
          <w:rPr>
            <w:rFonts w:eastAsiaTheme="minorEastAsia" w:cstheme="minorBidi"/>
            <w:noProof/>
            <w:sz w:val="22"/>
            <w:lang w:eastAsia="pl-PL"/>
          </w:rPr>
          <w:tab/>
        </w:r>
        <w:r w:rsidR="005569AB" w:rsidRPr="0044690F">
          <w:rPr>
            <w:rStyle w:val="Hipercze"/>
            <w:noProof/>
          </w:rPr>
          <w:t>Ochrona antykorozyjna</w:t>
        </w:r>
        <w:r w:rsidR="005569AB">
          <w:rPr>
            <w:noProof/>
            <w:webHidden/>
          </w:rPr>
          <w:tab/>
        </w:r>
        <w:r>
          <w:rPr>
            <w:noProof/>
            <w:webHidden/>
          </w:rPr>
          <w:fldChar w:fldCharType="begin"/>
        </w:r>
        <w:r w:rsidR="005569AB">
          <w:rPr>
            <w:noProof/>
            <w:webHidden/>
          </w:rPr>
          <w:instrText xml:space="preserve"> PAGEREF _Toc481499263 \h </w:instrText>
        </w:r>
        <w:r>
          <w:rPr>
            <w:noProof/>
            <w:webHidden/>
          </w:rPr>
        </w:r>
        <w:r>
          <w:rPr>
            <w:noProof/>
            <w:webHidden/>
          </w:rPr>
          <w:fldChar w:fldCharType="separate"/>
        </w:r>
        <w:r w:rsidR="005569AB">
          <w:rPr>
            <w:noProof/>
            <w:webHidden/>
          </w:rPr>
          <w:t>8</w:t>
        </w:r>
        <w:r>
          <w:rPr>
            <w:noProof/>
            <w:webHidden/>
          </w:rPr>
          <w:fldChar w:fldCharType="end"/>
        </w:r>
      </w:hyperlink>
    </w:p>
    <w:p w:rsidR="005569AB" w:rsidRDefault="008F0D80">
      <w:pPr>
        <w:pStyle w:val="Spistreci4"/>
        <w:rPr>
          <w:rFonts w:eastAsiaTheme="minorEastAsia" w:cstheme="minorBidi"/>
          <w:noProof/>
          <w:sz w:val="22"/>
          <w:lang w:eastAsia="pl-PL"/>
        </w:rPr>
      </w:pPr>
      <w:hyperlink w:anchor="_Toc481499264" w:history="1">
        <w:r w:rsidR="005569AB" w:rsidRPr="0044690F">
          <w:rPr>
            <w:rStyle w:val="Hipercze"/>
            <w:rFonts w:ascii="Calibri" w:hAnsi="Calibri"/>
            <w:noProof/>
          </w:rPr>
          <w:t>1.5.7.</w:t>
        </w:r>
        <w:r w:rsidR="005569AB">
          <w:rPr>
            <w:rFonts w:eastAsiaTheme="minorEastAsia" w:cstheme="minorBidi"/>
            <w:noProof/>
            <w:sz w:val="22"/>
            <w:lang w:eastAsia="pl-PL"/>
          </w:rPr>
          <w:tab/>
        </w:r>
        <w:r w:rsidR="005569AB" w:rsidRPr="0044690F">
          <w:rPr>
            <w:rStyle w:val="Hipercze"/>
            <w:noProof/>
          </w:rPr>
          <w:t>Kolorystyka obiektu</w:t>
        </w:r>
        <w:r w:rsidR="005569AB">
          <w:rPr>
            <w:noProof/>
            <w:webHidden/>
          </w:rPr>
          <w:tab/>
        </w:r>
        <w:r>
          <w:rPr>
            <w:noProof/>
            <w:webHidden/>
          </w:rPr>
          <w:fldChar w:fldCharType="begin"/>
        </w:r>
        <w:r w:rsidR="005569AB">
          <w:rPr>
            <w:noProof/>
            <w:webHidden/>
          </w:rPr>
          <w:instrText xml:space="preserve"> PAGEREF _Toc481499264 \h </w:instrText>
        </w:r>
        <w:r>
          <w:rPr>
            <w:noProof/>
            <w:webHidden/>
          </w:rPr>
        </w:r>
        <w:r>
          <w:rPr>
            <w:noProof/>
            <w:webHidden/>
          </w:rPr>
          <w:fldChar w:fldCharType="separate"/>
        </w:r>
        <w:r w:rsidR="005569AB">
          <w:rPr>
            <w:noProof/>
            <w:webHidden/>
          </w:rPr>
          <w:t>8</w:t>
        </w:r>
        <w:r>
          <w:rPr>
            <w:noProof/>
            <w:webHidden/>
          </w:rPr>
          <w:fldChar w:fldCharType="end"/>
        </w:r>
      </w:hyperlink>
    </w:p>
    <w:p w:rsidR="005569AB" w:rsidRDefault="008F0D80">
      <w:pPr>
        <w:pStyle w:val="Spistreci4"/>
        <w:rPr>
          <w:rFonts w:eastAsiaTheme="minorEastAsia" w:cstheme="minorBidi"/>
          <w:noProof/>
          <w:sz w:val="22"/>
          <w:lang w:eastAsia="pl-PL"/>
        </w:rPr>
      </w:pPr>
      <w:hyperlink w:anchor="_Toc481499265" w:history="1">
        <w:r w:rsidR="005569AB" w:rsidRPr="0044690F">
          <w:rPr>
            <w:rStyle w:val="Hipercze"/>
            <w:rFonts w:ascii="Calibri" w:hAnsi="Calibri"/>
            <w:noProof/>
          </w:rPr>
          <w:t>1.5.8.</w:t>
        </w:r>
        <w:r w:rsidR="005569AB">
          <w:rPr>
            <w:rFonts w:eastAsiaTheme="minorEastAsia" w:cstheme="minorBidi"/>
            <w:noProof/>
            <w:sz w:val="22"/>
            <w:lang w:eastAsia="pl-PL"/>
          </w:rPr>
          <w:tab/>
        </w:r>
        <w:r w:rsidR="005569AB" w:rsidRPr="0044690F">
          <w:rPr>
            <w:rStyle w:val="Hipercze"/>
            <w:noProof/>
          </w:rPr>
          <w:t>Odwodnienie</w:t>
        </w:r>
        <w:r w:rsidR="005569AB">
          <w:rPr>
            <w:noProof/>
            <w:webHidden/>
          </w:rPr>
          <w:tab/>
        </w:r>
        <w:r>
          <w:rPr>
            <w:noProof/>
            <w:webHidden/>
          </w:rPr>
          <w:fldChar w:fldCharType="begin"/>
        </w:r>
        <w:r w:rsidR="005569AB">
          <w:rPr>
            <w:noProof/>
            <w:webHidden/>
          </w:rPr>
          <w:instrText xml:space="preserve"> PAGEREF _Toc481499265 \h </w:instrText>
        </w:r>
        <w:r>
          <w:rPr>
            <w:noProof/>
            <w:webHidden/>
          </w:rPr>
        </w:r>
        <w:r>
          <w:rPr>
            <w:noProof/>
            <w:webHidden/>
          </w:rPr>
          <w:fldChar w:fldCharType="separate"/>
        </w:r>
        <w:r w:rsidR="005569AB">
          <w:rPr>
            <w:noProof/>
            <w:webHidden/>
          </w:rPr>
          <w:t>8</w:t>
        </w:r>
        <w:r>
          <w:rPr>
            <w:noProof/>
            <w:webHidden/>
          </w:rPr>
          <w:fldChar w:fldCharType="end"/>
        </w:r>
      </w:hyperlink>
    </w:p>
    <w:p w:rsidR="005569AB" w:rsidRDefault="008F0D80">
      <w:pPr>
        <w:pStyle w:val="Spistreci4"/>
        <w:rPr>
          <w:rFonts w:eastAsiaTheme="minorEastAsia" w:cstheme="minorBidi"/>
          <w:noProof/>
          <w:sz w:val="22"/>
          <w:lang w:eastAsia="pl-PL"/>
        </w:rPr>
      </w:pPr>
      <w:hyperlink w:anchor="_Toc481499266" w:history="1">
        <w:r w:rsidR="005569AB" w:rsidRPr="0044690F">
          <w:rPr>
            <w:rStyle w:val="Hipercze"/>
            <w:rFonts w:ascii="Calibri" w:hAnsi="Calibri"/>
            <w:noProof/>
          </w:rPr>
          <w:t>1.5.9.</w:t>
        </w:r>
        <w:r w:rsidR="005569AB">
          <w:rPr>
            <w:rFonts w:eastAsiaTheme="minorEastAsia" w:cstheme="minorBidi"/>
            <w:noProof/>
            <w:sz w:val="22"/>
            <w:lang w:eastAsia="pl-PL"/>
          </w:rPr>
          <w:tab/>
        </w:r>
        <w:r w:rsidR="005569AB" w:rsidRPr="0044690F">
          <w:rPr>
            <w:rStyle w:val="Hipercze"/>
            <w:noProof/>
          </w:rPr>
          <w:t>Urządzenia bezpieczeństwa ruchu</w:t>
        </w:r>
        <w:r w:rsidR="005569AB">
          <w:rPr>
            <w:noProof/>
            <w:webHidden/>
          </w:rPr>
          <w:tab/>
        </w:r>
        <w:r>
          <w:rPr>
            <w:noProof/>
            <w:webHidden/>
          </w:rPr>
          <w:fldChar w:fldCharType="begin"/>
        </w:r>
        <w:r w:rsidR="005569AB">
          <w:rPr>
            <w:noProof/>
            <w:webHidden/>
          </w:rPr>
          <w:instrText xml:space="preserve"> PAGEREF _Toc481499266 \h </w:instrText>
        </w:r>
        <w:r>
          <w:rPr>
            <w:noProof/>
            <w:webHidden/>
          </w:rPr>
        </w:r>
        <w:r>
          <w:rPr>
            <w:noProof/>
            <w:webHidden/>
          </w:rPr>
          <w:fldChar w:fldCharType="separate"/>
        </w:r>
        <w:r w:rsidR="005569AB">
          <w:rPr>
            <w:noProof/>
            <w:webHidden/>
          </w:rPr>
          <w:t>8</w:t>
        </w:r>
        <w:r>
          <w:rPr>
            <w:noProof/>
            <w:webHidden/>
          </w:rPr>
          <w:fldChar w:fldCharType="end"/>
        </w:r>
      </w:hyperlink>
    </w:p>
    <w:p w:rsidR="005569AB" w:rsidRDefault="008F0D80">
      <w:pPr>
        <w:pStyle w:val="Spistreci5"/>
        <w:tabs>
          <w:tab w:val="left" w:pos="1540"/>
        </w:tabs>
        <w:rPr>
          <w:rFonts w:eastAsiaTheme="minorEastAsia" w:cstheme="minorBidi"/>
          <w:noProof/>
          <w:sz w:val="22"/>
          <w:lang w:eastAsia="pl-PL"/>
        </w:rPr>
      </w:pPr>
      <w:hyperlink w:anchor="_Toc481499267" w:history="1">
        <w:r w:rsidR="005569AB" w:rsidRPr="0044690F">
          <w:rPr>
            <w:rStyle w:val="Hipercze"/>
            <w:rFonts w:ascii="Calibri" w:hAnsi="Calibri"/>
            <w:noProof/>
          </w:rPr>
          <w:t>1.5.9.1.</w:t>
        </w:r>
        <w:r w:rsidR="005569AB">
          <w:rPr>
            <w:rFonts w:eastAsiaTheme="minorEastAsia" w:cstheme="minorBidi"/>
            <w:noProof/>
            <w:sz w:val="22"/>
            <w:lang w:eastAsia="pl-PL"/>
          </w:rPr>
          <w:tab/>
        </w:r>
        <w:r w:rsidR="005569AB" w:rsidRPr="0044690F">
          <w:rPr>
            <w:rStyle w:val="Hipercze"/>
            <w:noProof/>
          </w:rPr>
          <w:t>Barieroporęcze</w:t>
        </w:r>
        <w:r w:rsidR="005569AB">
          <w:rPr>
            <w:noProof/>
            <w:webHidden/>
          </w:rPr>
          <w:tab/>
        </w:r>
        <w:r>
          <w:rPr>
            <w:noProof/>
            <w:webHidden/>
          </w:rPr>
          <w:fldChar w:fldCharType="begin"/>
        </w:r>
        <w:r w:rsidR="005569AB">
          <w:rPr>
            <w:noProof/>
            <w:webHidden/>
          </w:rPr>
          <w:instrText xml:space="preserve"> PAGEREF _Toc481499267 \h </w:instrText>
        </w:r>
        <w:r>
          <w:rPr>
            <w:noProof/>
            <w:webHidden/>
          </w:rPr>
        </w:r>
        <w:r>
          <w:rPr>
            <w:noProof/>
            <w:webHidden/>
          </w:rPr>
          <w:fldChar w:fldCharType="separate"/>
        </w:r>
        <w:r w:rsidR="005569AB">
          <w:rPr>
            <w:noProof/>
            <w:webHidden/>
          </w:rPr>
          <w:t>8</w:t>
        </w:r>
        <w:r>
          <w:rPr>
            <w:noProof/>
            <w:webHidden/>
          </w:rPr>
          <w:fldChar w:fldCharType="end"/>
        </w:r>
      </w:hyperlink>
    </w:p>
    <w:p w:rsidR="005569AB" w:rsidRDefault="008F0D80">
      <w:pPr>
        <w:pStyle w:val="Spistreci5"/>
        <w:tabs>
          <w:tab w:val="left" w:pos="1540"/>
        </w:tabs>
        <w:rPr>
          <w:rFonts w:eastAsiaTheme="minorEastAsia" w:cstheme="minorBidi"/>
          <w:noProof/>
          <w:sz w:val="22"/>
          <w:lang w:eastAsia="pl-PL"/>
        </w:rPr>
      </w:pPr>
      <w:hyperlink w:anchor="_Toc481499268" w:history="1">
        <w:r w:rsidR="005569AB" w:rsidRPr="0044690F">
          <w:rPr>
            <w:rStyle w:val="Hipercze"/>
            <w:rFonts w:ascii="Calibri" w:hAnsi="Calibri"/>
            <w:noProof/>
          </w:rPr>
          <w:t>1.5.9.2.</w:t>
        </w:r>
        <w:r w:rsidR="005569AB">
          <w:rPr>
            <w:rFonts w:eastAsiaTheme="minorEastAsia" w:cstheme="minorBidi"/>
            <w:noProof/>
            <w:sz w:val="22"/>
            <w:lang w:eastAsia="pl-PL"/>
          </w:rPr>
          <w:tab/>
        </w:r>
        <w:r w:rsidR="005569AB" w:rsidRPr="0044690F">
          <w:rPr>
            <w:rStyle w:val="Hipercze"/>
            <w:noProof/>
          </w:rPr>
          <w:t>Bariery ochronne</w:t>
        </w:r>
        <w:r w:rsidR="005569AB">
          <w:rPr>
            <w:noProof/>
            <w:webHidden/>
          </w:rPr>
          <w:tab/>
        </w:r>
        <w:r>
          <w:rPr>
            <w:noProof/>
            <w:webHidden/>
          </w:rPr>
          <w:fldChar w:fldCharType="begin"/>
        </w:r>
        <w:r w:rsidR="005569AB">
          <w:rPr>
            <w:noProof/>
            <w:webHidden/>
          </w:rPr>
          <w:instrText xml:space="preserve"> PAGEREF _Toc481499268 \h </w:instrText>
        </w:r>
        <w:r>
          <w:rPr>
            <w:noProof/>
            <w:webHidden/>
          </w:rPr>
        </w:r>
        <w:r>
          <w:rPr>
            <w:noProof/>
            <w:webHidden/>
          </w:rPr>
          <w:fldChar w:fldCharType="separate"/>
        </w:r>
        <w:r w:rsidR="005569AB">
          <w:rPr>
            <w:noProof/>
            <w:webHidden/>
          </w:rPr>
          <w:t>8</w:t>
        </w:r>
        <w:r>
          <w:rPr>
            <w:noProof/>
            <w:webHidden/>
          </w:rPr>
          <w:fldChar w:fldCharType="end"/>
        </w:r>
      </w:hyperlink>
    </w:p>
    <w:p w:rsidR="005569AB" w:rsidRDefault="008F0D80">
      <w:pPr>
        <w:pStyle w:val="Spistreci4"/>
        <w:rPr>
          <w:rFonts w:eastAsiaTheme="minorEastAsia" w:cstheme="minorBidi"/>
          <w:noProof/>
          <w:sz w:val="22"/>
          <w:lang w:eastAsia="pl-PL"/>
        </w:rPr>
      </w:pPr>
      <w:hyperlink w:anchor="_Toc481499269" w:history="1">
        <w:r w:rsidR="005569AB" w:rsidRPr="0044690F">
          <w:rPr>
            <w:rStyle w:val="Hipercze"/>
            <w:rFonts w:ascii="Calibri" w:hAnsi="Calibri"/>
            <w:noProof/>
          </w:rPr>
          <w:t>1.5.10.</w:t>
        </w:r>
        <w:r w:rsidR="005569AB">
          <w:rPr>
            <w:rFonts w:eastAsiaTheme="minorEastAsia" w:cstheme="minorBidi"/>
            <w:noProof/>
            <w:sz w:val="22"/>
            <w:lang w:eastAsia="pl-PL"/>
          </w:rPr>
          <w:tab/>
        </w:r>
        <w:r w:rsidR="005569AB" w:rsidRPr="0044690F">
          <w:rPr>
            <w:rStyle w:val="Hipercze"/>
            <w:noProof/>
          </w:rPr>
          <w:t>Ubezpieczenia koryta cieku</w:t>
        </w:r>
        <w:r w:rsidR="005569AB">
          <w:rPr>
            <w:noProof/>
            <w:webHidden/>
          </w:rPr>
          <w:tab/>
        </w:r>
        <w:r>
          <w:rPr>
            <w:noProof/>
            <w:webHidden/>
          </w:rPr>
          <w:fldChar w:fldCharType="begin"/>
        </w:r>
        <w:r w:rsidR="005569AB">
          <w:rPr>
            <w:noProof/>
            <w:webHidden/>
          </w:rPr>
          <w:instrText xml:space="preserve"> PAGEREF _Toc481499269 \h </w:instrText>
        </w:r>
        <w:r>
          <w:rPr>
            <w:noProof/>
            <w:webHidden/>
          </w:rPr>
        </w:r>
        <w:r>
          <w:rPr>
            <w:noProof/>
            <w:webHidden/>
          </w:rPr>
          <w:fldChar w:fldCharType="separate"/>
        </w:r>
        <w:r w:rsidR="005569AB">
          <w:rPr>
            <w:noProof/>
            <w:webHidden/>
          </w:rPr>
          <w:t>9</w:t>
        </w:r>
        <w:r>
          <w:rPr>
            <w:noProof/>
            <w:webHidden/>
          </w:rPr>
          <w:fldChar w:fldCharType="end"/>
        </w:r>
      </w:hyperlink>
    </w:p>
    <w:p w:rsidR="005569AB" w:rsidRDefault="008F0D80">
      <w:pPr>
        <w:pStyle w:val="Spistreci4"/>
        <w:rPr>
          <w:rFonts w:eastAsiaTheme="minorEastAsia" w:cstheme="minorBidi"/>
          <w:noProof/>
          <w:sz w:val="22"/>
          <w:lang w:eastAsia="pl-PL"/>
        </w:rPr>
      </w:pPr>
      <w:hyperlink w:anchor="_Toc481499270" w:history="1">
        <w:r w:rsidR="005569AB" w:rsidRPr="0044690F">
          <w:rPr>
            <w:rStyle w:val="Hipercze"/>
            <w:rFonts w:ascii="Calibri" w:hAnsi="Calibri"/>
            <w:noProof/>
          </w:rPr>
          <w:t>1.5.11.</w:t>
        </w:r>
        <w:r w:rsidR="005569AB">
          <w:rPr>
            <w:rFonts w:eastAsiaTheme="minorEastAsia" w:cstheme="minorBidi"/>
            <w:noProof/>
            <w:sz w:val="22"/>
            <w:lang w:eastAsia="pl-PL"/>
          </w:rPr>
          <w:tab/>
        </w:r>
        <w:r w:rsidR="005569AB" w:rsidRPr="0044690F">
          <w:rPr>
            <w:rStyle w:val="Hipercze"/>
            <w:noProof/>
          </w:rPr>
          <w:t>Sieć wodociągowa</w:t>
        </w:r>
        <w:r w:rsidR="005569AB">
          <w:rPr>
            <w:noProof/>
            <w:webHidden/>
          </w:rPr>
          <w:tab/>
        </w:r>
        <w:r>
          <w:rPr>
            <w:noProof/>
            <w:webHidden/>
          </w:rPr>
          <w:fldChar w:fldCharType="begin"/>
        </w:r>
        <w:r w:rsidR="005569AB">
          <w:rPr>
            <w:noProof/>
            <w:webHidden/>
          </w:rPr>
          <w:instrText xml:space="preserve"> PAGEREF _Toc481499270 \h </w:instrText>
        </w:r>
        <w:r>
          <w:rPr>
            <w:noProof/>
            <w:webHidden/>
          </w:rPr>
        </w:r>
        <w:r>
          <w:rPr>
            <w:noProof/>
            <w:webHidden/>
          </w:rPr>
          <w:fldChar w:fldCharType="separate"/>
        </w:r>
        <w:r w:rsidR="005569AB">
          <w:rPr>
            <w:noProof/>
            <w:webHidden/>
          </w:rPr>
          <w:t>9</w:t>
        </w:r>
        <w:r>
          <w:rPr>
            <w:noProof/>
            <w:webHidden/>
          </w:rPr>
          <w:fldChar w:fldCharType="end"/>
        </w:r>
      </w:hyperlink>
    </w:p>
    <w:p w:rsidR="005569AB" w:rsidRDefault="008F0D80">
      <w:pPr>
        <w:pStyle w:val="Spistreci5"/>
        <w:tabs>
          <w:tab w:val="left" w:pos="1540"/>
        </w:tabs>
        <w:rPr>
          <w:rFonts w:eastAsiaTheme="minorEastAsia" w:cstheme="minorBidi"/>
          <w:noProof/>
          <w:sz w:val="22"/>
          <w:lang w:eastAsia="pl-PL"/>
        </w:rPr>
      </w:pPr>
      <w:hyperlink w:anchor="_Toc481499271" w:history="1">
        <w:r w:rsidR="005569AB" w:rsidRPr="0044690F">
          <w:rPr>
            <w:rStyle w:val="Hipercze"/>
            <w:rFonts w:ascii="Calibri" w:hAnsi="Calibri"/>
            <w:noProof/>
          </w:rPr>
          <w:t>1.5.11.1.</w:t>
        </w:r>
        <w:r w:rsidR="005569AB">
          <w:rPr>
            <w:rFonts w:eastAsiaTheme="minorEastAsia" w:cstheme="minorBidi"/>
            <w:noProof/>
            <w:sz w:val="22"/>
            <w:lang w:eastAsia="pl-PL"/>
          </w:rPr>
          <w:tab/>
        </w:r>
        <w:r w:rsidR="005569AB" w:rsidRPr="0044690F">
          <w:rPr>
            <w:rStyle w:val="Hipercze"/>
            <w:noProof/>
          </w:rPr>
          <w:t>Rozwiązania techniczne</w:t>
        </w:r>
        <w:r w:rsidR="005569AB">
          <w:rPr>
            <w:noProof/>
            <w:webHidden/>
          </w:rPr>
          <w:tab/>
        </w:r>
        <w:r>
          <w:rPr>
            <w:noProof/>
            <w:webHidden/>
          </w:rPr>
          <w:fldChar w:fldCharType="begin"/>
        </w:r>
        <w:r w:rsidR="005569AB">
          <w:rPr>
            <w:noProof/>
            <w:webHidden/>
          </w:rPr>
          <w:instrText xml:space="preserve"> PAGEREF _Toc481499271 \h </w:instrText>
        </w:r>
        <w:r>
          <w:rPr>
            <w:noProof/>
            <w:webHidden/>
          </w:rPr>
        </w:r>
        <w:r>
          <w:rPr>
            <w:noProof/>
            <w:webHidden/>
          </w:rPr>
          <w:fldChar w:fldCharType="separate"/>
        </w:r>
        <w:r w:rsidR="005569AB">
          <w:rPr>
            <w:noProof/>
            <w:webHidden/>
          </w:rPr>
          <w:t>9</w:t>
        </w:r>
        <w:r>
          <w:rPr>
            <w:noProof/>
            <w:webHidden/>
          </w:rPr>
          <w:fldChar w:fldCharType="end"/>
        </w:r>
      </w:hyperlink>
    </w:p>
    <w:p w:rsidR="005569AB" w:rsidRDefault="008F0D80">
      <w:pPr>
        <w:pStyle w:val="Spistreci5"/>
        <w:tabs>
          <w:tab w:val="left" w:pos="1540"/>
        </w:tabs>
        <w:rPr>
          <w:rFonts w:eastAsiaTheme="minorEastAsia" w:cstheme="minorBidi"/>
          <w:noProof/>
          <w:sz w:val="22"/>
          <w:lang w:eastAsia="pl-PL"/>
        </w:rPr>
      </w:pPr>
      <w:hyperlink w:anchor="_Toc481499272" w:history="1">
        <w:r w:rsidR="005569AB" w:rsidRPr="0044690F">
          <w:rPr>
            <w:rStyle w:val="Hipercze"/>
            <w:rFonts w:ascii="Calibri" w:hAnsi="Calibri"/>
            <w:noProof/>
          </w:rPr>
          <w:t>1.5.11.2.</w:t>
        </w:r>
        <w:r w:rsidR="005569AB">
          <w:rPr>
            <w:rFonts w:eastAsiaTheme="minorEastAsia" w:cstheme="minorBidi"/>
            <w:noProof/>
            <w:sz w:val="22"/>
            <w:lang w:eastAsia="pl-PL"/>
          </w:rPr>
          <w:tab/>
        </w:r>
        <w:r w:rsidR="005569AB" w:rsidRPr="0044690F">
          <w:rPr>
            <w:rStyle w:val="Hipercze"/>
            <w:noProof/>
          </w:rPr>
          <w:t>Technologia wykonania</w:t>
        </w:r>
        <w:r w:rsidR="005569AB">
          <w:rPr>
            <w:noProof/>
            <w:webHidden/>
          </w:rPr>
          <w:tab/>
        </w:r>
        <w:r>
          <w:rPr>
            <w:noProof/>
            <w:webHidden/>
          </w:rPr>
          <w:fldChar w:fldCharType="begin"/>
        </w:r>
        <w:r w:rsidR="005569AB">
          <w:rPr>
            <w:noProof/>
            <w:webHidden/>
          </w:rPr>
          <w:instrText xml:space="preserve"> PAGEREF _Toc481499272 \h </w:instrText>
        </w:r>
        <w:r>
          <w:rPr>
            <w:noProof/>
            <w:webHidden/>
          </w:rPr>
        </w:r>
        <w:r>
          <w:rPr>
            <w:noProof/>
            <w:webHidden/>
          </w:rPr>
          <w:fldChar w:fldCharType="separate"/>
        </w:r>
        <w:r w:rsidR="005569AB">
          <w:rPr>
            <w:noProof/>
            <w:webHidden/>
          </w:rPr>
          <w:t>10</w:t>
        </w:r>
        <w:r>
          <w:rPr>
            <w:noProof/>
            <w:webHidden/>
          </w:rPr>
          <w:fldChar w:fldCharType="end"/>
        </w:r>
      </w:hyperlink>
    </w:p>
    <w:p w:rsidR="005569AB" w:rsidRDefault="008F0D80">
      <w:pPr>
        <w:pStyle w:val="Spistreci5"/>
        <w:tabs>
          <w:tab w:val="left" w:pos="1540"/>
        </w:tabs>
        <w:rPr>
          <w:rFonts w:eastAsiaTheme="minorEastAsia" w:cstheme="minorBidi"/>
          <w:noProof/>
          <w:sz w:val="22"/>
          <w:lang w:eastAsia="pl-PL"/>
        </w:rPr>
      </w:pPr>
      <w:hyperlink w:anchor="_Toc481499273" w:history="1">
        <w:r w:rsidR="005569AB" w:rsidRPr="0044690F">
          <w:rPr>
            <w:rStyle w:val="Hipercze"/>
            <w:rFonts w:ascii="Calibri" w:hAnsi="Calibri"/>
            <w:noProof/>
          </w:rPr>
          <w:t>1.5.11.3.</w:t>
        </w:r>
        <w:r w:rsidR="005569AB">
          <w:rPr>
            <w:rFonts w:eastAsiaTheme="minorEastAsia" w:cstheme="minorBidi"/>
            <w:noProof/>
            <w:sz w:val="22"/>
            <w:lang w:eastAsia="pl-PL"/>
          </w:rPr>
          <w:tab/>
        </w:r>
        <w:r w:rsidR="005569AB" w:rsidRPr="0044690F">
          <w:rPr>
            <w:rStyle w:val="Hipercze"/>
            <w:noProof/>
          </w:rPr>
          <w:t>Próba szczelności</w:t>
        </w:r>
        <w:r w:rsidR="005569AB">
          <w:rPr>
            <w:noProof/>
            <w:webHidden/>
          </w:rPr>
          <w:tab/>
        </w:r>
        <w:r>
          <w:rPr>
            <w:noProof/>
            <w:webHidden/>
          </w:rPr>
          <w:fldChar w:fldCharType="begin"/>
        </w:r>
        <w:r w:rsidR="005569AB">
          <w:rPr>
            <w:noProof/>
            <w:webHidden/>
          </w:rPr>
          <w:instrText xml:space="preserve"> PAGEREF _Toc481499273 \h </w:instrText>
        </w:r>
        <w:r>
          <w:rPr>
            <w:noProof/>
            <w:webHidden/>
          </w:rPr>
        </w:r>
        <w:r>
          <w:rPr>
            <w:noProof/>
            <w:webHidden/>
          </w:rPr>
          <w:fldChar w:fldCharType="separate"/>
        </w:r>
        <w:r w:rsidR="005569AB">
          <w:rPr>
            <w:noProof/>
            <w:webHidden/>
          </w:rPr>
          <w:t>12</w:t>
        </w:r>
        <w:r>
          <w:rPr>
            <w:noProof/>
            <w:webHidden/>
          </w:rPr>
          <w:fldChar w:fldCharType="end"/>
        </w:r>
      </w:hyperlink>
    </w:p>
    <w:p w:rsidR="005569AB" w:rsidRDefault="008F0D80">
      <w:pPr>
        <w:pStyle w:val="Spistreci5"/>
        <w:tabs>
          <w:tab w:val="left" w:pos="1540"/>
        </w:tabs>
        <w:rPr>
          <w:rFonts w:eastAsiaTheme="minorEastAsia" w:cstheme="minorBidi"/>
          <w:noProof/>
          <w:sz w:val="22"/>
          <w:lang w:eastAsia="pl-PL"/>
        </w:rPr>
      </w:pPr>
      <w:hyperlink w:anchor="_Toc481499274" w:history="1">
        <w:r w:rsidR="005569AB" w:rsidRPr="0044690F">
          <w:rPr>
            <w:rStyle w:val="Hipercze"/>
            <w:rFonts w:ascii="Calibri" w:hAnsi="Calibri"/>
            <w:noProof/>
          </w:rPr>
          <w:t>1.5.11.4.</w:t>
        </w:r>
        <w:r w:rsidR="005569AB">
          <w:rPr>
            <w:rFonts w:eastAsiaTheme="minorEastAsia" w:cstheme="minorBidi"/>
            <w:noProof/>
            <w:sz w:val="22"/>
            <w:lang w:eastAsia="pl-PL"/>
          </w:rPr>
          <w:tab/>
        </w:r>
        <w:r w:rsidR="005569AB" w:rsidRPr="0044690F">
          <w:rPr>
            <w:rStyle w:val="Hipercze"/>
            <w:noProof/>
          </w:rPr>
          <w:t>Dezynfekcja i płukanie</w:t>
        </w:r>
        <w:r w:rsidR="005569AB">
          <w:rPr>
            <w:noProof/>
            <w:webHidden/>
          </w:rPr>
          <w:tab/>
        </w:r>
        <w:r>
          <w:rPr>
            <w:noProof/>
            <w:webHidden/>
          </w:rPr>
          <w:fldChar w:fldCharType="begin"/>
        </w:r>
        <w:r w:rsidR="005569AB">
          <w:rPr>
            <w:noProof/>
            <w:webHidden/>
          </w:rPr>
          <w:instrText xml:space="preserve"> PAGEREF _Toc481499274 \h </w:instrText>
        </w:r>
        <w:r>
          <w:rPr>
            <w:noProof/>
            <w:webHidden/>
          </w:rPr>
        </w:r>
        <w:r>
          <w:rPr>
            <w:noProof/>
            <w:webHidden/>
          </w:rPr>
          <w:fldChar w:fldCharType="separate"/>
        </w:r>
        <w:r w:rsidR="005569AB">
          <w:rPr>
            <w:noProof/>
            <w:webHidden/>
          </w:rPr>
          <w:t>12</w:t>
        </w:r>
        <w:r>
          <w:rPr>
            <w:noProof/>
            <w:webHidden/>
          </w:rPr>
          <w:fldChar w:fldCharType="end"/>
        </w:r>
      </w:hyperlink>
    </w:p>
    <w:p w:rsidR="005569AB" w:rsidRDefault="008F0D80">
      <w:pPr>
        <w:pStyle w:val="Spistreci5"/>
        <w:tabs>
          <w:tab w:val="left" w:pos="1540"/>
        </w:tabs>
        <w:rPr>
          <w:rFonts w:eastAsiaTheme="minorEastAsia" w:cstheme="minorBidi"/>
          <w:noProof/>
          <w:sz w:val="22"/>
          <w:lang w:eastAsia="pl-PL"/>
        </w:rPr>
      </w:pPr>
      <w:hyperlink w:anchor="_Toc481499275" w:history="1">
        <w:r w:rsidR="005569AB" w:rsidRPr="0044690F">
          <w:rPr>
            <w:rStyle w:val="Hipercze"/>
            <w:rFonts w:ascii="Calibri" w:hAnsi="Calibri"/>
            <w:noProof/>
          </w:rPr>
          <w:t>1.5.11.5.</w:t>
        </w:r>
        <w:r w:rsidR="005569AB">
          <w:rPr>
            <w:rFonts w:eastAsiaTheme="minorEastAsia" w:cstheme="minorBidi"/>
            <w:noProof/>
            <w:sz w:val="22"/>
            <w:lang w:eastAsia="pl-PL"/>
          </w:rPr>
          <w:tab/>
        </w:r>
        <w:r w:rsidR="005569AB" w:rsidRPr="0044690F">
          <w:rPr>
            <w:rStyle w:val="Hipercze"/>
            <w:noProof/>
          </w:rPr>
          <w:t>Oznakowanie sieci wodociągowej</w:t>
        </w:r>
        <w:r w:rsidR="005569AB">
          <w:rPr>
            <w:noProof/>
            <w:webHidden/>
          </w:rPr>
          <w:tab/>
        </w:r>
        <w:r>
          <w:rPr>
            <w:noProof/>
            <w:webHidden/>
          </w:rPr>
          <w:fldChar w:fldCharType="begin"/>
        </w:r>
        <w:r w:rsidR="005569AB">
          <w:rPr>
            <w:noProof/>
            <w:webHidden/>
          </w:rPr>
          <w:instrText xml:space="preserve"> PAGEREF _Toc481499275 \h </w:instrText>
        </w:r>
        <w:r>
          <w:rPr>
            <w:noProof/>
            <w:webHidden/>
          </w:rPr>
        </w:r>
        <w:r>
          <w:rPr>
            <w:noProof/>
            <w:webHidden/>
          </w:rPr>
          <w:fldChar w:fldCharType="separate"/>
        </w:r>
        <w:r w:rsidR="005569AB">
          <w:rPr>
            <w:noProof/>
            <w:webHidden/>
          </w:rPr>
          <w:t>12</w:t>
        </w:r>
        <w:r>
          <w:rPr>
            <w:noProof/>
            <w:webHidden/>
          </w:rPr>
          <w:fldChar w:fldCharType="end"/>
        </w:r>
      </w:hyperlink>
    </w:p>
    <w:p w:rsidR="005569AB" w:rsidRDefault="008F0D80">
      <w:pPr>
        <w:pStyle w:val="Spistreci3"/>
        <w:rPr>
          <w:rFonts w:eastAsiaTheme="minorEastAsia" w:cstheme="minorBidi"/>
          <w:noProof/>
          <w:sz w:val="22"/>
          <w:lang w:eastAsia="pl-PL"/>
        </w:rPr>
      </w:pPr>
      <w:hyperlink w:anchor="_Toc481499276" w:history="1">
        <w:r w:rsidR="005569AB" w:rsidRPr="0044690F">
          <w:rPr>
            <w:rStyle w:val="Hipercze"/>
            <w:rFonts w:ascii="Calibri" w:hAnsi="Calibri"/>
            <w:noProof/>
          </w:rPr>
          <w:t>1.6.</w:t>
        </w:r>
        <w:r w:rsidR="005569AB">
          <w:rPr>
            <w:rFonts w:eastAsiaTheme="minorEastAsia" w:cstheme="minorBidi"/>
            <w:noProof/>
            <w:sz w:val="22"/>
            <w:lang w:eastAsia="pl-PL"/>
          </w:rPr>
          <w:tab/>
        </w:r>
        <w:r w:rsidR="005569AB" w:rsidRPr="0044690F">
          <w:rPr>
            <w:rStyle w:val="Hipercze"/>
            <w:noProof/>
          </w:rPr>
          <w:t>WARUNKI GEOTECHNICZNE I SPOSÓB POSADOWIENIA OBIEKTU</w:t>
        </w:r>
        <w:r w:rsidR="005569AB">
          <w:rPr>
            <w:noProof/>
            <w:webHidden/>
          </w:rPr>
          <w:tab/>
        </w:r>
        <w:r>
          <w:rPr>
            <w:noProof/>
            <w:webHidden/>
          </w:rPr>
          <w:fldChar w:fldCharType="begin"/>
        </w:r>
        <w:r w:rsidR="005569AB">
          <w:rPr>
            <w:noProof/>
            <w:webHidden/>
          </w:rPr>
          <w:instrText xml:space="preserve"> PAGEREF _Toc481499276 \h </w:instrText>
        </w:r>
        <w:r>
          <w:rPr>
            <w:noProof/>
            <w:webHidden/>
          </w:rPr>
        </w:r>
        <w:r>
          <w:rPr>
            <w:noProof/>
            <w:webHidden/>
          </w:rPr>
          <w:fldChar w:fldCharType="separate"/>
        </w:r>
        <w:r w:rsidR="005569AB">
          <w:rPr>
            <w:noProof/>
            <w:webHidden/>
          </w:rPr>
          <w:t>12</w:t>
        </w:r>
        <w:r>
          <w:rPr>
            <w:noProof/>
            <w:webHidden/>
          </w:rPr>
          <w:fldChar w:fldCharType="end"/>
        </w:r>
      </w:hyperlink>
    </w:p>
    <w:p w:rsidR="005569AB" w:rsidRDefault="008F0D80">
      <w:pPr>
        <w:pStyle w:val="Spistreci3"/>
        <w:rPr>
          <w:rFonts w:eastAsiaTheme="minorEastAsia" w:cstheme="minorBidi"/>
          <w:noProof/>
          <w:sz w:val="22"/>
          <w:lang w:eastAsia="pl-PL"/>
        </w:rPr>
      </w:pPr>
      <w:hyperlink w:anchor="_Toc481499277" w:history="1">
        <w:r w:rsidR="005569AB" w:rsidRPr="0044690F">
          <w:rPr>
            <w:rStyle w:val="Hipercze"/>
            <w:rFonts w:ascii="Calibri" w:hAnsi="Calibri"/>
            <w:noProof/>
          </w:rPr>
          <w:t>1.7.</w:t>
        </w:r>
        <w:r w:rsidR="005569AB">
          <w:rPr>
            <w:rFonts w:eastAsiaTheme="minorEastAsia" w:cstheme="minorBidi"/>
            <w:noProof/>
            <w:sz w:val="22"/>
            <w:lang w:eastAsia="pl-PL"/>
          </w:rPr>
          <w:tab/>
        </w:r>
        <w:r w:rsidR="005569AB" w:rsidRPr="0044690F">
          <w:rPr>
            <w:rStyle w:val="Hipercze"/>
            <w:noProof/>
          </w:rPr>
          <w:t>ROZWIĄZANIA KONSTRUKCYJNO MATERIAŁOWE</w:t>
        </w:r>
        <w:r w:rsidR="005569AB">
          <w:rPr>
            <w:noProof/>
            <w:webHidden/>
          </w:rPr>
          <w:tab/>
        </w:r>
        <w:r>
          <w:rPr>
            <w:noProof/>
            <w:webHidden/>
          </w:rPr>
          <w:fldChar w:fldCharType="begin"/>
        </w:r>
        <w:r w:rsidR="005569AB">
          <w:rPr>
            <w:noProof/>
            <w:webHidden/>
          </w:rPr>
          <w:instrText xml:space="preserve"> PAGEREF _Toc481499277 \h </w:instrText>
        </w:r>
        <w:r>
          <w:rPr>
            <w:noProof/>
            <w:webHidden/>
          </w:rPr>
        </w:r>
        <w:r>
          <w:rPr>
            <w:noProof/>
            <w:webHidden/>
          </w:rPr>
          <w:fldChar w:fldCharType="separate"/>
        </w:r>
        <w:r w:rsidR="005569AB">
          <w:rPr>
            <w:noProof/>
            <w:webHidden/>
          </w:rPr>
          <w:t>12</w:t>
        </w:r>
        <w:r>
          <w:rPr>
            <w:noProof/>
            <w:webHidden/>
          </w:rPr>
          <w:fldChar w:fldCharType="end"/>
        </w:r>
      </w:hyperlink>
    </w:p>
    <w:p w:rsidR="005569AB" w:rsidRDefault="008F0D80">
      <w:pPr>
        <w:pStyle w:val="Spistreci3"/>
        <w:rPr>
          <w:rFonts w:eastAsiaTheme="minorEastAsia" w:cstheme="minorBidi"/>
          <w:noProof/>
          <w:sz w:val="22"/>
          <w:lang w:eastAsia="pl-PL"/>
        </w:rPr>
      </w:pPr>
      <w:hyperlink w:anchor="_Toc481499278" w:history="1">
        <w:r w:rsidR="005569AB" w:rsidRPr="0044690F">
          <w:rPr>
            <w:rStyle w:val="Hipercze"/>
            <w:rFonts w:ascii="Calibri" w:hAnsi="Calibri"/>
            <w:noProof/>
          </w:rPr>
          <w:t>1.8.</w:t>
        </w:r>
        <w:r w:rsidR="005569AB">
          <w:rPr>
            <w:rFonts w:eastAsiaTheme="minorEastAsia" w:cstheme="minorBidi"/>
            <w:noProof/>
            <w:sz w:val="22"/>
            <w:lang w:eastAsia="pl-PL"/>
          </w:rPr>
          <w:tab/>
        </w:r>
        <w:r w:rsidR="005569AB" w:rsidRPr="0044690F">
          <w:rPr>
            <w:rStyle w:val="Hipercze"/>
            <w:noProof/>
          </w:rPr>
          <w:t>ADAPTACJA DOJAZDÓW DO PRZEPUSTU</w:t>
        </w:r>
        <w:r w:rsidR="005569AB">
          <w:rPr>
            <w:noProof/>
            <w:webHidden/>
          </w:rPr>
          <w:tab/>
        </w:r>
        <w:r>
          <w:rPr>
            <w:noProof/>
            <w:webHidden/>
          </w:rPr>
          <w:fldChar w:fldCharType="begin"/>
        </w:r>
        <w:r w:rsidR="005569AB">
          <w:rPr>
            <w:noProof/>
            <w:webHidden/>
          </w:rPr>
          <w:instrText xml:space="preserve"> PAGEREF _Toc481499278 \h </w:instrText>
        </w:r>
        <w:r>
          <w:rPr>
            <w:noProof/>
            <w:webHidden/>
          </w:rPr>
        </w:r>
        <w:r>
          <w:rPr>
            <w:noProof/>
            <w:webHidden/>
          </w:rPr>
          <w:fldChar w:fldCharType="separate"/>
        </w:r>
        <w:r w:rsidR="005569AB">
          <w:rPr>
            <w:noProof/>
            <w:webHidden/>
          </w:rPr>
          <w:t>13</w:t>
        </w:r>
        <w:r>
          <w:rPr>
            <w:noProof/>
            <w:webHidden/>
          </w:rPr>
          <w:fldChar w:fldCharType="end"/>
        </w:r>
      </w:hyperlink>
    </w:p>
    <w:p w:rsidR="005569AB" w:rsidRDefault="008F0D80">
      <w:pPr>
        <w:pStyle w:val="Spistreci4"/>
        <w:rPr>
          <w:rFonts w:eastAsiaTheme="minorEastAsia" w:cstheme="minorBidi"/>
          <w:noProof/>
          <w:sz w:val="22"/>
          <w:lang w:eastAsia="pl-PL"/>
        </w:rPr>
      </w:pPr>
      <w:hyperlink w:anchor="_Toc481499279" w:history="1">
        <w:r w:rsidR="005569AB" w:rsidRPr="0044690F">
          <w:rPr>
            <w:rStyle w:val="Hipercze"/>
            <w:rFonts w:ascii="Calibri" w:hAnsi="Calibri"/>
            <w:noProof/>
          </w:rPr>
          <w:t>1.8.1.</w:t>
        </w:r>
        <w:r w:rsidR="005569AB">
          <w:rPr>
            <w:rFonts w:eastAsiaTheme="minorEastAsia" w:cstheme="minorBidi"/>
            <w:noProof/>
            <w:sz w:val="22"/>
            <w:lang w:eastAsia="pl-PL"/>
          </w:rPr>
          <w:tab/>
        </w:r>
        <w:r w:rsidR="005569AB" w:rsidRPr="0044690F">
          <w:rPr>
            <w:rStyle w:val="Hipercze"/>
            <w:noProof/>
          </w:rPr>
          <w:t>Ukształtowanie sytuacyjno - wysokościowe</w:t>
        </w:r>
        <w:r w:rsidR="005569AB">
          <w:rPr>
            <w:noProof/>
            <w:webHidden/>
          </w:rPr>
          <w:tab/>
        </w:r>
        <w:r>
          <w:rPr>
            <w:noProof/>
            <w:webHidden/>
          </w:rPr>
          <w:fldChar w:fldCharType="begin"/>
        </w:r>
        <w:r w:rsidR="005569AB">
          <w:rPr>
            <w:noProof/>
            <w:webHidden/>
          </w:rPr>
          <w:instrText xml:space="preserve"> PAGEREF _Toc481499279 \h </w:instrText>
        </w:r>
        <w:r>
          <w:rPr>
            <w:noProof/>
            <w:webHidden/>
          </w:rPr>
        </w:r>
        <w:r>
          <w:rPr>
            <w:noProof/>
            <w:webHidden/>
          </w:rPr>
          <w:fldChar w:fldCharType="separate"/>
        </w:r>
        <w:r w:rsidR="005569AB">
          <w:rPr>
            <w:noProof/>
            <w:webHidden/>
          </w:rPr>
          <w:t>13</w:t>
        </w:r>
        <w:r>
          <w:rPr>
            <w:noProof/>
            <w:webHidden/>
          </w:rPr>
          <w:fldChar w:fldCharType="end"/>
        </w:r>
      </w:hyperlink>
    </w:p>
    <w:p w:rsidR="005569AB" w:rsidRDefault="008F0D80">
      <w:pPr>
        <w:pStyle w:val="Spistreci4"/>
        <w:rPr>
          <w:rFonts w:eastAsiaTheme="minorEastAsia" w:cstheme="minorBidi"/>
          <w:noProof/>
          <w:sz w:val="22"/>
          <w:lang w:eastAsia="pl-PL"/>
        </w:rPr>
      </w:pPr>
      <w:hyperlink w:anchor="_Toc481499280" w:history="1">
        <w:r w:rsidR="005569AB" w:rsidRPr="0044690F">
          <w:rPr>
            <w:rStyle w:val="Hipercze"/>
            <w:rFonts w:ascii="Calibri" w:hAnsi="Calibri"/>
            <w:noProof/>
          </w:rPr>
          <w:t>1.8.2.</w:t>
        </w:r>
        <w:r w:rsidR="005569AB">
          <w:rPr>
            <w:rFonts w:eastAsiaTheme="minorEastAsia" w:cstheme="minorBidi"/>
            <w:noProof/>
            <w:sz w:val="22"/>
            <w:lang w:eastAsia="pl-PL"/>
          </w:rPr>
          <w:tab/>
        </w:r>
        <w:r w:rsidR="005569AB" w:rsidRPr="0044690F">
          <w:rPr>
            <w:rStyle w:val="Hipercze"/>
            <w:noProof/>
          </w:rPr>
          <w:t>Odwodnienie</w:t>
        </w:r>
        <w:r w:rsidR="005569AB">
          <w:rPr>
            <w:noProof/>
            <w:webHidden/>
          </w:rPr>
          <w:tab/>
        </w:r>
        <w:r>
          <w:rPr>
            <w:noProof/>
            <w:webHidden/>
          </w:rPr>
          <w:fldChar w:fldCharType="begin"/>
        </w:r>
        <w:r w:rsidR="005569AB">
          <w:rPr>
            <w:noProof/>
            <w:webHidden/>
          </w:rPr>
          <w:instrText xml:space="preserve"> PAGEREF _Toc481499280 \h </w:instrText>
        </w:r>
        <w:r>
          <w:rPr>
            <w:noProof/>
            <w:webHidden/>
          </w:rPr>
        </w:r>
        <w:r>
          <w:rPr>
            <w:noProof/>
            <w:webHidden/>
          </w:rPr>
          <w:fldChar w:fldCharType="separate"/>
        </w:r>
        <w:r w:rsidR="005569AB">
          <w:rPr>
            <w:noProof/>
            <w:webHidden/>
          </w:rPr>
          <w:t>13</w:t>
        </w:r>
        <w:r>
          <w:rPr>
            <w:noProof/>
            <w:webHidden/>
          </w:rPr>
          <w:fldChar w:fldCharType="end"/>
        </w:r>
      </w:hyperlink>
    </w:p>
    <w:p w:rsidR="005569AB" w:rsidRDefault="008F0D80">
      <w:pPr>
        <w:pStyle w:val="Spistreci4"/>
        <w:rPr>
          <w:rFonts w:eastAsiaTheme="minorEastAsia" w:cstheme="minorBidi"/>
          <w:noProof/>
          <w:sz w:val="22"/>
          <w:lang w:eastAsia="pl-PL"/>
        </w:rPr>
      </w:pPr>
      <w:hyperlink w:anchor="_Toc481499281" w:history="1">
        <w:r w:rsidR="005569AB" w:rsidRPr="0044690F">
          <w:rPr>
            <w:rStyle w:val="Hipercze"/>
            <w:rFonts w:ascii="Calibri" w:hAnsi="Calibri"/>
            <w:noProof/>
          </w:rPr>
          <w:t>1.8.3.</w:t>
        </w:r>
        <w:r w:rsidR="005569AB">
          <w:rPr>
            <w:rFonts w:eastAsiaTheme="minorEastAsia" w:cstheme="minorBidi"/>
            <w:noProof/>
            <w:sz w:val="22"/>
            <w:lang w:eastAsia="pl-PL"/>
          </w:rPr>
          <w:tab/>
        </w:r>
        <w:r w:rsidR="005569AB" w:rsidRPr="0044690F">
          <w:rPr>
            <w:rStyle w:val="Hipercze"/>
            <w:noProof/>
          </w:rPr>
          <w:t>Ruch pieszy</w:t>
        </w:r>
        <w:r w:rsidR="005569AB">
          <w:rPr>
            <w:noProof/>
            <w:webHidden/>
          </w:rPr>
          <w:tab/>
        </w:r>
        <w:r>
          <w:rPr>
            <w:noProof/>
            <w:webHidden/>
          </w:rPr>
          <w:fldChar w:fldCharType="begin"/>
        </w:r>
        <w:r w:rsidR="005569AB">
          <w:rPr>
            <w:noProof/>
            <w:webHidden/>
          </w:rPr>
          <w:instrText xml:space="preserve"> PAGEREF _Toc481499281 \h </w:instrText>
        </w:r>
        <w:r>
          <w:rPr>
            <w:noProof/>
            <w:webHidden/>
          </w:rPr>
        </w:r>
        <w:r>
          <w:rPr>
            <w:noProof/>
            <w:webHidden/>
          </w:rPr>
          <w:fldChar w:fldCharType="separate"/>
        </w:r>
        <w:r w:rsidR="005569AB">
          <w:rPr>
            <w:noProof/>
            <w:webHidden/>
          </w:rPr>
          <w:t>14</w:t>
        </w:r>
        <w:r>
          <w:rPr>
            <w:noProof/>
            <w:webHidden/>
          </w:rPr>
          <w:fldChar w:fldCharType="end"/>
        </w:r>
      </w:hyperlink>
    </w:p>
    <w:p w:rsidR="005569AB" w:rsidRDefault="008F0D80">
      <w:pPr>
        <w:pStyle w:val="Spistreci3"/>
        <w:rPr>
          <w:rFonts w:eastAsiaTheme="minorEastAsia" w:cstheme="minorBidi"/>
          <w:noProof/>
          <w:sz w:val="22"/>
          <w:lang w:eastAsia="pl-PL"/>
        </w:rPr>
      </w:pPr>
      <w:hyperlink w:anchor="_Toc481499282" w:history="1">
        <w:r w:rsidR="005569AB" w:rsidRPr="0044690F">
          <w:rPr>
            <w:rStyle w:val="Hipercze"/>
            <w:rFonts w:ascii="Calibri" w:eastAsiaTheme="minorHAnsi" w:hAnsi="Calibri"/>
            <w:noProof/>
          </w:rPr>
          <w:t>1.9.</w:t>
        </w:r>
        <w:r w:rsidR="005569AB">
          <w:rPr>
            <w:rFonts w:eastAsiaTheme="minorEastAsia" w:cstheme="minorBidi"/>
            <w:noProof/>
            <w:sz w:val="22"/>
            <w:lang w:eastAsia="pl-PL"/>
          </w:rPr>
          <w:tab/>
        </w:r>
        <w:r w:rsidR="005569AB" w:rsidRPr="0044690F">
          <w:rPr>
            <w:rStyle w:val="Hipercze"/>
            <w:rFonts w:eastAsiaTheme="minorHAnsi"/>
            <w:noProof/>
          </w:rPr>
          <w:t>TYMCZASOWA ORGANIZACJA RUCHU</w:t>
        </w:r>
        <w:r w:rsidR="005569AB">
          <w:rPr>
            <w:noProof/>
            <w:webHidden/>
          </w:rPr>
          <w:tab/>
        </w:r>
        <w:r>
          <w:rPr>
            <w:noProof/>
            <w:webHidden/>
          </w:rPr>
          <w:fldChar w:fldCharType="begin"/>
        </w:r>
        <w:r w:rsidR="005569AB">
          <w:rPr>
            <w:noProof/>
            <w:webHidden/>
          </w:rPr>
          <w:instrText xml:space="preserve"> PAGEREF _Toc481499282 \h </w:instrText>
        </w:r>
        <w:r>
          <w:rPr>
            <w:noProof/>
            <w:webHidden/>
          </w:rPr>
        </w:r>
        <w:r>
          <w:rPr>
            <w:noProof/>
            <w:webHidden/>
          </w:rPr>
          <w:fldChar w:fldCharType="separate"/>
        </w:r>
        <w:r w:rsidR="005569AB">
          <w:rPr>
            <w:noProof/>
            <w:webHidden/>
          </w:rPr>
          <w:t>14</w:t>
        </w:r>
        <w:r>
          <w:rPr>
            <w:noProof/>
            <w:webHidden/>
          </w:rPr>
          <w:fldChar w:fldCharType="end"/>
        </w:r>
      </w:hyperlink>
    </w:p>
    <w:p w:rsidR="005569AB" w:rsidRDefault="008F0D80">
      <w:pPr>
        <w:pStyle w:val="Spistreci3"/>
        <w:rPr>
          <w:rFonts w:eastAsiaTheme="minorEastAsia" w:cstheme="minorBidi"/>
          <w:noProof/>
          <w:sz w:val="22"/>
          <w:lang w:eastAsia="pl-PL"/>
        </w:rPr>
      </w:pPr>
      <w:hyperlink w:anchor="_Toc481499283" w:history="1">
        <w:r w:rsidR="005569AB" w:rsidRPr="0044690F">
          <w:rPr>
            <w:rStyle w:val="Hipercze"/>
            <w:rFonts w:ascii="Calibri" w:eastAsiaTheme="minorHAnsi" w:hAnsi="Calibri"/>
            <w:noProof/>
          </w:rPr>
          <w:t>1.10.</w:t>
        </w:r>
        <w:r w:rsidR="005569AB">
          <w:rPr>
            <w:rFonts w:eastAsiaTheme="minorEastAsia" w:cstheme="minorBidi"/>
            <w:noProof/>
            <w:sz w:val="22"/>
            <w:lang w:eastAsia="pl-PL"/>
          </w:rPr>
          <w:tab/>
        </w:r>
        <w:r w:rsidR="005569AB" w:rsidRPr="0044690F">
          <w:rPr>
            <w:rStyle w:val="Hipercze"/>
            <w:rFonts w:eastAsiaTheme="minorHAnsi"/>
            <w:noProof/>
          </w:rPr>
          <w:t>STAŁA ORGANIZACJA RUCHU</w:t>
        </w:r>
        <w:r w:rsidR="005569AB">
          <w:rPr>
            <w:noProof/>
            <w:webHidden/>
          </w:rPr>
          <w:tab/>
        </w:r>
        <w:r>
          <w:rPr>
            <w:noProof/>
            <w:webHidden/>
          </w:rPr>
          <w:fldChar w:fldCharType="begin"/>
        </w:r>
        <w:r w:rsidR="005569AB">
          <w:rPr>
            <w:noProof/>
            <w:webHidden/>
          </w:rPr>
          <w:instrText xml:space="preserve"> PAGEREF _Toc481499283 \h </w:instrText>
        </w:r>
        <w:r>
          <w:rPr>
            <w:noProof/>
            <w:webHidden/>
          </w:rPr>
        </w:r>
        <w:r>
          <w:rPr>
            <w:noProof/>
            <w:webHidden/>
          </w:rPr>
          <w:fldChar w:fldCharType="separate"/>
        </w:r>
        <w:r w:rsidR="005569AB">
          <w:rPr>
            <w:noProof/>
            <w:webHidden/>
          </w:rPr>
          <w:t>14</w:t>
        </w:r>
        <w:r>
          <w:rPr>
            <w:noProof/>
            <w:webHidden/>
          </w:rPr>
          <w:fldChar w:fldCharType="end"/>
        </w:r>
      </w:hyperlink>
    </w:p>
    <w:p w:rsidR="005569AB" w:rsidRDefault="008F0D80">
      <w:pPr>
        <w:pStyle w:val="Spistreci3"/>
        <w:rPr>
          <w:rFonts w:eastAsiaTheme="minorEastAsia" w:cstheme="minorBidi"/>
          <w:noProof/>
          <w:sz w:val="22"/>
          <w:lang w:eastAsia="pl-PL"/>
        </w:rPr>
      </w:pPr>
      <w:hyperlink w:anchor="_Toc481499284" w:history="1">
        <w:r w:rsidR="005569AB" w:rsidRPr="0044690F">
          <w:rPr>
            <w:rStyle w:val="Hipercze"/>
            <w:rFonts w:ascii="Calibri" w:hAnsi="Calibri"/>
            <w:noProof/>
          </w:rPr>
          <w:t>1.11.</w:t>
        </w:r>
        <w:r w:rsidR="005569AB">
          <w:rPr>
            <w:rFonts w:eastAsiaTheme="minorEastAsia" w:cstheme="minorBidi"/>
            <w:noProof/>
            <w:sz w:val="22"/>
            <w:lang w:eastAsia="pl-PL"/>
          </w:rPr>
          <w:tab/>
        </w:r>
        <w:r w:rsidR="005569AB" w:rsidRPr="0044690F">
          <w:rPr>
            <w:rStyle w:val="Hipercze"/>
            <w:noProof/>
          </w:rPr>
          <w:t>PROJEKTOWANIE ROZBIÓRKI</w:t>
        </w:r>
        <w:r w:rsidR="005569AB">
          <w:rPr>
            <w:noProof/>
            <w:webHidden/>
          </w:rPr>
          <w:tab/>
        </w:r>
        <w:r>
          <w:rPr>
            <w:noProof/>
            <w:webHidden/>
          </w:rPr>
          <w:fldChar w:fldCharType="begin"/>
        </w:r>
        <w:r w:rsidR="005569AB">
          <w:rPr>
            <w:noProof/>
            <w:webHidden/>
          </w:rPr>
          <w:instrText xml:space="preserve"> PAGEREF _Toc481499284 \h </w:instrText>
        </w:r>
        <w:r>
          <w:rPr>
            <w:noProof/>
            <w:webHidden/>
          </w:rPr>
        </w:r>
        <w:r>
          <w:rPr>
            <w:noProof/>
            <w:webHidden/>
          </w:rPr>
          <w:fldChar w:fldCharType="separate"/>
        </w:r>
        <w:r w:rsidR="005569AB">
          <w:rPr>
            <w:noProof/>
            <w:webHidden/>
          </w:rPr>
          <w:t>14</w:t>
        </w:r>
        <w:r>
          <w:rPr>
            <w:noProof/>
            <w:webHidden/>
          </w:rPr>
          <w:fldChar w:fldCharType="end"/>
        </w:r>
      </w:hyperlink>
    </w:p>
    <w:p w:rsidR="00976DBC" w:rsidRDefault="008F0D80" w:rsidP="00976DBC">
      <w:pPr>
        <w:tabs>
          <w:tab w:val="right" w:leader="dot" w:pos="9356"/>
        </w:tabs>
        <w:ind w:firstLine="0"/>
        <w:rPr>
          <w:rFonts w:asciiTheme="minorHAnsi" w:hAnsiTheme="minorHAnsi"/>
          <w:b/>
          <w:sz w:val="23"/>
          <w:szCs w:val="23"/>
        </w:rPr>
      </w:pPr>
      <w:r w:rsidRPr="00ED53A2">
        <w:rPr>
          <w:rFonts w:asciiTheme="minorHAnsi" w:hAnsiTheme="minorHAnsi"/>
          <w:b/>
          <w:sz w:val="23"/>
          <w:szCs w:val="23"/>
        </w:rPr>
        <w:fldChar w:fldCharType="end"/>
      </w:r>
    </w:p>
    <w:p w:rsidR="00976DBC" w:rsidRDefault="00976DBC">
      <w:pPr>
        <w:suppressAutoHyphens w:val="0"/>
        <w:spacing w:after="200" w:line="276" w:lineRule="auto"/>
        <w:ind w:firstLine="0"/>
        <w:jc w:val="left"/>
        <w:rPr>
          <w:rFonts w:asciiTheme="minorHAnsi" w:hAnsiTheme="minorHAnsi"/>
          <w:b/>
          <w:sz w:val="23"/>
          <w:szCs w:val="23"/>
        </w:rPr>
      </w:pPr>
      <w:r>
        <w:rPr>
          <w:rFonts w:asciiTheme="minorHAnsi" w:hAnsiTheme="minorHAnsi"/>
          <w:b/>
          <w:sz w:val="23"/>
          <w:szCs w:val="23"/>
        </w:rPr>
        <w:br w:type="page"/>
      </w:r>
    </w:p>
    <w:p w:rsidR="00632C30" w:rsidRDefault="005569AB" w:rsidP="002D6357">
      <w:pPr>
        <w:pStyle w:val="Nagwek2"/>
      </w:pPr>
      <w:bookmarkStart w:id="1" w:name="_Toc481499252"/>
      <w:r>
        <w:lastRenderedPageBreak/>
        <w:t>OPIS PRZEDMIOTU ZAMÓWIENIA</w:t>
      </w:r>
      <w:bookmarkEnd w:id="1"/>
    </w:p>
    <w:p w:rsidR="0020796E" w:rsidRPr="00DA21D0" w:rsidRDefault="005569AB" w:rsidP="00632C30">
      <w:pPr>
        <w:pStyle w:val="Nagwek3"/>
      </w:pPr>
      <w:bookmarkStart w:id="2" w:name="_Toc481499253"/>
      <w:r>
        <w:t>PRZEDMIOT I ZAKRES ZAMÓWIENIA</w:t>
      </w:r>
      <w:bookmarkEnd w:id="2"/>
    </w:p>
    <w:p w:rsidR="005569AB" w:rsidRPr="00651BA6" w:rsidRDefault="005569AB" w:rsidP="005569AB">
      <w:pPr>
        <w:pStyle w:val="Akapitzlist"/>
        <w:ind w:left="0"/>
        <w:rPr>
          <w:rFonts w:asciiTheme="minorHAnsi" w:hAnsiTheme="minorHAnsi"/>
        </w:rPr>
      </w:pPr>
      <w:r w:rsidRPr="00DA21D0">
        <w:rPr>
          <w:rFonts w:asciiTheme="minorHAnsi" w:hAnsiTheme="minorHAnsi"/>
        </w:rPr>
        <w:t xml:space="preserve">Przedmiotem </w:t>
      </w:r>
      <w:r>
        <w:rPr>
          <w:rFonts w:asciiTheme="minorHAnsi" w:hAnsiTheme="minorHAnsi"/>
        </w:rPr>
        <w:t>zamówienia</w:t>
      </w:r>
      <w:r w:rsidRPr="00DA21D0">
        <w:rPr>
          <w:rFonts w:asciiTheme="minorHAnsi" w:hAnsiTheme="minorHAnsi"/>
        </w:rPr>
        <w:t xml:space="preserve"> jest </w:t>
      </w:r>
      <w:r>
        <w:rPr>
          <w:rFonts w:asciiTheme="minorHAnsi" w:hAnsiTheme="minorHAnsi"/>
        </w:rPr>
        <w:t>przebudowa</w:t>
      </w:r>
      <w:r w:rsidRPr="00DA21D0">
        <w:rPr>
          <w:rFonts w:asciiTheme="minorHAnsi" w:hAnsiTheme="minorHAnsi"/>
        </w:rPr>
        <w:t xml:space="preserve"> przepustu</w:t>
      </w:r>
      <w:r>
        <w:rPr>
          <w:rFonts w:asciiTheme="minorHAnsi" w:hAnsiTheme="minorHAnsi"/>
        </w:rPr>
        <w:t xml:space="preserve"> przez ciek bez nazwy</w:t>
      </w:r>
      <w:r w:rsidRPr="00DA21D0">
        <w:rPr>
          <w:rFonts w:asciiTheme="minorHAnsi" w:hAnsiTheme="minorHAnsi"/>
        </w:rPr>
        <w:t>, realizowan</w:t>
      </w:r>
      <w:r>
        <w:rPr>
          <w:rFonts w:asciiTheme="minorHAnsi" w:hAnsiTheme="minorHAnsi"/>
        </w:rPr>
        <w:t>a</w:t>
      </w:r>
      <w:r w:rsidRPr="00DA21D0">
        <w:rPr>
          <w:rFonts w:asciiTheme="minorHAnsi" w:hAnsiTheme="minorHAnsi"/>
        </w:rPr>
        <w:t xml:space="preserve"> w</w:t>
      </w:r>
      <w:r>
        <w:rPr>
          <w:rFonts w:asciiTheme="minorHAnsi" w:hAnsiTheme="minorHAnsi"/>
        </w:rPr>
        <w:t> </w:t>
      </w:r>
      <w:r w:rsidRPr="00DA21D0">
        <w:rPr>
          <w:rFonts w:asciiTheme="minorHAnsi" w:hAnsiTheme="minorHAnsi"/>
        </w:rPr>
        <w:t xml:space="preserve">ramach </w:t>
      </w:r>
      <w:r>
        <w:rPr>
          <w:rFonts w:asciiTheme="minorHAnsi" w:hAnsiTheme="minorHAnsi"/>
        </w:rPr>
        <w:t>zadania</w:t>
      </w:r>
      <w:r w:rsidRPr="00DA21D0">
        <w:rPr>
          <w:rFonts w:asciiTheme="minorHAnsi" w:hAnsiTheme="minorHAnsi"/>
        </w:rPr>
        <w:t xml:space="preserve">: </w:t>
      </w:r>
      <w:r w:rsidRPr="00DA21D0">
        <w:rPr>
          <w:rFonts w:asciiTheme="minorHAnsi" w:hAnsiTheme="minorHAnsi"/>
          <w:b/>
        </w:rPr>
        <w:t>„Przebudowa przepustu w ciągu drogi powiatowej Nr 1331R Ostrów – Borek Wielki – Boreczek w miejscowości Borek Wielki w km 5+387”</w:t>
      </w:r>
      <w:r w:rsidRPr="00DA21D0">
        <w:rPr>
          <w:rFonts w:asciiTheme="minorHAnsi" w:hAnsiTheme="minorHAnsi"/>
        </w:rPr>
        <w:t>.</w:t>
      </w:r>
      <w:r>
        <w:rPr>
          <w:rFonts w:asciiTheme="minorHAnsi" w:hAnsiTheme="minorHAnsi"/>
        </w:rPr>
        <w:t xml:space="preserve"> </w:t>
      </w:r>
    </w:p>
    <w:p w:rsidR="005569AB" w:rsidRDefault="005569AB" w:rsidP="005569AB">
      <w:pPr>
        <w:pStyle w:val="Akapitzlist"/>
        <w:ind w:left="0"/>
        <w:rPr>
          <w:rFonts w:asciiTheme="minorHAnsi" w:hAnsiTheme="minorHAnsi"/>
        </w:rPr>
      </w:pPr>
      <w:r>
        <w:rPr>
          <w:rFonts w:asciiTheme="minorHAnsi" w:hAnsiTheme="minorHAnsi"/>
        </w:rPr>
        <w:t>Zakres zamówienia obejmuje przebudowę przepustu, przełożenie sieci wodociągowej w sąsiedztwie obiektu oraz dostosowanie elementów drogi (dojazdy) oraz zjazdów do projektowanej niwelety.</w:t>
      </w:r>
    </w:p>
    <w:p w:rsidR="005569AB" w:rsidRDefault="005569AB" w:rsidP="005569AB">
      <w:pPr>
        <w:pStyle w:val="Akapitzlist"/>
        <w:ind w:left="0"/>
        <w:rPr>
          <w:rFonts w:asciiTheme="minorHAnsi" w:hAnsiTheme="minorHAnsi"/>
          <w:b/>
        </w:rPr>
      </w:pPr>
      <w:r>
        <w:rPr>
          <w:rFonts w:asciiTheme="minorHAnsi" w:hAnsiTheme="minorHAnsi"/>
        </w:rPr>
        <w:t xml:space="preserve">Inwestorem zadania jest </w:t>
      </w:r>
      <w:r w:rsidRPr="003553F7">
        <w:rPr>
          <w:rFonts w:asciiTheme="minorHAnsi" w:hAnsiTheme="minorHAnsi"/>
          <w:b/>
        </w:rPr>
        <w:t>Powiat Ropczycko – Sędziszowski.</w:t>
      </w:r>
    </w:p>
    <w:p w:rsidR="005569AB" w:rsidRDefault="005569AB" w:rsidP="005569AB">
      <w:pPr>
        <w:pStyle w:val="Nagwek3"/>
      </w:pPr>
      <w:bookmarkStart w:id="3" w:name="_Toc481499254"/>
      <w:r>
        <w:t>OPIS ISTNIEJĄCEGO PRZEPUSTU</w:t>
      </w:r>
      <w:bookmarkEnd w:id="3"/>
    </w:p>
    <w:p w:rsidR="005569AB" w:rsidRDefault="005569AB" w:rsidP="005569AB">
      <w:pPr>
        <w:pStyle w:val="Akapitzlist"/>
        <w:ind w:left="0"/>
        <w:rPr>
          <w:rFonts w:asciiTheme="minorHAnsi" w:hAnsiTheme="minorHAnsi"/>
        </w:rPr>
      </w:pPr>
      <w:r w:rsidRPr="00632C30">
        <w:rPr>
          <w:rFonts w:asciiTheme="minorHAnsi" w:hAnsiTheme="minorHAnsi"/>
        </w:rPr>
        <w:t xml:space="preserve">Istniejący obiekt </w:t>
      </w:r>
      <w:r>
        <w:rPr>
          <w:rFonts w:asciiTheme="minorHAnsi" w:hAnsiTheme="minorHAnsi"/>
        </w:rPr>
        <w:t xml:space="preserve">to </w:t>
      </w:r>
      <w:r w:rsidRPr="00632C30">
        <w:rPr>
          <w:rFonts w:asciiTheme="minorHAnsi" w:hAnsiTheme="minorHAnsi"/>
        </w:rPr>
        <w:t>przepust z żelbetowych ścianek czołowych i żelbetowej rurze o średnicy ϕ=80cm. Na murkach czołowych obiektu zaobserwowano liczne wykwity i zanieczyszczenia oraz pęknięcia i ubytki betonu. Wlot oraz wylot przepustu jest silnie zamulony</w:t>
      </w:r>
      <w:r>
        <w:rPr>
          <w:rFonts w:asciiTheme="minorHAnsi" w:hAnsiTheme="minorHAnsi"/>
        </w:rPr>
        <w:t xml:space="preserve"> co</w:t>
      </w:r>
      <w:r w:rsidRPr="00632C30">
        <w:rPr>
          <w:rFonts w:asciiTheme="minorHAnsi" w:hAnsiTheme="minorHAnsi"/>
        </w:rPr>
        <w:t xml:space="preserve"> uniemożliwia swobodny przepływ wód. Obiekt jest w złym stanie technicznym i stwarza zagrożenie dla zdrowia i życia jego użytkowników. Ciek wodny przy obiekcie nie jest obecnie umocniony.</w:t>
      </w:r>
    </w:p>
    <w:p w:rsidR="00632C30" w:rsidRDefault="00632C30" w:rsidP="00632C30">
      <w:pPr>
        <w:pStyle w:val="Nagwek3"/>
      </w:pPr>
      <w:bookmarkStart w:id="4" w:name="_Toc481499255"/>
      <w:r>
        <w:t>PARAMETRY TECHNICZNE PRZEPUSTU</w:t>
      </w:r>
      <w:bookmarkEnd w:id="4"/>
    </w:p>
    <w:p w:rsidR="00632C30" w:rsidRPr="00632C30" w:rsidRDefault="00632C30" w:rsidP="00632C30">
      <w:pPr>
        <w:pStyle w:val="Akapitzlist"/>
        <w:numPr>
          <w:ilvl w:val="0"/>
          <w:numId w:val="13"/>
        </w:numPr>
        <w:rPr>
          <w:rFonts w:asciiTheme="minorHAnsi" w:hAnsiTheme="minorHAnsi"/>
        </w:rPr>
      </w:pPr>
      <w:r w:rsidRPr="00632C30">
        <w:rPr>
          <w:rFonts w:asciiTheme="minorHAnsi" w:hAnsiTheme="minorHAnsi"/>
        </w:rPr>
        <w:t>schemat statyczny – konstrukcja stalowa wykonana z blachy falistej o przekroju kroplistym o wymiarach wewnętrznych B x H = 2,10 x 1,45m</w:t>
      </w:r>
    </w:p>
    <w:p w:rsidR="00632C30" w:rsidRPr="00632C30" w:rsidRDefault="00632C30" w:rsidP="00632C30">
      <w:pPr>
        <w:pStyle w:val="Akapitzlist"/>
        <w:numPr>
          <w:ilvl w:val="0"/>
          <w:numId w:val="13"/>
        </w:numPr>
        <w:rPr>
          <w:rFonts w:asciiTheme="minorHAnsi" w:hAnsiTheme="minorHAnsi"/>
        </w:rPr>
      </w:pPr>
      <w:r w:rsidRPr="00632C30">
        <w:rPr>
          <w:rFonts w:asciiTheme="minorHAnsi" w:hAnsiTheme="minorHAnsi"/>
        </w:rPr>
        <w:t>długość całkowita przepustu – 17,07m;</w:t>
      </w:r>
    </w:p>
    <w:p w:rsidR="00632C30" w:rsidRPr="00632C30" w:rsidRDefault="00632C30" w:rsidP="00632C30">
      <w:pPr>
        <w:pStyle w:val="Akapitzlist"/>
        <w:numPr>
          <w:ilvl w:val="0"/>
          <w:numId w:val="13"/>
        </w:numPr>
        <w:rPr>
          <w:rFonts w:asciiTheme="minorHAnsi" w:hAnsiTheme="minorHAnsi"/>
        </w:rPr>
      </w:pPr>
      <w:r w:rsidRPr="00632C30">
        <w:rPr>
          <w:rFonts w:asciiTheme="minorHAnsi" w:hAnsiTheme="minorHAnsi"/>
        </w:rPr>
        <w:t>szerokości użytkowe:</w:t>
      </w:r>
    </w:p>
    <w:p w:rsidR="00632C30" w:rsidRPr="00632C30" w:rsidRDefault="00632C30" w:rsidP="00632C30">
      <w:pPr>
        <w:pStyle w:val="Akapitzlist"/>
        <w:ind w:left="1429" w:firstLine="698"/>
        <w:rPr>
          <w:rFonts w:asciiTheme="minorHAnsi" w:hAnsiTheme="minorHAnsi"/>
        </w:rPr>
      </w:pPr>
      <w:r w:rsidRPr="00632C30">
        <w:rPr>
          <w:rFonts w:asciiTheme="minorHAnsi" w:hAnsiTheme="minorHAnsi"/>
        </w:rPr>
        <w:t xml:space="preserve">jezdnia dwupasmowa: </w:t>
      </w:r>
      <w:r w:rsidRPr="00632C30">
        <w:rPr>
          <w:rFonts w:asciiTheme="minorHAnsi" w:hAnsiTheme="minorHAnsi"/>
        </w:rPr>
        <w:tab/>
      </w:r>
      <w:r w:rsidRPr="00632C30">
        <w:rPr>
          <w:rFonts w:asciiTheme="minorHAnsi" w:hAnsiTheme="minorHAnsi"/>
        </w:rPr>
        <w:tab/>
      </w:r>
      <w:r>
        <w:rPr>
          <w:rFonts w:asciiTheme="minorHAnsi" w:hAnsiTheme="minorHAnsi"/>
        </w:rPr>
        <w:tab/>
      </w:r>
      <w:r w:rsidRPr="00632C30">
        <w:rPr>
          <w:rFonts w:asciiTheme="minorHAnsi" w:hAnsiTheme="minorHAnsi"/>
        </w:rPr>
        <w:t>2 × 3,00 m,</w:t>
      </w:r>
      <w:r w:rsidRPr="00632C30">
        <w:rPr>
          <w:rFonts w:asciiTheme="minorHAnsi" w:hAnsiTheme="minorHAnsi"/>
        </w:rPr>
        <w:tab/>
      </w:r>
    </w:p>
    <w:p w:rsidR="00632C30" w:rsidRPr="00632C30" w:rsidRDefault="00632C30" w:rsidP="00632C30">
      <w:pPr>
        <w:pStyle w:val="Akapitzlist"/>
        <w:ind w:left="1429" w:firstLine="698"/>
        <w:rPr>
          <w:rFonts w:asciiTheme="minorHAnsi" w:hAnsiTheme="minorHAnsi"/>
        </w:rPr>
      </w:pPr>
      <w:r w:rsidRPr="00632C30">
        <w:rPr>
          <w:rFonts w:asciiTheme="minorHAnsi" w:hAnsiTheme="minorHAnsi"/>
        </w:rPr>
        <w:t>chodnik dla pieszych (str. prawa):</w:t>
      </w:r>
      <w:r w:rsidRPr="00632C30">
        <w:rPr>
          <w:rFonts w:asciiTheme="minorHAnsi" w:hAnsiTheme="minorHAnsi"/>
        </w:rPr>
        <w:tab/>
        <w:t>1 × 1,50 m,</w:t>
      </w:r>
    </w:p>
    <w:p w:rsidR="00632C30" w:rsidRPr="00632C30" w:rsidRDefault="00632C30" w:rsidP="00632C30">
      <w:pPr>
        <w:pStyle w:val="Akapitzlist"/>
        <w:ind w:left="1429" w:firstLine="698"/>
        <w:rPr>
          <w:rFonts w:asciiTheme="minorHAnsi" w:hAnsiTheme="minorHAnsi"/>
        </w:rPr>
      </w:pPr>
      <w:r w:rsidRPr="00632C30">
        <w:rPr>
          <w:rFonts w:asciiTheme="minorHAnsi" w:hAnsiTheme="minorHAnsi"/>
        </w:rPr>
        <w:t>pobocze gruntowe (str. prawa):</w:t>
      </w:r>
      <w:r w:rsidRPr="00632C30">
        <w:rPr>
          <w:rFonts w:asciiTheme="minorHAnsi" w:hAnsiTheme="minorHAnsi"/>
        </w:rPr>
        <w:tab/>
      </w:r>
      <w:r>
        <w:rPr>
          <w:rFonts w:asciiTheme="minorHAnsi" w:hAnsiTheme="minorHAnsi"/>
        </w:rPr>
        <w:tab/>
      </w:r>
      <w:r w:rsidRPr="00632C30">
        <w:rPr>
          <w:rFonts w:asciiTheme="minorHAnsi" w:hAnsiTheme="minorHAnsi"/>
        </w:rPr>
        <w:t>1 x 0,75 m,</w:t>
      </w:r>
    </w:p>
    <w:p w:rsidR="00632C30" w:rsidRPr="00632C30" w:rsidRDefault="00632C30" w:rsidP="00632C30">
      <w:pPr>
        <w:pStyle w:val="Akapitzlist"/>
        <w:ind w:left="1429" w:firstLine="698"/>
        <w:rPr>
          <w:rFonts w:asciiTheme="minorHAnsi" w:hAnsiTheme="minorHAnsi"/>
        </w:rPr>
      </w:pPr>
      <w:r w:rsidRPr="00632C30">
        <w:rPr>
          <w:rFonts w:asciiTheme="minorHAnsi" w:hAnsiTheme="minorHAnsi"/>
        </w:rPr>
        <w:t>pobocze gruntowe (str. lewa):</w:t>
      </w:r>
      <w:r w:rsidRPr="00632C30">
        <w:rPr>
          <w:rFonts w:asciiTheme="minorHAnsi" w:hAnsiTheme="minorHAnsi"/>
        </w:rPr>
        <w:tab/>
      </w:r>
      <w:r w:rsidRPr="00632C30">
        <w:rPr>
          <w:rFonts w:asciiTheme="minorHAnsi" w:hAnsiTheme="minorHAnsi"/>
        </w:rPr>
        <w:tab/>
        <w:t>1 x 1,25 m,</w:t>
      </w:r>
    </w:p>
    <w:p w:rsidR="00632C30" w:rsidRPr="00632C30" w:rsidRDefault="00632C30" w:rsidP="00632C30">
      <w:pPr>
        <w:pStyle w:val="Akapitzlist"/>
        <w:numPr>
          <w:ilvl w:val="0"/>
          <w:numId w:val="13"/>
        </w:numPr>
        <w:rPr>
          <w:rFonts w:asciiTheme="minorHAnsi" w:hAnsiTheme="minorHAnsi"/>
        </w:rPr>
      </w:pPr>
      <w:r w:rsidRPr="00632C30">
        <w:rPr>
          <w:rFonts w:asciiTheme="minorHAnsi" w:hAnsiTheme="minorHAnsi"/>
        </w:rPr>
        <w:t xml:space="preserve">urządzenia bezpieczeństwa ruchu: </w:t>
      </w:r>
      <w:r w:rsidR="00651BA6" w:rsidRPr="00651BA6">
        <w:rPr>
          <w:rFonts w:asciiTheme="minorHAnsi" w:hAnsiTheme="minorHAnsi"/>
        </w:rPr>
        <w:t xml:space="preserve">bariera drogowa W2H1, </w:t>
      </w:r>
      <w:proofErr w:type="spellStart"/>
      <w:r w:rsidR="00651BA6" w:rsidRPr="00651BA6">
        <w:rPr>
          <w:rFonts w:asciiTheme="minorHAnsi" w:hAnsiTheme="minorHAnsi"/>
        </w:rPr>
        <w:t>barieroporęcz</w:t>
      </w:r>
      <w:proofErr w:type="spellEnd"/>
      <w:r w:rsidR="00651BA6" w:rsidRPr="00651BA6">
        <w:rPr>
          <w:rFonts w:asciiTheme="minorHAnsi" w:hAnsiTheme="minorHAnsi"/>
        </w:rPr>
        <w:t xml:space="preserve"> W2H1,</w:t>
      </w:r>
    </w:p>
    <w:p w:rsidR="00632C30" w:rsidRPr="00632C30" w:rsidRDefault="00632C30" w:rsidP="00632C30">
      <w:pPr>
        <w:pStyle w:val="Akapitzlist"/>
        <w:numPr>
          <w:ilvl w:val="0"/>
          <w:numId w:val="13"/>
        </w:numPr>
        <w:rPr>
          <w:rFonts w:asciiTheme="minorHAnsi" w:hAnsiTheme="minorHAnsi"/>
        </w:rPr>
      </w:pPr>
      <w:r w:rsidRPr="00632C30">
        <w:rPr>
          <w:rFonts w:asciiTheme="minorHAnsi" w:hAnsiTheme="minorHAnsi"/>
        </w:rPr>
        <w:t>jezdnia: jednostronny spadek poprzeczny i=2%</w:t>
      </w:r>
    </w:p>
    <w:p w:rsidR="00632C30" w:rsidRPr="00632C30" w:rsidRDefault="00632C30" w:rsidP="00632C30">
      <w:pPr>
        <w:pStyle w:val="Akapitzlist"/>
        <w:numPr>
          <w:ilvl w:val="0"/>
          <w:numId w:val="13"/>
        </w:numPr>
        <w:rPr>
          <w:rFonts w:asciiTheme="minorHAnsi" w:hAnsiTheme="minorHAnsi"/>
        </w:rPr>
      </w:pPr>
      <w:r w:rsidRPr="00632C30">
        <w:rPr>
          <w:rFonts w:asciiTheme="minorHAnsi" w:hAnsiTheme="minorHAnsi"/>
        </w:rPr>
        <w:t>usytuowanie obiektu w planie – prosta;</w:t>
      </w:r>
    </w:p>
    <w:p w:rsidR="00632C30" w:rsidRPr="00632C30" w:rsidRDefault="00632C30" w:rsidP="00632C30">
      <w:pPr>
        <w:pStyle w:val="Akapitzlist"/>
        <w:numPr>
          <w:ilvl w:val="0"/>
          <w:numId w:val="13"/>
        </w:numPr>
        <w:rPr>
          <w:rFonts w:asciiTheme="minorHAnsi" w:hAnsiTheme="minorHAnsi"/>
        </w:rPr>
      </w:pPr>
      <w:r w:rsidRPr="00632C30">
        <w:rPr>
          <w:rFonts w:asciiTheme="minorHAnsi" w:hAnsiTheme="minorHAnsi"/>
        </w:rPr>
        <w:t>kąt skrzyżowania z przeszkodą – 64</w:t>
      </w:r>
      <w:r w:rsidRPr="00632C30">
        <w:rPr>
          <w:rFonts w:asciiTheme="minorHAnsi" w:hAnsiTheme="minorHAnsi"/>
        </w:rPr>
        <w:sym w:font="Symbol" w:char="F0B0"/>
      </w:r>
      <w:r w:rsidRPr="00632C30">
        <w:rPr>
          <w:rFonts w:asciiTheme="minorHAnsi" w:hAnsiTheme="minorHAnsi"/>
        </w:rPr>
        <w:t>;</w:t>
      </w:r>
    </w:p>
    <w:p w:rsidR="00632C30" w:rsidRPr="00632C30" w:rsidRDefault="00651BA6" w:rsidP="00632C30">
      <w:pPr>
        <w:pStyle w:val="Akapitzlist"/>
        <w:numPr>
          <w:ilvl w:val="0"/>
          <w:numId w:val="13"/>
        </w:numPr>
        <w:rPr>
          <w:rFonts w:asciiTheme="minorHAnsi" w:hAnsiTheme="minorHAnsi"/>
        </w:rPr>
      </w:pPr>
      <w:r>
        <w:rPr>
          <w:rFonts w:asciiTheme="minorHAnsi" w:hAnsiTheme="minorHAnsi"/>
        </w:rPr>
        <w:t>nośność obiektu –5</w:t>
      </w:r>
      <w:r w:rsidR="00632C30" w:rsidRPr="00632C30">
        <w:rPr>
          <w:rFonts w:asciiTheme="minorHAnsi" w:hAnsiTheme="minorHAnsi"/>
        </w:rPr>
        <w:t>0 ton;</w:t>
      </w:r>
    </w:p>
    <w:p w:rsidR="00632C30" w:rsidRDefault="00632C30" w:rsidP="00632C30">
      <w:pPr>
        <w:pStyle w:val="Akapitzlist"/>
        <w:numPr>
          <w:ilvl w:val="0"/>
          <w:numId w:val="13"/>
        </w:numPr>
        <w:rPr>
          <w:rFonts w:asciiTheme="minorHAnsi" w:hAnsiTheme="minorHAnsi"/>
        </w:rPr>
      </w:pPr>
      <w:r w:rsidRPr="00632C30">
        <w:rPr>
          <w:rFonts w:asciiTheme="minorHAnsi" w:hAnsiTheme="minorHAnsi"/>
        </w:rPr>
        <w:t>charakter obiektu – trwały (stały);</w:t>
      </w:r>
    </w:p>
    <w:p w:rsidR="00632C30" w:rsidRPr="00632C30" w:rsidRDefault="00632C30" w:rsidP="00632C30">
      <w:pPr>
        <w:pStyle w:val="Nagwek3"/>
      </w:pPr>
      <w:bookmarkStart w:id="5" w:name="_Toc481499256"/>
      <w:r>
        <w:t>PLANOWANY ZAKRES ROBÓT</w:t>
      </w:r>
      <w:bookmarkEnd w:id="5"/>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wprowadzenie tymczasowej organizacji ruchu – objazdu,</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roboty przygotowawcze i zabezpieczające,</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demontaż stalowej bariery ochronnej,</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lastRenderedPageBreak/>
        <w:t>rozebranie nawierzchni jezdni na obiekcie,</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rozebranie nawierzchni jezdni na dojazdach do obiektu (14m w stronę Borku Małego oraz 18m w stronę Boreczku [mierzone od osi przepustu]),</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wykonanie frezowania nawierzchni asfaltowych na zimno,</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rozebranie podbudowy z kruszywa na dojazdach,</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wykonanie wykopu roboczego wraz z zapewnieniem odpowiedniego spływu wód (np. rury tymczasowe),</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rozebranie istniejącego obiektu wraz z jego wyposażeniem,</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 xml:space="preserve">wykonanie wykopu w gruntach </w:t>
      </w:r>
      <w:proofErr w:type="spellStart"/>
      <w:r w:rsidRPr="00651BA6">
        <w:rPr>
          <w:rFonts w:asciiTheme="minorHAnsi" w:hAnsiTheme="minorHAnsi"/>
        </w:rPr>
        <w:t>miękoplastycznych</w:t>
      </w:r>
      <w:proofErr w:type="spellEnd"/>
      <w:r w:rsidRPr="00651BA6">
        <w:rPr>
          <w:rFonts w:asciiTheme="minorHAnsi" w:hAnsiTheme="minorHAnsi"/>
        </w:rPr>
        <w:t xml:space="preserve"> pod wymianę na grunt nośny. Wykop należy zasypać zagęszczoną pospółką o stopniu zagęszczenia Ismin=0,98,</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wykonanie przebudowy sieci wodociągowej,</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wykonanie materiału izolacyjnego z geowłókniny filtracyjnej w zakresie granicy wykopu pod przepust z blachy falistej,</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wzmocnienie podłoża pod przepustem poprzez zastosowanie podwójnego materaca z </w:t>
      </w:r>
      <w:proofErr w:type="spellStart"/>
      <w:r w:rsidRPr="00651BA6">
        <w:rPr>
          <w:rFonts w:asciiTheme="minorHAnsi" w:hAnsiTheme="minorHAnsi"/>
        </w:rPr>
        <w:t>georusztu</w:t>
      </w:r>
      <w:proofErr w:type="spellEnd"/>
      <w:r w:rsidRPr="00651BA6">
        <w:rPr>
          <w:rFonts w:asciiTheme="minorHAnsi" w:hAnsiTheme="minorHAnsi"/>
        </w:rPr>
        <w:t xml:space="preserve"> trójosiowego o sztywnych węzłach typu Q16 i KŁSM 0/31,5mm (2x25cm) zamknięty w </w:t>
      </w:r>
      <w:proofErr w:type="spellStart"/>
      <w:r w:rsidRPr="00651BA6">
        <w:rPr>
          <w:rFonts w:asciiTheme="minorHAnsi" w:hAnsiTheme="minorHAnsi"/>
        </w:rPr>
        <w:t>geotkaninie</w:t>
      </w:r>
      <w:proofErr w:type="spellEnd"/>
      <w:r w:rsidRPr="00651BA6">
        <w:rPr>
          <w:rFonts w:asciiTheme="minorHAnsi" w:hAnsiTheme="minorHAnsi"/>
        </w:rPr>
        <w:t xml:space="preserve"> separacyjnej typu LX,</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 xml:space="preserve">wykonanie dwóch kolejnych warstw </w:t>
      </w:r>
      <w:proofErr w:type="spellStart"/>
      <w:r w:rsidRPr="00651BA6">
        <w:rPr>
          <w:rFonts w:asciiTheme="minorHAnsi" w:hAnsiTheme="minorHAnsi"/>
        </w:rPr>
        <w:t>geosiatki</w:t>
      </w:r>
      <w:proofErr w:type="spellEnd"/>
      <w:r w:rsidRPr="00651BA6">
        <w:rPr>
          <w:rFonts w:asciiTheme="minorHAnsi" w:hAnsiTheme="minorHAnsi"/>
        </w:rPr>
        <w:t xml:space="preserve"> wzmacniającej na warstwie z geowłókniny, oraz jedna warstwa </w:t>
      </w:r>
      <w:proofErr w:type="spellStart"/>
      <w:r w:rsidRPr="00651BA6">
        <w:rPr>
          <w:rFonts w:asciiTheme="minorHAnsi" w:hAnsiTheme="minorHAnsi"/>
        </w:rPr>
        <w:t>geosiatki</w:t>
      </w:r>
      <w:proofErr w:type="spellEnd"/>
      <w:r w:rsidRPr="00651BA6">
        <w:rPr>
          <w:rFonts w:asciiTheme="minorHAnsi" w:hAnsiTheme="minorHAnsi"/>
        </w:rPr>
        <w:t xml:space="preserve"> ułożona nad przepustem z blachy falistej pod warstwą </w:t>
      </w:r>
      <w:proofErr w:type="spellStart"/>
      <w:r w:rsidRPr="00651BA6">
        <w:rPr>
          <w:rFonts w:asciiTheme="minorHAnsi" w:hAnsiTheme="minorHAnsi"/>
        </w:rPr>
        <w:t>mrozoochronną</w:t>
      </w:r>
      <w:proofErr w:type="spellEnd"/>
      <w:r w:rsidRPr="00651BA6">
        <w:rPr>
          <w:rFonts w:asciiTheme="minorHAnsi" w:hAnsiTheme="minorHAnsi"/>
        </w:rPr>
        <w:t xml:space="preserve"> jezdni,</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 xml:space="preserve">wykonanie fundamentu kruszywowego zagęszczonego do wskaźnika zagęszczenia Ismin=0,98 </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 xml:space="preserve">wykonanie konstrukcji przepustu z blachy falistej o przekroju łukowo-kołowym (kroplistym) i wymiarach </w:t>
      </w:r>
      <w:proofErr w:type="spellStart"/>
      <w:r w:rsidRPr="00651BA6">
        <w:rPr>
          <w:rFonts w:asciiTheme="minorHAnsi" w:hAnsiTheme="minorHAnsi"/>
        </w:rPr>
        <w:t>BxH</w:t>
      </w:r>
      <w:proofErr w:type="spellEnd"/>
      <w:r w:rsidRPr="00651BA6">
        <w:rPr>
          <w:rFonts w:asciiTheme="minorHAnsi" w:hAnsiTheme="minorHAnsi"/>
        </w:rPr>
        <w:t xml:space="preserve"> = 2,10x1,45m, </w:t>
      </w:r>
    </w:p>
    <w:p w:rsidR="00651BA6" w:rsidRDefault="00651BA6" w:rsidP="00651BA6">
      <w:pPr>
        <w:pStyle w:val="Akapitzlist"/>
        <w:numPr>
          <w:ilvl w:val="0"/>
          <w:numId w:val="12"/>
        </w:numPr>
        <w:rPr>
          <w:rFonts w:asciiTheme="minorHAnsi" w:hAnsiTheme="minorHAnsi"/>
        </w:rPr>
      </w:pPr>
      <w:r w:rsidRPr="00651BA6">
        <w:rPr>
          <w:rFonts w:asciiTheme="minorHAnsi" w:hAnsiTheme="minorHAnsi"/>
        </w:rPr>
        <w:t>wykonanie wlotu i wylotu z gabionów i materacy siatkowo - kamiennych,</w:t>
      </w:r>
    </w:p>
    <w:p w:rsidR="00BF7FE8" w:rsidRPr="00651BA6" w:rsidRDefault="00BF7FE8" w:rsidP="00651BA6">
      <w:pPr>
        <w:pStyle w:val="Akapitzlist"/>
        <w:numPr>
          <w:ilvl w:val="0"/>
          <w:numId w:val="12"/>
        </w:numPr>
        <w:rPr>
          <w:rFonts w:asciiTheme="minorHAnsi" w:hAnsiTheme="minorHAnsi"/>
        </w:rPr>
      </w:pPr>
      <w:r>
        <w:rPr>
          <w:rFonts w:asciiTheme="minorHAnsi" w:hAnsiTheme="minorHAnsi"/>
        </w:rPr>
        <w:t xml:space="preserve">wykonanie warstwy </w:t>
      </w:r>
      <w:proofErr w:type="spellStart"/>
      <w:r>
        <w:rPr>
          <w:rFonts w:asciiTheme="minorHAnsi" w:hAnsiTheme="minorHAnsi"/>
        </w:rPr>
        <w:t>geomembrany</w:t>
      </w:r>
      <w:proofErr w:type="spellEnd"/>
      <w:r>
        <w:rPr>
          <w:rFonts w:asciiTheme="minorHAnsi" w:hAnsiTheme="minorHAnsi"/>
        </w:rPr>
        <w:t xml:space="preserve"> HDPE na styku połączenia przepustu stalowego z materacami siatkowo – kamiennymi,</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wykonanie zasypki przepustu - zasypanie przestrzeni wokół konstrukcji przepustu w zakresie wykopów powyżej warstw wymiany/wzmocnienia podłoża gruntem niespoistym-piaskiem średnioziarnistym warstwami grubości max. 20cm, z zagęszczeniem do Id=0,98</w:t>
      </w:r>
      <w:r w:rsidR="00BF7FE8">
        <w:rPr>
          <w:rFonts w:asciiTheme="minorHAnsi" w:hAnsiTheme="minorHAnsi"/>
        </w:rPr>
        <w:t>,</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korytowanie wykonywane mechaniczne na głębokość do 67cm, wraz z profilowaniem i zagęszczaniem podłoża w gruntach w kat. I-VI,</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 xml:space="preserve">wykonanie warstwy </w:t>
      </w:r>
      <w:proofErr w:type="spellStart"/>
      <w:r w:rsidRPr="00651BA6">
        <w:rPr>
          <w:rFonts w:asciiTheme="minorHAnsi" w:hAnsiTheme="minorHAnsi"/>
        </w:rPr>
        <w:t>mrozoochronnej</w:t>
      </w:r>
      <w:proofErr w:type="spellEnd"/>
      <w:r w:rsidRPr="00651BA6">
        <w:rPr>
          <w:rFonts w:asciiTheme="minorHAnsi" w:hAnsiTheme="minorHAnsi"/>
        </w:rPr>
        <w:t xml:space="preserve"> z piasku, warstwa gr. 30cm, na remontowanym odcinku drogi powiatowej,</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lastRenderedPageBreak/>
        <w:t>wykonanie podbudowy z kruszywa łamanego stabilizowanego mechanicznie , warstwa gr. 20cm, na remontowanym odcinku drogi powiatowej,</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wykonanie podbudowy z betonu asfaltowego AC22P, warstwa gr. 8cm, na remontowanym odcinku drogi powiatowej,</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 xml:space="preserve">montaż krawężników kamiennych o wym. 15x30x100cm na podsypce cementowo – piaskowej 1:4 gr. 5cm i ławie betonowej z oporem, beton C12/15, </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montaż prefabrykowanych obrzeży betonowych o wym. 8x30x100cm na podsypce cementowo – piaskowej 1:4,</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 xml:space="preserve">wykonanie konstrukcji chodnika wraz z ławą fundamentową pod </w:t>
      </w:r>
      <w:proofErr w:type="spellStart"/>
      <w:r w:rsidRPr="00651BA6">
        <w:rPr>
          <w:rFonts w:asciiTheme="minorHAnsi" w:hAnsiTheme="minorHAnsi"/>
        </w:rPr>
        <w:t>barieroporęcz</w:t>
      </w:r>
      <w:proofErr w:type="spellEnd"/>
      <w:r w:rsidRPr="00651BA6">
        <w:rPr>
          <w:rFonts w:asciiTheme="minorHAnsi" w:hAnsiTheme="minorHAnsi"/>
        </w:rPr>
        <w:t xml:space="preserve">, </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 xml:space="preserve">montaż </w:t>
      </w:r>
      <w:proofErr w:type="spellStart"/>
      <w:r w:rsidRPr="00651BA6">
        <w:rPr>
          <w:rFonts w:asciiTheme="minorHAnsi" w:hAnsiTheme="minorHAnsi"/>
        </w:rPr>
        <w:t>barieroporęczy</w:t>
      </w:r>
      <w:proofErr w:type="spellEnd"/>
      <w:r w:rsidRPr="00651BA6">
        <w:rPr>
          <w:rFonts w:asciiTheme="minorHAnsi" w:hAnsiTheme="minorHAnsi"/>
        </w:rPr>
        <w:t xml:space="preserve"> na przepuście oraz bariery energochłonnej na przepuście oraz dojazdach do obiektu,</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wykonanie zjazdów indywidualnych do prywatnych działek, (nawierzchnia z kostki betonowej),</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wykonanie warstwy nawierzchni z betonu asfaltowego AC16W gr. 50mm na remontowanym odcinku drogi powiatowej,</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wykonanie warstwy nawierzchni z betonu asfaltowego AC11S gr. 40mm na remontowanym odcinku drogi powiatowej,</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wykonanie nawierzchni na chodnikach z kostki betonowej gr. 6mm,</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umocnienie skarp przepustu materacami siatkowo – kamiennymi gr. 30cm,</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umocnienie dna cieku bez nazwy narzutem kamiennym luzem gr. 40cm,</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 xml:space="preserve">umocnienie skarp cieku bez nazwy materacami siatkowo – kamiennymi gr. 30cm na długości </w:t>
      </w:r>
      <w:r w:rsidR="004B4893" w:rsidRPr="000B37C5">
        <w:t>5</w:t>
      </w:r>
      <w:r w:rsidR="004B4893">
        <w:t>,4m przed wlotem oraz 5,2 za wylotem</w:t>
      </w:r>
      <w:r w:rsidR="004B4893" w:rsidRPr="000B37C5">
        <w:t xml:space="preserve"> przepustu,</w:t>
      </w:r>
      <w:r w:rsidRPr="00651BA6">
        <w:rPr>
          <w:rFonts w:asciiTheme="minorHAnsi" w:hAnsiTheme="minorHAnsi"/>
        </w:rPr>
        <w:t>,</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wykonanie zabezpieczenia powierzchni betonowej powłoką o grubości 0,3&lt;d&lt;1mm - dyspersjami polimerowymi</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oczyszczenie terenu budowy,</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rozbiórka czasowej organizacji ruchu – objazdu,</w:t>
      </w:r>
    </w:p>
    <w:p w:rsidR="00651BA6" w:rsidRPr="00651BA6" w:rsidRDefault="00651BA6" w:rsidP="00651BA6">
      <w:pPr>
        <w:pStyle w:val="Akapitzlist"/>
        <w:numPr>
          <w:ilvl w:val="0"/>
          <w:numId w:val="12"/>
        </w:numPr>
        <w:rPr>
          <w:rFonts w:asciiTheme="minorHAnsi" w:hAnsiTheme="minorHAnsi"/>
        </w:rPr>
      </w:pPr>
      <w:r w:rsidRPr="00651BA6">
        <w:rPr>
          <w:rFonts w:asciiTheme="minorHAnsi" w:hAnsiTheme="minorHAnsi"/>
        </w:rPr>
        <w:t>wprowadzenie stałej organizacji ruchu.</w:t>
      </w:r>
    </w:p>
    <w:p w:rsidR="00632C30" w:rsidRDefault="00632C30" w:rsidP="00651BA6">
      <w:pPr>
        <w:pStyle w:val="Nagwek3"/>
      </w:pPr>
      <w:bookmarkStart w:id="6" w:name="_Toc481499257"/>
      <w:r>
        <w:t>SZCZEGÓŁOWY OPIS PROJEKTOWANYCH ROBÓT</w:t>
      </w:r>
      <w:bookmarkEnd w:id="6"/>
    </w:p>
    <w:p w:rsidR="00632C30" w:rsidRPr="00632C30" w:rsidRDefault="00632C30" w:rsidP="00632C30">
      <w:pPr>
        <w:pStyle w:val="Akapitzlist"/>
        <w:ind w:left="0"/>
        <w:rPr>
          <w:rFonts w:asciiTheme="minorHAnsi" w:hAnsiTheme="minorHAnsi"/>
        </w:rPr>
      </w:pPr>
      <w:r w:rsidRPr="00632C30">
        <w:rPr>
          <w:rFonts w:asciiTheme="minorHAnsi" w:hAnsiTheme="minorHAnsi"/>
        </w:rPr>
        <w:t xml:space="preserve">Projektowany obiekt to przepust o konstrukcji stalowej z blachy falistej VIACON typu </w:t>
      </w:r>
      <w:proofErr w:type="spellStart"/>
      <w:r w:rsidRPr="00632C30">
        <w:rPr>
          <w:rFonts w:asciiTheme="minorHAnsi" w:hAnsiTheme="minorHAnsi"/>
        </w:rPr>
        <w:t>HelCor</w:t>
      </w:r>
      <w:proofErr w:type="spellEnd"/>
      <w:r w:rsidRPr="00632C30">
        <w:rPr>
          <w:rFonts w:asciiTheme="minorHAnsi" w:hAnsiTheme="minorHAnsi"/>
        </w:rPr>
        <w:t xml:space="preserve"> PA o wymiarach wewnętrznych B x H = 2,10 x 1,45m, posadowiony na podwójnym materacu z </w:t>
      </w:r>
      <w:proofErr w:type="spellStart"/>
      <w:r w:rsidRPr="00632C30">
        <w:rPr>
          <w:rFonts w:asciiTheme="minorHAnsi" w:hAnsiTheme="minorHAnsi"/>
        </w:rPr>
        <w:t>georusztu</w:t>
      </w:r>
      <w:proofErr w:type="spellEnd"/>
      <w:r w:rsidRPr="00632C30">
        <w:rPr>
          <w:rFonts w:asciiTheme="minorHAnsi" w:hAnsiTheme="minorHAnsi"/>
        </w:rPr>
        <w:t xml:space="preserve"> trójosiowego o sztywnych węzłach typu Q16 i kruszywie łamanym stabilizowanym mechanicznie 0/31,5mm (gr. 2x25cm) zamknięty w </w:t>
      </w:r>
      <w:proofErr w:type="spellStart"/>
      <w:r w:rsidRPr="00632C30">
        <w:rPr>
          <w:rFonts w:asciiTheme="minorHAnsi" w:hAnsiTheme="minorHAnsi"/>
        </w:rPr>
        <w:t>geotkaninie</w:t>
      </w:r>
      <w:proofErr w:type="spellEnd"/>
      <w:r w:rsidRPr="00632C30">
        <w:rPr>
          <w:rFonts w:asciiTheme="minorHAnsi" w:hAnsiTheme="minorHAnsi"/>
        </w:rPr>
        <w:t xml:space="preserve"> separacyjnej typu LX oraz na fundamencie kruszywowym zagęszczonym do wskaźnika zagęszczenia Ismin=0,98. </w:t>
      </w:r>
    </w:p>
    <w:p w:rsidR="00632C30" w:rsidRPr="00632C30" w:rsidRDefault="00632C30" w:rsidP="00632C30">
      <w:pPr>
        <w:pStyle w:val="Akapitzlist"/>
        <w:ind w:left="0"/>
        <w:rPr>
          <w:rFonts w:asciiTheme="minorHAnsi" w:hAnsiTheme="minorHAnsi"/>
        </w:rPr>
      </w:pPr>
      <w:r w:rsidRPr="00632C30">
        <w:rPr>
          <w:rFonts w:asciiTheme="minorHAnsi" w:hAnsiTheme="minorHAnsi"/>
        </w:rPr>
        <w:t xml:space="preserve">Przepust wykonany zostanie w miejscu obiektu istniejącego. Długość przepustu wynosi </w:t>
      </w:r>
      <w:proofErr w:type="spellStart"/>
      <w:r w:rsidRPr="00632C30">
        <w:rPr>
          <w:rFonts w:asciiTheme="minorHAnsi" w:hAnsiTheme="minorHAnsi"/>
        </w:rPr>
        <w:t>Lp</w:t>
      </w:r>
      <w:proofErr w:type="spellEnd"/>
      <w:r w:rsidRPr="00632C30">
        <w:rPr>
          <w:rFonts w:asciiTheme="minorHAnsi" w:hAnsiTheme="minorHAnsi"/>
        </w:rPr>
        <w:t> </w:t>
      </w:r>
      <w:r>
        <w:rPr>
          <w:rFonts w:asciiTheme="minorHAnsi" w:hAnsiTheme="minorHAnsi"/>
        </w:rPr>
        <w:t>= </w:t>
      </w:r>
      <w:r w:rsidRPr="00632C30">
        <w:rPr>
          <w:rFonts w:asciiTheme="minorHAnsi" w:hAnsiTheme="minorHAnsi"/>
        </w:rPr>
        <w:t xml:space="preserve">17,07m. Obiekt dowiązano sytuacyjnie i wysokościowo do istniejącej drogi powiatowej. </w:t>
      </w:r>
    </w:p>
    <w:p w:rsidR="00632C30" w:rsidRPr="00632C30" w:rsidRDefault="00632C30" w:rsidP="00632C30">
      <w:pPr>
        <w:pStyle w:val="Akapitzlist"/>
        <w:ind w:left="0"/>
        <w:rPr>
          <w:rFonts w:asciiTheme="minorHAnsi" w:hAnsiTheme="minorHAnsi"/>
        </w:rPr>
      </w:pPr>
      <w:r w:rsidRPr="00632C30">
        <w:rPr>
          <w:rFonts w:asciiTheme="minorHAnsi" w:hAnsiTheme="minorHAnsi"/>
        </w:rPr>
        <w:lastRenderedPageBreak/>
        <w:t>Droga w obrębie przepustu posiadać będzie jezdnię dwupasmową szerokości 2x3,00m oraz prawostronny chodnik o szerokości 1.50m, z dostosowaniem wysokościowym do projektowanych poboczy. Jezdnia na obiekcie wykonana zostanie w jednostronnym spadku poprzecznym i = 2%, chodnik dla pieszych w spadku i=3% oraz pobocza gruntowe w spadku i=8%.</w:t>
      </w:r>
    </w:p>
    <w:p w:rsidR="00632C30" w:rsidRPr="00CC3D96" w:rsidRDefault="00632C30" w:rsidP="00632C30">
      <w:pPr>
        <w:pStyle w:val="Akapitzlist"/>
        <w:ind w:left="0"/>
        <w:rPr>
          <w:rFonts w:cs="Arial"/>
        </w:rPr>
      </w:pPr>
      <w:r w:rsidRPr="00632C30">
        <w:rPr>
          <w:rFonts w:asciiTheme="minorHAnsi" w:hAnsiTheme="minorHAnsi"/>
        </w:rPr>
        <w:t>Konstrukcja przebudowywanego obiektu pozwoli na swobodne przepuszczenie wód charakteryzujących się wysokimi stanami w świetle warunków rozporządzenia nr 4/2013 Dyrektora Regionalnego Zarządu Gospodarki Wodnej w Krakowie. Światło przepustu nie będzie ograniczać i spiętrzać przepływów wód wysokich . W tym względzie wykonane zostały stosowne obliczenia hydrologiczne i hydrauliczne.</w:t>
      </w:r>
    </w:p>
    <w:p w:rsidR="00632C30" w:rsidRPr="00632C30" w:rsidRDefault="0089641F" w:rsidP="0089641F">
      <w:pPr>
        <w:pStyle w:val="Nagwek4"/>
      </w:pPr>
      <w:bookmarkStart w:id="7" w:name="_Toc481499258"/>
      <w:r>
        <w:t>Fundament</w:t>
      </w:r>
      <w:bookmarkEnd w:id="7"/>
    </w:p>
    <w:p w:rsidR="00AE7488" w:rsidRPr="00AE7488" w:rsidRDefault="0089641F" w:rsidP="00AE7488">
      <w:pPr>
        <w:pStyle w:val="Akapitzlist"/>
        <w:ind w:left="0"/>
        <w:rPr>
          <w:rFonts w:asciiTheme="minorHAnsi" w:hAnsiTheme="minorHAnsi"/>
        </w:rPr>
      </w:pPr>
      <w:r w:rsidRPr="0089641F">
        <w:rPr>
          <w:rFonts w:asciiTheme="minorHAnsi" w:hAnsiTheme="minorHAnsi"/>
        </w:rPr>
        <w:t>Zaprojektowano fundament przepustu jako podwójny mat</w:t>
      </w:r>
      <w:r>
        <w:rPr>
          <w:rFonts w:asciiTheme="minorHAnsi" w:hAnsiTheme="minorHAnsi"/>
        </w:rPr>
        <w:t xml:space="preserve">erac z </w:t>
      </w:r>
      <w:proofErr w:type="spellStart"/>
      <w:r>
        <w:rPr>
          <w:rFonts w:asciiTheme="minorHAnsi" w:hAnsiTheme="minorHAnsi"/>
        </w:rPr>
        <w:t>georusztu</w:t>
      </w:r>
      <w:proofErr w:type="spellEnd"/>
      <w:r>
        <w:rPr>
          <w:rFonts w:asciiTheme="minorHAnsi" w:hAnsiTheme="minorHAnsi"/>
        </w:rPr>
        <w:t xml:space="preserve"> trójosiowego o </w:t>
      </w:r>
      <w:r w:rsidRPr="0089641F">
        <w:rPr>
          <w:rFonts w:asciiTheme="minorHAnsi" w:hAnsiTheme="minorHAnsi"/>
        </w:rPr>
        <w:t xml:space="preserve">sztywnych węzłach typu Q16 i kruszywie łamanym stabilizowanym mechanicznie 0/31,5mm gr. (2x25cm) zamknięty w </w:t>
      </w:r>
      <w:proofErr w:type="spellStart"/>
      <w:r w:rsidRPr="0089641F">
        <w:rPr>
          <w:rFonts w:asciiTheme="minorHAnsi" w:hAnsiTheme="minorHAnsi"/>
        </w:rPr>
        <w:t>geotkaninie</w:t>
      </w:r>
      <w:proofErr w:type="spellEnd"/>
      <w:r w:rsidRPr="0089641F">
        <w:rPr>
          <w:rFonts w:asciiTheme="minorHAnsi" w:hAnsiTheme="minorHAnsi"/>
        </w:rPr>
        <w:t xml:space="preserve"> separacyjnej typu LX, posadowionego na gruntach wcześniej wymienionych (wymiana gruntu z namułów gliniasto-piaszczystych na zagęszczoną pospółkę o stopniu zagęszczenia Ismin=0,98). </w:t>
      </w:r>
      <w:r w:rsidR="00AE7488">
        <w:rPr>
          <w:rFonts w:asciiTheme="minorHAnsi" w:hAnsiTheme="minorHAnsi"/>
        </w:rPr>
        <w:t xml:space="preserve">Zaprojektowano również </w:t>
      </w:r>
      <w:r w:rsidR="00AE7488" w:rsidRPr="00AE7488">
        <w:rPr>
          <w:rFonts w:asciiTheme="minorHAnsi" w:hAnsiTheme="minorHAnsi"/>
        </w:rPr>
        <w:t xml:space="preserve">wykonanie dwóch kolejnych warstw </w:t>
      </w:r>
      <w:proofErr w:type="spellStart"/>
      <w:r w:rsidR="00AE7488" w:rsidRPr="00AE7488">
        <w:rPr>
          <w:rFonts w:asciiTheme="minorHAnsi" w:hAnsiTheme="minorHAnsi"/>
        </w:rPr>
        <w:t>geosiatki</w:t>
      </w:r>
      <w:proofErr w:type="spellEnd"/>
      <w:r w:rsidR="00AE7488" w:rsidRPr="00AE7488">
        <w:rPr>
          <w:rFonts w:asciiTheme="minorHAnsi" w:hAnsiTheme="minorHAnsi"/>
        </w:rPr>
        <w:t xml:space="preserve"> wzmacniającej </w:t>
      </w:r>
      <w:r w:rsidR="00AE7488">
        <w:rPr>
          <w:rFonts w:asciiTheme="minorHAnsi" w:hAnsiTheme="minorHAnsi"/>
        </w:rPr>
        <w:t xml:space="preserve">na wymienionym gruncie </w:t>
      </w:r>
      <w:r w:rsidR="00AE7488" w:rsidRPr="00AE7488">
        <w:rPr>
          <w:rFonts w:asciiTheme="minorHAnsi" w:hAnsiTheme="minorHAnsi"/>
        </w:rPr>
        <w:t>na warstwie z geowłókniny</w:t>
      </w:r>
      <w:r w:rsidR="00AE7488">
        <w:rPr>
          <w:rFonts w:asciiTheme="minorHAnsi" w:hAnsiTheme="minorHAnsi"/>
        </w:rPr>
        <w:t xml:space="preserve"> z kotwieniem poza wykopem</w:t>
      </w:r>
      <w:r w:rsidR="00AE7488" w:rsidRPr="00AE7488">
        <w:rPr>
          <w:rFonts w:asciiTheme="minorHAnsi" w:hAnsiTheme="minorHAnsi"/>
        </w:rPr>
        <w:t xml:space="preserve"> oraz jedn</w:t>
      </w:r>
      <w:r w:rsidR="00AE7488">
        <w:rPr>
          <w:rFonts w:asciiTheme="minorHAnsi" w:hAnsiTheme="minorHAnsi"/>
        </w:rPr>
        <w:t xml:space="preserve">ej </w:t>
      </w:r>
      <w:proofErr w:type="spellStart"/>
      <w:r w:rsidR="00AE7488">
        <w:rPr>
          <w:rFonts w:asciiTheme="minorHAnsi" w:hAnsiTheme="minorHAnsi"/>
        </w:rPr>
        <w:t>warstwy</w:t>
      </w:r>
      <w:r w:rsidR="00AE7488" w:rsidRPr="00AE7488">
        <w:rPr>
          <w:rFonts w:asciiTheme="minorHAnsi" w:hAnsiTheme="minorHAnsi"/>
        </w:rPr>
        <w:t>geosiatki</w:t>
      </w:r>
      <w:proofErr w:type="spellEnd"/>
      <w:r w:rsidR="00AE7488" w:rsidRPr="00AE7488">
        <w:rPr>
          <w:rFonts w:asciiTheme="minorHAnsi" w:hAnsiTheme="minorHAnsi"/>
        </w:rPr>
        <w:t xml:space="preserve"> ułożon</w:t>
      </w:r>
      <w:r w:rsidR="00AE7488">
        <w:rPr>
          <w:rFonts w:asciiTheme="minorHAnsi" w:hAnsiTheme="minorHAnsi"/>
        </w:rPr>
        <w:t>ej</w:t>
      </w:r>
      <w:r w:rsidR="00AE7488" w:rsidRPr="00AE7488">
        <w:rPr>
          <w:rFonts w:asciiTheme="minorHAnsi" w:hAnsiTheme="minorHAnsi"/>
        </w:rPr>
        <w:t xml:space="preserve"> nad przepustem z blachy falistej</w:t>
      </w:r>
      <w:r w:rsidR="00AE7488">
        <w:rPr>
          <w:rFonts w:asciiTheme="minorHAnsi" w:hAnsiTheme="minorHAnsi"/>
        </w:rPr>
        <w:t>,</w:t>
      </w:r>
      <w:r w:rsidR="00AE7488" w:rsidRPr="00AE7488">
        <w:rPr>
          <w:rFonts w:asciiTheme="minorHAnsi" w:hAnsiTheme="minorHAnsi"/>
        </w:rPr>
        <w:t xml:space="preserve"> pod warstwą </w:t>
      </w:r>
      <w:proofErr w:type="spellStart"/>
      <w:r w:rsidR="00AE7488" w:rsidRPr="00AE7488">
        <w:rPr>
          <w:rFonts w:asciiTheme="minorHAnsi" w:hAnsiTheme="minorHAnsi"/>
        </w:rPr>
        <w:t>mrozoochronną</w:t>
      </w:r>
      <w:proofErr w:type="spellEnd"/>
      <w:r w:rsidR="00AE7488" w:rsidRPr="00AE7488">
        <w:rPr>
          <w:rFonts w:asciiTheme="minorHAnsi" w:hAnsiTheme="minorHAnsi"/>
        </w:rPr>
        <w:t xml:space="preserve"> jezdni</w:t>
      </w:r>
      <w:r w:rsidR="00AE7488">
        <w:rPr>
          <w:rFonts w:asciiTheme="minorHAnsi" w:hAnsiTheme="minorHAnsi"/>
        </w:rPr>
        <w:t>.</w:t>
      </w:r>
    </w:p>
    <w:p w:rsidR="0089641F" w:rsidRDefault="0089641F" w:rsidP="00632C30">
      <w:pPr>
        <w:pStyle w:val="Akapitzlist"/>
        <w:ind w:left="0"/>
        <w:rPr>
          <w:rFonts w:asciiTheme="minorHAnsi" w:hAnsiTheme="minorHAnsi"/>
        </w:rPr>
      </w:pPr>
      <w:r w:rsidRPr="0089641F">
        <w:rPr>
          <w:rFonts w:asciiTheme="minorHAnsi" w:hAnsiTheme="minorHAnsi"/>
        </w:rPr>
        <w:t xml:space="preserve">Na wlocie i wylocie fundamentami ścianek czołowych </w:t>
      </w:r>
      <w:r w:rsidR="00AE7488">
        <w:rPr>
          <w:rFonts w:asciiTheme="minorHAnsi" w:hAnsiTheme="minorHAnsi"/>
        </w:rPr>
        <w:t xml:space="preserve">wykonane </w:t>
      </w:r>
      <w:r w:rsidRPr="0089641F">
        <w:rPr>
          <w:rFonts w:asciiTheme="minorHAnsi" w:hAnsiTheme="minorHAnsi"/>
        </w:rPr>
        <w:t>będą konstrukcje gabionowe</w:t>
      </w:r>
      <w:r w:rsidR="00AE7488">
        <w:rPr>
          <w:rFonts w:asciiTheme="minorHAnsi" w:hAnsiTheme="minorHAnsi"/>
        </w:rPr>
        <w:t xml:space="preserve"> jako oporniki pod projektowane umocnienie skarp</w:t>
      </w:r>
      <w:r w:rsidRPr="0089641F">
        <w:rPr>
          <w:rFonts w:asciiTheme="minorHAnsi" w:hAnsiTheme="minorHAnsi"/>
        </w:rPr>
        <w:t>. Na projektowanym fundamencie z podwójnego materaca, utworzony zostanie fundament kruszywowy zagęszczony do wskaźnika zagęszczenia Ismin=0,98, na którym posadowiony zostanie stalowy przepust.</w:t>
      </w:r>
    </w:p>
    <w:p w:rsidR="0089641F" w:rsidRDefault="0089641F" w:rsidP="0089641F">
      <w:pPr>
        <w:pStyle w:val="Nagwek4"/>
      </w:pPr>
      <w:bookmarkStart w:id="8" w:name="_Toc481499259"/>
      <w:r>
        <w:t>Część przelotowa przepustu</w:t>
      </w:r>
      <w:bookmarkEnd w:id="8"/>
    </w:p>
    <w:p w:rsidR="0089641F" w:rsidRPr="0089641F" w:rsidRDefault="0089641F" w:rsidP="0089641F">
      <w:pPr>
        <w:pStyle w:val="Akapitzlist"/>
        <w:ind w:left="0"/>
        <w:rPr>
          <w:rFonts w:asciiTheme="minorHAnsi" w:hAnsiTheme="minorHAnsi"/>
        </w:rPr>
      </w:pPr>
      <w:r w:rsidRPr="0089641F">
        <w:rPr>
          <w:rFonts w:asciiTheme="minorHAnsi" w:hAnsiTheme="minorHAnsi"/>
        </w:rPr>
        <w:t>Część przelotowa przepustu wykonana z blachy falistej o przekroju kroplistym o wymiarach wewnętrznych B x H x L = 2,10 x 1,45m x 17,07m. Prefabrykowany przepust to konstrukcja stalowa o</w:t>
      </w:r>
      <w:r w:rsidR="00AE7488">
        <w:rPr>
          <w:rFonts w:asciiTheme="minorHAnsi" w:hAnsiTheme="minorHAnsi"/>
        </w:rPr>
        <w:t> </w:t>
      </w:r>
      <w:r w:rsidRPr="0089641F">
        <w:rPr>
          <w:rFonts w:asciiTheme="minorHAnsi" w:hAnsiTheme="minorHAnsi"/>
        </w:rPr>
        <w:t xml:space="preserve">profilu fali 68x13mm. Na wlocie i wylocie przepustu zaprojektowano </w:t>
      </w:r>
      <w:r w:rsidR="00AE7488">
        <w:rPr>
          <w:rFonts w:asciiTheme="minorHAnsi" w:hAnsiTheme="minorHAnsi"/>
        </w:rPr>
        <w:t>umocnione materacami kamiennymi skarpy o nachyleniu 1:1,5.</w:t>
      </w:r>
      <w:r w:rsidRPr="0089641F">
        <w:rPr>
          <w:rFonts w:asciiTheme="minorHAnsi" w:hAnsiTheme="minorHAnsi"/>
        </w:rPr>
        <w:t>.</w:t>
      </w:r>
    </w:p>
    <w:p w:rsidR="0089641F" w:rsidRDefault="00AE7488" w:rsidP="0089641F">
      <w:pPr>
        <w:pStyle w:val="Akapitzlist"/>
        <w:ind w:left="0"/>
        <w:rPr>
          <w:rFonts w:asciiTheme="minorHAnsi" w:hAnsiTheme="minorHAnsi"/>
        </w:rPr>
      </w:pPr>
      <w:r>
        <w:rPr>
          <w:rFonts w:asciiTheme="minorHAnsi" w:hAnsiTheme="minorHAnsi"/>
        </w:rPr>
        <w:t>Nośność projektowanej konstrukcji to klasa „A</w:t>
      </w:r>
      <w:r w:rsidR="0089641F" w:rsidRPr="0089641F">
        <w:rPr>
          <w:rFonts w:asciiTheme="minorHAnsi" w:hAnsiTheme="minorHAnsi"/>
        </w:rPr>
        <w:t>” wg</w:t>
      </w:r>
      <w:r>
        <w:rPr>
          <w:rFonts w:asciiTheme="minorHAnsi" w:hAnsiTheme="minorHAnsi"/>
        </w:rPr>
        <w:t xml:space="preserve"> PN-85/S-10030, tj. 5</w:t>
      </w:r>
      <w:r w:rsidR="0089641F" w:rsidRPr="0089641F">
        <w:rPr>
          <w:rFonts w:asciiTheme="minorHAnsi" w:hAnsiTheme="minorHAnsi"/>
        </w:rPr>
        <w:t>0 T.</w:t>
      </w:r>
    </w:p>
    <w:p w:rsidR="00B7796A" w:rsidRDefault="00B7796A" w:rsidP="00B7796A">
      <w:pPr>
        <w:pStyle w:val="Nagwek4"/>
      </w:pPr>
      <w:bookmarkStart w:id="9" w:name="_Toc480529948"/>
      <w:bookmarkStart w:id="10" w:name="_Toc481499260"/>
      <w:r>
        <w:t>Izolacja</w:t>
      </w:r>
      <w:bookmarkEnd w:id="9"/>
      <w:bookmarkEnd w:id="10"/>
    </w:p>
    <w:p w:rsidR="00B7796A" w:rsidRPr="00B7796A" w:rsidRDefault="00B7796A" w:rsidP="00B7796A">
      <w:pPr>
        <w:pStyle w:val="Akapitzlist"/>
        <w:ind w:left="0"/>
        <w:rPr>
          <w:rFonts w:asciiTheme="minorHAnsi" w:hAnsiTheme="minorHAnsi"/>
        </w:rPr>
      </w:pPr>
      <w:r w:rsidRPr="00B7796A">
        <w:rPr>
          <w:rFonts w:asciiTheme="minorHAnsi" w:hAnsiTheme="minorHAnsi"/>
        </w:rPr>
        <w:t xml:space="preserve">Poprzez dwukrotne nałożenie powłok bitumicznych należy przykryć wszystkie dostępne przed zasypaniem powierzchniowe betonowe stykające się bezpośrednio z gruntem (fundament </w:t>
      </w:r>
      <w:proofErr w:type="spellStart"/>
      <w:r w:rsidRPr="00B7796A">
        <w:rPr>
          <w:rFonts w:asciiTheme="minorHAnsi" w:hAnsiTheme="minorHAnsi"/>
        </w:rPr>
        <w:t>barieroporęczy</w:t>
      </w:r>
      <w:proofErr w:type="spellEnd"/>
      <w:r w:rsidRPr="00B7796A">
        <w:rPr>
          <w:rFonts w:asciiTheme="minorHAnsi" w:hAnsiTheme="minorHAnsi"/>
        </w:rPr>
        <w:t>).</w:t>
      </w:r>
    </w:p>
    <w:p w:rsidR="00B7796A" w:rsidRPr="00B7796A" w:rsidRDefault="00B7796A" w:rsidP="00B7796A">
      <w:pPr>
        <w:pStyle w:val="Akapitzlist"/>
        <w:ind w:left="0"/>
        <w:rPr>
          <w:rFonts w:asciiTheme="minorHAnsi" w:hAnsiTheme="minorHAnsi"/>
        </w:rPr>
      </w:pPr>
      <w:r w:rsidRPr="00B7796A">
        <w:rPr>
          <w:rFonts w:asciiTheme="minorHAnsi" w:hAnsiTheme="minorHAnsi"/>
        </w:rPr>
        <w:t>Jako materiał izolacyjny/separacyjny należy wykonać warstwę z geowłókniny filtracyjnej w zakresie granicy wykopu pod przepust z blachy falistej.</w:t>
      </w:r>
    </w:p>
    <w:p w:rsidR="00B7796A" w:rsidRDefault="00B7796A" w:rsidP="00B7796A">
      <w:pPr>
        <w:pStyle w:val="Nagwek4"/>
      </w:pPr>
      <w:bookmarkStart w:id="11" w:name="_Toc480529949"/>
      <w:bookmarkStart w:id="12" w:name="_Toc481499261"/>
      <w:r>
        <w:lastRenderedPageBreak/>
        <w:t>Nawierzchnia na projektowanym odcinku drogi</w:t>
      </w:r>
      <w:bookmarkEnd w:id="11"/>
      <w:bookmarkEnd w:id="12"/>
    </w:p>
    <w:p w:rsidR="00B7796A" w:rsidRPr="00B7796A" w:rsidRDefault="00B7796A" w:rsidP="00B7796A">
      <w:pPr>
        <w:pStyle w:val="Akapitzlist"/>
        <w:ind w:left="0"/>
        <w:rPr>
          <w:rFonts w:asciiTheme="minorHAnsi" w:hAnsiTheme="minorHAnsi"/>
        </w:rPr>
      </w:pPr>
      <w:r w:rsidRPr="00B7796A">
        <w:rPr>
          <w:rFonts w:asciiTheme="minorHAnsi" w:hAnsiTheme="minorHAnsi"/>
        </w:rPr>
        <w:t>Konstrukcja nawierzchni drogi:</w:t>
      </w:r>
    </w:p>
    <w:p w:rsidR="00B7796A" w:rsidRPr="00B7796A" w:rsidRDefault="00B7796A" w:rsidP="00B7796A">
      <w:pPr>
        <w:pStyle w:val="Akapitzlist"/>
        <w:numPr>
          <w:ilvl w:val="0"/>
          <w:numId w:val="12"/>
        </w:numPr>
        <w:rPr>
          <w:rFonts w:asciiTheme="minorHAnsi" w:hAnsiTheme="minorHAnsi"/>
        </w:rPr>
      </w:pPr>
      <w:proofErr w:type="spellStart"/>
      <w:r w:rsidRPr="00B7796A">
        <w:rPr>
          <w:rFonts w:asciiTheme="minorHAnsi" w:hAnsiTheme="minorHAnsi"/>
        </w:rPr>
        <w:t>w-wa</w:t>
      </w:r>
      <w:proofErr w:type="spellEnd"/>
      <w:r w:rsidRPr="00B7796A">
        <w:rPr>
          <w:rFonts w:asciiTheme="minorHAnsi" w:hAnsiTheme="minorHAnsi"/>
        </w:rPr>
        <w:t xml:space="preserve"> ścieralna z AC11S gr. 4cm,</w:t>
      </w:r>
    </w:p>
    <w:p w:rsidR="00B7796A" w:rsidRPr="00B7796A" w:rsidRDefault="00B7796A" w:rsidP="00B7796A">
      <w:pPr>
        <w:pStyle w:val="Akapitzlist"/>
        <w:numPr>
          <w:ilvl w:val="0"/>
          <w:numId w:val="12"/>
        </w:numPr>
        <w:rPr>
          <w:rFonts w:asciiTheme="minorHAnsi" w:hAnsiTheme="minorHAnsi"/>
        </w:rPr>
      </w:pPr>
      <w:proofErr w:type="spellStart"/>
      <w:r w:rsidRPr="00B7796A">
        <w:rPr>
          <w:rFonts w:asciiTheme="minorHAnsi" w:hAnsiTheme="minorHAnsi"/>
        </w:rPr>
        <w:t>w-wa</w:t>
      </w:r>
      <w:proofErr w:type="spellEnd"/>
      <w:r w:rsidRPr="00B7796A">
        <w:rPr>
          <w:rFonts w:asciiTheme="minorHAnsi" w:hAnsiTheme="minorHAnsi"/>
        </w:rPr>
        <w:t xml:space="preserve"> wiążąca z AC16W gr. 5cm,</w:t>
      </w:r>
    </w:p>
    <w:p w:rsidR="00B7796A" w:rsidRPr="00B7796A" w:rsidRDefault="00B7796A" w:rsidP="00B7796A">
      <w:pPr>
        <w:pStyle w:val="Akapitzlist"/>
        <w:numPr>
          <w:ilvl w:val="0"/>
          <w:numId w:val="12"/>
        </w:numPr>
        <w:rPr>
          <w:rFonts w:asciiTheme="minorHAnsi" w:hAnsiTheme="minorHAnsi"/>
        </w:rPr>
      </w:pPr>
      <w:r w:rsidRPr="00B7796A">
        <w:rPr>
          <w:rFonts w:asciiTheme="minorHAnsi" w:hAnsiTheme="minorHAnsi"/>
        </w:rPr>
        <w:t>podbudowa zasadnicza AC22P gr. 8cm,</w:t>
      </w:r>
    </w:p>
    <w:p w:rsidR="00B7796A" w:rsidRPr="00B7796A" w:rsidRDefault="00B7796A" w:rsidP="00B7796A">
      <w:pPr>
        <w:pStyle w:val="Akapitzlist"/>
        <w:numPr>
          <w:ilvl w:val="0"/>
          <w:numId w:val="12"/>
        </w:numPr>
        <w:rPr>
          <w:rFonts w:asciiTheme="minorHAnsi" w:hAnsiTheme="minorHAnsi"/>
        </w:rPr>
      </w:pPr>
      <w:r w:rsidRPr="00B7796A">
        <w:rPr>
          <w:rFonts w:asciiTheme="minorHAnsi" w:hAnsiTheme="minorHAnsi"/>
        </w:rPr>
        <w:t>podbudowa z tłucznia kamiennego gr. 20cm,</w:t>
      </w:r>
    </w:p>
    <w:p w:rsidR="00B7796A" w:rsidRPr="00B7796A" w:rsidRDefault="00B7796A" w:rsidP="00B7796A">
      <w:pPr>
        <w:pStyle w:val="Akapitzlist"/>
        <w:numPr>
          <w:ilvl w:val="0"/>
          <w:numId w:val="12"/>
        </w:numPr>
        <w:rPr>
          <w:rFonts w:asciiTheme="minorHAnsi" w:hAnsiTheme="minorHAnsi"/>
        </w:rPr>
      </w:pPr>
      <w:proofErr w:type="spellStart"/>
      <w:r w:rsidRPr="00B7796A">
        <w:rPr>
          <w:rFonts w:asciiTheme="minorHAnsi" w:hAnsiTheme="minorHAnsi"/>
        </w:rPr>
        <w:t>w-wamrozochronna</w:t>
      </w:r>
      <w:proofErr w:type="spellEnd"/>
      <w:r w:rsidRPr="00B7796A">
        <w:rPr>
          <w:rFonts w:asciiTheme="minorHAnsi" w:hAnsiTheme="minorHAnsi"/>
        </w:rPr>
        <w:t xml:space="preserve"> z piasku średniego gr. 30cm,</w:t>
      </w:r>
    </w:p>
    <w:p w:rsidR="00AE7488" w:rsidRDefault="00AE7488" w:rsidP="00AE7488">
      <w:pPr>
        <w:pStyle w:val="Nagwek4"/>
      </w:pPr>
      <w:bookmarkStart w:id="13" w:name="_Toc480529952"/>
      <w:bookmarkStart w:id="14" w:name="_Toc481499262"/>
      <w:r>
        <w:t>Zasypka przepustu</w:t>
      </w:r>
      <w:bookmarkEnd w:id="13"/>
      <w:bookmarkEnd w:id="14"/>
    </w:p>
    <w:p w:rsidR="00AE7488" w:rsidRDefault="00AE7488" w:rsidP="00AE7488">
      <w:pPr>
        <w:pStyle w:val="Akapitzlist"/>
        <w:ind w:left="0"/>
        <w:rPr>
          <w:rFonts w:asciiTheme="minorHAnsi" w:hAnsiTheme="minorHAnsi"/>
        </w:rPr>
      </w:pPr>
      <w:r w:rsidRPr="00AE7488">
        <w:rPr>
          <w:rFonts w:asciiTheme="minorHAnsi" w:hAnsiTheme="minorHAnsi"/>
        </w:rPr>
        <w:t xml:space="preserve">Zasypka przepustu zostanie wykonana z piasku średniego zagęszczonego do stopnia zagęszczenia </w:t>
      </w:r>
      <w:proofErr w:type="spellStart"/>
      <w:r w:rsidRPr="00AE7488">
        <w:rPr>
          <w:rFonts w:asciiTheme="minorHAnsi" w:hAnsiTheme="minorHAnsi"/>
        </w:rPr>
        <w:t>Ismin</w:t>
      </w:r>
      <w:proofErr w:type="spellEnd"/>
      <w:r w:rsidRPr="00AE7488">
        <w:rPr>
          <w:rFonts w:asciiTheme="minorHAnsi" w:hAnsiTheme="minorHAnsi"/>
        </w:rPr>
        <w:t xml:space="preserve"> = 0.98.</w:t>
      </w:r>
    </w:p>
    <w:p w:rsidR="00AE7488" w:rsidRDefault="00AE7488" w:rsidP="00AE7488">
      <w:pPr>
        <w:pStyle w:val="Nagwek4"/>
      </w:pPr>
      <w:bookmarkStart w:id="15" w:name="_Toc480529954"/>
      <w:bookmarkStart w:id="16" w:name="_Toc481499263"/>
      <w:r>
        <w:t>Ochrona antykorozyjna</w:t>
      </w:r>
      <w:bookmarkEnd w:id="15"/>
      <w:bookmarkEnd w:id="16"/>
    </w:p>
    <w:p w:rsidR="00AE7488" w:rsidRPr="00AE7488" w:rsidRDefault="00AE7488" w:rsidP="00AE7488">
      <w:pPr>
        <w:pStyle w:val="Akapitzlist"/>
        <w:ind w:left="0"/>
        <w:rPr>
          <w:rFonts w:asciiTheme="minorHAnsi" w:hAnsiTheme="minorHAnsi"/>
        </w:rPr>
      </w:pPr>
      <w:r w:rsidRPr="00AE7488">
        <w:rPr>
          <w:rFonts w:asciiTheme="minorHAnsi" w:hAnsiTheme="minorHAnsi"/>
        </w:rPr>
        <w:t>Przewidziano zabezpieczenie przeciwwilgociowe na wszystkich powierzchniach betonowych stykających się z gruntem. Projektowana konstrukcja przepustu powinna być zabezpieczona poprzez cynkowanie.</w:t>
      </w:r>
    </w:p>
    <w:p w:rsidR="00AE7488" w:rsidRDefault="00AE7488" w:rsidP="00AE7488">
      <w:pPr>
        <w:pStyle w:val="Nagwek4"/>
      </w:pPr>
      <w:bookmarkStart w:id="17" w:name="_Toc480529955"/>
      <w:bookmarkStart w:id="18" w:name="_Toc481499264"/>
      <w:r>
        <w:t>Kolorystyka obiektu</w:t>
      </w:r>
      <w:bookmarkEnd w:id="17"/>
      <w:bookmarkEnd w:id="18"/>
    </w:p>
    <w:p w:rsidR="00AE7488" w:rsidRDefault="00AE7488" w:rsidP="00AE7488">
      <w:pPr>
        <w:pStyle w:val="Akapitzlist"/>
        <w:ind w:left="0"/>
        <w:rPr>
          <w:rFonts w:asciiTheme="minorHAnsi" w:hAnsiTheme="minorHAnsi"/>
        </w:rPr>
      </w:pPr>
      <w:r w:rsidRPr="00AE7488">
        <w:rPr>
          <w:rFonts w:asciiTheme="minorHAnsi" w:hAnsiTheme="minorHAnsi"/>
        </w:rPr>
        <w:t>Kolor barier należy pozostawić naturalny. Ostateczną decyzję dotyczącą kolorystyki obiektu pozostawia się od decyzji Inwestora na etapie wykonywania prac budowlanych.</w:t>
      </w:r>
    </w:p>
    <w:p w:rsidR="00AE7488" w:rsidRDefault="00AE7488" w:rsidP="00AE7488">
      <w:pPr>
        <w:pStyle w:val="Nagwek4"/>
      </w:pPr>
      <w:bookmarkStart w:id="19" w:name="_Toc480529951"/>
      <w:bookmarkStart w:id="20" w:name="_Toc481499265"/>
      <w:r>
        <w:t>Odwodnienie</w:t>
      </w:r>
      <w:bookmarkEnd w:id="19"/>
      <w:bookmarkEnd w:id="20"/>
    </w:p>
    <w:p w:rsidR="00AE7488" w:rsidRPr="00AE7488" w:rsidRDefault="00AE7488" w:rsidP="00AE7488">
      <w:pPr>
        <w:pStyle w:val="Akapitzlist"/>
        <w:ind w:left="0"/>
        <w:rPr>
          <w:rFonts w:asciiTheme="minorHAnsi" w:hAnsiTheme="minorHAnsi"/>
        </w:rPr>
      </w:pPr>
      <w:r w:rsidRPr="00AE7488">
        <w:rPr>
          <w:rFonts w:asciiTheme="minorHAnsi" w:hAnsiTheme="minorHAnsi"/>
        </w:rPr>
        <w:t>Odwodnienie drogi realizowane będzie za pomocą spadków poprzecznych i podłużnych, powierzchniowo, wody odprowadzane będą z poziomu drogi na skarpy nasypu drogowego (jak w stanie istniejącym).</w:t>
      </w:r>
    </w:p>
    <w:p w:rsidR="0089641F" w:rsidRDefault="0089641F" w:rsidP="0089641F">
      <w:pPr>
        <w:pStyle w:val="Nagwek4"/>
      </w:pPr>
      <w:bookmarkStart w:id="21" w:name="_Toc481499266"/>
      <w:r>
        <w:t>Urządzenia bezpieczeństwa ruchu</w:t>
      </w:r>
      <w:bookmarkEnd w:id="21"/>
    </w:p>
    <w:p w:rsidR="0089641F" w:rsidRPr="00B7796A" w:rsidRDefault="0089641F" w:rsidP="00B7796A">
      <w:pPr>
        <w:pStyle w:val="Nagwek5"/>
      </w:pPr>
      <w:bookmarkStart w:id="22" w:name="_Toc465950316"/>
      <w:bookmarkStart w:id="23" w:name="_Toc481499267"/>
      <w:proofErr w:type="spellStart"/>
      <w:r w:rsidRPr="00B7796A">
        <w:t>Barieroporęcze</w:t>
      </w:r>
      <w:bookmarkEnd w:id="22"/>
      <w:bookmarkEnd w:id="23"/>
      <w:proofErr w:type="spellEnd"/>
    </w:p>
    <w:p w:rsidR="0089641F" w:rsidRPr="0089641F" w:rsidRDefault="0089641F" w:rsidP="0089641F">
      <w:pPr>
        <w:pStyle w:val="Akapitzlist"/>
        <w:ind w:left="0"/>
        <w:rPr>
          <w:rFonts w:asciiTheme="minorHAnsi" w:hAnsiTheme="minorHAnsi"/>
        </w:rPr>
      </w:pPr>
      <w:r w:rsidRPr="0089641F">
        <w:rPr>
          <w:rFonts w:asciiTheme="minorHAnsi" w:hAnsiTheme="minorHAnsi"/>
        </w:rPr>
        <w:t xml:space="preserve">Ruch pojazdów oraz ruch pieszych będzie zabezpieczony po stronie chodnika </w:t>
      </w:r>
      <w:proofErr w:type="spellStart"/>
      <w:r w:rsidRPr="0089641F">
        <w:rPr>
          <w:rFonts w:asciiTheme="minorHAnsi" w:hAnsiTheme="minorHAnsi"/>
        </w:rPr>
        <w:t>barieroporęczą</w:t>
      </w:r>
      <w:proofErr w:type="spellEnd"/>
      <w:r w:rsidRPr="0089641F">
        <w:rPr>
          <w:rFonts w:asciiTheme="minorHAnsi" w:hAnsiTheme="minorHAnsi"/>
        </w:rPr>
        <w:t xml:space="preserve"> zakotwioną w ławie fundamentowej. Lokalizacja oraz rozstaw elementów </w:t>
      </w:r>
      <w:proofErr w:type="spellStart"/>
      <w:r w:rsidRPr="0089641F">
        <w:rPr>
          <w:rFonts w:asciiTheme="minorHAnsi" w:hAnsiTheme="minorHAnsi"/>
        </w:rPr>
        <w:t>barieroporęczy</w:t>
      </w:r>
      <w:proofErr w:type="spellEnd"/>
      <w:r w:rsidRPr="0089641F">
        <w:rPr>
          <w:rFonts w:asciiTheme="minorHAnsi" w:hAnsiTheme="minorHAnsi"/>
        </w:rPr>
        <w:t xml:space="preserve"> powinna spełniać wymagania Rozporządzenia.</w:t>
      </w:r>
    </w:p>
    <w:p w:rsidR="0089641F" w:rsidRPr="0089641F" w:rsidRDefault="0089641F" w:rsidP="0089641F">
      <w:pPr>
        <w:pStyle w:val="Akapitzlist"/>
        <w:ind w:left="0"/>
        <w:rPr>
          <w:rFonts w:asciiTheme="minorHAnsi" w:hAnsiTheme="minorHAnsi"/>
        </w:rPr>
      </w:pPr>
      <w:proofErr w:type="spellStart"/>
      <w:r w:rsidRPr="0089641F">
        <w:rPr>
          <w:rFonts w:asciiTheme="minorHAnsi" w:hAnsiTheme="minorHAnsi"/>
        </w:rPr>
        <w:t>Barieroporęcz</w:t>
      </w:r>
      <w:proofErr w:type="spellEnd"/>
      <w:r w:rsidRPr="0089641F">
        <w:rPr>
          <w:rFonts w:asciiTheme="minorHAnsi" w:hAnsiTheme="minorHAnsi"/>
        </w:rPr>
        <w:t xml:space="preserve"> przedstawiona w części rysunkowej jest jedynie symbolem, wybór docelowego rozwiązania pozostawia się Wykonawcy pod warunkiem zachowania zgodności </w:t>
      </w:r>
      <w:r w:rsidRPr="0089641F">
        <w:rPr>
          <w:rFonts w:asciiTheme="minorHAnsi" w:hAnsiTheme="minorHAnsi"/>
        </w:rPr>
        <w:br/>
        <w:t>z normą PN-EN 1317-2 przy jednoczesnym spełnieniu wymogów architektonicznych.</w:t>
      </w:r>
    </w:p>
    <w:p w:rsidR="0089641F" w:rsidRPr="0089641F" w:rsidRDefault="0089641F" w:rsidP="00B7796A">
      <w:pPr>
        <w:pStyle w:val="Nagwek5"/>
      </w:pPr>
      <w:bookmarkStart w:id="24" w:name="_Toc465950317"/>
      <w:bookmarkStart w:id="25" w:name="_Toc481499268"/>
      <w:r w:rsidRPr="0089641F">
        <w:t>Bariery ochronne</w:t>
      </w:r>
      <w:bookmarkEnd w:id="24"/>
      <w:bookmarkEnd w:id="25"/>
    </w:p>
    <w:p w:rsidR="0089641F" w:rsidRPr="0089641F" w:rsidRDefault="0089641F" w:rsidP="0089641F">
      <w:pPr>
        <w:pStyle w:val="Akapitzlist"/>
        <w:ind w:left="0"/>
        <w:rPr>
          <w:rFonts w:asciiTheme="minorHAnsi" w:hAnsiTheme="minorHAnsi"/>
        </w:rPr>
      </w:pPr>
      <w:r w:rsidRPr="0089641F">
        <w:rPr>
          <w:rFonts w:asciiTheme="minorHAnsi" w:hAnsiTheme="minorHAnsi"/>
        </w:rPr>
        <w:t xml:space="preserve">Ruch pojazdów oraz ruch pieszych będzie zabezpieczony barierą ochronną na dojazdach do przepustu po stronie chodnika oraz na całej remontowanej długości po drugiej stronie. Lokalizacja oraz rozstaw elementów bariery </w:t>
      </w:r>
      <w:proofErr w:type="spellStart"/>
      <w:r w:rsidRPr="0089641F">
        <w:rPr>
          <w:rFonts w:asciiTheme="minorHAnsi" w:hAnsiTheme="minorHAnsi"/>
        </w:rPr>
        <w:t>ochronnejpowinna</w:t>
      </w:r>
      <w:proofErr w:type="spellEnd"/>
      <w:r w:rsidRPr="0089641F">
        <w:rPr>
          <w:rFonts w:asciiTheme="minorHAnsi" w:hAnsiTheme="minorHAnsi"/>
        </w:rPr>
        <w:t xml:space="preserve"> spełniać wymagania Rozporządzenia.</w:t>
      </w:r>
    </w:p>
    <w:p w:rsidR="0089641F" w:rsidRDefault="0089641F" w:rsidP="0089641F">
      <w:pPr>
        <w:pStyle w:val="Akapitzlist"/>
        <w:ind w:left="0"/>
        <w:rPr>
          <w:rFonts w:asciiTheme="minorHAnsi" w:hAnsiTheme="minorHAnsi"/>
        </w:rPr>
      </w:pPr>
      <w:r w:rsidRPr="0089641F">
        <w:rPr>
          <w:rFonts w:asciiTheme="minorHAnsi" w:hAnsiTheme="minorHAnsi"/>
        </w:rPr>
        <w:lastRenderedPageBreak/>
        <w:t xml:space="preserve">Bariera ochronna przedstawiona w części rysunkowej jest jedynie symbolem, wybór docelowego rozwiązania pozostawia się Wykonawcy pod warunkiem zachowania zgodności </w:t>
      </w:r>
      <w:r w:rsidRPr="0089641F">
        <w:rPr>
          <w:rFonts w:asciiTheme="minorHAnsi" w:hAnsiTheme="minorHAnsi"/>
        </w:rPr>
        <w:br/>
        <w:t>z normą PN-EN 1317-2przy jednoczesnym spełnieniu wymogów architektonicznych.</w:t>
      </w:r>
    </w:p>
    <w:p w:rsidR="0089641F" w:rsidRDefault="0089641F" w:rsidP="0089641F">
      <w:pPr>
        <w:pStyle w:val="Nagwek4"/>
      </w:pPr>
      <w:bookmarkStart w:id="26" w:name="_Toc481499269"/>
      <w:r>
        <w:t>Ubezpieczenia koryta cieku</w:t>
      </w:r>
      <w:bookmarkEnd w:id="26"/>
    </w:p>
    <w:p w:rsidR="0089641F" w:rsidRPr="0089641F" w:rsidRDefault="00AE7488" w:rsidP="0089641F">
      <w:pPr>
        <w:pStyle w:val="Akapitzlist"/>
        <w:ind w:left="0"/>
        <w:rPr>
          <w:rFonts w:asciiTheme="minorHAnsi" w:hAnsiTheme="minorHAnsi"/>
        </w:rPr>
      </w:pPr>
      <w:r w:rsidRPr="00AE7488">
        <w:rPr>
          <w:rFonts w:asciiTheme="minorHAnsi" w:hAnsiTheme="minorHAnsi"/>
        </w:rPr>
        <w:t>W celu usprawnienia wód, koryto cieku w obrębie projektowanego przepustu poddane zostanie umocnieniu. Umocnienie koryta zaprojektowano na odcinkach po 5m, mierząc w górę i w dół cieku od krawędzi obiektu. Dno rzeki zostanie umocnione narzutem kamiennym z kamienia łamanego gr. 40cm. Umocnienie brzegów cieku wykonane zostanie w postaci materacy siatkowo-kamiennych ułożonych powyżej wody wysokiej</w:t>
      </w:r>
      <w:r w:rsidR="0089641F" w:rsidRPr="0089641F">
        <w:rPr>
          <w:rFonts w:asciiTheme="minorHAnsi" w:hAnsiTheme="minorHAnsi"/>
        </w:rPr>
        <w:t xml:space="preserve">. </w:t>
      </w:r>
    </w:p>
    <w:p w:rsidR="0089641F" w:rsidRDefault="0089641F" w:rsidP="0089641F">
      <w:pPr>
        <w:pStyle w:val="Akapitzlist"/>
        <w:ind w:left="0"/>
        <w:rPr>
          <w:rFonts w:asciiTheme="minorHAnsi" w:hAnsiTheme="minorHAnsi"/>
        </w:rPr>
      </w:pPr>
      <w:r w:rsidRPr="0089641F">
        <w:rPr>
          <w:rFonts w:asciiTheme="minorHAnsi" w:hAnsiTheme="minorHAnsi"/>
        </w:rPr>
        <w:t>Szczegóły zabezpieczeń przedstawiono w części rysunkowej.</w:t>
      </w:r>
    </w:p>
    <w:p w:rsidR="003845AD" w:rsidRDefault="003845AD" w:rsidP="003845AD">
      <w:pPr>
        <w:pStyle w:val="Nagwek4"/>
      </w:pPr>
      <w:bookmarkStart w:id="27" w:name="_Toc480529957"/>
      <w:bookmarkStart w:id="28" w:name="_Toc481153129"/>
      <w:bookmarkStart w:id="29" w:name="_Toc481499270"/>
      <w:r>
        <w:t>Sieć wodociągowa</w:t>
      </w:r>
      <w:bookmarkEnd w:id="27"/>
      <w:bookmarkEnd w:id="28"/>
      <w:bookmarkEnd w:id="29"/>
    </w:p>
    <w:p w:rsidR="003845AD" w:rsidRPr="003845AD" w:rsidRDefault="003845AD" w:rsidP="003845AD">
      <w:pPr>
        <w:rPr>
          <w:rFonts w:asciiTheme="minorHAnsi" w:hAnsiTheme="minorHAnsi"/>
        </w:rPr>
      </w:pPr>
      <w:r w:rsidRPr="003845AD">
        <w:rPr>
          <w:rFonts w:asciiTheme="minorHAnsi" w:hAnsiTheme="minorHAnsi"/>
        </w:rPr>
        <w:t xml:space="preserve">Projektuje się przełożenie sieci wodociągowej na długości 35,0m ze względu na przebudowę przepustu drogowego, zgodnie z warunkami technicznymi wydanymi przez </w:t>
      </w:r>
      <w:proofErr w:type="spellStart"/>
      <w:r w:rsidRPr="003845AD">
        <w:rPr>
          <w:rFonts w:asciiTheme="minorHAnsi" w:hAnsiTheme="minorHAnsi"/>
        </w:rPr>
        <w:t>PGKiM</w:t>
      </w:r>
      <w:proofErr w:type="spellEnd"/>
      <w:r w:rsidRPr="003845AD">
        <w:rPr>
          <w:rFonts w:asciiTheme="minorHAnsi" w:hAnsiTheme="minorHAnsi"/>
        </w:rPr>
        <w:t xml:space="preserve"> w Sędziszowie Małopolskim.</w:t>
      </w:r>
    </w:p>
    <w:p w:rsidR="003845AD" w:rsidRPr="003845AD" w:rsidRDefault="003845AD" w:rsidP="003845AD">
      <w:pPr>
        <w:rPr>
          <w:rFonts w:asciiTheme="minorHAnsi" w:hAnsiTheme="minorHAnsi"/>
        </w:rPr>
      </w:pPr>
      <w:r w:rsidRPr="003845AD">
        <w:rPr>
          <w:rFonts w:asciiTheme="minorHAnsi" w:hAnsiTheme="minorHAnsi"/>
        </w:rPr>
        <w:t xml:space="preserve">Od miejsca włączenia W1 do węzła W3 sieć projektuje się z rur PE 100 SDR 17 </w:t>
      </w:r>
      <w:r w:rsidRPr="003845AD">
        <w:rPr>
          <w:rFonts w:asciiTheme="minorHAnsi" w:hAnsiTheme="minorHAnsi"/>
        </w:rPr>
        <w:sym w:font="Symbol" w:char="F0C6"/>
      </w:r>
      <w:r w:rsidRPr="003845AD">
        <w:rPr>
          <w:rFonts w:asciiTheme="minorHAnsi" w:hAnsiTheme="minorHAnsi"/>
        </w:rPr>
        <w:t xml:space="preserve">110x6,6mm na ciśnienie robocze pr=1,0MPa o długości 35,0m. Włączenie do istniejącej sieci wodociągowej należy wykonać poprzez złącze kołnierzowe i bezpośrednio za złączem kołnierzowym zamontować zasuwę miękko uszczelnioną kołnierzową </w:t>
      </w:r>
      <w:r w:rsidRPr="003845AD">
        <w:rPr>
          <w:rFonts w:asciiTheme="minorHAnsi" w:hAnsiTheme="minorHAnsi"/>
        </w:rPr>
        <w:sym w:font="Symbol" w:char="F0C6"/>
      </w:r>
      <w:r w:rsidRPr="003845AD">
        <w:rPr>
          <w:rFonts w:asciiTheme="minorHAnsi" w:hAnsiTheme="minorHAnsi"/>
        </w:rPr>
        <w:t>100 i obudową teleskopową i skrzynką do zasuw.</w:t>
      </w:r>
    </w:p>
    <w:p w:rsidR="003845AD" w:rsidRPr="003845AD" w:rsidRDefault="003845AD" w:rsidP="003845AD">
      <w:pPr>
        <w:rPr>
          <w:rFonts w:asciiTheme="minorHAnsi" w:hAnsiTheme="minorHAnsi"/>
        </w:rPr>
      </w:pPr>
      <w:r w:rsidRPr="003845AD">
        <w:rPr>
          <w:rFonts w:asciiTheme="minorHAnsi" w:hAnsiTheme="minorHAnsi"/>
        </w:rPr>
        <w:t xml:space="preserve">Rury układać na podsypce piaskowej gr.20cm i </w:t>
      </w:r>
      <w:proofErr w:type="spellStart"/>
      <w:r w:rsidRPr="003845AD">
        <w:rPr>
          <w:rFonts w:asciiTheme="minorHAnsi" w:hAnsiTheme="minorHAnsi"/>
        </w:rPr>
        <w:t>obsypce</w:t>
      </w:r>
      <w:proofErr w:type="spellEnd"/>
      <w:r w:rsidRPr="003845AD">
        <w:rPr>
          <w:rFonts w:asciiTheme="minorHAnsi" w:hAnsiTheme="minorHAnsi"/>
        </w:rPr>
        <w:t xml:space="preserve"> gr. 30cm w wykopie zgodnie z podanymi rzędnymi. Projektowaną zasuwę oznakować tabliczką znamionowymi z domiarami do punktu stałego i </w:t>
      </w:r>
      <w:proofErr w:type="spellStart"/>
      <w:r w:rsidRPr="003845AD">
        <w:rPr>
          <w:rFonts w:asciiTheme="minorHAnsi" w:hAnsiTheme="minorHAnsi"/>
        </w:rPr>
        <w:t>obrukować</w:t>
      </w:r>
      <w:proofErr w:type="spellEnd"/>
      <w:r w:rsidRPr="003845AD">
        <w:rPr>
          <w:rFonts w:asciiTheme="minorHAnsi" w:hAnsiTheme="minorHAnsi"/>
        </w:rPr>
        <w:t xml:space="preserve">. </w:t>
      </w:r>
    </w:p>
    <w:p w:rsidR="003845AD" w:rsidRPr="003845AD" w:rsidRDefault="003845AD" w:rsidP="003845AD">
      <w:pPr>
        <w:rPr>
          <w:rFonts w:asciiTheme="minorHAnsi" w:hAnsiTheme="minorHAnsi"/>
        </w:rPr>
      </w:pPr>
      <w:r w:rsidRPr="003845AD">
        <w:rPr>
          <w:rFonts w:asciiTheme="minorHAnsi" w:hAnsiTheme="minorHAnsi"/>
        </w:rPr>
        <w:t xml:space="preserve">Przewody wodociągowe z rur PE powinny odpowiadać wymaganiom - PN-EN 13244-1. „Systemy przewodów rurowych z tworzyw sztucznych do ciśnieniowych rurociągów do wody użytkowej i kanalizacji deszczowej oraz sanitarnej, układane pod ziemią i nad ziemią. Polietylen (PE). Część 1: Wymagania ogólne”. </w:t>
      </w:r>
    </w:p>
    <w:p w:rsidR="003845AD" w:rsidRPr="003845AD" w:rsidRDefault="003845AD" w:rsidP="003845AD">
      <w:pPr>
        <w:rPr>
          <w:rFonts w:asciiTheme="minorHAnsi" w:hAnsiTheme="minorHAnsi"/>
        </w:rPr>
      </w:pPr>
      <w:r w:rsidRPr="003845AD">
        <w:rPr>
          <w:rFonts w:asciiTheme="minorHAnsi" w:hAnsiTheme="minorHAnsi"/>
        </w:rPr>
        <w:t>Szczegółowe wytyczne prowadzenia prac montażowych ujmuje „Polska Norma PN-ENV 1046:2007. Systemy przewodów rurowych z tworzyw sztucznych. Systemy poza konstrukcjami budynków do przesyłania wody lub ścieków. Praktyka instalowania pod ziemią i nad ziemią”.</w:t>
      </w:r>
    </w:p>
    <w:p w:rsidR="003845AD" w:rsidRPr="003845AD" w:rsidRDefault="003845AD" w:rsidP="003845AD">
      <w:pPr>
        <w:rPr>
          <w:rFonts w:asciiTheme="minorHAnsi" w:hAnsiTheme="minorHAnsi"/>
        </w:rPr>
      </w:pPr>
      <w:r w:rsidRPr="003845AD">
        <w:rPr>
          <w:rFonts w:asciiTheme="minorHAnsi" w:hAnsiTheme="minorHAnsi"/>
        </w:rPr>
        <w:t>Przewody wodociągowe z rur PE powinny być wykonane zgodnie z PN-B-10725;1997. „Wodociągi. Przewody zewnętrzne. Wymagania i badania przy odbiorze”.</w:t>
      </w:r>
    </w:p>
    <w:p w:rsidR="003845AD" w:rsidRPr="003845AD" w:rsidRDefault="003845AD" w:rsidP="003845AD">
      <w:pPr>
        <w:rPr>
          <w:rFonts w:asciiTheme="minorHAnsi" w:hAnsiTheme="minorHAnsi"/>
        </w:rPr>
      </w:pPr>
      <w:r w:rsidRPr="003845AD">
        <w:rPr>
          <w:rFonts w:asciiTheme="minorHAnsi" w:hAnsiTheme="minorHAnsi"/>
        </w:rPr>
        <w:t>Połączenia rur PE wykonać metodą zgrzewania czołowego. Łączenie przewodu wodociągowego z zasuwami, hydrantem wykonać należy za pomocą połączeń kołnierzowych z zastosowaniem śrub nierdzewnych i uszczelek z elastomerów.</w:t>
      </w:r>
    </w:p>
    <w:p w:rsidR="003845AD" w:rsidRPr="003845AD" w:rsidRDefault="003845AD" w:rsidP="003845AD">
      <w:pPr>
        <w:pStyle w:val="Nagwek5"/>
        <w:rPr>
          <w:sz w:val="22"/>
          <w:szCs w:val="22"/>
        </w:rPr>
      </w:pPr>
      <w:bookmarkStart w:id="30" w:name="_Toc481153130"/>
      <w:bookmarkStart w:id="31" w:name="_Toc481499271"/>
      <w:bookmarkStart w:id="32" w:name="_Toc480529958"/>
      <w:r w:rsidRPr="003845AD">
        <w:rPr>
          <w:sz w:val="22"/>
          <w:szCs w:val="22"/>
        </w:rPr>
        <w:t>Rozwiązania techniczne</w:t>
      </w:r>
      <w:bookmarkEnd w:id="30"/>
      <w:bookmarkEnd w:id="31"/>
    </w:p>
    <w:p w:rsidR="003845AD" w:rsidRPr="003845AD" w:rsidRDefault="003845AD" w:rsidP="003845AD">
      <w:pPr>
        <w:rPr>
          <w:rFonts w:asciiTheme="minorHAnsi" w:hAnsiTheme="minorHAnsi"/>
          <w:u w:val="single"/>
        </w:rPr>
      </w:pPr>
      <w:r w:rsidRPr="003845AD">
        <w:rPr>
          <w:rFonts w:asciiTheme="minorHAnsi" w:hAnsiTheme="minorHAnsi"/>
          <w:u w:val="single"/>
        </w:rPr>
        <w:t>Węzeł montażowy W1</w:t>
      </w:r>
      <w:bookmarkEnd w:id="32"/>
    </w:p>
    <w:p w:rsidR="003845AD" w:rsidRPr="003845AD" w:rsidRDefault="003845AD" w:rsidP="003845AD">
      <w:pPr>
        <w:rPr>
          <w:rFonts w:asciiTheme="minorHAnsi" w:hAnsiTheme="minorHAnsi"/>
        </w:rPr>
      </w:pPr>
      <w:r w:rsidRPr="003845AD">
        <w:rPr>
          <w:rFonts w:asciiTheme="minorHAnsi" w:hAnsiTheme="minorHAnsi"/>
        </w:rPr>
        <w:lastRenderedPageBreak/>
        <w:t xml:space="preserve">Włączenie projektowanej przebudowywanej sieci do istniejącej sieci wodociągowej wykonać należy za pomocą złącza kołnierzowego i zasuwą miękko uszczelnioną kołnierzową </w:t>
      </w:r>
      <w:r w:rsidRPr="003845AD">
        <w:rPr>
          <w:rFonts w:asciiTheme="minorHAnsi" w:hAnsiTheme="minorHAnsi"/>
        </w:rPr>
        <w:sym w:font="Symbol" w:char="F0C6"/>
      </w:r>
      <w:r w:rsidRPr="003845AD">
        <w:rPr>
          <w:rFonts w:asciiTheme="minorHAnsi" w:hAnsiTheme="minorHAnsi"/>
        </w:rPr>
        <w:t>100mm i obudową teleskopową i skrzynką do zasuw.</w:t>
      </w:r>
    </w:p>
    <w:p w:rsidR="003845AD" w:rsidRPr="003845AD" w:rsidRDefault="003845AD" w:rsidP="003845AD">
      <w:pPr>
        <w:rPr>
          <w:rFonts w:asciiTheme="minorHAnsi" w:hAnsiTheme="minorHAnsi"/>
          <w:u w:val="single"/>
        </w:rPr>
      </w:pPr>
      <w:bookmarkStart w:id="33" w:name="_Toc480529959"/>
      <w:r w:rsidRPr="003845AD">
        <w:rPr>
          <w:rFonts w:asciiTheme="minorHAnsi" w:hAnsiTheme="minorHAnsi"/>
          <w:u w:val="single"/>
        </w:rPr>
        <w:t>Węzeł montażowy W2</w:t>
      </w:r>
      <w:bookmarkEnd w:id="33"/>
    </w:p>
    <w:p w:rsidR="003845AD" w:rsidRPr="003845AD" w:rsidRDefault="003845AD" w:rsidP="003845AD">
      <w:pPr>
        <w:rPr>
          <w:rFonts w:asciiTheme="minorHAnsi" w:hAnsiTheme="minorHAnsi"/>
        </w:rPr>
      </w:pPr>
      <w:r w:rsidRPr="003845AD">
        <w:rPr>
          <w:rFonts w:asciiTheme="minorHAnsi" w:hAnsiTheme="minorHAnsi"/>
        </w:rPr>
        <w:t xml:space="preserve">Rozgałęzienie projektowanej sieci wodociągowej wykonać należy za pomocą trójnika kołnierzowego redukcyjnego wymiar </w:t>
      </w:r>
      <w:r w:rsidRPr="003845AD">
        <w:rPr>
          <w:rFonts w:asciiTheme="minorHAnsi" w:hAnsiTheme="minorHAnsi"/>
        </w:rPr>
        <w:sym w:font="Symbol" w:char="F0C6"/>
      </w:r>
      <w:r w:rsidRPr="003845AD">
        <w:rPr>
          <w:rFonts w:asciiTheme="minorHAnsi" w:hAnsiTheme="minorHAnsi"/>
        </w:rPr>
        <w:t xml:space="preserve">100/50mm i redukcji </w:t>
      </w:r>
      <w:r w:rsidRPr="003845AD">
        <w:rPr>
          <w:rFonts w:asciiTheme="minorHAnsi" w:hAnsiTheme="minorHAnsi"/>
        </w:rPr>
        <w:sym w:font="Symbol" w:char="F0C6"/>
      </w:r>
      <w:r w:rsidRPr="003845AD">
        <w:rPr>
          <w:rFonts w:asciiTheme="minorHAnsi" w:hAnsiTheme="minorHAnsi"/>
        </w:rPr>
        <w:t>50/40mm.</w:t>
      </w:r>
    </w:p>
    <w:p w:rsidR="003845AD" w:rsidRPr="003845AD" w:rsidRDefault="003845AD" w:rsidP="003845AD">
      <w:pPr>
        <w:rPr>
          <w:rFonts w:asciiTheme="minorHAnsi" w:hAnsiTheme="minorHAnsi"/>
          <w:u w:val="single"/>
        </w:rPr>
      </w:pPr>
      <w:bookmarkStart w:id="34" w:name="_Toc480529960"/>
      <w:r w:rsidRPr="003845AD">
        <w:rPr>
          <w:rFonts w:asciiTheme="minorHAnsi" w:hAnsiTheme="minorHAnsi"/>
          <w:u w:val="single"/>
        </w:rPr>
        <w:t>Węzeł montażowy W3</w:t>
      </w:r>
      <w:bookmarkEnd w:id="34"/>
    </w:p>
    <w:p w:rsidR="003845AD" w:rsidRPr="003845AD" w:rsidRDefault="003845AD" w:rsidP="003845AD">
      <w:pPr>
        <w:rPr>
          <w:rFonts w:asciiTheme="minorHAnsi" w:hAnsiTheme="minorHAnsi"/>
        </w:rPr>
      </w:pPr>
      <w:r w:rsidRPr="003845AD">
        <w:rPr>
          <w:rFonts w:asciiTheme="minorHAnsi" w:hAnsiTheme="minorHAnsi"/>
        </w:rPr>
        <w:t>Przebudowywany wodociąg projektuje się poprzez złącze kołnierzowe.</w:t>
      </w:r>
    </w:p>
    <w:p w:rsidR="003845AD" w:rsidRPr="003845AD" w:rsidRDefault="003845AD" w:rsidP="003845AD">
      <w:pPr>
        <w:rPr>
          <w:rFonts w:asciiTheme="minorHAnsi" w:hAnsiTheme="minorHAnsi"/>
          <w:u w:val="single"/>
        </w:rPr>
      </w:pPr>
      <w:bookmarkStart w:id="35" w:name="_Toc480529961"/>
      <w:r w:rsidRPr="003845AD">
        <w:rPr>
          <w:rFonts w:asciiTheme="minorHAnsi" w:hAnsiTheme="minorHAnsi"/>
          <w:u w:val="single"/>
        </w:rPr>
        <w:t>Zasuwy</w:t>
      </w:r>
      <w:bookmarkEnd w:id="35"/>
    </w:p>
    <w:p w:rsidR="003845AD" w:rsidRPr="003845AD" w:rsidRDefault="003845AD" w:rsidP="003845AD">
      <w:pPr>
        <w:rPr>
          <w:rFonts w:asciiTheme="minorHAnsi" w:hAnsiTheme="minorHAnsi"/>
        </w:rPr>
      </w:pPr>
      <w:r w:rsidRPr="003845AD">
        <w:rPr>
          <w:rFonts w:asciiTheme="minorHAnsi" w:hAnsiTheme="minorHAnsi"/>
        </w:rPr>
        <w:t>Zamontować należy zasuwy miękko uszczelnione, żeliwne kołnierzowe DN100mm PN16 wraz z obudową teleskopową i skrzynką uliczną żeliwną „dużą”.</w:t>
      </w:r>
    </w:p>
    <w:p w:rsidR="003845AD" w:rsidRPr="003845AD" w:rsidRDefault="003845AD" w:rsidP="003845AD">
      <w:pPr>
        <w:rPr>
          <w:rFonts w:asciiTheme="minorHAnsi" w:hAnsiTheme="minorHAnsi"/>
          <w:u w:val="single"/>
        </w:rPr>
      </w:pPr>
      <w:bookmarkStart w:id="36" w:name="_Toc480529962"/>
      <w:r w:rsidRPr="003845AD">
        <w:rPr>
          <w:rFonts w:asciiTheme="minorHAnsi" w:hAnsiTheme="minorHAnsi"/>
          <w:u w:val="single"/>
        </w:rPr>
        <w:t>Bloki oporowe i podporowe</w:t>
      </w:r>
      <w:bookmarkEnd w:id="36"/>
    </w:p>
    <w:p w:rsidR="003845AD" w:rsidRPr="003845AD" w:rsidRDefault="003845AD" w:rsidP="003845AD">
      <w:pPr>
        <w:rPr>
          <w:rFonts w:asciiTheme="minorHAnsi" w:hAnsiTheme="minorHAnsi"/>
        </w:rPr>
      </w:pPr>
      <w:r w:rsidRPr="003845AD">
        <w:rPr>
          <w:rFonts w:asciiTheme="minorHAnsi" w:hAnsiTheme="minorHAnsi"/>
        </w:rPr>
        <w:t>Stosowanie bloków podporowych w budowie rurociągów PE ogranicza się do stosowania przy „mieszanych zestawach materiałowych” więc przy zasuwach żeliwnych, hydrantach, żeliwnych króćcach oraz żeliwnych trójnikach kołnierzowych.</w:t>
      </w:r>
    </w:p>
    <w:p w:rsidR="003845AD" w:rsidRPr="003845AD" w:rsidRDefault="003845AD" w:rsidP="003845AD">
      <w:pPr>
        <w:rPr>
          <w:rFonts w:asciiTheme="minorHAnsi" w:hAnsiTheme="minorHAnsi"/>
        </w:rPr>
      </w:pPr>
      <w:r w:rsidRPr="003845AD">
        <w:rPr>
          <w:rFonts w:asciiTheme="minorHAnsi" w:hAnsiTheme="minorHAnsi"/>
        </w:rPr>
        <w:t>Zgodnie z BN-81/9192-05 zastosowanie bloków oporowych w proj. sieci wodociągowej jest niezbędne w:</w:t>
      </w:r>
    </w:p>
    <w:p w:rsidR="003845AD" w:rsidRPr="003845AD" w:rsidRDefault="003845AD" w:rsidP="003845AD">
      <w:pPr>
        <w:pStyle w:val="Akapitzlist"/>
        <w:numPr>
          <w:ilvl w:val="0"/>
          <w:numId w:val="12"/>
        </w:numPr>
        <w:rPr>
          <w:rFonts w:asciiTheme="minorHAnsi" w:hAnsiTheme="minorHAnsi"/>
        </w:rPr>
      </w:pPr>
      <w:r w:rsidRPr="003845AD">
        <w:rPr>
          <w:rFonts w:asciiTheme="minorHAnsi" w:hAnsiTheme="minorHAnsi"/>
        </w:rPr>
        <w:t>punkcie włączenia i rozdzielenia (węzeł W1 i W2)</w:t>
      </w:r>
    </w:p>
    <w:p w:rsidR="003845AD" w:rsidRPr="003845AD" w:rsidRDefault="003845AD" w:rsidP="003845AD">
      <w:pPr>
        <w:pStyle w:val="Akapitzlist"/>
        <w:numPr>
          <w:ilvl w:val="0"/>
          <w:numId w:val="12"/>
        </w:numPr>
        <w:rPr>
          <w:rFonts w:asciiTheme="minorHAnsi" w:hAnsiTheme="minorHAnsi"/>
        </w:rPr>
      </w:pPr>
      <w:r w:rsidRPr="003845AD">
        <w:rPr>
          <w:rFonts w:asciiTheme="minorHAnsi" w:hAnsiTheme="minorHAnsi"/>
        </w:rPr>
        <w:t xml:space="preserve">na zakończeniu wodociągu (węzeł W3) </w:t>
      </w:r>
    </w:p>
    <w:p w:rsidR="003845AD" w:rsidRPr="003845AD" w:rsidRDefault="003845AD" w:rsidP="003845AD">
      <w:pPr>
        <w:rPr>
          <w:rFonts w:asciiTheme="minorHAnsi" w:hAnsiTheme="minorHAnsi"/>
        </w:rPr>
      </w:pPr>
      <w:r w:rsidRPr="003845AD">
        <w:rPr>
          <w:rFonts w:asciiTheme="minorHAnsi" w:hAnsiTheme="minorHAnsi"/>
        </w:rPr>
        <w:t>Zaprojektowane prefabrykowane bloki oporowe, wykonać należy zgodnie z BN-81/9192-04 i BN-81/9192-05.</w:t>
      </w:r>
    </w:p>
    <w:p w:rsidR="003845AD" w:rsidRPr="003845AD" w:rsidRDefault="003845AD" w:rsidP="003845AD">
      <w:pPr>
        <w:pStyle w:val="Nagwek5"/>
        <w:rPr>
          <w:sz w:val="22"/>
          <w:szCs w:val="22"/>
        </w:rPr>
      </w:pPr>
      <w:bookmarkStart w:id="37" w:name="_Toc481153131"/>
      <w:bookmarkStart w:id="38" w:name="_Toc481499272"/>
      <w:r w:rsidRPr="003845AD">
        <w:rPr>
          <w:sz w:val="22"/>
          <w:szCs w:val="22"/>
        </w:rPr>
        <w:t>Technologia wykonania</w:t>
      </w:r>
      <w:bookmarkEnd w:id="37"/>
      <w:bookmarkEnd w:id="38"/>
    </w:p>
    <w:p w:rsidR="003845AD" w:rsidRPr="003845AD" w:rsidRDefault="003845AD" w:rsidP="003845AD">
      <w:pPr>
        <w:rPr>
          <w:rFonts w:asciiTheme="minorHAnsi" w:hAnsiTheme="minorHAnsi"/>
          <w:u w:val="single"/>
        </w:rPr>
      </w:pPr>
      <w:r w:rsidRPr="003845AD">
        <w:rPr>
          <w:rFonts w:asciiTheme="minorHAnsi" w:hAnsiTheme="minorHAnsi"/>
          <w:u w:val="single"/>
        </w:rPr>
        <w:t>Roboty przygotowawcze</w:t>
      </w:r>
    </w:p>
    <w:p w:rsidR="003845AD" w:rsidRPr="003845AD" w:rsidRDefault="003845AD" w:rsidP="003845AD">
      <w:pPr>
        <w:rPr>
          <w:rFonts w:asciiTheme="minorHAnsi" w:hAnsiTheme="minorHAnsi"/>
        </w:rPr>
      </w:pPr>
      <w:r w:rsidRPr="003845AD">
        <w:rPr>
          <w:rFonts w:asciiTheme="minorHAnsi" w:hAnsiTheme="minorHAnsi"/>
        </w:rPr>
        <w:t>Przed rozpoczęciem robót ziemnych należy:</w:t>
      </w:r>
    </w:p>
    <w:p w:rsidR="003845AD" w:rsidRPr="003845AD" w:rsidRDefault="003845AD" w:rsidP="003845AD">
      <w:pPr>
        <w:pStyle w:val="Akapitzlist"/>
        <w:numPr>
          <w:ilvl w:val="0"/>
          <w:numId w:val="12"/>
        </w:numPr>
        <w:rPr>
          <w:rFonts w:asciiTheme="minorHAnsi" w:hAnsiTheme="minorHAnsi"/>
        </w:rPr>
      </w:pPr>
      <w:r w:rsidRPr="003845AD">
        <w:rPr>
          <w:rFonts w:asciiTheme="minorHAnsi" w:hAnsiTheme="minorHAnsi"/>
        </w:rPr>
        <w:t>geodezyjnie wytyczyć trasę projektowanego sieci wodociągowej,</w:t>
      </w:r>
    </w:p>
    <w:p w:rsidR="003845AD" w:rsidRPr="003845AD" w:rsidRDefault="003845AD" w:rsidP="003845AD">
      <w:pPr>
        <w:pStyle w:val="Akapitzlist"/>
        <w:numPr>
          <w:ilvl w:val="0"/>
          <w:numId w:val="12"/>
        </w:numPr>
        <w:rPr>
          <w:rFonts w:asciiTheme="minorHAnsi" w:hAnsiTheme="minorHAnsi"/>
        </w:rPr>
      </w:pPr>
      <w:r w:rsidRPr="003845AD">
        <w:rPr>
          <w:rFonts w:asciiTheme="minorHAnsi" w:hAnsiTheme="minorHAnsi"/>
        </w:rPr>
        <w:t>sprawdzić zgodność rzędnych terenu istniejącego z rzędnymi przyjętymi w projekcie,</w:t>
      </w:r>
    </w:p>
    <w:p w:rsidR="003845AD" w:rsidRPr="003845AD" w:rsidRDefault="003845AD" w:rsidP="003845AD">
      <w:pPr>
        <w:pStyle w:val="Akapitzlist"/>
        <w:numPr>
          <w:ilvl w:val="0"/>
          <w:numId w:val="12"/>
        </w:numPr>
        <w:rPr>
          <w:rFonts w:asciiTheme="minorHAnsi" w:hAnsiTheme="minorHAnsi"/>
        </w:rPr>
      </w:pPr>
      <w:r w:rsidRPr="003845AD">
        <w:rPr>
          <w:rFonts w:asciiTheme="minorHAnsi" w:hAnsiTheme="minorHAnsi"/>
        </w:rPr>
        <w:t>zlokalizować przebieg istniejącego uzbrojenia podziemnego,</w:t>
      </w:r>
    </w:p>
    <w:p w:rsidR="003845AD" w:rsidRPr="003845AD" w:rsidRDefault="003845AD" w:rsidP="003845AD">
      <w:pPr>
        <w:pStyle w:val="Akapitzlist"/>
        <w:numPr>
          <w:ilvl w:val="0"/>
          <w:numId w:val="12"/>
        </w:numPr>
        <w:rPr>
          <w:rFonts w:asciiTheme="minorHAnsi" w:hAnsiTheme="minorHAnsi"/>
        </w:rPr>
      </w:pPr>
      <w:r w:rsidRPr="003845AD">
        <w:rPr>
          <w:rFonts w:asciiTheme="minorHAnsi" w:hAnsiTheme="minorHAnsi"/>
        </w:rPr>
        <w:t>zlokalizować przebieg napowietrznych linii energetycznych w stosunku do osi proj. rurociągów,</w:t>
      </w:r>
    </w:p>
    <w:p w:rsidR="003845AD" w:rsidRPr="003845AD" w:rsidRDefault="003845AD" w:rsidP="003845AD">
      <w:pPr>
        <w:pStyle w:val="Akapitzlist"/>
        <w:numPr>
          <w:ilvl w:val="0"/>
          <w:numId w:val="12"/>
        </w:numPr>
        <w:rPr>
          <w:rFonts w:asciiTheme="minorHAnsi" w:hAnsiTheme="minorHAnsi"/>
        </w:rPr>
      </w:pPr>
      <w:r w:rsidRPr="003845AD">
        <w:rPr>
          <w:rFonts w:asciiTheme="minorHAnsi" w:hAnsiTheme="minorHAnsi"/>
        </w:rPr>
        <w:t>powiadomić właścicieli istniejącego w pasie robót uzbrojenia podziemnego, oraz pozostałych obiektów.</w:t>
      </w:r>
    </w:p>
    <w:p w:rsidR="003845AD" w:rsidRPr="003845AD" w:rsidRDefault="003845AD" w:rsidP="003845AD">
      <w:pPr>
        <w:rPr>
          <w:rFonts w:asciiTheme="minorHAnsi" w:hAnsiTheme="minorHAnsi"/>
          <w:u w:val="single"/>
        </w:rPr>
      </w:pPr>
      <w:r w:rsidRPr="003845AD">
        <w:rPr>
          <w:rFonts w:asciiTheme="minorHAnsi" w:hAnsiTheme="minorHAnsi"/>
          <w:u w:val="single"/>
        </w:rPr>
        <w:t xml:space="preserve">Roboty ziemne </w:t>
      </w:r>
    </w:p>
    <w:p w:rsidR="003845AD" w:rsidRPr="003845AD" w:rsidRDefault="003845AD" w:rsidP="003845AD">
      <w:pPr>
        <w:rPr>
          <w:rFonts w:asciiTheme="minorHAnsi" w:hAnsiTheme="minorHAnsi"/>
        </w:rPr>
      </w:pPr>
      <w:r w:rsidRPr="003845AD">
        <w:rPr>
          <w:rFonts w:asciiTheme="minorHAnsi" w:hAnsiTheme="minorHAnsi"/>
        </w:rPr>
        <w:t xml:space="preserve">Przed wykonywaniem wykopów należy bezwzględnie sprawdzić przy pomocy poprzecznych przekopów kontrolnych rzeczywisty przebieg uzbrojenia podziemnego i w razie potrzeby dokonać odpowiedniej korekty trasy tak, aby zachować wymagane odległości od istniejącego uzbrojenia. Wykonywanie wykopów bez upewnienia się co do faktycznego przebiegu obcego uzbrojenia jest </w:t>
      </w:r>
      <w:r w:rsidRPr="003845AD">
        <w:rPr>
          <w:rFonts w:asciiTheme="minorHAnsi" w:hAnsiTheme="minorHAnsi"/>
        </w:rPr>
        <w:lastRenderedPageBreak/>
        <w:t>niedopuszczalne. Odkryte obce urządzenia należy starannie zabezpieczyć przez podwieszenie i umocnienie belkami drewnianymi lub stalowymi.</w:t>
      </w:r>
    </w:p>
    <w:p w:rsidR="003845AD" w:rsidRPr="003845AD" w:rsidRDefault="003845AD" w:rsidP="003845AD">
      <w:pPr>
        <w:rPr>
          <w:rFonts w:asciiTheme="minorHAnsi" w:hAnsiTheme="minorHAnsi"/>
        </w:rPr>
      </w:pPr>
      <w:r w:rsidRPr="003845AD">
        <w:rPr>
          <w:rFonts w:asciiTheme="minorHAnsi" w:hAnsiTheme="minorHAnsi"/>
        </w:rPr>
        <w:t>Wykopy pod projektowany wodociąg wykonane do maksymalnej głębokości 2,0m ze skarpami, bądź o ścianach pionowych umocnionych zalicza się do pierwszej kategorii geotechnicznej.</w:t>
      </w:r>
    </w:p>
    <w:p w:rsidR="003845AD" w:rsidRPr="003845AD" w:rsidRDefault="003845AD" w:rsidP="003845AD">
      <w:pPr>
        <w:rPr>
          <w:rFonts w:asciiTheme="minorHAnsi" w:hAnsiTheme="minorHAnsi"/>
        </w:rPr>
      </w:pPr>
      <w:r w:rsidRPr="003845AD">
        <w:rPr>
          <w:rFonts w:asciiTheme="minorHAnsi" w:hAnsiTheme="minorHAnsi"/>
        </w:rPr>
        <w:t>Zasypanie wykopów  należy przeprowadzić w trzech etapach:</w:t>
      </w:r>
    </w:p>
    <w:p w:rsidR="003845AD" w:rsidRPr="003845AD" w:rsidRDefault="003845AD" w:rsidP="003845AD">
      <w:pPr>
        <w:rPr>
          <w:rFonts w:asciiTheme="minorHAnsi" w:hAnsiTheme="minorHAnsi"/>
        </w:rPr>
      </w:pPr>
      <w:r w:rsidRPr="003845AD">
        <w:rPr>
          <w:rFonts w:asciiTheme="minorHAnsi" w:hAnsiTheme="minorHAnsi"/>
        </w:rPr>
        <w:t xml:space="preserve">Etap I - wykonanie warstwy ochronnej grubości 30cm nad rurociągami, z wyłączeniem odcinków na złączach. </w:t>
      </w:r>
    </w:p>
    <w:p w:rsidR="003845AD" w:rsidRPr="003845AD" w:rsidRDefault="003845AD" w:rsidP="003845AD">
      <w:pPr>
        <w:rPr>
          <w:rFonts w:asciiTheme="minorHAnsi" w:hAnsiTheme="minorHAnsi"/>
        </w:rPr>
      </w:pPr>
      <w:r w:rsidRPr="003845AD">
        <w:rPr>
          <w:rFonts w:asciiTheme="minorHAnsi" w:hAnsiTheme="minorHAnsi"/>
        </w:rPr>
        <w:t>Etap II - po próbie szczelności wykonanie warstwy ochronnej w miejscach połączeń.</w:t>
      </w:r>
    </w:p>
    <w:p w:rsidR="003845AD" w:rsidRPr="003845AD" w:rsidRDefault="003845AD" w:rsidP="003845AD">
      <w:pPr>
        <w:rPr>
          <w:rFonts w:asciiTheme="minorHAnsi" w:hAnsiTheme="minorHAnsi"/>
        </w:rPr>
      </w:pPr>
      <w:r w:rsidRPr="003845AD">
        <w:rPr>
          <w:rFonts w:asciiTheme="minorHAnsi" w:hAnsiTheme="minorHAnsi"/>
        </w:rPr>
        <w:t>Etap III - zasyp wykopu gruntem rodzimym warstwami z jednoczesnym zagęszczeniem i ewentualną rozbiórką deskowań.</w:t>
      </w:r>
    </w:p>
    <w:p w:rsidR="003845AD" w:rsidRPr="003845AD" w:rsidRDefault="003845AD" w:rsidP="003845AD">
      <w:pPr>
        <w:rPr>
          <w:rFonts w:asciiTheme="minorHAnsi" w:hAnsiTheme="minorHAnsi"/>
        </w:rPr>
      </w:pPr>
      <w:r w:rsidRPr="003845AD">
        <w:rPr>
          <w:rFonts w:asciiTheme="minorHAnsi" w:hAnsiTheme="minorHAnsi"/>
        </w:rPr>
        <w:t xml:space="preserve">Zasadniczy wpływ na wytrzymałość układanych rur ma zarówno rodzaj </w:t>
      </w:r>
      <w:proofErr w:type="spellStart"/>
      <w:r w:rsidRPr="003845AD">
        <w:rPr>
          <w:rFonts w:asciiTheme="minorHAnsi" w:hAnsiTheme="minorHAnsi"/>
        </w:rPr>
        <w:t>obsypki</w:t>
      </w:r>
      <w:proofErr w:type="spellEnd"/>
      <w:r w:rsidRPr="003845AD">
        <w:rPr>
          <w:rFonts w:asciiTheme="minorHAnsi" w:hAnsiTheme="minorHAnsi"/>
        </w:rPr>
        <w:t xml:space="preserve"> ochronnej rury, zasypki wykopu, jak też stopień ich zagęszczenia. Zasypanie wykopów można wykonać po pozytywnej próbie szczelności rurociągów, wykonaniu powykonawczej inwentaryzacji geodezyjnej, oraz po odbiorze technicznym</w:t>
      </w:r>
    </w:p>
    <w:p w:rsidR="003845AD" w:rsidRPr="003845AD" w:rsidRDefault="003845AD" w:rsidP="003845AD">
      <w:pPr>
        <w:rPr>
          <w:rFonts w:asciiTheme="minorHAnsi" w:hAnsiTheme="minorHAnsi"/>
          <w:u w:val="single"/>
        </w:rPr>
      </w:pPr>
      <w:r w:rsidRPr="003845AD">
        <w:rPr>
          <w:rFonts w:asciiTheme="minorHAnsi" w:hAnsiTheme="minorHAnsi"/>
          <w:u w:val="single"/>
        </w:rPr>
        <w:t>Podłoże pod rurociągi</w:t>
      </w:r>
    </w:p>
    <w:p w:rsidR="003845AD" w:rsidRPr="003845AD" w:rsidRDefault="003845AD" w:rsidP="003845AD">
      <w:pPr>
        <w:rPr>
          <w:rFonts w:asciiTheme="minorHAnsi" w:hAnsiTheme="minorHAnsi"/>
        </w:rPr>
      </w:pPr>
      <w:r w:rsidRPr="003845AD">
        <w:rPr>
          <w:rFonts w:asciiTheme="minorHAnsi" w:hAnsiTheme="minorHAnsi"/>
        </w:rPr>
        <w:t>Przy montażu rurociągów z PE bardzo istotnym elementem jest sposób ich posadowienia w wykopie oraz zasypka i zagęszczenie gruntu. Poziom podłoża powinien umożliwić posadowienia rurociągów bezpośrednio na nim, podparcie przewodów powinno być jednolite. Podłoże naturalne powinien stanowić nienaruszony rodzimy grunt sypki, naturalnej wilgotności, odwodniony trwale na czas budowy. Badanie podłoża wg PN-B-10725;1997. Projektowane rurociągi muszą być układane na podsypce z piasku grubości 10cm w normalnych warunkach gruntowych, oraz 15cm w gruncie skalistym i twardym. W gruntach niestabilnych takich jak torf należy stosować podłoże wzmocnione wykonane z warstwy piaszczystej, lub piaszczysto-żwirowej grubości 15cm.</w:t>
      </w:r>
    </w:p>
    <w:p w:rsidR="003845AD" w:rsidRPr="003845AD" w:rsidRDefault="003845AD" w:rsidP="003845AD">
      <w:pPr>
        <w:rPr>
          <w:rFonts w:asciiTheme="minorHAnsi" w:hAnsiTheme="minorHAnsi"/>
          <w:u w:val="single"/>
        </w:rPr>
      </w:pPr>
      <w:r w:rsidRPr="003845AD">
        <w:rPr>
          <w:rFonts w:asciiTheme="minorHAnsi" w:hAnsiTheme="minorHAnsi"/>
          <w:u w:val="single"/>
        </w:rPr>
        <w:t>Warstwa ochronna</w:t>
      </w:r>
    </w:p>
    <w:p w:rsidR="003845AD" w:rsidRPr="003845AD" w:rsidRDefault="003845AD" w:rsidP="003845AD">
      <w:pPr>
        <w:rPr>
          <w:rFonts w:asciiTheme="minorHAnsi" w:hAnsiTheme="minorHAnsi"/>
        </w:rPr>
      </w:pPr>
      <w:r w:rsidRPr="003845AD">
        <w:rPr>
          <w:rFonts w:asciiTheme="minorHAnsi" w:hAnsiTheme="minorHAnsi"/>
        </w:rPr>
        <w:t xml:space="preserve">Warstwę ochronną o grubości 15cm ponad wierzch rur wykonać należy z piasku. Materiał służący do wykonania warstwy ochronnej musi spełniać te same warunki, co materiał do wyrównania podłoża. Warstwę ochronną zasypu przewodu o grubości 15cm zagęścić należy do wskaźnika </w:t>
      </w:r>
      <w:proofErr w:type="spellStart"/>
      <w:r w:rsidRPr="003845AD">
        <w:rPr>
          <w:rFonts w:asciiTheme="minorHAnsi" w:hAnsiTheme="minorHAnsi"/>
        </w:rPr>
        <w:t>Is</w:t>
      </w:r>
      <w:proofErr w:type="spellEnd"/>
      <w:r w:rsidRPr="003845AD">
        <w:rPr>
          <w:rFonts w:asciiTheme="minorHAnsi" w:hAnsiTheme="minorHAnsi"/>
        </w:rPr>
        <w:t xml:space="preserve"> = 85-90% próby </w:t>
      </w:r>
      <w:proofErr w:type="spellStart"/>
      <w:r w:rsidRPr="003845AD">
        <w:rPr>
          <w:rFonts w:asciiTheme="minorHAnsi" w:hAnsiTheme="minorHAnsi"/>
        </w:rPr>
        <w:t>Proctora</w:t>
      </w:r>
      <w:proofErr w:type="spellEnd"/>
      <w:r w:rsidRPr="003845AD">
        <w:rPr>
          <w:rFonts w:asciiTheme="minorHAnsi" w:hAnsiTheme="minorHAnsi"/>
        </w:rPr>
        <w:t xml:space="preserve">. </w:t>
      </w:r>
    </w:p>
    <w:p w:rsidR="003845AD" w:rsidRPr="003845AD" w:rsidRDefault="003845AD" w:rsidP="003845AD">
      <w:pPr>
        <w:rPr>
          <w:rFonts w:asciiTheme="minorHAnsi" w:hAnsiTheme="minorHAnsi"/>
          <w:u w:val="single"/>
        </w:rPr>
      </w:pPr>
      <w:r w:rsidRPr="003845AD">
        <w:rPr>
          <w:rFonts w:asciiTheme="minorHAnsi" w:hAnsiTheme="minorHAnsi"/>
          <w:u w:val="single"/>
        </w:rPr>
        <w:t>Roboty montażowe</w:t>
      </w:r>
    </w:p>
    <w:p w:rsidR="003845AD" w:rsidRPr="003845AD" w:rsidRDefault="003845AD" w:rsidP="003845AD">
      <w:pPr>
        <w:rPr>
          <w:rFonts w:asciiTheme="minorHAnsi" w:hAnsiTheme="minorHAnsi"/>
        </w:rPr>
      </w:pPr>
      <w:r w:rsidRPr="003845AD">
        <w:rPr>
          <w:rFonts w:asciiTheme="minorHAnsi" w:hAnsiTheme="minorHAnsi"/>
        </w:rPr>
        <w:t>Przed montażem należy sprawdzić przewody i armaturę w zakresie wymagań projektowych, oznakowania, oraz czy nie są uszkodzone. Zmiany kierunków w planie o kącie większym niż 11</w:t>
      </w:r>
      <w:r w:rsidRPr="003845AD">
        <w:rPr>
          <w:rFonts w:asciiTheme="minorHAnsi" w:hAnsiTheme="minorHAnsi"/>
        </w:rPr>
        <w:sym w:font="Symbol" w:char="F0B0"/>
      </w:r>
      <w:r w:rsidRPr="003845AD">
        <w:rPr>
          <w:rFonts w:asciiTheme="minorHAnsi" w:hAnsiTheme="minorHAnsi"/>
        </w:rPr>
        <w:t xml:space="preserve"> wykonać należy za pomocą łuków prefabrykowanych. Zmiany kierunków w planie o kącie mniejszym niż 11</w:t>
      </w:r>
      <w:r w:rsidRPr="003845AD">
        <w:rPr>
          <w:rFonts w:asciiTheme="minorHAnsi" w:hAnsiTheme="minorHAnsi"/>
        </w:rPr>
        <w:sym w:font="Symbol" w:char="F0B0"/>
      </w:r>
      <w:r w:rsidRPr="003845AD">
        <w:rPr>
          <w:rFonts w:asciiTheme="minorHAnsi" w:hAnsiTheme="minorHAnsi"/>
        </w:rPr>
        <w:t xml:space="preserve"> wykonać poprzez ugięcie rur. Przewody z tworzyw sztucznych można wykonywać przy temperaturze otoczenia od 0</w:t>
      </w:r>
      <w:r w:rsidRPr="003845AD">
        <w:rPr>
          <w:rFonts w:asciiTheme="minorHAnsi" w:hAnsiTheme="minorHAnsi"/>
        </w:rPr>
        <w:sym w:font="Symbol" w:char="F0B0"/>
      </w:r>
      <w:r w:rsidRPr="003845AD">
        <w:rPr>
          <w:rFonts w:asciiTheme="minorHAnsi" w:hAnsiTheme="minorHAnsi"/>
        </w:rPr>
        <w:t>do 30</w:t>
      </w:r>
      <w:r w:rsidRPr="003845AD">
        <w:rPr>
          <w:rFonts w:asciiTheme="minorHAnsi" w:hAnsiTheme="minorHAnsi"/>
        </w:rPr>
        <w:sym w:font="Symbol" w:char="F0B0"/>
      </w:r>
      <w:r w:rsidRPr="003845AD">
        <w:rPr>
          <w:rFonts w:asciiTheme="minorHAnsi" w:hAnsiTheme="minorHAnsi"/>
        </w:rPr>
        <w:t>. Montaż sieci wodociągowej rozpocząć należy od istniejącej sieci w punkcie W1</w:t>
      </w:r>
      <w:r w:rsidRPr="003845AD">
        <w:rPr>
          <w:rFonts w:asciiTheme="minorHAnsi" w:hAnsiTheme="minorHAnsi"/>
          <w:bCs/>
        </w:rPr>
        <w:t>.</w:t>
      </w:r>
      <w:r w:rsidRPr="003845AD">
        <w:rPr>
          <w:rFonts w:asciiTheme="minorHAnsi" w:hAnsiTheme="minorHAnsi"/>
        </w:rPr>
        <w:t xml:space="preserve"> Zgodnie z „Warunkami technicznymi wykonania i odbioru sieci wodociągowych” głębokość ułożenia przewodów wodociągowych przyjęto o 0,4m poniżej głębokości przemarzania gruntu. Minimalne </w:t>
      </w:r>
      <w:r w:rsidRPr="003845AD">
        <w:rPr>
          <w:rFonts w:asciiTheme="minorHAnsi" w:hAnsiTheme="minorHAnsi"/>
        </w:rPr>
        <w:lastRenderedPageBreak/>
        <w:t xml:space="preserve">przykrycie ziemią projektowanych przewodów wodociągowych powinno wynosić 1,4m licząc od rzędnej terenu do wierzchu przewodu. </w:t>
      </w:r>
    </w:p>
    <w:p w:rsidR="003845AD" w:rsidRPr="003845AD" w:rsidRDefault="003845AD" w:rsidP="003845AD">
      <w:pPr>
        <w:pStyle w:val="Nagwek5"/>
        <w:rPr>
          <w:sz w:val="22"/>
          <w:szCs w:val="22"/>
        </w:rPr>
      </w:pPr>
      <w:bookmarkStart w:id="39" w:name="_Toc481153132"/>
      <w:bookmarkStart w:id="40" w:name="_Toc481499273"/>
      <w:r w:rsidRPr="003845AD">
        <w:rPr>
          <w:sz w:val="22"/>
          <w:szCs w:val="22"/>
        </w:rPr>
        <w:t>Próba szczelności</w:t>
      </w:r>
      <w:bookmarkEnd w:id="39"/>
      <w:bookmarkEnd w:id="40"/>
    </w:p>
    <w:p w:rsidR="003845AD" w:rsidRPr="003845AD" w:rsidRDefault="003845AD" w:rsidP="003845AD">
      <w:pPr>
        <w:rPr>
          <w:rFonts w:asciiTheme="minorHAnsi" w:hAnsiTheme="minorHAnsi"/>
        </w:rPr>
      </w:pPr>
      <w:r w:rsidRPr="003845AD">
        <w:rPr>
          <w:rFonts w:asciiTheme="minorHAnsi" w:hAnsiTheme="minorHAnsi"/>
        </w:rPr>
        <w:t xml:space="preserve">Próbę szczelności (hydrauliczną wodociągu wykonać należy po ułożeniu przewodu i wykonaniu częściowej zasypki z pozostawieniem odkrytych złączy. Badanie szczelności wodociągu wykonać należy zgodnie z normą PN-B-I0725;1997. Ciśnienie próbne powinno wynosić 1,5Prob. lecz nie mniej niż 1,0 </w:t>
      </w:r>
      <w:proofErr w:type="spellStart"/>
      <w:r w:rsidRPr="003845AD">
        <w:rPr>
          <w:rFonts w:asciiTheme="minorHAnsi" w:hAnsiTheme="minorHAnsi"/>
        </w:rPr>
        <w:t>MPa</w:t>
      </w:r>
      <w:proofErr w:type="spellEnd"/>
      <w:r w:rsidRPr="003845AD">
        <w:rPr>
          <w:rFonts w:asciiTheme="minorHAnsi" w:hAnsiTheme="minorHAnsi"/>
        </w:rPr>
        <w:t>.</w:t>
      </w:r>
    </w:p>
    <w:p w:rsidR="003845AD" w:rsidRPr="003845AD" w:rsidRDefault="003845AD" w:rsidP="003845AD">
      <w:pPr>
        <w:rPr>
          <w:rFonts w:asciiTheme="minorHAnsi" w:hAnsiTheme="minorHAnsi"/>
        </w:rPr>
      </w:pPr>
      <w:r w:rsidRPr="003845AD">
        <w:rPr>
          <w:rFonts w:asciiTheme="minorHAnsi" w:hAnsiTheme="minorHAnsi"/>
        </w:rPr>
        <w:t>W przypadku wystąpienia podczas próby niedopuszczalnego spadku ciśnienia, należy usunąć miejsca przecieków i ponownie wykonać próbę szczelności. Z przeprowadzonej próby szczelności spisać należy komisyjnie protokół.</w:t>
      </w:r>
    </w:p>
    <w:p w:rsidR="003845AD" w:rsidRPr="003845AD" w:rsidRDefault="003845AD" w:rsidP="003845AD">
      <w:pPr>
        <w:rPr>
          <w:rFonts w:asciiTheme="minorHAnsi" w:hAnsiTheme="minorHAnsi"/>
        </w:rPr>
      </w:pPr>
      <w:r w:rsidRPr="003845AD">
        <w:rPr>
          <w:rFonts w:asciiTheme="minorHAnsi" w:hAnsiTheme="minorHAnsi"/>
        </w:rPr>
        <w:t xml:space="preserve">Próby wodne wykonywać w obecności przedstawiciela </w:t>
      </w:r>
      <w:proofErr w:type="spellStart"/>
      <w:r w:rsidRPr="003845AD">
        <w:rPr>
          <w:rFonts w:asciiTheme="minorHAnsi" w:hAnsiTheme="minorHAnsi"/>
        </w:rPr>
        <w:t>PGKiM</w:t>
      </w:r>
      <w:proofErr w:type="spellEnd"/>
      <w:r w:rsidRPr="003845AD">
        <w:rPr>
          <w:rFonts w:asciiTheme="minorHAnsi" w:hAnsiTheme="minorHAnsi"/>
        </w:rPr>
        <w:t xml:space="preserve"> w Sędziszowie Małopolskim.</w:t>
      </w:r>
    </w:p>
    <w:p w:rsidR="003845AD" w:rsidRPr="003845AD" w:rsidRDefault="003845AD" w:rsidP="003845AD">
      <w:pPr>
        <w:pStyle w:val="Nagwek5"/>
        <w:rPr>
          <w:sz w:val="22"/>
          <w:szCs w:val="22"/>
        </w:rPr>
      </w:pPr>
      <w:bookmarkStart w:id="41" w:name="_Toc481153133"/>
      <w:bookmarkStart w:id="42" w:name="_Toc481499274"/>
      <w:r w:rsidRPr="003845AD">
        <w:rPr>
          <w:sz w:val="22"/>
          <w:szCs w:val="22"/>
        </w:rPr>
        <w:t>Dezynfekcja i płukanie</w:t>
      </w:r>
      <w:bookmarkEnd w:id="41"/>
      <w:bookmarkEnd w:id="42"/>
      <w:r w:rsidRPr="003845AD">
        <w:rPr>
          <w:sz w:val="22"/>
          <w:szCs w:val="22"/>
        </w:rPr>
        <w:t xml:space="preserve"> </w:t>
      </w:r>
    </w:p>
    <w:p w:rsidR="003845AD" w:rsidRPr="003845AD" w:rsidRDefault="003845AD" w:rsidP="003845AD">
      <w:pPr>
        <w:rPr>
          <w:rFonts w:asciiTheme="minorHAnsi" w:hAnsiTheme="minorHAnsi"/>
        </w:rPr>
      </w:pPr>
      <w:r w:rsidRPr="003845AD">
        <w:rPr>
          <w:rFonts w:asciiTheme="minorHAnsi" w:hAnsiTheme="minorHAnsi"/>
        </w:rPr>
        <w:t xml:space="preserve">Przed oddaniem wodociągu do eksploatacji należy przeprowadzić dezynfekcję. Dezynfekcję należy wykonać 3% roztworem podchlorynu sodu (po wykonaniu i sprawdzeniu sieci wodociągowej). Czasie trwania dezynfekcji - min. 24h. Po przeprowadzeniu dezynfekcji należy przepłukać wodociąg czystą wodą do momentu wypłynięcia na końcu przewodu wody pozbawionej zapachu chloru. </w:t>
      </w:r>
    </w:p>
    <w:p w:rsidR="003845AD" w:rsidRPr="003845AD" w:rsidRDefault="003845AD" w:rsidP="003845AD">
      <w:pPr>
        <w:rPr>
          <w:rFonts w:asciiTheme="minorHAnsi" w:hAnsiTheme="minorHAnsi"/>
        </w:rPr>
      </w:pPr>
      <w:r w:rsidRPr="003845AD">
        <w:rPr>
          <w:rFonts w:asciiTheme="minorHAnsi" w:hAnsiTheme="minorHAnsi"/>
        </w:rPr>
        <w:t>Uwaga: Dopuszcza się rezygnację z dezynfekcji sieci wodociągowej po akceptacji przez Inwestora, w wypadku pozytywnych wyników badań bakteriologicznych, wykonanych po przepłukaniu sieci wodociągowej.</w:t>
      </w:r>
    </w:p>
    <w:p w:rsidR="003845AD" w:rsidRPr="003845AD" w:rsidRDefault="003845AD" w:rsidP="003845AD">
      <w:pPr>
        <w:pStyle w:val="Nagwek5"/>
        <w:rPr>
          <w:sz w:val="22"/>
          <w:szCs w:val="22"/>
        </w:rPr>
      </w:pPr>
      <w:bookmarkStart w:id="43" w:name="_Toc481153134"/>
      <w:bookmarkStart w:id="44" w:name="_Toc481499275"/>
      <w:r w:rsidRPr="003845AD">
        <w:rPr>
          <w:sz w:val="22"/>
          <w:szCs w:val="22"/>
        </w:rPr>
        <w:t>Oznakowanie sieci wodociągowej</w:t>
      </w:r>
      <w:bookmarkEnd w:id="43"/>
      <w:bookmarkEnd w:id="44"/>
    </w:p>
    <w:p w:rsidR="003845AD" w:rsidRPr="003845AD" w:rsidRDefault="003845AD" w:rsidP="003845AD">
      <w:pPr>
        <w:rPr>
          <w:rFonts w:asciiTheme="minorHAnsi" w:hAnsiTheme="minorHAnsi"/>
        </w:rPr>
      </w:pPr>
      <w:r w:rsidRPr="003845AD">
        <w:rPr>
          <w:rFonts w:asciiTheme="minorHAnsi" w:hAnsiTheme="minorHAnsi"/>
        </w:rPr>
        <w:t>W celu ułatwienia i usprawnienia eksploatacji wodociągu należy oznakować lokalizację zasuw zgodnie z (PN-86/B-09700: „Tablice orientacyjne do oznaczania uzbrojenia na przewodach wodociągowych”). Oznakować należy również przebieg trasy wodociągowej, przekroczenia cieków wodnych oraz dróg o nawierzchni utwardzonej.</w:t>
      </w:r>
    </w:p>
    <w:p w:rsidR="0089641F" w:rsidRDefault="0089641F" w:rsidP="0089641F">
      <w:pPr>
        <w:pStyle w:val="Nagwek3"/>
      </w:pPr>
      <w:bookmarkStart w:id="45" w:name="_Toc481499276"/>
      <w:r>
        <w:t>WARUNKI GEOTECHNICZNE I SPOSÓB POSADOWIENIA OBIEKTU</w:t>
      </w:r>
      <w:bookmarkEnd w:id="45"/>
    </w:p>
    <w:p w:rsidR="00F559E4" w:rsidRPr="00F559E4" w:rsidRDefault="00F559E4" w:rsidP="005569AB">
      <w:pPr>
        <w:autoSpaceDE w:val="0"/>
        <w:adjustRightInd w:val="0"/>
        <w:rPr>
          <w:rFonts w:asciiTheme="minorHAnsi" w:hAnsiTheme="minorHAnsi"/>
          <w:b/>
          <w:color w:val="000000"/>
          <w:szCs w:val="24"/>
          <w:lang w:eastAsia="ko-KR"/>
        </w:rPr>
      </w:pPr>
      <w:r w:rsidRPr="00F559E4">
        <w:rPr>
          <w:rFonts w:asciiTheme="minorHAnsi" w:hAnsiTheme="minorHAnsi"/>
          <w:szCs w:val="24"/>
          <w:lang w:eastAsia="ko-KR"/>
        </w:rPr>
        <w:t>Dla rozpoznania podłoża gruntowego wykonano 2 otwory badawcze do głębokości do 8,00m p.p.t. (nr otworów 1, 2).</w:t>
      </w:r>
    </w:p>
    <w:p w:rsidR="0089641F" w:rsidRPr="00F559E4" w:rsidRDefault="00F559E4" w:rsidP="00F559E4">
      <w:pPr>
        <w:pStyle w:val="Akapitzlist"/>
        <w:ind w:left="0"/>
        <w:rPr>
          <w:rFonts w:asciiTheme="minorHAnsi" w:hAnsiTheme="minorHAnsi"/>
        </w:rPr>
      </w:pPr>
      <w:r w:rsidRPr="00F559E4">
        <w:rPr>
          <w:rFonts w:asciiTheme="minorHAnsi" w:hAnsiTheme="minorHAnsi"/>
          <w:color w:val="000000"/>
          <w:szCs w:val="24"/>
          <w:lang w:eastAsia="ko-KR"/>
        </w:rPr>
        <w:t>Z uwagi na warunki gruntowo wodne zaprojektowano wymianę gruntu rodzimego na pospółkę z</w:t>
      </w:r>
      <w:r>
        <w:rPr>
          <w:rFonts w:asciiTheme="minorHAnsi" w:hAnsiTheme="minorHAnsi"/>
          <w:color w:val="000000"/>
          <w:szCs w:val="24"/>
          <w:lang w:eastAsia="ko-KR"/>
        </w:rPr>
        <w:t> </w:t>
      </w:r>
      <w:r w:rsidRPr="00F559E4">
        <w:rPr>
          <w:rFonts w:asciiTheme="minorHAnsi" w:hAnsiTheme="minorHAnsi"/>
          <w:color w:val="000000"/>
          <w:szCs w:val="24"/>
          <w:lang w:eastAsia="ko-KR"/>
        </w:rPr>
        <w:t>zagęszczeniem (pod kontrolą geologa) oraz posadowienie bezpośrednie na materacach kruszywowych.</w:t>
      </w:r>
    </w:p>
    <w:p w:rsidR="00E86627" w:rsidRDefault="00E86627" w:rsidP="00E86627">
      <w:pPr>
        <w:pStyle w:val="Nagwek3"/>
      </w:pPr>
      <w:bookmarkStart w:id="46" w:name="_Toc481499277"/>
      <w:r>
        <w:t>ROZWIĄZANIA KONSTRUKCYJNO MATERIAŁOWE</w:t>
      </w:r>
      <w:bookmarkEnd w:id="46"/>
    </w:p>
    <w:p w:rsidR="00F559E4" w:rsidRPr="00F559E4" w:rsidRDefault="00F559E4" w:rsidP="00F559E4">
      <w:pPr>
        <w:pStyle w:val="Akapitzlist"/>
        <w:numPr>
          <w:ilvl w:val="0"/>
          <w:numId w:val="12"/>
        </w:numPr>
        <w:rPr>
          <w:rFonts w:asciiTheme="minorHAnsi" w:hAnsiTheme="minorHAnsi"/>
        </w:rPr>
      </w:pPr>
      <w:r w:rsidRPr="00F559E4">
        <w:rPr>
          <w:rFonts w:asciiTheme="minorHAnsi" w:hAnsiTheme="minorHAnsi"/>
        </w:rPr>
        <w:t>część przelotowa przepustu:</w:t>
      </w:r>
    </w:p>
    <w:p w:rsidR="00F559E4" w:rsidRPr="00F559E4" w:rsidRDefault="00F559E4" w:rsidP="00F559E4">
      <w:pPr>
        <w:pStyle w:val="Akapitzlist"/>
        <w:ind w:left="2127" w:firstLine="0"/>
        <w:rPr>
          <w:rFonts w:asciiTheme="minorHAnsi" w:hAnsiTheme="minorHAnsi"/>
        </w:rPr>
      </w:pPr>
      <w:r w:rsidRPr="00F559E4">
        <w:rPr>
          <w:rFonts w:asciiTheme="minorHAnsi" w:hAnsiTheme="minorHAnsi"/>
        </w:rPr>
        <w:t>rura stalowa spiralnie karbowana zabezpieczona antykorozyjnie o profilu blachy 68x13mm,</w:t>
      </w:r>
    </w:p>
    <w:p w:rsidR="00F559E4" w:rsidRPr="00F559E4" w:rsidRDefault="00F559E4" w:rsidP="00F559E4">
      <w:pPr>
        <w:pStyle w:val="Akapitzlist"/>
        <w:numPr>
          <w:ilvl w:val="0"/>
          <w:numId w:val="12"/>
        </w:numPr>
        <w:rPr>
          <w:rFonts w:asciiTheme="minorHAnsi" w:hAnsiTheme="minorHAnsi"/>
        </w:rPr>
      </w:pPr>
      <w:r w:rsidRPr="00F559E4">
        <w:rPr>
          <w:rFonts w:asciiTheme="minorHAnsi" w:hAnsiTheme="minorHAnsi"/>
        </w:rPr>
        <w:t>wlot i wylot przepustu:</w:t>
      </w:r>
    </w:p>
    <w:p w:rsidR="00F559E4" w:rsidRPr="00F559E4" w:rsidRDefault="00F559E4" w:rsidP="00F559E4">
      <w:pPr>
        <w:pStyle w:val="Akapitzlist"/>
        <w:ind w:left="2127" w:firstLine="0"/>
        <w:rPr>
          <w:rFonts w:asciiTheme="minorHAnsi" w:hAnsiTheme="minorHAnsi"/>
        </w:rPr>
      </w:pPr>
      <w:r w:rsidRPr="00F559E4">
        <w:rPr>
          <w:rFonts w:asciiTheme="minorHAnsi" w:hAnsiTheme="minorHAnsi"/>
        </w:rPr>
        <w:lastRenderedPageBreak/>
        <w:t>konstrukcje gabionowe, materace siatkowo kamienne,</w:t>
      </w:r>
    </w:p>
    <w:p w:rsidR="00F559E4" w:rsidRPr="00F559E4" w:rsidRDefault="00F559E4" w:rsidP="00F559E4">
      <w:pPr>
        <w:pStyle w:val="Akapitzlist"/>
        <w:numPr>
          <w:ilvl w:val="0"/>
          <w:numId w:val="12"/>
        </w:numPr>
        <w:rPr>
          <w:rFonts w:asciiTheme="minorHAnsi" w:hAnsiTheme="minorHAnsi"/>
        </w:rPr>
      </w:pPr>
      <w:r w:rsidRPr="00F559E4">
        <w:rPr>
          <w:rFonts w:asciiTheme="minorHAnsi" w:hAnsiTheme="minorHAnsi"/>
        </w:rPr>
        <w:t>fundament przepustu:</w:t>
      </w:r>
    </w:p>
    <w:p w:rsidR="00F559E4" w:rsidRPr="00F559E4" w:rsidRDefault="00F559E4" w:rsidP="00F559E4">
      <w:pPr>
        <w:pStyle w:val="Akapitzlist"/>
        <w:ind w:left="2127" w:firstLine="0"/>
        <w:rPr>
          <w:rFonts w:asciiTheme="minorHAnsi" w:hAnsiTheme="minorHAnsi"/>
        </w:rPr>
      </w:pPr>
      <w:r w:rsidRPr="00F559E4">
        <w:rPr>
          <w:rFonts w:asciiTheme="minorHAnsi" w:hAnsiTheme="minorHAnsi"/>
        </w:rPr>
        <w:t xml:space="preserve">wymiana gruntu, podwójny materac z </w:t>
      </w:r>
      <w:proofErr w:type="spellStart"/>
      <w:r w:rsidRPr="00F559E4">
        <w:rPr>
          <w:rFonts w:asciiTheme="minorHAnsi" w:hAnsiTheme="minorHAnsi"/>
        </w:rPr>
        <w:t>georusztu</w:t>
      </w:r>
      <w:proofErr w:type="spellEnd"/>
      <w:r w:rsidRPr="00F559E4">
        <w:rPr>
          <w:rFonts w:asciiTheme="minorHAnsi" w:hAnsiTheme="minorHAnsi"/>
        </w:rPr>
        <w:t xml:space="preserve"> trójosiowego o sztywnych węzłach typu Q16 i KŁSM 0/31,5mm (2x25cm) zamknięty w </w:t>
      </w:r>
      <w:proofErr w:type="spellStart"/>
      <w:r w:rsidRPr="00F559E4">
        <w:rPr>
          <w:rFonts w:asciiTheme="minorHAnsi" w:hAnsiTheme="minorHAnsi"/>
        </w:rPr>
        <w:t>geotkaninie</w:t>
      </w:r>
      <w:proofErr w:type="spellEnd"/>
      <w:r w:rsidRPr="00F559E4">
        <w:rPr>
          <w:rFonts w:asciiTheme="minorHAnsi" w:hAnsiTheme="minorHAnsi"/>
        </w:rPr>
        <w:t xml:space="preserve"> separacyjnej typu LX, fundament kruszywowy zagęszczony do wskaźnika Is</w:t>
      </w:r>
      <w:r w:rsidRPr="00F559E4">
        <w:rPr>
          <w:rFonts w:asciiTheme="minorHAnsi" w:hAnsiTheme="minorHAnsi"/>
          <w:vertAlign w:val="subscript"/>
        </w:rPr>
        <w:t>min</w:t>
      </w:r>
      <w:r w:rsidRPr="00F559E4">
        <w:rPr>
          <w:rFonts w:asciiTheme="minorHAnsi" w:hAnsiTheme="minorHAnsi"/>
        </w:rPr>
        <w:t xml:space="preserve">=0,98, </w:t>
      </w:r>
    </w:p>
    <w:p w:rsidR="00F559E4" w:rsidRPr="00F559E4" w:rsidRDefault="00F559E4" w:rsidP="00F559E4">
      <w:pPr>
        <w:pStyle w:val="Akapitzlist"/>
        <w:numPr>
          <w:ilvl w:val="0"/>
          <w:numId w:val="12"/>
        </w:numPr>
        <w:rPr>
          <w:rFonts w:asciiTheme="minorHAnsi" w:hAnsiTheme="minorHAnsi"/>
        </w:rPr>
      </w:pPr>
      <w:r w:rsidRPr="00F559E4">
        <w:rPr>
          <w:rFonts w:asciiTheme="minorHAnsi" w:hAnsiTheme="minorHAnsi"/>
        </w:rPr>
        <w:t>nawierzchnia na remontowanym odcinku drogi:</w:t>
      </w:r>
    </w:p>
    <w:p w:rsidR="00F559E4" w:rsidRPr="00F559E4" w:rsidRDefault="00F559E4" w:rsidP="00F559E4">
      <w:pPr>
        <w:pStyle w:val="Akapitzlist"/>
        <w:ind w:left="2127" w:firstLine="0"/>
        <w:rPr>
          <w:rFonts w:asciiTheme="minorHAnsi" w:hAnsiTheme="minorHAnsi"/>
        </w:rPr>
      </w:pPr>
      <w:proofErr w:type="spellStart"/>
      <w:r w:rsidRPr="00F559E4">
        <w:rPr>
          <w:rFonts w:asciiTheme="minorHAnsi" w:hAnsiTheme="minorHAnsi"/>
        </w:rPr>
        <w:t>w-wa</w:t>
      </w:r>
      <w:proofErr w:type="spellEnd"/>
      <w:r w:rsidRPr="00F559E4">
        <w:rPr>
          <w:rFonts w:asciiTheme="minorHAnsi" w:hAnsiTheme="minorHAnsi"/>
        </w:rPr>
        <w:t xml:space="preserve"> ścieralna z AC11S gr. 4cm,</w:t>
      </w:r>
    </w:p>
    <w:p w:rsidR="00F559E4" w:rsidRPr="00F559E4" w:rsidRDefault="00F559E4" w:rsidP="00F559E4">
      <w:pPr>
        <w:pStyle w:val="Akapitzlist"/>
        <w:ind w:left="2127" w:firstLine="0"/>
        <w:rPr>
          <w:rFonts w:asciiTheme="minorHAnsi" w:hAnsiTheme="minorHAnsi"/>
        </w:rPr>
      </w:pPr>
      <w:proofErr w:type="spellStart"/>
      <w:r w:rsidRPr="00F559E4">
        <w:rPr>
          <w:rFonts w:asciiTheme="minorHAnsi" w:hAnsiTheme="minorHAnsi"/>
        </w:rPr>
        <w:t>w-wa</w:t>
      </w:r>
      <w:proofErr w:type="spellEnd"/>
      <w:r w:rsidRPr="00F559E4">
        <w:rPr>
          <w:rFonts w:asciiTheme="minorHAnsi" w:hAnsiTheme="minorHAnsi"/>
        </w:rPr>
        <w:t xml:space="preserve"> wiążąca z AC16W gr. 5cm,</w:t>
      </w:r>
    </w:p>
    <w:p w:rsidR="00F559E4" w:rsidRPr="00F559E4" w:rsidRDefault="00F559E4" w:rsidP="00F559E4">
      <w:pPr>
        <w:pStyle w:val="Akapitzlist"/>
        <w:ind w:left="2127" w:firstLine="0"/>
        <w:rPr>
          <w:rFonts w:asciiTheme="minorHAnsi" w:hAnsiTheme="minorHAnsi"/>
        </w:rPr>
      </w:pPr>
      <w:r w:rsidRPr="00F559E4">
        <w:rPr>
          <w:rFonts w:asciiTheme="minorHAnsi" w:hAnsiTheme="minorHAnsi"/>
        </w:rPr>
        <w:t>podbudowa zasadnicza AC22P gr. 8cm,</w:t>
      </w:r>
    </w:p>
    <w:p w:rsidR="00F559E4" w:rsidRPr="00F559E4" w:rsidRDefault="00F559E4" w:rsidP="00F559E4">
      <w:pPr>
        <w:pStyle w:val="Akapitzlist"/>
        <w:ind w:left="2127" w:firstLine="0"/>
        <w:rPr>
          <w:rFonts w:asciiTheme="minorHAnsi" w:hAnsiTheme="minorHAnsi"/>
        </w:rPr>
      </w:pPr>
      <w:r w:rsidRPr="00F559E4">
        <w:rPr>
          <w:rFonts w:asciiTheme="minorHAnsi" w:hAnsiTheme="minorHAnsi"/>
        </w:rPr>
        <w:t>podbudowa z tłucznia kamiennego gr. 20cm,</w:t>
      </w:r>
    </w:p>
    <w:p w:rsidR="00F559E4" w:rsidRPr="00F559E4" w:rsidRDefault="00F559E4" w:rsidP="00F559E4">
      <w:pPr>
        <w:pStyle w:val="Akapitzlist"/>
        <w:ind w:left="2127" w:firstLine="0"/>
        <w:rPr>
          <w:rFonts w:asciiTheme="minorHAnsi" w:hAnsiTheme="minorHAnsi"/>
        </w:rPr>
      </w:pPr>
      <w:proofErr w:type="spellStart"/>
      <w:r w:rsidRPr="00F559E4">
        <w:rPr>
          <w:rFonts w:asciiTheme="minorHAnsi" w:hAnsiTheme="minorHAnsi"/>
        </w:rPr>
        <w:t>w-wamrozochronna</w:t>
      </w:r>
      <w:proofErr w:type="spellEnd"/>
      <w:r w:rsidRPr="00F559E4">
        <w:rPr>
          <w:rFonts w:asciiTheme="minorHAnsi" w:hAnsiTheme="minorHAnsi"/>
        </w:rPr>
        <w:t xml:space="preserve"> z piasku średniego gr. 30cm,</w:t>
      </w:r>
    </w:p>
    <w:p w:rsidR="00F559E4" w:rsidRPr="00F559E4" w:rsidRDefault="00F559E4" w:rsidP="00F559E4">
      <w:pPr>
        <w:pStyle w:val="Akapitzlist"/>
        <w:numPr>
          <w:ilvl w:val="0"/>
          <w:numId w:val="12"/>
        </w:numPr>
        <w:rPr>
          <w:rFonts w:asciiTheme="minorHAnsi" w:hAnsiTheme="minorHAnsi"/>
        </w:rPr>
      </w:pPr>
      <w:r w:rsidRPr="00F559E4">
        <w:rPr>
          <w:rFonts w:asciiTheme="minorHAnsi" w:hAnsiTheme="minorHAnsi"/>
        </w:rPr>
        <w:t>nawierzchnia na chodnikach:</w:t>
      </w:r>
    </w:p>
    <w:p w:rsidR="00F559E4" w:rsidRPr="00F559E4" w:rsidRDefault="00F559E4" w:rsidP="00F559E4">
      <w:pPr>
        <w:pStyle w:val="Akapitzlist"/>
        <w:ind w:left="2127" w:firstLine="0"/>
        <w:rPr>
          <w:rFonts w:asciiTheme="minorHAnsi" w:hAnsiTheme="minorHAnsi"/>
        </w:rPr>
      </w:pPr>
      <w:r w:rsidRPr="00F559E4">
        <w:rPr>
          <w:rFonts w:asciiTheme="minorHAnsi" w:hAnsiTheme="minorHAnsi"/>
        </w:rPr>
        <w:t>nawierzchnia z kostki betonowej gr. 6cm,</w:t>
      </w:r>
    </w:p>
    <w:p w:rsidR="00F559E4" w:rsidRPr="00F559E4" w:rsidRDefault="00F559E4" w:rsidP="00F559E4">
      <w:pPr>
        <w:pStyle w:val="Akapitzlist"/>
        <w:ind w:left="2127" w:firstLine="0"/>
        <w:rPr>
          <w:rFonts w:asciiTheme="minorHAnsi" w:hAnsiTheme="minorHAnsi"/>
        </w:rPr>
      </w:pPr>
      <w:r w:rsidRPr="00F559E4">
        <w:rPr>
          <w:rFonts w:asciiTheme="minorHAnsi" w:hAnsiTheme="minorHAnsi"/>
        </w:rPr>
        <w:t xml:space="preserve">podbudowa </w:t>
      </w:r>
      <w:proofErr w:type="spellStart"/>
      <w:r w:rsidRPr="00F559E4">
        <w:rPr>
          <w:rFonts w:asciiTheme="minorHAnsi" w:hAnsiTheme="minorHAnsi"/>
        </w:rPr>
        <w:t>cem</w:t>
      </w:r>
      <w:proofErr w:type="spellEnd"/>
      <w:r w:rsidRPr="00F559E4">
        <w:rPr>
          <w:rFonts w:asciiTheme="minorHAnsi" w:hAnsiTheme="minorHAnsi"/>
        </w:rPr>
        <w:t xml:space="preserve">. – </w:t>
      </w:r>
      <w:proofErr w:type="spellStart"/>
      <w:r w:rsidRPr="00F559E4">
        <w:rPr>
          <w:rFonts w:asciiTheme="minorHAnsi" w:hAnsiTheme="minorHAnsi"/>
        </w:rPr>
        <w:t>piask</w:t>
      </w:r>
      <w:proofErr w:type="spellEnd"/>
      <w:r w:rsidRPr="00F559E4">
        <w:rPr>
          <w:rFonts w:asciiTheme="minorHAnsi" w:hAnsiTheme="minorHAnsi"/>
        </w:rPr>
        <w:t>. gr. 3cm,</w:t>
      </w:r>
    </w:p>
    <w:p w:rsidR="00F559E4" w:rsidRPr="00F559E4" w:rsidRDefault="00F559E4" w:rsidP="00F559E4">
      <w:pPr>
        <w:pStyle w:val="Akapitzlist"/>
        <w:ind w:left="2127" w:firstLine="0"/>
        <w:rPr>
          <w:rFonts w:asciiTheme="minorHAnsi" w:hAnsiTheme="minorHAnsi"/>
        </w:rPr>
      </w:pPr>
      <w:r w:rsidRPr="00F559E4">
        <w:rPr>
          <w:rFonts w:asciiTheme="minorHAnsi" w:hAnsiTheme="minorHAnsi"/>
        </w:rPr>
        <w:t>podbudowa zasadnicza z KŁSM o/31,5mm gr. 10cm,</w:t>
      </w:r>
    </w:p>
    <w:p w:rsidR="00F559E4" w:rsidRPr="00F559E4" w:rsidRDefault="00F559E4" w:rsidP="00F559E4">
      <w:pPr>
        <w:pStyle w:val="Akapitzlist"/>
        <w:ind w:left="2127" w:firstLine="0"/>
        <w:rPr>
          <w:rFonts w:asciiTheme="minorHAnsi" w:hAnsiTheme="minorHAnsi"/>
        </w:rPr>
      </w:pPr>
      <w:r w:rsidRPr="00F559E4">
        <w:rPr>
          <w:rFonts w:asciiTheme="minorHAnsi" w:hAnsiTheme="minorHAnsi"/>
        </w:rPr>
        <w:t xml:space="preserve">warstwa z kruszywa naturalnego stabilizowanego </w:t>
      </w:r>
      <w:proofErr w:type="spellStart"/>
      <w:r w:rsidRPr="00F559E4">
        <w:rPr>
          <w:rFonts w:asciiTheme="minorHAnsi" w:hAnsiTheme="minorHAnsi"/>
        </w:rPr>
        <w:t>cem</w:t>
      </w:r>
      <w:proofErr w:type="spellEnd"/>
      <w:r w:rsidRPr="00F559E4">
        <w:rPr>
          <w:rFonts w:asciiTheme="minorHAnsi" w:hAnsiTheme="minorHAnsi"/>
        </w:rPr>
        <w:t>. Rm=1,5MPa gr. 20cm,</w:t>
      </w:r>
    </w:p>
    <w:p w:rsidR="00F559E4" w:rsidRPr="00F559E4" w:rsidRDefault="00F559E4" w:rsidP="00F559E4">
      <w:pPr>
        <w:pStyle w:val="Akapitzlist"/>
        <w:ind w:left="2127" w:firstLine="0"/>
        <w:rPr>
          <w:rFonts w:asciiTheme="minorHAnsi" w:hAnsiTheme="minorHAnsi"/>
        </w:rPr>
      </w:pPr>
      <w:r w:rsidRPr="00F559E4">
        <w:rPr>
          <w:rFonts w:asciiTheme="minorHAnsi" w:hAnsiTheme="minorHAnsi"/>
        </w:rPr>
        <w:t xml:space="preserve">ława fundamentowa pod </w:t>
      </w:r>
      <w:proofErr w:type="spellStart"/>
      <w:r w:rsidRPr="00F559E4">
        <w:rPr>
          <w:rFonts w:asciiTheme="minorHAnsi" w:hAnsiTheme="minorHAnsi"/>
        </w:rPr>
        <w:t>barieroporęcz</w:t>
      </w:r>
      <w:proofErr w:type="spellEnd"/>
      <w:r w:rsidRPr="00F559E4">
        <w:rPr>
          <w:rFonts w:asciiTheme="minorHAnsi" w:hAnsiTheme="minorHAnsi"/>
        </w:rPr>
        <w:t>,</w:t>
      </w:r>
    </w:p>
    <w:p w:rsidR="00F559E4" w:rsidRPr="00F559E4" w:rsidRDefault="00F559E4" w:rsidP="00F559E4">
      <w:pPr>
        <w:pStyle w:val="Akapitzlist"/>
        <w:numPr>
          <w:ilvl w:val="0"/>
          <w:numId w:val="12"/>
        </w:numPr>
        <w:rPr>
          <w:rFonts w:asciiTheme="minorHAnsi" w:hAnsiTheme="minorHAnsi"/>
        </w:rPr>
      </w:pPr>
      <w:r w:rsidRPr="00F559E4">
        <w:rPr>
          <w:rFonts w:asciiTheme="minorHAnsi" w:hAnsiTheme="minorHAnsi"/>
        </w:rPr>
        <w:t>pobocze gruntowe:</w:t>
      </w:r>
    </w:p>
    <w:p w:rsidR="00F559E4" w:rsidRPr="00F559E4" w:rsidRDefault="00F559E4" w:rsidP="00F559E4">
      <w:pPr>
        <w:pStyle w:val="Akapitzlist"/>
        <w:ind w:left="2127" w:firstLine="0"/>
        <w:rPr>
          <w:rFonts w:asciiTheme="minorHAnsi" w:hAnsiTheme="minorHAnsi"/>
        </w:rPr>
      </w:pPr>
      <w:r w:rsidRPr="00F559E4">
        <w:rPr>
          <w:rFonts w:asciiTheme="minorHAnsi" w:hAnsiTheme="minorHAnsi"/>
        </w:rPr>
        <w:t>KŁSM 0/31,5mm gr. 15cm</w:t>
      </w:r>
    </w:p>
    <w:p w:rsidR="00F559E4" w:rsidRPr="00F559E4" w:rsidRDefault="00F559E4" w:rsidP="00F559E4">
      <w:pPr>
        <w:pStyle w:val="Akapitzlist"/>
        <w:numPr>
          <w:ilvl w:val="0"/>
          <w:numId w:val="12"/>
        </w:numPr>
        <w:rPr>
          <w:rFonts w:asciiTheme="minorHAnsi" w:hAnsiTheme="minorHAnsi"/>
        </w:rPr>
      </w:pPr>
      <w:r w:rsidRPr="00F559E4">
        <w:rPr>
          <w:rFonts w:asciiTheme="minorHAnsi" w:hAnsiTheme="minorHAnsi"/>
        </w:rPr>
        <w:t>sieć wodociągowa:</w:t>
      </w:r>
    </w:p>
    <w:p w:rsidR="00F559E4" w:rsidRPr="00F559E4" w:rsidRDefault="00F559E4" w:rsidP="00F559E4">
      <w:pPr>
        <w:pStyle w:val="Akapitzlist"/>
        <w:ind w:left="2127" w:firstLine="0"/>
        <w:rPr>
          <w:rFonts w:asciiTheme="minorHAnsi" w:hAnsiTheme="minorHAnsi"/>
        </w:rPr>
      </w:pPr>
      <w:r w:rsidRPr="00F559E4">
        <w:rPr>
          <w:rFonts w:asciiTheme="minorHAnsi" w:hAnsiTheme="minorHAnsi"/>
        </w:rPr>
        <w:t xml:space="preserve">rury PE 100 SDR 17 </w:t>
      </w:r>
      <w:r w:rsidRPr="00F559E4">
        <w:rPr>
          <w:rFonts w:asciiTheme="minorHAnsi" w:hAnsiTheme="minorHAnsi"/>
        </w:rPr>
        <w:sym w:font="Symbol" w:char="F0C6"/>
      </w:r>
      <w:r w:rsidRPr="00F559E4">
        <w:rPr>
          <w:rFonts w:asciiTheme="minorHAnsi" w:hAnsiTheme="minorHAnsi"/>
        </w:rPr>
        <w:t>110x6,6mm na ciśnienie robocze pr=1,0MPa</w:t>
      </w:r>
    </w:p>
    <w:p w:rsidR="00E86627" w:rsidRDefault="00E86627" w:rsidP="00E86627">
      <w:pPr>
        <w:pStyle w:val="Nagwek3"/>
      </w:pPr>
      <w:bookmarkStart w:id="47" w:name="_Toc481499278"/>
      <w:r>
        <w:t>ADAPTACJA DOJAZDÓW DO PRZEPUSTU</w:t>
      </w:r>
      <w:bookmarkEnd w:id="47"/>
    </w:p>
    <w:p w:rsidR="00E86627" w:rsidRDefault="00E86627" w:rsidP="00E86627">
      <w:pPr>
        <w:pStyle w:val="Nagwek4"/>
      </w:pPr>
      <w:bookmarkStart w:id="48" w:name="_Toc481499279"/>
      <w:r>
        <w:t>Ukształtowanie sytuacyjno - wysokościowe</w:t>
      </w:r>
      <w:bookmarkEnd w:id="48"/>
    </w:p>
    <w:p w:rsidR="00E86627" w:rsidRPr="00E86627" w:rsidRDefault="00E86627" w:rsidP="00E86627">
      <w:pPr>
        <w:pStyle w:val="Akapitzlist"/>
        <w:ind w:left="0"/>
        <w:rPr>
          <w:rFonts w:asciiTheme="minorHAnsi" w:hAnsiTheme="minorHAnsi"/>
        </w:rPr>
      </w:pPr>
      <w:r w:rsidRPr="00E86627">
        <w:rPr>
          <w:rFonts w:asciiTheme="minorHAnsi" w:hAnsiTheme="minorHAnsi"/>
        </w:rPr>
        <w:t>W zakresie ukształtowania sytuacyjnego dojazdy do przepustu dostosowane są do istniejącej drogi przed i za obiektem. Oś drogi przebiegająca na dojazdach i obiekcie nie zmieni się w stosunku do istniejącej.</w:t>
      </w:r>
    </w:p>
    <w:p w:rsidR="00E86627" w:rsidRDefault="00E86627" w:rsidP="00E86627">
      <w:pPr>
        <w:pStyle w:val="Akapitzlist"/>
        <w:ind w:left="0"/>
        <w:rPr>
          <w:rFonts w:asciiTheme="minorHAnsi" w:hAnsiTheme="minorHAnsi"/>
        </w:rPr>
      </w:pPr>
      <w:r w:rsidRPr="00E86627">
        <w:rPr>
          <w:rFonts w:asciiTheme="minorHAnsi" w:hAnsiTheme="minorHAnsi"/>
        </w:rPr>
        <w:t xml:space="preserve">Na dojazdach i obiekcie zaprojektowano niweletę zapewniającą powierzchniowe odprowadzenie wód opadowych. Na całym odcinku projektuje </w:t>
      </w:r>
      <w:r w:rsidRPr="009F11C7">
        <w:rPr>
          <w:rFonts w:asciiTheme="minorHAnsi" w:hAnsiTheme="minorHAnsi"/>
        </w:rPr>
        <w:t>się jednostronny 2%</w:t>
      </w:r>
      <w:r w:rsidRPr="00E86627">
        <w:rPr>
          <w:rFonts w:asciiTheme="minorHAnsi" w:hAnsiTheme="minorHAnsi"/>
        </w:rPr>
        <w:t xml:space="preserve"> spadek. Całkowita długość adaptacji dr</w:t>
      </w:r>
      <w:r w:rsidR="002D6357">
        <w:rPr>
          <w:rFonts w:asciiTheme="minorHAnsi" w:hAnsiTheme="minorHAnsi"/>
        </w:rPr>
        <w:t>ogi wynosi około 4</w:t>
      </w:r>
      <w:r>
        <w:rPr>
          <w:rFonts w:asciiTheme="minorHAnsi" w:hAnsiTheme="minorHAnsi"/>
        </w:rPr>
        <w:t>2</w:t>
      </w:r>
      <w:r w:rsidRPr="00E86627">
        <w:rPr>
          <w:rFonts w:asciiTheme="minorHAnsi" w:hAnsiTheme="minorHAnsi"/>
        </w:rPr>
        <w:t xml:space="preserve">m (od km </w:t>
      </w:r>
      <w:r>
        <w:rPr>
          <w:rFonts w:asciiTheme="minorHAnsi" w:hAnsiTheme="minorHAnsi"/>
        </w:rPr>
        <w:t>5+36</w:t>
      </w:r>
      <w:r w:rsidR="00F3206F">
        <w:rPr>
          <w:rFonts w:asciiTheme="minorHAnsi" w:hAnsiTheme="minorHAnsi"/>
        </w:rPr>
        <w:t>6,72</w:t>
      </w:r>
      <w:r w:rsidRPr="00E86627">
        <w:rPr>
          <w:rFonts w:asciiTheme="minorHAnsi" w:hAnsiTheme="minorHAnsi"/>
        </w:rPr>
        <w:t xml:space="preserve"> do km </w:t>
      </w:r>
      <w:r>
        <w:rPr>
          <w:rFonts w:asciiTheme="minorHAnsi" w:hAnsiTheme="minorHAnsi"/>
        </w:rPr>
        <w:t>5</w:t>
      </w:r>
      <w:r w:rsidRPr="00E86627">
        <w:rPr>
          <w:rFonts w:asciiTheme="minorHAnsi" w:hAnsiTheme="minorHAnsi"/>
        </w:rPr>
        <w:t>+</w:t>
      </w:r>
      <w:r>
        <w:rPr>
          <w:rFonts w:asciiTheme="minorHAnsi" w:hAnsiTheme="minorHAnsi"/>
        </w:rPr>
        <w:t>40</w:t>
      </w:r>
      <w:r w:rsidR="00F3206F">
        <w:rPr>
          <w:rFonts w:asciiTheme="minorHAnsi" w:hAnsiTheme="minorHAnsi"/>
        </w:rPr>
        <w:t>8,80</w:t>
      </w:r>
      <w:r w:rsidR="00D1764F">
        <w:rPr>
          <w:rFonts w:asciiTheme="minorHAnsi" w:hAnsiTheme="minorHAnsi"/>
        </w:rPr>
        <w:t>).</w:t>
      </w:r>
    </w:p>
    <w:p w:rsidR="00D1764F" w:rsidRDefault="00D1764F" w:rsidP="00D1764F">
      <w:pPr>
        <w:pStyle w:val="Nagwek4"/>
      </w:pPr>
      <w:bookmarkStart w:id="49" w:name="_Toc481499280"/>
      <w:r>
        <w:t>Odwodnienie</w:t>
      </w:r>
      <w:bookmarkEnd w:id="49"/>
    </w:p>
    <w:p w:rsidR="00D1764F" w:rsidRPr="00D1764F" w:rsidRDefault="00D1764F" w:rsidP="00D1764F">
      <w:pPr>
        <w:ind w:firstLine="567"/>
        <w:rPr>
          <w:rFonts w:asciiTheme="minorHAnsi" w:eastAsiaTheme="minorHAnsi" w:hAnsiTheme="minorHAnsi" w:cstheme="minorBidi"/>
        </w:rPr>
      </w:pPr>
      <w:r w:rsidRPr="00D1764F">
        <w:rPr>
          <w:rFonts w:asciiTheme="minorHAnsi" w:eastAsiaTheme="minorHAnsi" w:hAnsiTheme="minorHAnsi" w:cstheme="minorBidi"/>
        </w:rPr>
        <w:t>Wody opadowe i roztopowe z poziomu drogi odprowadzane będą jak w stanie istniejącym  na skarpy nasypu drogowego.</w:t>
      </w:r>
    </w:p>
    <w:p w:rsidR="00D1764F" w:rsidRDefault="00D1764F" w:rsidP="00D1764F">
      <w:pPr>
        <w:pStyle w:val="Nagwek4"/>
      </w:pPr>
      <w:bookmarkStart w:id="50" w:name="_Toc481499281"/>
      <w:r>
        <w:lastRenderedPageBreak/>
        <w:t>Ruch pieszy</w:t>
      </w:r>
      <w:bookmarkEnd w:id="50"/>
    </w:p>
    <w:p w:rsidR="00D1764F" w:rsidRDefault="00D1764F" w:rsidP="00D1764F">
      <w:pPr>
        <w:ind w:firstLine="567"/>
        <w:rPr>
          <w:rFonts w:asciiTheme="minorHAnsi" w:eastAsiaTheme="minorHAnsi" w:hAnsiTheme="minorHAnsi" w:cstheme="minorBidi"/>
        </w:rPr>
      </w:pPr>
      <w:r w:rsidRPr="00D1764F">
        <w:rPr>
          <w:rFonts w:asciiTheme="minorHAnsi" w:eastAsiaTheme="minorHAnsi" w:hAnsiTheme="minorHAnsi" w:cstheme="minorBidi"/>
        </w:rPr>
        <w:t>Na obiekcie ruch pieszych odbywał się będzie projektowanym chodnikiem o szerokości użytkowej 1,50m.</w:t>
      </w:r>
    </w:p>
    <w:p w:rsidR="00D1764F" w:rsidRDefault="00D1764F" w:rsidP="00D1764F">
      <w:pPr>
        <w:pStyle w:val="Nagwek3"/>
        <w:rPr>
          <w:rFonts w:eastAsiaTheme="minorHAnsi"/>
        </w:rPr>
      </w:pPr>
      <w:bookmarkStart w:id="51" w:name="_Toc481499282"/>
      <w:r>
        <w:rPr>
          <w:rFonts w:eastAsiaTheme="minorHAnsi"/>
        </w:rPr>
        <w:t>TYMCZASOWA ORGANIZACJA RUCHU</w:t>
      </w:r>
      <w:bookmarkEnd w:id="51"/>
    </w:p>
    <w:p w:rsidR="00D1764F" w:rsidRDefault="00D1764F" w:rsidP="00D1764F">
      <w:pPr>
        <w:ind w:firstLine="708"/>
        <w:rPr>
          <w:rFonts w:asciiTheme="minorHAnsi" w:eastAsiaTheme="minorHAnsi" w:hAnsiTheme="minorHAnsi" w:cstheme="minorBidi"/>
        </w:rPr>
      </w:pPr>
      <w:r w:rsidRPr="00D1764F">
        <w:rPr>
          <w:rFonts w:asciiTheme="minorHAnsi" w:eastAsiaTheme="minorHAnsi" w:hAnsiTheme="minorHAnsi" w:cstheme="minorBidi"/>
        </w:rPr>
        <w:t xml:space="preserve">Ze względu na przebudowę przepustu istnieje konieczność zmiany organizacji ruchu na czas prowadzenia prac. Zmiana ta będzie polegała na czasowym, wyłączeniu drogi powiatowej nr 1331R. Zastosowany zostanie tymczasowy objazd. </w:t>
      </w:r>
      <w:r w:rsidR="005569AB">
        <w:rPr>
          <w:rFonts w:asciiTheme="minorHAnsi" w:eastAsiaTheme="minorHAnsi" w:hAnsiTheme="minorHAnsi" w:cstheme="minorBidi"/>
        </w:rPr>
        <w:t>Powyższe</w:t>
      </w:r>
      <w:r w:rsidRPr="00D1764F">
        <w:rPr>
          <w:rFonts w:asciiTheme="minorHAnsi" w:eastAsiaTheme="minorHAnsi" w:hAnsiTheme="minorHAnsi" w:cstheme="minorBidi"/>
        </w:rPr>
        <w:t xml:space="preserve"> zostanie </w:t>
      </w:r>
      <w:r w:rsidR="002D6357">
        <w:rPr>
          <w:rFonts w:asciiTheme="minorHAnsi" w:eastAsiaTheme="minorHAnsi" w:hAnsiTheme="minorHAnsi" w:cstheme="minorBidi"/>
        </w:rPr>
        <w:t>opracowane</w:t>
      </w:r>
      <w:r w:rsidRPr="00D1764F">
        <w:rPr>
          <w:rFonts w:asciiTheme="minorHAnsi" w:eastAsiaTheme="minorHAnsi" w:hAnsiTheme="minorHAnsi" w:cstheme="minorBidi"/>
        </w:rPr>
        <w:t xml:space="preserve"> przez wykonawcę</w:t>
      </w:r>
      <w:r w:rsidR="002D6357">
        <w:rPr>
          <w:rFonts w:asciiTheme="minorHAnsi" w:eastAsiaTheme="minorHAnsi" w:hAnsiTheme="minorHAnsi" w:cstheme="minorBidi"/>
        </w:rPr>
        <w:t xml:space="preserve"> robót</w:t>
      </w:r>
      <w:r w:rsidRPr="00D1764F">
        <w:rPr>
          <w:rFonts w:asciiTheme="minorHAnsi" w:eastAsiaTheme="minorHAnsi" w:hAnsiTheme="minorHAnsi" w:cstheme="minorBidi"/>
        </w:rPr>
        <w:t>.</w:t>
      </w:r>
    </w:p>
    <w:p w:rsidR="00D1764F" w:rsidRDefault="00D1764F" w:rsidP="00D1764F">
      <w:pPr>
        <w:pStyle w:val="Nagwek3"/>
        <w:rPr>
          <w:rFonts w:eastAsiaTheme="minorHAnsi"/>
        </w:rPr>
      </w:pPr>
      <w:bookmarkStart w:id="52" w:name="_Toc481499283"/>
      <w:r>
        <w:rPr>
          <w:rFonts w:eastAsiaTheme="minorHAnsi"/>
        </w:rPr>
        <w:t>STAŁA ORGANIZACJA RUCHU</w:t>
      </w:r>
      <w:bookmarkEnd w:id="52"/>
    </w:p>
    <w:p w:rsidR="00D1764F" w:rsidRPr="00D1764F" w:rsidRDefault="00D1764F" w:rsidP="00D1764F">
      <w:pPr>
        <w:ind w:firstLine="720"/>
        <w:rPr>
          <w:rFonts w:asciiTheme="minorHAnsi" w:eastAsiaTheme="minorHAnsi" w:hAnsiTheme="minorHAnsi" w:cstheme="minorBidi"/>
        </w:rPr>
      </w:pPr>
      <w:r w:rsidRPr="00D1764F">
        <w:rPr>
          <w:rFonts w:asciiTheme="minorHAnsi" w:eastAsiaTheme="minorHAnsi" w:hAnsiTheme="minorHAnsi" w:cstheme="minorBidi"/>
        </w:rPr>
        <w:t xml:space="preserve">Po wykonaniu remontu obiektu zostanie wprowadzona stała organizacja ruchu. </w:t>
      </w:r>
      <w:r w:rsidR="005569AB">
        <w:rPr>
          <w:rFonts w:asciiTheme="minorHAnsi" w:eastAsiaTheme="minorHAnsi" w:hAnsiTheme="minorHAnsi" w:cstheme="minorBidi"/>
        </w:rPr>
        <w:t>Powyższe</w:t>
      </w:r>
      <w:r w:rsidRPr="00D1764F">
        <w:rPr>
          <w:rFonts w:asciiTheme="minorHAnsi" w:eastAsiaTheme="minorHAnsi" w:hAnsiTheme="minorHAnsi" w:cstheme="minorBidi"/>
        </w:rPr>
        <w:t xml:space="preserve"> zostanie</w:t>
      </w:r>
      <w:r w:rsidR="002D6357">
        <w:rPr>
          <w:rFonts w:asciiTheme="minorHAnsi" w:eastAsiaTheme="minorHAnsi" w:hAnsiTheme="minorHAnsi" w:cstheme="minorBidi"/>
        </w:rPr>
        <w:t xml:space="preserve"> opracowane</w:t>
      </w:r>
      <w:r w:rsidRPr="00D1764F">
        <w:rPr>
          <w:rFonts w:asciiTheme="minorHAnsi" w:eastAsiaTheme="minorHAnsi" w:hAnsiTheme="minorHAnsi" w:cstheme="minorBidi"/>
        </w:rPr>
        <w:t xml:space="preserve"> przez wykonawcę</w:t>
      </w:r>
      <w:r w:rsidR="005569AB">
        <w:rPr>
          <w:rFonts w:asciiTheme="minorHAnsi" w:eastAsiaTheme="minorHAnsi" w:hAnsiTheme="minorHAnsi" w:cstheme="minorBidi"/>
        </w:rPr>
        <w:t xml:space="preserve"> robót</w:t>
      </w:r>
      <w:r w:rsidRPr="00D1764F">
        <w:rPr>
          <w:rFonts w:asciiTheme="minorHAnsi" w:eastAsiaTheme="minorHAnsi" w:hAnsiTheme="minorHAnsi" w:cstheme="minorBidi"/>
        </w:rPr>
        <w:t>.</w:t>
      </w:r>
    </w:p>
    <w:p w:rsidR="00D1764F" w:rsidRDefault="00D1764F" w:rsidP="00D1764F">
      <w:pPr>
        <w:pStyle w:val="Nagwek3"/>
      </w:pPr>
      <w:bookmarkStart w:id="53" w:name="_Toc481499284"/>
      <w:r>
        <w:t>PROJEKTOWANIE ROZBIÓRKI</w:t>
      </w:r>
      <w:bookmarkEnd w:id="53"/>
    </w:p>
    <w:p w:rsidR="00D1764F" w:rsidRDefault="00D1764F" w:rsidP="00D1764F">
      <w:pPr>
        <w:ind w:firstLine="710"/>
        <w:rPr>
          <w:rFonts w:asciiTheme="minorHAnsi" w:eastAsiaTheme="minorHAnsi" w:hAnsiTheme="minorHAnsi" w:cstheme="minorBidi"/>
        </w:rPr>
      </w:pPr>
      <w:r w:rsidRPr="00D1764F">
        <w:rPr>
          <w:rFonts w:asciiTheme="minorHAnsi" w:eastAsiaTheme="minorHAnsi" w:hAnsiTheme="minorHAnsi" w:cstheme="minorBidi"/>
        </w:rPr>
        <w:t xml:space="preserve">W związku z </w:t>
      </w:r>
      <w:r>
        <w:rPr>
          <w:rFonts w:asciiTheme="minorHAnsi" w:eastAsiaTheme="minorHAnsi" w:hAnsiTheme="minorHAnsi" w:cstheme="minorBidi"/>
        </w:rPr>
        <w:t>budową nowego</w:t>
      </w:r>
      <w:r w:rsidRPr="00D1764F">
        <w:rPr>
          <w:rFonts w:asciiTheme="minorHAnsi" w:eastAsiaTheme="minorHAnsi" w:hAnsiTheme="minorHAnsi" w:cstheme="minorBidi"/>
        </w:rPr>
        <w:t xml:space="preserve"> przepustu przewiduje się przeprowadzenie prac rozbiórkowych związanych z demontażem istniejącego obiektu.</w:t>
      </w:r>
    </w:p>
    <w:p w:rsidR="009F11C7" w:rsidRDefault="009F11C7" w:rsidP="00D1764F">
      <w:pPr>
        <w:tabs>
          <w:tab w:val="left" w:pos="-1080"/>
          <w:tab w:val="left" w:pos="-720"/>
          <w:tab w:val="right" w:pos="9072"/>
        </w:tabs>
        <w:spacing w:before="400"/>
        <w:jc w:val="center"/>
        <w:rPr>
          <w:rFonts w:asciiTheme="minorHAnsi" w:eastAsiaTheme="minorHAnsi" w:hAnsiTheme="minorHAnsi" w:cstheme="minorBidi"/>
          <w:b/>
          <w:sz w:val="24"/>
          <w:szCs w:val="24"/>
        </w:rPr>
      </w:pPr>
    </w:p>
    <w:p w:rsidR="002D6357" w:rsidRDefault="002D6357" w:rsidP="00D1764F">
      <w:pPr>
        <w:tabs>
          <w:tab w:val="left" w:pos="-1080"/>
          <w:tab w:val="left" w:pos="-720"/>
          <w:tab w:val="right" w:pos="9072"/>
        </w:tabs>
        <w:spacing w:before="400"/>
        <w:jc w:val="center"/>
        <w:rPr>
          <w:rFonts w:asciiTheme="minorHAnsi" w:eastAsiaTheme="minorHAnsi" w:hAnsiTheme="minorHAnsi" w:cstheme="minorBidi"/>
          <w:b/>
          <w:sz w:val="24"/>
          <w:szCs w:val="24"/>
        </w:rPr>
      </w:pPr>
    </w:p>
    <w:p w:rsidR="002D6357" w:rsidRDefault="002D6357" w:rsidP="00D1764F">
      <w:pPr>
        <w:tabs>
          <w:tab w:val="left" w:pos="-1080"/>
          <w:tab w:val="left" w:pos="-720"/>
          <w:tab w:val="right" w:pos="9072"/>
        </w:tabs>
        <w:spacing w:before="400"/>
        <w:jc w:val="center"/>
        <w:rPr>
          <w:rFonts w:asciiTheme="minorHAnsi" w:eastAsiaTheme="minorHAnsi" w:hAnsiTheme="minorHAnsi" w:cstheme="minorBidi"/>
          <w:b/>
          <w:sz w:val="24"/>
          <w:szCs w:val="24"/>
        </w:rPr>
      </w:pPr>
    </w:p>
    <w:p w:rsidR="002D6357" w:rsidRDefault="002D6357" w:rsidP="00D1764F">
      <w:pPr>
        <w:tabs>
          <w:tab w:val="left" w:pos="-1080"/>
          <w:tab w:val="left" w:pos="-720"/>
          <w:tab w:val="right" w:pos="9072"/>
        </w:tabs>
        <w:spacing w:before="400"/>
        <w:jc w:val="center"/>
        <w:rPr>
          <w:rFonts w:asciiTheme="minorHAnsi" w:eastAsiaTheme="minorHAnsi" w:hAnsiTheme="minorHAnsi" w:cstheme="minorBidi"/>
          <w:b/>
          <w:sz w:val="24"/>
          <w:szCs w:val="24"/>
        </w:rPr>
      </w:pPr>
    </w:p>
    <w:sectPr w:rsidR="002D6357" w:rsidSect="00B56AD2">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851" w:bottom="1134" w:left="1701" w:header="510" w:footer="397"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2FF" w:rsidRDefault="00C572FF">
      <w:pPr>
        <w:spacing w:line="240" w:lineRule="auto"/>
      </w:pPr>
      <w:r>
        <w:separator/>
      </w:r>
    </w:p>
  </w:endnote>
  <w:endnote w:type="continuationSeparator" w:id="0">
    <w:p w:rsidR="00C572FF" w:rsidRDefault="00C572F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32F" w:rsidRPr="00B63E5A" w:rsidRDefault="008F0D80" w:rsidP="00A05B02">
    <w:pPr>
      <w:pBdr>
        <w:top w:val="single" w:sz="4" w:space="1" w:color="auto"/>
      </w:pBdr>
      <w:spacing w:line="240" w:lineRule="auto"/>
      <w:ind w:left="851" w:right="707" w:hanging="851"/>
      <w:rPr>
        <w:rFonts w:asciiTheme="minorHAnsi" w:hAnsiTheme="minorHAnsi" w:cs="Arial"/>
        <w:i/>
        <w:iCs/>
        <w:color w:val="7F7F7F" w:themeColor="text1" w:themeTint="80"/>
        <w:sz w:val="16"/>
      </w:rPr>
    </w:pPr>
    <w:r w:rsidRPr="008F0D80">
      <w:rPr>
        <w:rFonts w:cs="Arial"/>
        <w:i/>
        <w:iCs/>
        <w:noProof/>
        <w:color w:val="7F7F7F" w:themeColor="text1" w:themeTint="80"/>
        <w:sz w:val="16"/>
        <w:lang w:eastAsia="pl-PL"/>
      </w:rPr>
      <w:pict>
        <v:rect id="Prostokąt 3" o:spid="_x0000_s8197" style="position:absolute;left:0;text-align:left;margin-left:-4.05pt;margin-top:730.6pt;width:27.3pt;height:27.35pt;z-index:251660800;visibility:visible;mso-position-horizontal-relative:right-margin-area;mso-position-vertical-relative:margin;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" o:allowincell="f" filled="f" stroked="f">
          <v:textbox style="mso-next-textbox:#Prostokąt 3;mso-fit-shape-to-text:t" inset="0,,0">
            <w:txbxContent>
              <w:p w:rsidR="00E6032F" w:rsidRPr="00C540F9" w:rsidRDefault="00E6032F" w:rsidP="0079486D">
                <w:pPr>
                  <w:ind w:firstLine="0"/>
                  <w:jc w:val="left"/>
                  <w:rPr>
                    <w:sz w:val="20"/>
                  </w:rPr>
                </w:pPr>
                <w:r w:rsidRPr="00C540F9">
                  <w:rPr>
                    <w:sz w:val="20"/>
                  </w:rPr>
                  <w:t>-</w:t>
                </w:r>
                <w:r w:rsidR="008F0D80" w:rsidRPr="00A05B02">
                  <w:rPr>
                    <w:rFonts w:asciiTheme="minorHAnsi" w:hAnsiTheme="minorHAnsi"/>
                  </w:rPr>
                  <w:fldChar w:fldCharType="begin"/>
                </w:r>
                <w:r w:rsidRPr="00A05B02">
                  <w:rPr>
                    <w:rFonts w:asciiTheme="minorHAnsi" w:hAnsiTheme="minorHAnsi"/>
                  </w:rPr>
                  <w:instrText>PAGE   \* MERGEFORMAT</w:instrText>
                </w:r>
                <w:r w:rsidR="008F0D80" w:rsidRPr="00A05B02">
                  <w:rPr>
                    <w:rFonts w:asciiTheme="minorHAnsi" w:hAnsiTheme="minorHAnsi"/>
                  </w:rPr>
                  <w:fldChar w:fldCharType="separate"/>
                </w:r>
                <w:r w:rsidR="00E375DE">
                  <w:rPr>
                    <w:rFonts w:asciiTheme="minorHAnsi" w:hAnsiTheme="minorHAnsi"/>
                    <w:noProof/>
                  </w:rPr>
                  <w:t>2</w:t>
                </w:r>
                <w:r w:rsidR="008F0D80" w:rsidRPr="00A05B02">
                  <w:rPr>
                    <w:rFonts w:asciiTheme="minorHAnsi" w:hAnsiTheme="minorHAnsi"/>
                  </w:rPr>
                  <w:fldChar w:fldCharType="end"/>
                </w:r>
                <w:r w:rsidRPr="00C540F9">
                  <w:rPr>
                    <w:sz w:val="20"/>
                  </w:rPr>
                  <w:t xml:space="preserve"> -</w:t>
                </w:r>
              </w:p>
            </w:txbxContent>
          </v:textbox>
          <w10:wrap anchorx="margin" anchory="margin"/>
        </v:rect>
      </w:pict>
    </w:r>
    <w:r w:rsidR="00E6032F" w:rsidRPr="0030213B">
      <w:rPr>
        <w:i/>
        <w:noProof/>
        <w:sz w:val="20"/>
        <w:lang w:eastAsia="pl-PL"/>
      </w:rPr>
      <w:drawing>
        <wp:anchor distT="0" distB="0" distL="114300" distR="114300" simplePos="0" relativeHeight="251648000" behindDoc="0" locked="0" layoutInCell="1" allowOverlap="1">
          <wp:simplePos x="0" y="0"/>
          <wp:positionH relativeFrom="column">
            <wp:posOffset>25179</wp:posOffset>
          </wp:positionH>
          <wp:positionV relativeFrom="paragraph">
            <wp:posOffset>59055</wp:posOffset>
          </wp:positionV>
          <wp:extent cx="254442" cy="216086"/>
          <wp:effectExtent l="0" t="0" r="0" b="0"/>
          <wp:wrapNone/>
          <wp:docPr id="21" name="Obraz 21" descr="mostek_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mostek_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4442" cy="216086"/>
                  </a:xfrm>
                  <a:prstGeom prst="rect">
                    <a:avLst/>
                  </a:prstGeom>
                  <a:noFill/>
                  <a:ln>
                    <a:noFill/>
                  </a:ln>
                </pic:spPr>
              </pic:pic>
            </a:graphicData>
          </a:graphic>
        </wp:anchor>
      </w:drawing>
    </w:r>
    <w:r w:rsidRPr="008F0D80">
      <w:rPr>
        <w:rFonts w:cs="Arial"/>
        <w:i/>
        <w:iCs/>
        <w:noProof/>
        <w:color w:val="7F7F7F" w:themeColor="text1" w:themeTint="80"/>
        <w:sz w:val="16"/>
        <w:lang w:eastAsia="pl-PL"/>
      </w:rPr>
      <w:pict>
        <v:rect id="_x0000_s8196" style="position:absolute;left:0;text-align:left;margin-left:-1091.5pt;margin-top:717.25pt;width:50.25pt;height:26.15pt;z-index:251659776;visibility:visible;mso-position-horizontal-relative:right-margin-area;mso-position-vertical-relative:margin;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" o:allowincell="f" filled="f" stroked="f">
          <v:textbox style="mso-next-textbox:#_x0000_s8196;mso-fit-shape-to-text:t" inset="0,,0">
            <w:txbxContent>
              <w:p w:rsidR="00E6032F" w:rsidRDefault="00E6032F" w:rsidP="0077616D">
                <w:pPr>
                  <w:ind w:firstLine="0"/>
                  <w:jc w:val="left"/>
                </w:pPr>
                <w:r>
                  <w:t xml:space="preserve">- </w:t>
                </w:r>
                <w:r w:rsidR="008F0D80">
                  <w:fldChar w:fldCharType="begin"/>
                </w:r>
                <w:r>
                  <w:instrText>PAGE   \* MERGEFORMAT</w:instrText>
                </w:r>
                <w:r w:rsidR="008F0D80">
                  <w:fldChar w:fldCharType="separate"/>
                </w:r>
                <w:r w:rsidR="00E375DE">
                  <w:rPr>
                    <w:noProof/>
                  </w:rPr>
                  <w:t>2</w:t>
                </w:r>
                <w:r w:rsidR="008F0D80">
                  <w:rPr>
                    <w:noProof/>
                  </w:rPr>
                  <w:fldChar w:fldCharType="end"/>
                </w:r>
                <w:r>
                  <w:t xml:space="preserve"> -</w:t>
                </w:r>
              </w:p>
            </w:txbxContent>
          </v:textbox>
          <w10:wrap anchorx="margin" anchory="margin"/>
        </v:rect>
      </w:pict>
    </w:r>
    <w:r w:rsidR="00E6032F">
      <w:rPr>
        <w:rFonts w:cs="Arial"/>
        <w:b/>
        <w:i/>
        <w:iCs/>
        <w:color w:val="7F7F7F" w:themeColor="text1" w:themeTint="80"/>
        <w:sz w:val="16"/>
      </w:rPr>
      <w:tab/>
    </w:r>
    <w:r w:rsidR="00E6032F" w:rsidRPr="00B63E5A">
      <w:rPr>
        <w:rFonts w:asciiTheme="minorHAnsi" w:hAnsiTheme="minorHAnsi" w:cs="Arial"/>
        <w:b/>
        <w:i/>
        <w:iCs/>
        <w:color w:val="7F7F7F" w:themeColor="text1" w:themeTint="80"/>
        <w:sz w:val="18"/>
      </w:rPr>
      <w:t>„</w:t>
    </w:r>
    <w:r w:rsidR="00E6032F" w:rsidRPr="00B63E5A">
      <w:rPr>
        <w:rFonts w:asciiTheme="minorHAnsi" w:hAnsiTheme="minorHAnsi" w:cs="Arial"/>
        <w:i/>
        <w:iCs/>
        <w:color w:val="7F7F7F" w:themeColor="text1" w:themeTint="80"/>
        <w:sz w:val="18"/>
      </w:rPr>
      <w:t>Przebudowa przepustu w ciągu drogi powiatowej Nr 1331R Ostrów – Borek Wielki – Boreczek w</w:t>
    </w:r>
    <w:r w:rsidR="00E6032F">
      <w:rPr>
        <w:rFonts w:asciiTheme="minorHAnsi" w:hAnsiTheme="minorHAnsi" w:cs="Arial"/>
        <w:i/>
        <w:iCs/>
        <w:color w:val="7F7F7F" w:themeColor="text1" w:themeTint="80"/>
        <w:sz w:val="18"/>
      </w:rPr>
      <w:t> </w:t>
    </w:r>
    <w:r w:rsidR="00E6032F" w:rsidRPr="00B63E5A">
      <w:rPr>
        <w:rFonts w:asciiTheme="minorHAnsi" w:hAnsiTheme="minorHAnsi" w:cs="Arial"/>
        <w:i/>
        <w:iCs/>
        <w:color w:val="7F7F7F" w:themeColor="text1" w:themeTint="80"/>
        <w:sz w:val="18"/>
      </w:rPr>
      <w:t xml:space="preserve">miejscowości Borek Wielki w km 5+387”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32F" w:rsidRPr="00B63E5A" w:rsidRDefault="008F0D80" w:rsidP="00A05B02">
    <w:pPr>
      <w:pBdr>
        <w:top w:val="single" w:sz="4" w:space="1" w:color="auto"/>
      </w:pBdr>
      <w:spacing w:line="240" w:lineRule="auto"/>
      <w:ind w:left="851" w:right="707" w:hanging="851"/>
      <w:rPr>
        <w:rFonts w:asciiTheme="minorHAnsi" w:hAnsiTheme="minorHAnsi" w:cs="Arial"/>
        <w:i/>
        <w:iCs/>
        <w:color w:val="7F7F7F" w:themeColor="text1" w:themeTint="80"/>
        <w:sz w:val="16"/>
      </w:rPr>
    </w:pPr>
    <w:r w:rsidRPr="008F0D80">
      <w:rPr>
        <w:rFonts w:cs="Arial"/>
        <w:i/>
        <w:iCs/>
        <w:noProof/>
        <w:color w:val="7F7F7F" w:themeColor="text1" w:themeTint="80"/>
        <w:sz w:val="16"/>
        <w:lang w:eastAsia="pl-PL"/>
      </w:rPr>
      <w:pict>
        <v:rect id="_x0000_s8195" style="position:absolute;left:0;text-align:left;margin-left:-10.7pt;margin-top:731.9pt;width:25.75pt;height:27.35pt;z-index:251657728;visibility:visible;mso-position-horizontal-relative:right-margin-area;mso-position-vertical-relative:margin;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" o:allowincell="f" filled="f" stroked="f">
          <v:textbox style="mso-next-textbox:#_x0000_s8195;mso-fit-shape-to-text:t" inset="0,,0">
            <w:txbxContent>
              <w:p w:rsidR="00E6032F" w:rsidRPr="00C540F9" w:rsidRDefault="00E6032F" w:rsidP="00292F35">
                <w:pPr>
                  <w:ind w:firstLine="0"/>
                  <w:jc w:val="right"/>
                  <w:rPr>
                    <w:sz w:val="20"/>
                  </w:rPr>
                </w:pPr>
                <w:r w:rsidRPr="00ED1F57">
                  <w:rPr>
                    <w:rFonts w:asciiTheme="minorHAnsi" w:hAnsiTheme="minorHAnsi"/>
                    <w:sz w:val="20"/>
                  </w:rPr>
                  <w:t xml:space="preserve">- </w:t>
                </w:r>
                <w:r w:rsidR="008F0D80" w:rsidRPr="00ED1F57">
                  <w:rPr>
                    <w:rFonts w:asciiTheme="minorHAnsi" w:hAnsiTheme="minorHAnsi"/>
                  </w:rPr>
                  <w:fldChar w:fldCharType="begin"/>
                </w:r>
                <w:r w:rsidRPr="00ED1F57">
                  <w:rPr>
                    <w:rFonts w:asciiTheme="minorHAnsi" w:hAnsiTheme="minorHAnsi"/>
                  </w:rPr>
                  <w:instrText>PAGE   \* MERGEFORMAT</w:instrText>
                </w:r>
                <w:r w:rsidR="008F0D80" w:rsidRPr="00ED1F57">
                  <w:rPr>
                    <w:rFonts w:asciiTheme="minorHAnsi" w:hAnsiTheme="minorHAnsi"/>
                  </w:rPr>
                  <w:fldChar w:fldCharType="separate"/>
                </w:r>
                <w:r w:rsidR="00E375DE">
                  <w:rPr>
                    <w:rFonts w:asciiTheme="minorHAnsi" w:hAnsiTheme="minorHAnsi"/>
                    <w:noProof/>
                  </w:rPr>
                  <w:t>3</w:t>
                </w:r>
                <w:r w:rsidR="008F0D80" w:rsidRPr="00ED1F57">
                  <w:rPr>
                    <w:rFonts w:asciiTheme="minorHAnsi" w:hAnsiTheme="minorHAnsi"/>
                  </w:rPr>
                  <w:fldChar w:fldCharType="end"/>
                </w:r>
                <w:r w:rsidRPr="00C540F9">
                  <w:rPr>
                    <w:sz w:val="20"/>
                  </w:rPr>
                  <w:t xml:space="preserve"> -</w:t>
                </w:r>
              </w:p>
            </w:txbxContent>
          </v:textbox>
          <w10:wrap anchorx="margin" anchory="margin"/>
        </v:rect>
      </w:pict>
    </w:r>
    <w:r w:rsidR="00E6032F" w:rsidRPr="0030213B">
      <w:rPr>
        <w:i/>
        <w:noProof/>
        <w:sz w:val="20"/>
        <w:lang w:eastAsia="pl-PL"/>
      </w:rPr>
      <w:drawing>
        <wp:anchor distT="0" distB="0" distL="114300" distR="114300" simplePos="0" relativeHeight="251650048" behindDoc="0" locked="0" layoutInCell="1" allowOverlap="1">
          <wp:simplePos x="0" y="0"/>
          <wp:positionH relativeFrom="column">
            <wp:posOffset>8338</wp:posOffset>
          </wp:positionH>
          <wp:positionV relativeFrom="paragraph">
            <wp:posOffset>54610</wp:posOffset>
          </wp:positionV>
          <wp:extent cx="254442" cy="216086"/>
          <wp:effectExtent l="0" t="0" r="0" b="0"/>
          <wp:wrapNone/>
          <wp:docPr id="22" name="Obraz 22" descr="mostek_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mostek_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4442" cy="216086"/>
                  </a:xfrm>
                  <a:prstGeom prst="rect">
                    <a:avLst/>
                  </a:prstGeom>
                  <a:noFill/>
                  <a:ln>
                    <a:noFill/>
                  </a:ln>
                </pic:spPr>
              </pic:pic>
            </a:graphicData>
          </a:graphic>
        </wp:anchor>
      </w:drawing>
    </w:r>
    <w:r w:rsidRPr="008F0D80">
      <w:rPr>
        <w:rFonts w:cs="Arial"/>
        <w:i/>
        <w:iCs/>
        <w:noProof/>
        <w:color w:val="7F7F7F" w:themeColor="text1" w:themeTint="80"/>
        <w:sz w:val="16"/>
        <w:lang w:eastAsia="pl-PL"/>
      </w:rPr>
      <w:pict>
        <v:rect id="_x0000_s8194" style="position:absolute;left:0;text-align:left;margin-left:-1091.5pt;margin-top:717.25pt;width:50.25pt;height:26.15pt;z-index:251656704;visibility:visible;mso-position-horizontal-relative:right-margin-area;mso-position-vertical-relative:margin;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" o:allowincell="f" filled="f" stroked="f">
          <v:textbox style="mso-next-textbox:#_x0000_s8194;mso-fit-shape-to-text:t" inset="0,,0">
            <w:txbxContent>
              <w:p w:rsidR="00E6032F" w:rsidRDefault="00E6032F" w:rsidP="00C540F9">
                <w:pPr>
                  <w:ind w:firstLine="0"/>
                  <w:jc w:val="left"/>
                </w:pPr>
                <w:r>
                  <w:t xml:space="preserve">- </w:t>
                </w:r>
                <w:r w:rsidR="008F0D80">
                  <w:fldChar w:fldCharType="begin"/>
                </w:r>
                <w:r>
                  <w:instrText>PAGE   \* MERGEFORMAT</w:instrText>
                </w:r>
                <w:r w:rsidR="008F0D80">
                  <w:fldChar w:fldCharType="separate"/>
                </w:r>
                <w:r w:rsidR="00E375DE">
                  <w:rPr>
                    <w:noProof/>
                  </w:rPr>
                  <w:t>3</w:t>
                </w:r>
                <w:r w:rsidR="008F0D80">
                  <w:rPr>
                    <w:noProof/>
                  </w:rPr>
                  <w:fldChar w:fldCharType="end"/>
                </w:r>
                <w:r>
                  <w:t xml:space="preserve"> -</w:t>
                </w:r>
              </w:p>
            </w:txbxContent>
          </v:textbox>
          <w10:wrap anchorx="margin" anchory="margin"/>
        </v:rect>
      </w:pict>
    </w:r>
    <w:r w:rsidR="00E6032F">
      <w:rPr>
        <w:rFonts w:cs="Arial"/>
        <w:b/>
        <w:i/>
        <w:iCs/>
        <w:color w:val="7F7F7F" w:themeColor="text1" w:themeTint="80"/>
        <w:sz w:val="16"/>
      </w:rPr>
      <w:tab/>
    </w:r>
    <w:r w:rsidR="00E6032F" w:rsidRPr="00B63E5A">
      <w:rPr>
        <w:rFonts w:asciiTheme="minorHAnsi" w:hAnsiTheme="minorHAnsi" w:cs="Arial"/>
        <w:b/>
        <w:i/>
        <w:iCs/>
        <w:color w:val="7F7F7F" w:themeColor="text1" w:themeTint="80"/>
        <w:sz w:val="18"/>
      </w:rPr>
      <w:t>„</w:t>
    </w:r>
    <w:r w:rsidR="00E6032F" w:rsidRPr="00B63E5A">
      <w:rPr>
        <w:rFonts w:asciiTheme="minorHAnsi" w:hAnsiTheme="minorHAnsi" w:cs="Arial"/>
        <w:i/>
        <w:iCs/>
        <w:color w:val="7F7F7F" w:themeColor="text1" w:themeTint="80"/>
        <w:sz w:val="18"/>
      </w:rPr>
      <w:t>Przebudowa przepustu w ciągu drogi powiatowej Nr 1331R Ostrów – Borek Wielki – Boreczek w</w:t>
    </w:r>
    <w:r w:rsidR="00E6032F">
      <w:rPr>
        <w:rFonts w:asciiTheme="minorHAnsi" w:hAnsiTheme="minorHAnsi" w:cs="Arial"/>
        <w:i/>
        <w:iCs/>
        <w:color w:val="7F7F7F" w:themeColor="text1" w:themeTint="80"/>
        <w:sz w:val="18"/>
      </w:rPr>
      <w:t> </w:t>
    </w:r>
    <w:r w:rsidR="00E6032F" w:rsidRPr="00B63E5A">
      <w:rPr>
        <w:rFonts w:asciiTheme="minorHAnsi" w:hAnsiTheme="minorHAnsi" w:cs="Arial"/>
        <w:i/>
        <w:iCs/>
        <w:color w:val="7F7F7F" w:themeColor="text1" w:themeTint="80"/>
        <w:sz w:val="18"/>
      </w:rPr>
      <w:t>miejscowości Borek Wielki w km 5+387”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32F" w:rsidRPr="00ED1F57" w:rsidRDefault="008F0D80" w:rsidP="00C85F93">
    <w:pPr>
      <w:pStyle w:val="Stopka"/>
      <w:rPr>
        <w:rFonts w:asciiTheme="minorHAnsi" w:hAnsiTheme="minorHAnsi"/>
        <w:b/>
      </w:rPr>
    </w:pPr>
    <w:r w:rsidRPr="008F0D80">
      <w:rPr>
        <w:rFonts w:asciiTheme="minorHAnsi" w:hAnsiTheme="minorHAnsi" w:cs="Arial"/>
        <w:b/>
        <w:i/>
        <w:iCs/>
        <w:noProof/>
        <w:color w:val="7F7F7F" w:themeColor="text1" w:themeTint="80"/>
        <w:sz w:val="16"/>
        <w:lang w:eastAsia="pl-PL"/>
      </w:rPr>
      <w:pict>
        <v:rect id="_x0000_s8193" style="position:absolute;left:0;text-align:left;margin-left:-5.3pt;margin-top:739.85pt;width:50.25pt;height:27.35pt;z-index:251658752;visibility:visible;mso-position-horizontal-relative:right-margin-area;mso-position-vertical-relative:margin;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" o:allowincell="f" filled="f" stroked="f">
          <v:textbox style="mso-next-textbox:#_x0000_s8193;mso-fit-shape-to-text:t" inset="0,,0">
            <w:txbxContent>
              <w:p w:rsidR="00E6032F" w:rsidRPr="00C540F9" w:rsidRDefault="00E6032F" w:rsidP="00292F35">
                <w:pPr>
                  <w:ind w:firstLine="0"/>
                  <w:jc w:val="left"/>
                  <w:rPr>
                    <w:sz w:val="20"/>
                  </w:rPr>
                </w:pPr>
                <w:r w:rsidRPr="00C540F9">
                  <w:rPr>
                    <w:sz w:val="20"/>
                  </w:rPr>
                  <w:t xml:space="preserve">- </w:t>
                </w:r>
                <w:r w:rsidR="008F0D80" w:rsidRPr="00A05B02">
                  <w:rPr>
                    <w:rFonts w:asciiTheme="minorHAnsi" w:hAnsiTheme="minorHAnsi"/>
                  </w:rPr>
                  <w:fldChar w:fldCharType="begin"/>
                </w:r>
                <w:r w:rsidRPr="00A05B02">
                  <w:rPr>
                    <w:rFonts w:asciiTheme="minorHAnsi" w:hAnsiTheme="minorHAnsi"/>
                  </w:rPr>
                  <w:instrText>PAGE   \* MERGEFORMAT</w:instrText>
                </w:r>
                <w:r w:rsidR="008F0D80" w:rsidRPr="00A05B02">
                  <w:rPr>
                    <w:rFonts w:asciiTheme="minorHAnsi" w:hAnsiTheme="minorHAnsi"/>
                  </w:rPr>
                  <w:fldChar w:fldCharType="separate"/>
                </w:r>
                <w:r w:rsidR="004D1A97">
                  <w:rPr>
                    <w:rFonts w:asciiTheme="minorHAnsi" w:hAnsiTheme="minorHAnsi"/>
                    <w:noProof/>
                  </w:rPr>
                  <w:t>1</w:t>
                </w:r>
                <w:r w:rsidR="008F0D80" w:rsidRPr="00A05B02">
                  <w:rPr>
                    <w:rFonts w:asciiTheme="minorHAnsi" w:hAnsiTheme="minorHAnsi"/>
                  </w:rPr>
                  <w:fldChar w:fldCharType="end"/>
                </w:r>
                <w:r w:rsidRPr="00C540F9">
                  <w:rPr>
                    <w:sz w:val="20"/>
                  </w:rPr>
                  <w:t xml:space="preserve"> -</w:t>
                </w:r>
              </w:p>
            </w:txbxContent>
          </v:textbox>
          <w10:wrap anchorx="margin" anchory="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2FF" w:rsidRDefault="00C572FF">
      <w:pPr>
        <w:spacing w:line="240" w:lineRule="auto"/>
      </w:pPr>
      <w:r>
        <w:rPr>
          <w:color w:val="000000"/>
        </w:rPr>
        <w:separator/>
      </w:r>
    </w:p>
  </w:footnote>
  <w:footnote w:type="continuationSeparator" w:id="0">
    <w:p w:rsidR="00C572FF" w:rsidRDefault="00C572F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32F" w:rsidRPr="00C54C90" w:rsidRDefault="00E6032F" w:rsidP="00B63E5A">
    <w:pPr>
      <w:pBdr>
        <w:bottom w:val="single" w:sz="4" w:space="0" w:color="auto"/>
      </w:pBdr>
      <w:tabs>
        <w:tab w:val="right" w:pos="9354"/>
      </w:tabs>
      <w:spacing w:line="240" w:lineRule="auto"/>
      <w:ind w:firstLine="0"/>
      <w:rPr>
        <w:rFonts w:cs="Arial"/>
        <w:i/>
        <w:iCs/>
        <w:color w:val="7F7F7F" w:themeColor="text1" w:themeTint="80"/>
        <w:sz w:val="16"/>
      </w:rPr>
    </w:pPr>
    <w:r>
      <w:rPr>
        <w:rFonts w:cs="Arial"/>
        <w:i/>
        <w:iCs/>
        <w:color w:val="7F7F7F" w:themeColor="text1" w:themeTint="80"/>
        <w:sz w:val="16"/>
      </w:rPr>
      <w:tab/>
      <w:t>PROJEKT WYKONAWCZY</w:t>
    </w:r>
  </w:p>
  <w:p w:rsidR="00E6032F" w:rsidRDefault="00E6032F">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32F" w:rsidRPr="00C54C90" w:rsidRDefault="00E6032F" w:rsidP="003845AD">
    <w:pPr>
      <w:pBdr>
        <w:bottom w:val="single" w:sz="4" w:space="0" w:color="auto"/>
      </w:pBdr>
      <w:tabs>
        <w:tab w:val="right" w:pos="9354"/>
      </w:tabs>
      <w:spacing w:line="240" w:lineRule="auto"/>
      <w:ind w:firstLine="0"/>
      <w:rPr>
        <w:rFonts w:cs="Arial"/>
        <w:i/>
        <w:iCs/>
        <w:color w:val="7F7F7F" w:themeColor="text1" w:themeTint="80"/>
        <w:sz w:val="16"/>
      </w:rPr>
    </w:pPr>
    <w:r>
      <w:rPr>
        <w:rFonts w:cs="Arial"/>
        <w:i/>
        <w:iCs/>
        <w:color w:val="7F7F7F" w:themeColor="text1" w:themeTint="80"/>
        <w:sz w:val="16"/>
      </w:rPr>
      <w:tab/>
    </w:r>
    <w:r w:rsidRPr="00C54C90">
      <w:rPr>
        <w:rFonts w:cs="Arial"/>
        <w:i/>
        <w:iCs/>
        <w:color w:val="7F7F7F" w:themeColor="text1" w:themeTint="80"/>
        <w:sz w:val="16"/>
      </w:rPr>
      <w:t xml:space="preserve">PROJEKT </w:t>
    </w:r>
    <w:r>
      <w:rPr>
        <w:rFonts w:cs="Arial"/>
        <w:i/>
        <w:iCs/>
        <w:color w:val="7F7F7F" w:themeColor="text1" w:themeTint="80"/>
        <w:sz w:val="16"/>
      </w:rPr>
      <w:t>WYKONAWCZY</w:t>
    </w:r>
  </w:p>
  <w:p w:rsidR="00E6032F" w:rsidRDefault="00E6032F" w:rsidP="00E13889">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32F" w:rsidRDefault="00E6032F">
    <w:pPr>
      <w:pStyle w:val="Nagwek"/>
    </w:pPr>
    <w:r>
      <w:rPr>
        <w:rFonts w:asciiTheme="minorHAnsi" w:hAnsiTheme="minorHAnsi"/>
        <w:b/>
        <w:noProof/>
        <w:lang w:eastAsia="pl-PL"/>
      </w:rPr>
      <w:drawing>
        <wp:anchor distT="0" distB="0" distL="114300" distR="114300" simplePos="0" relativeHeight="251657216" behindDoc="1" locked="0" layoutInCell="1" allowOverlap="1">
          <wp:simplePos x="0" y="0"/>
          <wp:positionH relativeFrom="column">
            <wp:posOffset>-828675</wp:posOffset>
          </wp:positionH>
          <wp:positionV relativeFrom="paragraph">
            <wp:posOffset>601345</wp:posOffset>
          </wp:positionV>
          <wp:extent cx="6843798" cy="9458282"/>
          <wp:effectExtent l="0" t="0" r="0" b="0"/>
          <wp:wrapNone/>
          <wp:docPr id="6" name="Obraz 6" descr="C:\Users\HP Demo\Desktop\Untitled draw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 Demo\Desktop\Untitled drawing.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843798" cy="9458282"/>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36FF2"/>
    <w:multiLevelType w:val="hybridMultilevel"/>
    <w:tmpl w:val="B90A2BC2"/>
    <w:lvl w:ilvl="0" w:tplc="19566A86">
      <w:start w:val="1"/>
      <w:numFmt w:val="upperLetter"/>
      <w:pStyle w:val="Tytuczci"/>
      <w:lvlText w:val="%1."/>
      <w:lvlJc w:val="left"/>
      <w:pPr>
        <w:tabs>
          <w:tab w:val="num" w:pos="502"/>
        </w:tabs>
        <w:ind w:left="502" w:hanging="360"/>
      </w:pPr>
      <w:rPr>
        <w:rFonts w:hint="default"/>
        <w:sz w:val="40"/>
        <w:szCs w:val="40"/>
      </w:rPr>
    </w:lvl>
    <w:lvl w:ilvl="1" w:tplc="04150019">
      <w:start w:val="1"/>
      <w:numFmt w:val="bullet"/>
      <w:lvlText w:val="o"/>
      <w:lvlJc w:val="left"/>
      <w:pPr>
        <w:tabs>
          <w:tab w:val="num" w:pos="-970"/>
        </w:tabs>
        <w:ind w:left="-970" w:hanging="360"/>
      </w:pPr>
      <w:rPr>
        <w:rFonts w:ascii="Courier New" w:hAnsi="Courier New" w:hint="default"/>
      </w:rPr>
    </w:lvl>
    <w:lvl w:ilvl="2" w:tplc="0415001B">
      <w:start w:val="1"/>
      <w:numFmt w:val="bullet"/>
      <w:lvlText w:val=""/>
      <w:lvlJc w:val="left"/>
      <w:pPr>
        <w:tabs>
          <w:tab w:val="num" w:pos="-250"/>
        </w:tabs>
        <w:ind w:left="-250" w:hanging="360"/>
      </w:pPr>
      <w:rPr>
        <w:rFonts w:ascii="Wingdings" w:hAnsi="Wingdings" w:hint="default"/>
      </w:rPr>
    </w:lvl>
    <w:lvl w:ilvl="3" w:tplc="0415000F">
      <w:start w:val="1"/>
      <w:numFmt w:val="bullet"/>
      <w:lvlText w:val=""/>
      <w:lvlJc w:val="left"/>
      <w:pPr>
        <w:tabs>
          <w:tab w:val="num" w:pos="470"/>
        </w:tabs>
        <w:ind w:left="470" w:hanging="360"/>
      </w:pPr>
      <w:rPr>
        <w:rFonts w:ascii="Symbol" w:hAnsi="Symbol" w:hint="default"/>
      </w:rPr>
    </w:lvl>
    <w:lvl w:ilvl="4" w:tplc="04150019">
      <w:start w:val="1"/>
      <w:numFmt w:val="bullet"/>
      <w:lvlText w:val="o"/>
      <w:lvlJc w:val="left"/>
      <w:pPr>
        <w:tabs>
          <w:tab w:val="num" w:pos="1190"/>
        </w:tabs>
        <w:ind w:left="1190" w:hanging="360"/>
      </w:pPr>
      <w:rPr>
        <w:rFonts w:ascii="Courier New" w:hAnsi="Courier New" w:hint="default"/>
      </w:rPr>
    </w:lvl>
    <w:lvl w:ilvl="5" w:tplc="04150017">
      <w:start w:val="1"/>
      <w:numFmt w:val="lowerLetter"/>
      <w:lvlText w:val="%6)"/>
      <w:lvlJc w:val="left"/>
      <w:pPr>
        <w:tabs>
          <w:tab w:val="num" w:pos="-1908"/>
        </w:tabs>
        <w:ind w:left="-1908" w:hanging="360"/>
      </w:pPr>
      <w:rPr>
        <w:rFonts w:hint="default"/>
      </w:rPr>
    </w:lvl>
    <w:lvl w:ilvl="6" w:tplc="0415000F">
      <w:start w:val="1"/>
      <w:numFmt w:val="bullet"/>
      <w:lvlText w:val=""/>
      <w:lvlJc w:val="left"/>
      <w:pPr>
        <w:tabs>
          <w:tab w:val="num" w:pos="2630"/>
        </w:tabs>
        <w:ind w:left="2630" w:hanging="360"/>
      </w:pPr>
      <w:rPr>
        <w:rFonts w:ascii="Symbol" w:hAnsi="Symbol" w:hint="default"/>
      </w:rPr>
    </w:lvl>
    <w:lvl w:ilvl="7" w:tplc="04150019">
      <w:start w:val="1"/>
      <w:numFmt w:val="bullet"/>
      <w:lvlText w:val="o"/>
      <w:lvlJc w:val="left"/>
      <w:pPr>
        <w:tabs>
          <w:tab w:val="num" w:pos="3350"/>
        </w:tabs>
        <w:ind w:left="3350" w:hanging="360"/>
      </w:pPr>
      <w:rPr>
        <w:rFonts w:ascii="Courier New" w:hAnsi="Courier New" w:hint="default"/>
      </w:rPr>
    </w:lvl>
    <w:lvl w:ilvl="8" w:tplc="0415001B">
      <w:start w:val="1"/>
      <w:numFmt w:val="bullet"/>
      <w:lvlText w:val=""/>
      <w:lvlJc w:val="left"/>
      <w:pPr>
        <w:tabs>
          <w:tab w:val="num" w:pos="4070"/>
        </w:tabs>
        <w:ind w:left="4070" w:hanging="360"/>
      </w:pPr>
      <w:rPr>
        <w:rFonts w:ascii="Wingdings" w:hAnsi="Wingdings" w:hint="default"/>
      </w:rPr>
    </w:lvl>
  </w:abstractNum>
  <w:abstractNum w:abstractNumId="1">
    <w:nsid w:val="09C20129"/>
    <w:multiLevelType w:val="multilevel"/>
    <w:tmpl w:val="ADB8DEF8"/>
    <w:name w:val="Magda"/>
    <w:lvl w:ilvl="0">
      <w:start w:val="1"/>
      <w:numFmt w:val="upperLetter"/>
      <w:pStyle w:val="Nagwek1"/>
      <w:lvlText w:val="%1."/>
      <w:lvlJc w:val="left"/>
      <w:pPr>
        <w:ind w:left="360" w:hanging="360"/>
      </w:pPr>
      <w:rPr>
        <w:rFonts w:hint="default"/>
        <w:b/>
        <w:i w:val="0"/>
        <w:sz w:val="60"/>
      </w:rPr>
    </w:lvl>
    <w:lvl w:ilvl="1">
      <w:start w:val="1"/>
      <w:numFmt w:val="ordinal"/>
      <w:pStyle w:val="Nagwek2"/>
      <w:lvlText w:val="%2 "/>
      <w:lvlJc w:val="left"/>
      <w:pPr>
        <w:ind w:left="156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gwek3"/>
      <w:lvlText w:val="%2%3. "/>
      <w:lvlJc w:val="left"/>
      <w:pPr>
        <w:ind w:left="0" w:firstLine="0"/>
      </w:pPr>
      <w:rPr>
        <w:rFonts w:ascii="Calibri" w:hAnsi="Calibri" w:hint="default"/>
        <w:b/>
        <w:i w:val="0"/>
        <w:sz w:val="24"/>
      </w:rPr>
    </w:lvl>
    <w:lvl w:ilvl="3">
      <w:start w:val="1"/>
      <w:numFmt w:val="decimal"/>
      <w:pStyle w:val="Nagwek4"/>
      <w:lvlText w:val="%2%3.%4."/>
      <w:lvlJc w:val="left"/>
      <w:pPr>
        <w:ind w:left="0" w:firstLine="0"/>
      </w:pPr>
      <w:rPr>
        <w:rFonts w:ascii="Calibri" w:hAnsi="Calibri" w:hint="default"/>
        <w:b/>
        <w:i w:val="0"/>
        <w:sz w:val="24"/>
      </w:rPr>
    </w:lvl>
    <w:lvl w:ilvl="4">
      <w:start w:val="1"/>
      <w:numFmt w:val="decimal"/>
      <w:pStyle w:val="Nagwek5"/>
      <w:lvlText w:val="%2%3.%4.%5."/>
      <w:lvlJc w:val="left"/>
      <w:pPr>
        <w:ind w:left="0" w:firstLine="0"/>
      </w:pPr>
      <w:rPr>
        <w:rFonts w:ascii="Calibri" w:hAnsi="Calibri" w:hint="default"/>
        <w:b w:val="0"/>
        <w:i w:val="0"/>
        <w:sz w:val="24"/>
      </w:rPr>
    </w:lvl>
    <w:lvl w:ilvl="5">
      <w:start w:val="1"/>
      <w:numFmt w:val="none"/>
      <w:pStyle w:val="Nagwek6"/>
      <w:lvlText w:val=""/>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nsid w:val="0E1F5FEE"/>
    <w:multiLevelType w:val="hybridMultilevel"/>
    <w:tmpl w:val="0BEA9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F932637"/>
    <w:multiLevelType w:val="hybridMultilevel"/>
    <w:tmpl w:val="B7A49EAA"/>
    <w:lvl w:ilvl="0" w:tplc="45B6CCD0">
      <w:start w:val="1"/>
      <w:numFmt w:val="bullet"/>
      <w:lvlText w:val=""/>
      <w:lvlJc w:val="left"/>
      <w:pPr>
        <w:ind w:left="2346"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87F78A2"/>
    <w:multiLevelType w:val="hybridMultilevel"/>
    <w:tmpl w:val="EFC288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38313C9"/>
    <w:multiLevelType w:val="hybridMultilevel"/>
    <w:tmpl w:val="9392CFE2"/>
    <w:name w:val="Magda2"/>
    <w:lvl w:ilvl="0" w:tplc="73BA2FE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nsid w:val="255C04AF"/>
    <w:multiLevelType w:val="hybridMultilevel"/>
    <w:tmpl w:val="B388E852"/>
    <w:lvl w:ilvl="0" w:tplc="73BA2FE2">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nsid w:val="26E13BAC"/>
    <w:multiLevelType w:val="hybridMultilevel"/>
    <w:tmpl w:val="D902DABA"/>
    <w:name w:val="Magda32"/>
    <w:lvl w:ilvl="0" w:tplc="C58E59DA">
      <w:start w:val="1"/>
      <w:numFmt w:val="decimal"/>
      <w:lvlText w:val="[%1]."/>
      <w:lvlJc w:val="right"/>
      <w:pPr>
        <w:ind w:left="720"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BF96FD6"/>
    <w:multiLevelType w:val="hybridMultilevel"/>
    <w:tmpl w:val="587CE406"/>
    <w:name w:val="Magda22"/>
    <w:lvl w:ilvl="0" w:tplc="136C7CBE">
      <w:start w:val="1"/>
      <w:numFmt w:val="bullet"/>
      <w:lvlText w:val=""/>
      <w:lvlJc w:val="left"/>
      <w:pPr>
        <w:ind w:left="1789" w:hanging="360"/>
      </w:pPr>
      <w:rPr>
        <w:rFonts w:ascii="Symbol" w:hAnsi="Symbol" w:hint="default"/>
      </w:rPr>
    </w:lvl>
    <w:lvl w:ilvl="1" w:tplc="04150019" w:tentative="1">
      <w:start w:val="1"/>
      <w:numFmt w:val="bullet"/>
      <w:lvlText w:val="o"/>
      <w:lvlJc w:val="left"/>
      <w:pPr>
        <w:ind w:left="2509" w:hanging="360"/>
      </w:pPr>
      <w:rPr>
        <w:rFonts w:ascii="Courier New" w:hAnsi="Courier New" w:cs="Courier New" w:hint="default"/>
      </w:rPr>
    </w:lvl>
    <w:lvl w:ilvl="2" w:tplc="0415001B" w:tentative="1">
      <w:start w:val="1"/>
      <w:numFmt w:val="bullet"/>
      <w:lvlText w:val=""/>
      <w:lvlJc w:val="left"/>
      <w:pPr>
        <w:ind w:left="3229" w:hanging="360"/>
      </w:pPr>
      <w:rPr>
        <w:rFonts w:ascii="Wingdings" w:hAnsi="Wingdings" w:hint="default"/>
      </w:rPr>
    </w:lvl>
    <w:lvl w:ilvl="3" w:tplc="0415000F" w:tentative="1">
      <w:start w:val="1"/>
      <w:numFmt w:val="bullet"/>
      <w:lvlText w:val=""/>
      <w:lvlJc w:val="left"/>
      <w:pPr>
        <w:ind w:left="3949" w:hanging="360"/>
      </w:pPr>
      <w:rPr>
        <w:rFonts w:ascii="Symbol" w:hAnsi="Symbol" w:hint="default"/>
      </w:rPr>
    </w:lvl>
    <w:lvl w:ilvl="4" w:tplc="04150019" w:tentative="1">
      <w:start w:val="1"/>
      <w:numFmt w:val="bullet"/>
      <w:lvlText w:val="o"/>
      <w:lvlJc w:val="left"/>
      <w:pPr>
        <w:ind w:left="4669" w:hanging="360"/>
      </w:pPr>
      <w:rPr>
        <w:rFonts w:ascii="Courier New" w:hAnsi="Courier New" w:cs="Courier New" w:hint="default"/>
      </w:rPr>
    </w:lvl>
    <w:lvl w:ilvl="5" w:tplc="0415001B" w:tentative="1">
      <w:start w:val="1"/>
      <w:numFmt w:val="bullet"/>
      <w:lvlText w:val=""/>
      <w:lvlJc w:val="left"/>
      <w:pPr>
        <w:ind w:left="5389" w:hanging="360"/>
      </w:pPr>
      <w:rPr>
        <w:rFonts w:ascii="Wingdings" w:hAnsi="Wingdings" w:hint="default"/>
      </w:rPr>
    </w:lvl>
    <w:lvl w:ilvl="6" w:tplc="0415000F" w:tentative="1">
      <w:start w:val="1"/>
      <w:numFmt w:val="bullet"/>
      <w:lvlText w:val=""/>
      <w:lvlJc w:val="left"/>
      <w:pPr>
        <w:ind w:left="6109" w:hanging="360"/>
      </w:pPr>
      <w:rPr>
        <w:rFonts w:ascii="Symbol" w:hAnsi="Symbol" w:hint="default"/>
      </w:rPr>
    </w:lvl>
    <w:lvl w:ilvl="7" w:tplc="04150019" w:tentative="1">
      <w:start w:val="1"/>
      <w:numFmt w:val="bullet"/>
      <w:lvlText w:val="o"/>
      <w:lvlJc w:val="left"/>
      <w:pPr>
        <w:ind w:left="6829" w:hanging="360"/>
      </w:pPr>
      <w:rPr>
        <w:rFonts w:ascii="Courier New" w:hAnsi="Courier New" w:cs="Courier New" w:hint="default"/>
      </w:rPr>
    </w:lvl>
    <w:lvl w:ilvl="8" w:tplc="0415001B" w:tentative="1">
      <w:start w:val="1"/>
      <w:numFmt w:val="bullet"/>
      <w:lvlText w:val=""/>
      <w:lvlJc w:val="left"/>
      <w:pPr>
        <w:ind w:left="7549" w:hanging="360"/>
      </w:pPr>
      <w:rPr>
        <w:rFonts w:ascii="Wingdings" w:hAnsi="Wingdings" w:hint="default"/>
      </w:rPr>
    </w:lvl>
  </w:abstractNum>
  <w:abstractNum w:abstractNumId="9">
    <w:nsid w:val="3FD46559"/>
    <w:multiLevelType w:val="singleLevel"/>
    <w:tmpl w:val="9DE4AED0"/>
    <w:lvl w:ilvl="0">
      <w:start w:val="1"/>
      <w:numFmt w:val="upperLetter"/>
      <w:pStyle w:val="Nazwaczci"/>
      <w:lvlText w:val="%1."/>
      <w:lvlJc w:val="left"/>
      <w:pPr>
        <w:tabs>
          <w:tab w:val="num" w:pos="360"/>
        </w:tabs>
        <w:ind w:left="360" w:hanging="360"/>
      </w:pPr>
      <w:rPr>
        <w:rFonts w:hint="default"/>
      </w:rPr>
    </w:lvl>
  </w:abstractNum>
  <w:abstractNum w:abstractNumId="10">
    <w:nsid w:val="41243D94"/>
    <w:multiLevelType w:val="hybridMultilevel"/>
    <w:tmpl w:val="1F5460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2D81818"/>
    <w:multiLevelType w:val="hybridMultilevel"/>
    <w:tmpl w:val="28D83C62"/>
    <w:name w:val="Mgd4"/>
    <w:lvl w:ilvl="0" w:tplc="438E2C9A">
      <w:start w:val="1"/>
      <w:numFmt w:val="decimal"/>
      <w:lvlText w:val="%1)"/>
      <w:lvlJc w:val="left"/>
      <w:pPr>
        <w:ind w:left="1429" w:hanging="360"/>
      </w:pPr>
    </w:lvl>
    <w:lvl w:ilvl="1" w:tplc="64326CB4" w:tentative="1">
      <w:start w:val="1"/>
      <w:numFmt w:val="lowerLetter"/>
      <w:lvlText w:val="%2."/>
      <w:lvlJc w:val="left"/>
      <w:pPr>
        <w:ind w:left="2149" w:hanging="360"/>
      </w:pPr>
    </w:lvl>
    <w:lvl w:ilvl="2" w:tplc="D40202CA" w:tentative="1">
      <w:start w:val="1"/>
      <w:numFmt w:val="lowerRoman"/>
      <w:lvlText w:val="%3."/>
      <w:lvlJc w:val="right"/>
      <w:pPr>
        <w:ind w:left="2869" w:hanging="180"/>
      </w:pPr>
    </w:lvl>
    <w:lvl w:ilvl="3" w:tplc="75747D70" w:tentative="1">
      <w:start w:val="1"/>
      <w:numFmt w:val="decimal"/>
      <w:lvlText w:val="%4."/>
      <w:lvlJc w:val="left"/>
      <w:pPr>
        <w:ind w:left="3589" w:hanging="360"/>
      </w:pPr>
    </w:lvl>
    <w:lvl w:ilvl="4" w:tplc="B720DB4E" w:tentative="1">
      <w:start w:val="1"/>
      <w:numFmt w:val="lowerLetter"/>
      <w:lvlText w:val="%5."/>
      <w:lvlJc w:val="left"/>
      <w:pPr>
        <w:ind w:left="4309" w:hanging="360"/>
      </w:pPr>
    </w:lvl>
    <w:lvl w:ilvl="5" w:tplc="FBE62E42" w:tentative="1">
      <w:start w:val="1"/>
      <w:numFmt w:val="lowerRoman"/>
      <w:lvlText w:val="%6."/>
      <w:lvlJc w:val="right"/>
      <w:pPr>
        <w:ind w:left="5029" w:hanging="180"/>
      </w:pPr>
    </w:lvl>
    <w:lvl w:ilvl="6" w:tplc="29FE570E" w:tentative="1">
      <w:start w:val="1"/>
      <w:numFmt w:val="decimal"/>
      <w:lvlText w:val="%7."/>
      <w:lvlJc w:val="left"/>
      <w:pPr>
        <w:ind w:left="5749" w:hanging="360"/>
      </w:pPr>
    </w:lvl>
    <w:lvl w:ilvl="7" w:tplc="1C10F41A" w:tentative="1">
      <w:start w:val="1"/>
      <w:numFmt w:val="lowerLetter"/>
      <w:lvlText w:val="%8."/>
      <w:lvlJc w:val="left"/>
      <w:pPr>
        <w:ind w:left="6469" w:hanging="360"/>
      </w:pPr>
    </w:lvl>
    <w:lvl w:ilvl="8" w:tplc="15105694" w:tentative="1">
      <w:start w:val="1"/>
      <w:numFmt w:val="lowerRoman"/>
      <w:lvlText w:val="%9."/>
      <w:lvlJc w:val="right"/>
      <w:pPr>
        <w:ind w:left="7189" w:hanging="180"/>
      </w:pPr>
    </w:lvl>
  </w:abstractNum>
  <w:abstractNum w:abstractNumId="12">
    <w:nsid w:val="43112E22"/>
    <w:multiLevelType w:val="hybridMultilevel"/>
    <w:tmpl w:val="259EAC3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44275854"/>
    <w:multiLevelType w:val="hybridMultilevel"/>
    <w:tmpl w:val="45448CB2"/>
    <w:name w:val="Magda32222"/>
    <w:lvl w:ilvl="0" w:tplc="565802F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nsid w:val="46416DE9"/>
    <w:multiLevelType w:val="hybridMultilevel"/>
    <w:tmpl w:val="FCA0282E"/>
    <w:name w:val="Magda222"/>
    <w:lvl w:ilvl="0" w:tplc="04150011">
      <w:start w:val="1"/>
      <w:numFmt w:val="bullet"/>
      <w:lvlText w:val="­"/>
      <w:lvlJc w:val="left"/>
      <w:pPr>
        <w:tabs>
          <w:tab w:val="num" w:pos="1571"/>
        </w:tabs>
        <w:ind w:left="1571" w:hanging="360"/>
      </w:pPr>
      <w:rPr>
        <w:rFonts w:ascii="Courier New" w:hAnsi="Courier New" w:hint="default"/>
      </w:rPr>
    </w:lvl>
    <w:lvl w:ilvl="1" w:tplc="04150019" w:tentative="1">
      <w:start w:val="1"/>
      <w:numFmt w:val="bullet"/>
      <w:lvlText w:val="o"/>
      <w:lvlJc w:val="left"/>
      <w:pPr>
        <w:tabs>
          <w:tab w:val="num" w:pos="2291"/>
        </w:tabs>
        <w:ind w:left="2291" w:hanging="360"/>
      </w:pPr>
      <w:rPr>
        <w:rFonts w:ascii="Courier New" w:hAnsi="Courier New" w:hint="default"/>
      </w:rPr>
    </w:lvl>
    <w:lvl w:ilvl="2" w:tplc="0415001B" w:tentative="1">
      <w:start w:val="1"/>
      <w:numFmt w:val="bullet"/>
      <w:lvlText w:val=""/>
      <w:lvlJc w:val="left"/>
      <w:pPr>
        <w:tabs>
          <w:tab w:val="num" w:pos="3011"/>
        </w:tabs>
        <w:ind w:left="3011" w:hanging="360"/>
      </w:pPr>
      <w:rPr>
        <w:rFonts w:ascii="Wingdings" w:hAnsi="Wingdings" w:hint="default"/>
      </w:rPr>
    </w:lvl>
    <w:lvl w:ilvl="3" w:tplc="0415000F" w:tentative="1">
      <w:start w:val="1"/>
      <w:numFmt w:val="bullet"/>
      <w:lvlText w:val=""/>
      <w:lvlJc w:val="left"/>
      <w:pPr>
        <w:tabs>
          <w:tab w:val="num" w:pos="3731"/>
        </w:tabs>
        <w:ind w:left="3731" w:hanging="360"/>
      </w:pPr>
      <w:rPr>
        <w:rFonts w:ascii="Symbol" w:hAnsi="Symbol" w:hint="default"/>
      </w:rPr>
    </w:lvl>
    <w:lvl w:ilvl="4" w:tplc="04150019" w:tentative="1">
      <w:start w:val="1"/>
      <w:numFmt w:val="bullet"/>
      <w:lvlText w:val="o"/>
      <w:lvlJc w:val="left"/>
      <w:pPr>
        <w:tabs>
          <w:tab w:val="num" w:pos="4451"/>
        </w:tabs>
        <w:ind w:left="4451" w:hanging="360"/>
      </w:pPr>
      <w:rPr>
        <w:rFonts w:ascii="Courier New" w:hAnsi="Courier New" w:hint="default"/>
      </w:rPr>
    </w:lvl>
    <w:lvl w:ilvl="5" w:tplc="0415001B" w:tentative="1">
      <w:start w:val="1"/>
      <w:numFmt w:val="bullet"/>
      <w:lvlText w:val=""/>
      <w:lvlJc w:val="left"/>
      <w:pPr>
        <w:tabs>
          <w:tab w:val="num" w:pos="5171"/>
        </w:tabs>
        <w:ind w:left="5171" w:hanging="360"/>
      </w:pPr>
      <w:rPr>
        <w:rFonts w:ascii="Wingdings" w:hAnsi="Wingdings" w:hint="default"/>
      </w:rPr>
    </w:lvl>
    <w:lvl w:ilvl="6" w:tplc="0415000F" w:tentative="1">
      <w:start w:val="1"/>
      <w:numFmt w:val="bullet"/>
      <w:lvlText w:val=""/>
      <w:lvlJc w:val="left"/>
      <w:pPr>
        <w:tabs>
          <w:tab w:val="num" w:pos="5891"/>
        </w:tabs>
        <w:ind w:left="5891" w:hanging="360"/>
      </w:pPr>
      <w:rPr>
        <w:rFonts w:ascii="Symbol" w:hAnsi="Symbol" w:hint="default"/>
      </w:rPr>
    </w:lvl>
    <w:lvl w:ilvl="7" w:tplc="04150019" w:tentative="1">
      <w:start w:val="1"/>
      <w:numFmt w:val="bullet"/>
      <w:lvlText w:val="o"/>
      <w:lvlJc w:val="left"/>
      <w:pPr>
        <w:tabs>
          <w:tab w:val="num" w:pos="6611"/>
        </w:tabs>
        <w:ind w:left="6611" w:hanging="360"/>
      </w:pPr>
      <w:rPr>
        <w:rFonts w:ascii="Courier New" w:hAnsi="Courier New" w:hint="default"/>
      </w:rPr>
    </w:lvl>
    <w:lvl w:ilvl="8" w:tplc="0415001B" w:tentative="1">
      <w:start w:val="1"/>
      <w:numFmt w:val="bullet"/>
      <w:lvlText w:val=""/>
      <w:lvlJc w:val="left"/>
      <w:pPr>
        <w:tabs>
          <w:tab w:val="num" w:pos="7331"/>
        </w:tabs>
        <w:ind w:left="7331" w:hanging="360"/>
      </w:pPr>
      <w:rPr>
        <w:rFonts w:ascii="Wingdings" w:hAnsi="Wingdings" w:hint="default"/>
      </w:rPr>
    </w:lvl>
  </w:abstractNum>
  <w:abstractNum w:abstractNumId="15">
    <w:nsid w:val="47473857"/>
    <w:multiLevelType w:val="hybridMultilevel"/>
    <w:tmpl w:val="F24A967A"/>
    <w:name w:val="Magda3"/>
    <w:lvl w:ilvl="0" w:tplc="3A30AA16">
      <w:start w:val="1"/>
      <w:numFmt w:val="upperRoman"/>
      <w:pStyle w:val="NagwekA"/>
      <w:lvlText w:val="%1."/>
      <w:lvlJc w:val="right"/>
      <w:pPr>
        <w:ind w:left="2485" w:hanging="360"/>
      </w:pPr>
      <w:rPr>
        <w:b w:val="0"/>
        <w:bCs w:val="0"/>
        <w:i w:val="0"/>
        <w:iCs w:val="0"/>
        <w:caps w:val="0"/>
        <w:smallCaps w:val="0"/>
        <w:strike w:val="0"/>
        <w:dstrike w:val="0"/>
        <w:noProof w:val="0"/>
        <w:vanish w:val="0"/>
        <w:color w:val="0075B0"/>
        <w:spacing w:val="0"/>
        <w:kern w:val="0"/>
        <w:position w:val="0"/>
        <w:u w:val="none"/>
        <w:effect w:val="none"/>
        <w:vertAlign w:val="baseline"/>
        <w:em w:val="none"/>
        <w:specVanish w:val="0"/>
      </w:rPr>
    </w:lvl>
    <w:lvl w:ilvl="1" w:tplc="04150019" w:tentative="1">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6">
    <w:nsid w:val="4DB6031C"/>
    <w:multiLevelType w:val="hybridMultilevel"/>
    <w:tmpl w:val="3688464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nsid w:val="54521C36"/>
    <w:multiLevelType w:val="hybridMultilevel"/>
    <w:tmpl w:val="FD0677A4"/>
    <w:name w:val="Magda322222"/>
    <w:lvl w:ilvl="0" w:tplc="565802F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8">
    <w:nsid w:val="5E471049"/>
    <w:multiLevelType w:val="hybridMultilevel"/>
    <w:tmpl w:val="2C74DD7A"/>
    <w:lvl w:ilvl="0" w:tplc="0415000F">
      <w:start w:val="1"/>
      <w:numFmt w:val="bullet"/>
      <w:pStyle w:val="Wyliczanie"/>
      <w:lvlText w:val="–"/>
      <w:lvlJc w:val="left"/>
      <w:pPr>
        <w:ind w:left="360" w:hanging="360"/>
      </w:pPr>
      <w:rPr>
        <w:rFonts w:ascii="Times New Roman" w:hAnsi="Times New Roman" w:cs="Times New Roman" w:hint="default"/>
      </w:rPr>
    </w:lvl>
    <w:lvl w:ilvl="1" w:tplc="04150019">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9">
    <w:nsid w:val="60451023"/>
    <w:multiLevelType w:val="multilevel"/>
    <w:tmpl w:val="C5D4F240"/>
    <w:lvl w:ilvl="0">
      <w:start w:val="1"/>
      <w:numFmt w:val="decimal"/>
      <w:pStyle w:val="Bibliografialista"/>
      <w:lvlText w:val="%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1.%2.%3."/>
      <w:lvlJc w:val="left"/>
      <w:pPr>
        <w:ind w:left="737" w:hanging="737"/>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0682174"/>
    <w:multiLevelType w:val="hybridMultilevel"/>
    <w:tmpl w:val="8842BCA4"/>
    <w:lvl w:ilvl="0" w:tplc="8DAEF364">
      <w:start w:val="1"/>
      <w:numFmt w:val="decimal"/>
      <w:pStyle w:val="Tytu"/>
      <w:lvlText w:val="Tablica %1. "/>
      <w:lvlJc w:val="left"/>
      <w:pPr>
        <w:ind w:left="1211" w:hanging="360"/>
      </w:pPr>
      <w:rPr>
        <w:rFonts w:ascii="Calibri" w:hAnsi="Calibri" w:hint="default"/>
        <w:b/>
        <w:i/>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8774921"/>
    <w:multiLevelType w:val="multilevel"/>
    <w:tmpl w:val="104445A8"/>
    <w:styleLink w:val="Mgd"/>
    <w:lvl w:ilvl="0">
      <w:start w:val="1"/>
      <w:numFmt w:val="decimal"/>
      <w:lvlText w:val="%1."/>
      <w:lvlJc w:val="left"/>
      <w:pPr>
        <w:ind w:left="357" w:hanging="357"/>
      </w:pPr>
      <w:rPr>
        <w:rFonts w:asciiTheme="minorHAnsi" w:hAnsiTheme="minorHAnsi" w:hint="default"/>
        <w:b/>
        <w:i w:val="0"/>
        <w:color w:val="auto"/>
        <w:sz w:val="24"/>
      </w:rPr>
    </w:lvl>
    <w:lvl w:ilvl="1">
      <w:start w:val="1"/>
      <w:numFmt w:val="decimal"/>
      <w:lvlText w:val="%1.%2."/>
      <w:lvlJc w:val="left"/>
      <w:pPr>
        <w:ind w:left="357" w:hanging="357"/>
      </w:pPr>
      <w:rPr>
        <w:rFonts w:asciiTheme="minorHAnsi" w:hAnsiTheme="minorHAnsi" w:hint="default"/>
        <w:b/>
        <w:i w:val="0"/>
        <w:sz w:val="24"/>
      </w:rPr>
    </w:lvl>
    <w:lvl w:ilvl="2">
      <w:start w:val="1"/>
      <w:numFmt w:val="decimal"/>
      <w:lvlText w:val="%1.%2.%3."/>
      <w:lvlJc w:val="left"/>
      <w:pPr>
        <w:ind w:left="357" w:hanging="357"/>
      </w:pPr>
      <w:rPr>
        <w:rFonts w:asciiTheme="minorHAnsi" w:hAnsiTheme="minorHAnsi" w:hint="default"/>
        <w:b/>
        <w:i w:val="0"/>
        <w:sz w:val="24"/>
      </w:rPr>
    </w:lvl>
    <w:lvl w:ilvl="3">
      <w:start w:val="1"/>
      <w:numFmt w:val="lowerLetter"/>
      <w:lvlText w:val="%4)"/>
      <w:lvlJc w:val="left"/>
      <w:pPr>
        <w:ind w:left="357" w:hanging="357"/>
      </w:pPr>
      <w:rPr>
        <w:rFonts w:hint="default"/>
      </w:rPr>
    </w:lvl>
    <w:lvl w:ilvl="4">
      <w:start w:val="1"/>
      <w:numFmt w:val="decimal"/>
      <w:lvlRestart w:val="0"/>
      <w:suff w:val="space"/>
      <w:lvlText w:val="Tab. %5."/>
      <w:lvlJc w:val="left"/>
      <w:pPr>
        <w:ind w:left="357" w:hanging="357"/>
      </w:pPr>
      <w:rPr>
        <w:rFonts w:ascii="Calibri" w:hAnsi="Calibri" w:hint="default"/>
        <w:b/>
        <w:i/>
        <w:sz w:val="24"/>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2">
    <w:nsid w:val="7B6F328D"/>
    <w:multiLevelType w:val="hybridMultilevel"/>
    <w:tmpl w:val="F94EAFDA"/>
    <w:name w:val="Magda3222"/>
    <w:lvl w:ilvl="0" w:tplc="565802F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nsid w:val="7D474E3B"/>
    <w:multiLevelType w:val="hybridMultilevel"/>
    <w:tmpl w:val="A8D6C9E0"/>
    <w:lvl w:ilvl="0" w:tplc="FFFFFFFF">
      <w:start w:val="1"/>
      <w:numFmt w:val="bullet"/>
      <w:pStyle w:val="wypunktowanie"/>
      <w:lvlText w:val=""/>
      <w:lvlJc w:val="left"/>
      <w:pPr>
        <w:tabs>
          <w:tab w:val="num" w:pos="908"/>
        </w:tabs>
        <w:ind w:left="908"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F4C4F10"/>
    <w:multiLevelType w:val="hybridMultilevel"/>
    <w:tmpl w:val="BB5E870A"/>
    <w:name w:val="Magda322"/>
    <w:lvl w:ilvl="0" w:tplc="565802F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nsid w:val="7FA36684"/>
    <w:multiLevelType w:val="multilevel"/>
    <w:tmpl w:val="9F2A9ECA"/>
    <w:name w:val="Mgd"/>
    <w:lvl w:ilvl="0">
      <w:start w:val="1"/>
      <w:numFmt w:val="decimal"/>
      <w:pStyle w:val="PABNagwek1"/>
      <w:lvlText w:val="%1"/>
      <w:lvlJc w:val="left"/>
      <w:pPr>
        <w:tabs>
          <w:tab w:val="num" w:pos="851"/>
        </w:tabs>
        <w:ind w:left="851" w:hanging="851"/>
      </w:pPr>
      <w:rPr>
        <w:rFonts w:hint="default"/>
      </w:rPr>
    </w:lvl>
    <w:lvl w:ilvl="1">
      <w:start w:val="1"/>
      <w:numFmt w:val="decimal"/>
      <w:pStyle w:val="PABNagwek2"/>
      <w:lvlText w:val="%1.%2"/>
      <w:lvlJc w:val="left"/>
      <w:pPr>
        <w:tabs>
          <w:tab w:val="num" w:pos="851"/>
        </w:tabs>
        <w:ind w:left="851" w:hanging="851"/>
      </w:pPr>
      <w:rPr>
        <w:rFonts w:hint="default"/>
      </w:rPr>
    </w:lvl>
    <w:lvl w:ilvl="2">
      <w:start w:val="1"/>
      <w:numFmt w:val="decimal"/>
      <w:pStyle w:val="PABNagwek3"/>
      <w:lvlText w:val="%1.%2.%3"/>
      <w:lvlJc w:val="left"/>
      <w:pPr>
        <w:tabs>
          <w:tab w:val="num" w:pos="851"/>
        </w:tabs>
        <w:ind w:left="851" w:hanging="851"/>
      </w:pPr>
      <w:rPr>
        <w:rFonts w:hint="default"/>
        <w:b/>
      </w:rPr>
    </w:lvl>
    <w:lvl w:ilvl="3">
      <w:start w:val="1"/>
      <w:numFmt w:val="decimal"/>
      <w:pStyle w:val="PABnaglowek4"/>
      <w:lvlText w:val="%1.%2.%3.%4"/>
      <w:lvlJc w:val="left"/>
      <w:pPr>
        <w:tabs>
          <w:tab w:val="num" w:pos="851"/>
        </w:tabs>
        <w:ind w:left="851" w:hanging="851"/>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
  </w:num>
  <w:num w:numId="2">
    <w:abstractNumId w:val="21"/>
  </w:num>
  <w:num w:numId="3">
    <w:abstractNumId w:val="6"/>
  </w:num>
  <w:num w:numId="4">
    <w:abstractNumId w:val="2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5"/>
  </w:num>
  <w:num w:numId="8">
    <w:abstractNumId w:val="9"/>
  </w:num>
  <w:num w:numId="9">
    <w:abstractNumId w:val="12"/>
  </w:num>
  <w:num w:numId="10">
    <w:abstractNumId w:val="15"/>
  </w:num>
  <w:num w:numId="11">
    <w:abstractNumId w:val="7"/>
  </w:num>
  <w:num w:numId="12">
    <w:abstractNumId w:val="24"/>
  </w:num>
  <w:num w:numId="13">
    <w:abstractNumId w:val="13"/>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3"/>
  </w:num>
  <w:num w:numId="17">
    <w:abstractNumId w:val="23"/>
  </w:num>
  <w:num w:numId="18">
    <w:abstractNumId w:val="16"/>
  </w:num>
  <w:num w:numId="19">
    <w:abstractNumId w:val="0"/>
  </w:num>
  <w:num w:numId="20">
    <w:abstractNumId w:val="1"/>
  </w:num>
  <w:num w:numId="21">
    <w:abstractNumId w:val="1"/>
  </w:num>
  <w:num w:numId="22">
    <w:abstractNumId w:val="1"/>
  </w:num>
  <w:num w:numId="23">
    <w:abstractNumId w:val="1"/>
  </w:num>
  <w:num w:numId="24">
    <w:abstractNumId w:val="2"/>
  </w:num>
  <w:num w:numId="25">
    <w:abstractNumId w:val="10"/>
  </w:num>
  <w:num w:numId="26">
    <w:abstractNumId w:val="4"/>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attachedTemplate r:id="rId1"/>
  <w:defaultTabStop w:val="709"/>
  <w:hyphenationZone w:val="425"/>
  <w:evenAndOddHeaders/>
  <w:characterSpacingControl w:val="doNotCompress"/>
  <w:hdrShapeDefaults>
    <o:shapedefaults v:ext="edit" spidmax="10242"/>
    <o:shapelayout v:ext="edit">
      <o:idmap v:ext="edit" data="8"/>
    </o:shapelayout>
  </w:hdrShapeDefaults>
  <w:footnotePr>
    <w:footnote w:id="-1"/>
    <w:footnote w:id="0"/>
  </w:footnotePr>
  <w:endnotePr>
    <w:endnote w:id="-1"/>
    <w:endnote w:id="0"/>
  </w:endnotePr>
  <w:compat/>
  <w:rsids>
    <w:rsidRoot w:val="00957D89"/>
    <w:rsid w:val="00000306"/>
    <w:rsid w:val="00005B8F"/>
    <w:rsid w:val="000137C8"/>
    <w:rsid w:val="0001471C"/>
    <w:rsid w:val="00020171"/>
    <w:rsid w:val="00020F34"/>
    <w:rsid w:val="00021AC4"/>
    <w:rsid w:val="00023BBC"/>
    <w:rsid w:val="00024EB5"/>
    <w:rsid w:val="00026414"/>
    <w:rsid w:val="00027574"/>
    <w:rsid w:val="00032ADE"/>
    <w:rsid w:val="000347E6"/>
    <w:rsid w:val="00044251"/>
    <w:rsid w:val="00046801"/>
    <w:rsid w:val="0004699B"/>
    <w:rsid w:val="000504C0"/>
    <w:rsid w:val="00053716"/>
    <w:rsid w:val="00054239"/>
    <w:rsid w:val="000577D2"/>
    <w:rsid w:val="00067C9C"/>
    <w:rsid w:val="0007019C"/>
    <w:rsid w:val="000706CF"/>
    <w:rsid w:val="00070B59"/>
    <w:rsid w:val="00075052"/>
    <w:rsid w:val="00083E6C"/>
    <w:rsid w:val="00086097"/>
    <w:rsid w:val="0008794A"/>
    <w:rsid w:val="00093E32"/>
    <w:rsid w:val="00095043"/>
    <w:rsid w:val="00095B6C"/>
    <w:rsid w:val="00096078"/>
    <w:rsid w:val="00097981"/>
    <w:rsid w:val="000A4E6F"/>
    <w:rsid w:val="000A592E"/>
    <w:rsid w:val="000B3A2E"/>
    <w:rsid w:val="000B3BDF"/>
    <w:rsid w:val="000B5C8D"/>
    <w:rsid w:val="000B5E2C"/>
    <w:rsid w:val="000C09AE"/>
    <w:rsid w:val="000C293A"/>
    <w:rsid w:val="000C6BE4"/>
    <w:rsid w:val="000D4216"/>
    <w:rsid w:val="000D4F20"/>
    <w:rsid w:val="000E383C"/>
    <w:rsid w:val="000F3693"/>
    <w:rsid w:val="000F4CDB"/>
    <w:rsid w:val="0010065F"/>
    <w:rsid w:val="001016C2"/>
    <w:rsid w:val="00125761"/>
    <w:rsid w:val="0013017E"/>
    <w:rsid w:val="00130C35"/>
    <w:rsid w:val="00142AD9"/>
    <w:rsid w:val="001438B2"/>
    <w:rsid w:val="00147ECD"/>
    <w:rsid w:val="00153084"/>
    <w:rsid w:val="00180637"/>
    <w:rsid w:val="0018228D"/>
    <w:rsid w:val="00184CA8"/>
    <w:rsid w:val="0018723C"/>
    <w:rsid w:val="00192226"/>
    <w:rsid w:val="001951E9"/>
    <w:rsid w:val="001A332B"/>
    <w:rsid w:val="001A7205"/>
    <w:rsid w:val="001B45B6"/>
    <w:rsid w:val="001C3050"/>
    <w:rsid w:val="001C611E"/>
    <w:rsid w:val="001C74F9"/>
    <w:rsid w:val="001D25EB"/>
    <w:rsid w:val="001D2B79"/>
    <w:rsid w:val="001D398C"/>
    <w:rsid w:val="001E2A15"/>
    <w:rsid w:val="001E5544"/>
    <w:rsid w:val="001E6E56"/>
    <w:rsid w:val="001F2C78"/>
    <w:rsid w:val="001F46A4"/>
    <w:rsid w:val="001F6C72"/>
    <w:rsid w:val="00201252"/>
    <w:rsid w:val="002031D8"/>
    <w:rsid w:val="0020796E"/>
    <w:rsid w:val="00207B63"/>
    <w:rsid w:val="00207EFB"/>
    <w:rsid w:val="00210857"/>
    <w:rsid w:val="00212B12"/>
    <w:rsid w:val="002167B8"/>
    <w:rsid w:val="00220F25"/>
    <w:rsid w:val="00227F6C"/>
    <w:rsid w:val="00230363"/>
    <w:rsid w:val="00235CEE"/>
    <w:rsid w:val="00243552"/>
    <w:rsid w:val="00246754"/>
    <w:rsid w:val="00251D47"/>
    <w:rsid w:val="00252337"/>
    <w:rsid w:val="00262BB7"/>
    <w:rsid w:val="00264DAB"/>
    <w:rsid w:val="00271CDD"/>
    <w:rsid w:val="00284F3D"/>
    <w:rsid w:val="00286AF1"/>
    <w:rsid w:val="00292F35"/>
    <w:rsid w:val="002A58F1"/>
    <w:rsid w:val="002A60A1"/>
    <w:rsid w:val="002A696A"/>
    <w:rsid w:val="002B3885"/>
    <w:rsid w:val="002C5046"/>
    <w:rsid w:val="002C5407"/>
    <w:rsid w:val="002C5584"/>
    <w:rsid w:val="002C74CE"/>
    <w:rsid w:val="002D1DF4"/>
    <w:rsid w:val="002D605E"/>
    <w:rsid w:val="002D6357"/>
    <w:rsid w:val="002E1FA6"/>
    <w:rsid w:val="002E3964"/>
    <w:rsid w:val="002E7A54"/>
    <w:rsid w:val="002F1B3E"/>
    <w:rsid w:val="002F4E51"/>
    <w:rsid w:val="00300595"/>
    <w:rsid w:val="003042ED"/>
    <w:rsid w:val="00307A8F"/>
    <w:rsid w:val="00312ABA"/>
    <w:rsid w:val="0032337E"/>
    <w:rsid w:val="00326517"/>
    <w:rsid w:val="0032759D"/>
    <w:rsid w:val="00332E9E"/>
    <w:rsid w:val="00332FE1"/>
    <w:rsid w:val="00340F96"/>
    <w:rsid w:val="003453D5"/>
    <w:rsid w:val="00352C67"/>
    <w:rsid w:val="003553F7"/>
    <w:rsid w:val="003663DD"/>
    <w:rsid w:val="003725D4"/>
    <w:rsid w:val="00373C1A"/>
    <w:rsid w:val="003803A0"/>
    <w:rsid w:val="003811F9"/>
    <w:rsid w:val="0038171F"/>
    <w:rsid w:val="003845AD"/>
    <w:rsid w:val="00387061"/>
    <w:rsid w:val="003A4DF3"/>
    <w:rsid w:val="003A6D9F"/>
    <w:rsid w:val="003A7095"/>
    <w:rsid w:val="003B40AF"/>
    <w:rsid w:val="003B4D41"/>
    <w:rsid w:val="003C1F40"/>
    <w:rsid w:val="003C20C6"/>
    <w:rsid w:val="003D7879"/>
    <w:rsid w:val="003E0647"/>
    <w:rsid w:val="003E0B62"/>
    <w:rsid w:val="003E52DE"/>
    <w:rsid w:val="003E6F1A"/>
    <w:rsid w:val="003F3F6A"/>
    <w:rsid w:val="003F78E3"/>
    <w:rsid w:val="00412554"/>
    <w:rsid w:val="00423860"/>
    <w:rsid w:val="00430FB8"/>
    <w:rsid w:val="0043249E"/>
    <w:rsid w:val="00434867"/>
    <w:rsid w:val="004373F5"/>
    <w:rsid w:val="00445D1B"/>
    <w:rsid w:val="00446FEA"/>
    <w:rsid w:val="004734C4"/>
    <w:rsid w:val="00473C11"/>
    <w:rsid w:val="004840B5"/>
    <w:rsid w:val="00491085"/>
    <w:rsid w:val="00494323"/>
    <w:rsid w:val="004B1705"/>
    <w:rsid w:val="004B4893"/>
    <w:rsid w:val="004D00F0"/>
    <w:rsid w:val="004D1A97"/>
    <w:rsid w:val="004D4F7B"/>
    <w:rsid w:val="004D688F"/>
    <w:rsid w:val="004E4F00"/>
    <w:rsid w:val="004F369A"/>
    <w:rsid w:val="0050063C"/>
    <w:rsid w:val="0050123B"/>
    <w:rsid w:val="00501492"/>
    <w:rsid w:val="005043BA"/>
    <w:rsid w:val="005067CE"/>
    <w:rsid w:val="005114E7"/>
    <w:rsid w:val="00513909"/>
    <w:rsid w:val="00520696"/>
    <w:rsid w:val="00520DDE"/>
    <w:rsid w:val="0052269D"/>
    <w:rsid w:val="00524970"/>
    <w:rsid w:val="00526490"/>
    <w:rsid w:val="0052784E"/>
    <w:rsid w:val="00534D94"/>
    <w:rsid w:val="00536360"/>
    <w:rsid w:val="0054017A"/>
    <w:rsid w:val="00544D5B"/>
    <w:rsid w:val="005569AB"/>
    <w:rsid w:val="00562256"/>
    <w:rsid w:val="0057188D"/>
    <w:rsid w:val="00573FFB"/>
    <w:rsid w:val="005742D3"/>
    <w:rsid w:val="00576D10"/>
    <w:rsid w:val="005774CF"/>
    <w:rsid w:val="0058314D"/>
    <w:rsid w:val="00585702"/>
    <w:rsid w:val="00587E7D"/>
    <w:rsid w:val="0059234F"/>
    <w:rsid w:val="005945A4"/>
    <w:rsid w:val="005C138E"/>
    <w:rsid w:val="005D2BDE"/>
    <w:rsid w:val="005E3D5C"/>
    <w:rsid w:val="005E4DA0"/>
    <w:rsid w:val="005E7B03"/>
    <w:rsid w:val="005F05DC"/>
    <w:rsid w:val="00602526"/>
    <w:rsid w:val="006046CD"/>
    <w:rsid w:val="00604F9E"/>
    <w:rsid w:val="0060711A"/>
    <w:rsid w:val="00611CCB"/>
    <w:rsid w:val="00616CEC"/>
    <w:rsid w:val="00622424"/>
    <w:rsid w:val="00627B80"/>
    <w:rsid w:val="00632C30"/>
    <w:rsid w:val="00640CD3"/>
    <w:rsid w:val="006433E0"/>
    <w:rsid w:val="0064363D"/>
    <w:rsid w:val="006444D1"/>
    <w:rsid w:val="0064478F"/>
    <w:rsid w:val="00645223"/>
    <w:rsid w:val="006457A5"/>
    <w:rsid w:val="00647858"/>
    <w:rsid w:val="00647AA6"/>
    <w:rsid w:val="00651601"/>
    <w:rsid w:val="00651752"/>
    <w:rsid w:val="00651BA6"/>
    <w:rsid w:val="006532EE"/>
    <w:rsid w:val="00654A15"/>
    <w:rsid w:val="00660158"/>
    <w:rsid w:val="0066798D"/>
    <w:rsid w:val="00674EC1"/>
    <w:rsid w:val="0068018F"/>
    <w:rsid w:val="00684AA1"/>
    <w:rsid w:val="00692BD0"/>
    <w:rsid w:val="00694858"/>
    <w:rsid w:val="006953B1"/>
    <w:rsid w:val="006A09B4"/>
    <w:rsid w:val="006A1A51"/>
    <w:rsid w:val="006B0249"/>
    <w:rsid w:val="006B173D"/>
    <w:rsid w:val="006B3138"/>
    <w:rsid w:val="006C1EEF"/>
    <w:rsid w:val="006D5C74"/>
    <w:rsid w:val="006F614C"/>
    <w:rsid w:val="006F6AED"/>
    <w:rsid w:val="007014BE"/>
    <w:rsid w:val="0070438A"/>
    <w:rsid w:val="007075E7"/>
    <w:rsid w:val="0071243B"/>
    <w:rsid w:val="00712F13"/>
    <w:rsid w:val="007130F6"/>
    <w:rsid w:val="00717846"/>
    <w:rsid w:val="007212AE"/>
    <w:rsid w:val="00724CCB"/>
    <w:rsid w:val="00733837"/>
    <w:rsid w:val="00735F6F"/>
    <w:rsid w:val="00747F73"/>
    <w:rsid w:val="0075770D"/>
    <w:rsid w:val="00757C8E"/>
    <w:rsid w:val="007600E1"/>
    <w:rsid w:val="00765E65"/>
    <w:rsid w:val="00767882"/>
    <w:rsid w:val="0077616D"/>
    <w:rsid w:val="00782EF7"/>
    <w:rsid w:val="00784295"/>
    <w:rsid w:val="007843C4"/>
    <w:rsid w:val="00791078"/>
    <w:rsid w:val="00791818"/>
    <w:rsid w:val="00793313"/>
    <w:rsid w:val="00793D4F"/>
    <w:rsid w:val="0079486D"/>
    <w:rsid w:val="007A2964"/>
    <w:rsid w:val="007A75A0"/>
    <w:rsid w:val="007B4304"/>
    <w:rsid w:val="007B4B43"/>
    <w:rsid w:val="007C1939"/>
    <w:rsid w:val="007C2137"/>
    <w:rsid w:val="007D23C4"/>
    <w:rsid w:val="007D6598"/>
    <w:rsid w:val="007D6D02"/>
    <w:rsid w:val="007E1A0D"/>
    <w:rsid w:val="007E2E0B"/>
    <w:rsid w:val="007F0BD8"/>
    <w:rsid w:val="007F385A"/>
    <w:rsid w:val="00811980"/>
    <w:rsid w:val="00816668"/>
    <w:rsid w:val="00820C60"/>
    <w:rsid w:val="00823465"/>
    <w:rsid w:val="00824BC6"/>
    <w:rsid w:val="00833FEC"/>
    <w:rsid w:val="00847850"/>
    <w:rsid w:val="0086047A"/>
    <w:rsid w:val="00862EE3"/>
    <w:rsid w:val="00872ECD"/>
    <w:rsid w:val="00877821"/>
    <w:rsid w:val="00877BD9"/>
    <w:rsid w:val="00880B42"/>
    <w:rsid w:val="008818CB"/>
    <w:rsid w:val="00883432"/>
    <w:rsid w:val="0088531D"/>
    <w:rsid w:val="008860DE"/>
    <w:rsid w:val="00886B4C"/>
    <w:rsid w:val="0088759E"/>
    <w:rsid w:val="0089641F"/>
    <w:rsid w:val="008A0476"/>
    <w:rsid w:val="008A1326"/>
    <w:rsid w:val="008A2F16"/>
    <w:rsid w:val="008B0678"/>
    <w:rsid w:val="008B1802"/>
    <w:rsid w:val="008B22A2"/>
    <w:rsid w:val="008B74C2"/>
    <w:rsid w:val="008C041B"/>
    <w:rsid w:val="008C38B7"/>
    <w:rsid w:val="008C5224"/>
    <w:rsid w:val="008C54BA"/>
    <w:rsid w:val="008C5723"/>
    <w:rsid w:val="008C70F1"/>
    <w:rsid w:val="008D3406"/>
    <w:rsid w:val="008D5971"/>
    <w:rsid w:val="008D6A18"/>
    <w:rsid w:val="008E3FF9"/>
    <w:rsid w:val="008F0D80"/>
    <w:rsid w:val="008F0E2A"/>
    <w:rsid w:val="008F1D93"/>
    <w:rsid w:val="008F2EFE"/>
    <w:rsid w:val="008F4964"/>
    <w:rsid w:val="008F4CE8"/>
    <w:rsid w:val="00900140"/>
    <w:rsid w:val="00900A45"/>
    <w:rsid w:val="009041AC"/>
    <w:rsid w:val="009122A6"/>
    <w:rsid w:val="00913A8F"/>
    <w:rsid w:val="009170A0"/>
    <w:rsid w:val="00917AB3"/>
    <w:rsid w:val="009236E6"/>
    <w:rsid w:val="00940671"/>
    <w:rsid w:val="00941C38"/>
    <w:rsid w:val="00943CF7"/>
    <w:rsid w:val="00943D1D"/>
    <w:rsid w:val="00947E72"/>
    <w:rsid w:val="00953B29"/>
    <w:rsid w:val="009542FA"/>
    <w:rsid w:val="00954369"/>
    <w:rsid w:val="00957A5F"/>
    <w:rsid w:val="00957D89"/>
    <w:rsid w:val="00960583"/>
    <w:rsid w:val="00960D98"/>
    <w:rsid w:val="00960F5B"/>
    <w:rsid w:val="0096467B"/>
    <w:rsid w:val="009733EE"/>
    <w:rsid w:val="009737FB"/>
    <w:rsid w:val="009739CA"/>
    <w:rsid w:val="009746FE"/>
    <w:rsid w:val="009750F5"/>
    <w:rsid w:val="00976767"/>
    <w:rsid w:val="00976DBC"/>
    <w:rsid w:val="00983983"/>
    <w:rsid w:val="00996C37"/>
    <w:rsid w:val="00996CC1"/>
    <w:rsid w:val="009A210F"/>
    <w:rsid w:val="009A2C46"/>
    <w:rsid w:val="009A3804"/>
    <w:rsid w:val="009A6C76"/>
    <w:rsid w:val="009A77CF"/>
    <w:rsid w:val="009B29F6"/>
    <w:rsid w:val="009B5CC3"/>
    <w:rsid w:val="009C3773"/>
    <w:rsid w:val="009C51ED"/>
    <w:rsid w:val="009D3306"/>
    <w:rsid w:val="009D56B4"/>
    <w:rsid w:val="009D5FDA"/>
    <w:rsid w:val="009E21A0"/>
    <w:rsid w:val="009E3DCF"/>
    <w:rsid w:val="009E4D61"/>
    <w:rsid w:val="009E4DD7"/>
    <w:rsid w:val="009F0CE2"/>
    <w:rsid w:val="009F11C7"/>
    <w:rsid w:val="009F3E6B"/>
    <w:rsid w:val="009F569D"/>
    <w:rsid w:val="00A01D7D"/>
    <w:rsid w:val="00A05B02"/>
    <w:rsid w:val="00A07E70"/>
    <w:rsid w:val="00A1741D"/>
    <w:rsid w:val="00A24DBA"/>
    <w:rsid w:val="00A276E1"/>
    <w:rsid w:val="00A37961"/>
    <w:rsid w:val="00A405A2"/>
    <w:rsid w:val="00A4160E"/>
    <w:rsid w:val="00A43EC6"/>
    <w:rsid w:val="00A50023"/>
    <w:rsid w:val="00A5275E"/>
    <w:rsid w:val="00A5606C"/>
    <w:rsid w:val="00A57239"/>
    <w:rsid w:val="00A575B4"/>
    <w:rsid w:val="00A5778F"/>
    <w:rsid w:val="00A60AFB"/>
    <w:rsid w:val="00A61366"/>
    <w:rsid w:val="00A715AA"/>
    <w:rsid w:val="00A745C8"/>
    <w:rsid w:val="00A76DAB"/>
    <w:rsid w:val="00A86C34"/>
    <w:rsid w:val="00A92E7C"/>
    <w:rsid w:val="00A94744"/>
    <w:rsid w:val="00A96125"/>
    <w:rsid w:val="00A974AA"/>
    <w:rsid w:val="00AB0F8D"/>
    <w:rsid w:val="00AB2E99"/>
    <w:rsid w:val="00AC151F"/>
    <w:rsid w:val="00AC6E84"/>
    <w:rsid w:val="00AD3D68"/>
    <w:rsid w:val="00AE0B7F"/>
    <w:rsid w:val="00AE173F"/>
    <w:rsid w:val="00AE44E5"/>
    <w:rsid w:val="00AE7488"/>
    <w:rsid w:val="00AF21A1"/>
    <w:rsid w:val="00AF2561"/>
    <w:rsid w:val="00AF2B4A"/>
    <w:rsid w:val="00AF3CE6"/>
    <w:rsid w:val="00AF74EA"/>
    <w:rsid w:val="00AF79FC"/>
    <w:rsid w:val="00B01415"/>
    <w:rsid w:val="00B0489B"/>
    <w:rsid w:val="00B13A04"/>
    <w:rsid w:val="00B17B0D"/>
    <w:rsid w:val="00B17F73"/>
    <w:rsid w:val="00B20AD2"/>
    <w:rsid w:val="00B25821"/>
    <w:rsid w:val="00B373A0"/>
    <w:rsid w:val="00B407A7"/>
    <w:rsid w:val="00B54989"/>
    <w:rsid w:val="00B56AD2"/>
    <w:rsid w:val="00B6230D"/>
    <w:rsid w:val="00B63E5A"/>
    <w:rsid w:val="00B6448A"/>
    <w:rsid w:val="00B664AE"/>
    <w:rsid w:val="00B67559"/>
    <w:rsid w:val="00B704C6"/>
    <w:rsid w:val="00B7796A"/>
    <w:rsid w:val="00B83629"/>
    <w:rsid w:val="00B85A43"/>
    <w:rsid w:val="00B863C2"/>
    <w:rsid w:val="00B969AB"/>
    <w:rsid w:val="00B96B79"/>
    <w:rsid w:val="00B96DE6"/>
    <w:rsid w:val="00B97A14"/>
    <w:rsid w:val="00BA7CAA"/>
    <w:rsid w:val="00BB0E05"/>
    <w:rsid w:val="00BB26DC"/>
    <w:rsid w:val="00BB769F"/>
    <w:rsid w:val="00BB7F28"/>
    <w:rsid w:val="00BC1F1F"/>
    <w:rsid w:val="00BC5BF4"/>
    <w:rsid w:val="00BC6D86"/>
    <w:rsid w:val="00BC754C"/>
    <w:rsid w:val="00BD01D6"/>
    <w:rsid w:val="00BD087D"/>
    <w:rsid w:val="00BD2513"/>
    <w:rsid w:val="00BD5023"/>
    <w:rsid w:val="00BE4C41"/>
    <w:rsid w:val="00BE6BDC"/>
    <w:rsid w:val="00BF1F08"/>
    <w:rsid w:val="00BF7FE8"/>
    <w:rsid w:val="00C04AD1"/>
    <w:rsid w:val="00C071F6"/>
    <w:rsid w:val="00C16DBB"/>
    <w:rsid w:val="00C1741C"/>
    <w:rsid w:val="00C20F58"/>
    <w:rsid w:val="00C2558C"/>
    <w:rsid w:val="00C2678C"/>
    <w:rsid w:val="00C26DE5"/>
    <w:rsid w:val="00C3222F"/>
    <w:rsid w:val="00C42EF4"/>
    <w:rsid w:val="00C45690"/>
    <w:rsid w:val="00C5212A"/>
    <w:rsid w:val="00C540F9"/>
    <w:rsid w:val="00C572FF"/>
    <w:rsid w:val="00C60218"/>
    <w:rsid w:val="00C620BB"/>
    <w:rsid w:val="00C62F28"/>
    <w:rsid w:val="00C83066"/>
    <w:rsid w:val="00C8309B"/>
    <w:rsid w:val="00C85F93"/>
    <w:rsid w:val="00C863F1"/>
    <w:rsid w:val="00C87733"/>
    <w:rsid w:val="00C92DFC"/>
    <w:rsid w:val="00CB0EB2"/>
    <w:rsid w:val="00CB11F7"/>
    <w:rsid w:val="00CB3E2D"/>
    <w:rsid w:val="00CC37D1"/>
    <w:rsid w:val="00CD0AF5"/>
    <w:rsid w:val="00CD101E"/>
    <w:rsid w:val="00CD244F"/>
    <w:rsid w:val="00CE5A5C"/>
    <w:rsid w:val="00D17491"/>
    <w:rsid w:val="00D1764F"/>
    <w:rsid w:val="00D21BC5"/>
    <w:rsid w:val="00D2434B"/>
    <w:rsid w:val="00D257B9"/>
    <w:rsid w:val="00D33F3C"/>
    <w:rsid w:val="00D370A6"/>
    <w:rsid w:val="00D4120E"/>
    <w:rsid w:val="00D44451"/>
    <w:rsid w:val="00D44A59"/>
    <w:rsid w:val="00D459B2"/>
    <w:rsid w:val="00D45DBC"/>
    <w:rsid w:val="00D46D24"/>
    <w:rsid w:val="00D47E8F"/>
    <w:rsid w:val="00D51779"/>
    <w:rsid w:val="00D521CF"/>
    <w:rsid w:val="00D54568"/>
    <w:rsid w:val="00D5479D"/>
    <w:rsid w:val="00D63BD8"/>
    <w:rsid w:val="00D70D1B"/>
    <w:rsid w:val="00D80B6D"/>
    <w:rsid w:val="00D814F2"/>
    <w:rsid w:val="00D8676B"/>
    <w:rsid w:val="00D97C95"/>
    <w:rsid w:val="00DA0395"/>
    <w:rsid w:val="00DA21D0"/>
    <w:rsid w:val="00DA28F9"/>
    <w:rsid w:val="00DA3C4F"/>
    <w:rsid w:val="00DB3B64"/>
    <w:rsid w:val="00DB7BE3"/>
    <w:rsid w:val="00DB7D72"/>
    <w:rsid w:val="00DC0578"/>
    <w:rsid w:val="00DC1788"/>
    <w:rsid w:val="00DC2946"/>
    <w:rsid w:val="00DD47C2"/>
    <w:rsid w:val="00DD6B9C"/>
    <w:rsid w:val="00DD7460"/>
    <w:rsid w:val="00DE16B8"/>
    <w:rsid w:val="00DE6933"/>
    <w:rsid w:val="00DE6F63"/>
    <w:rsid w:val="00DE7B69"/>
    <w:rsid w:val="00DF7292"/>
    <w:rsid w:val="00E04D1F"/>
    <w:rsid w:val="00E04F58"/>
    <w:rsid w:val="00E05681"/>
    <w:rsid w:val="00E13889"/>
    <w:rsid w:val="00E2324C"/>
    <w:rsid w:val="00E2413A"/>
    <w:rsid w:val="00E34AAF"/>
    <w:rsid w:val="00E34D32"/>
    <w:rsid w:val="00E35953"/>
    <w:rsid w:val="00E36882"/>
    <w:rsid w:val="00E375DE"/>
    <w:rsid w:val="00E37F37"/>
    <w:rsid w:val="00E41A23"/>
    <w:rsid w:val="00E46F45"/>
    <w:rsid w:val="00E47C1E"/>
    <w:rsid w:val="00E50C6B"/>
    <w:rsid w:val="00E52E0F"/>
    <w:rsid w:val="00E54957"/>
    <w:rsid w:val="00E55204"/>
    <w:rsid w:val="00E5600B"/>
    <w:rsid w:val="00E6032F"/>
    <w:rsid w:val="00E64848"/>
    <w:rsid w:val="00E75E6B"/>
    <w:rsid w:val="00E82A1A"/>
    <w:rsid w:val="00E842D1"/>
    <w:rsid w:val="00E85CB1"/>
    <w:rsid w:val="00E86627"/>
    <w:rsid w:val="00E91DD6"/>
    <w:rsid w:val="00E922DE"/>
    <w:rsid w:val="00EA08A0"/>
    <w:rsid w:val="00EA1BE9"/>
    <w:rsid w:val="00EA1F14"/>
    <w:rsid w:val="00EA26E4"/>
    <w:rsid w:val="00EA607F"/>
    <w:rsid w:val="00EC59EB"/>
    <w:rsid w:val="00ED04C8"/>
    <w:rsid w:val="00ED05B3"/>
    <w:rsid w:val="00ED1789"/>
    <w:rsid w:val="00ED1F57"/>
    <w:rsid w:val="00ED28FD"/>
    <w:rsid w:val="00ED53A2"/>
    <w:rsid w:val="00EE6CB5"/>
    <w:rsid w:val="00EF0591"/>
    <w:rsid w:val="00EF3C44"/>
    <w:rsid w:val="00EF4CFB"/>
    <w:rsid w:val="00F0636E"/>
    <w:rsid w:val="00F06664"/>
    <w:rsid w:val="00F067A4"/>
    <w:rsid w:val="00F16A1E"/>
    <w:rsid w:val="00F23178"/>
    <w:rsid w:val="00F24282"/>
    <w:rsid w:val="00F27CA1"/>
    <w:rsid w:val="00F27D50"/>
    <w:rsid w:val="00F3206F"/>
    <w:rsid w:val="00F3643F"/>
    <w:rsid w:val="00F36DB2"/>
    <w:rsid w:val="00F40400"/>
    <w:rsid w:val="00F40A37"/>
    <w:rsid w:val="00F449BF"/>
    <w:rsid w:val="00F510C1"/>
    <w:rsid w:val="00F520D6"/>
    <w:rsid w:val="00F559E4"/>
    <w:rsid w:val="00F57F7E"/>
    <w:rsid w:val="00F6251C"/>
    <w:rsid w:val="00F63D1F"/>
    <w:rsid w:val="00F67371"/>
    <w:rsid w:val="00F7796F"/>
    <w:rsid w:val="00F84838"/>
    <w:rsid w:val="00F85564"/>
    <w:rsid w:val="00F92490"/>
    <w:rsid w:val="00F924CB"/>
    <w:rsid w:val="00F939CA"/>
    <w:rsid w:val="00FA1345"/>
    <w:rsid w:val="00FA53B6"/>
    <w:rsid w:val="00FA7DD1"/>
    <w:rsid w:val="00FB0196"/>
    <w:rsid w:val="00FB0A03"/>
    <w:rsid w:val="00FB2184"/>
    <w:rsid w:val="00FB291D"/>
    <w:rsid w:val="00FC036E"/>
    <w:rsid w:val="00FC5F94"/>
    <w:rsid w:val="00FC6094"/>
    <w:rsid w:val="00FC670D"/>
    <w:rsid w:val="00FC7163"/>
    <w:rsid w:val="00FD501D"/>
    <w:rsid w:val="00FE1F66"/>
    <w:rsid w:val="00FF33AF"/>
    <w:rsid w:val="00FF363D"/>
    <w:rsid w:val="00FF38FB"/>
    <w:rsid w:val="00FF3C7B"/>
    <w:rsid w:val="00FF4E1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3B29"/>
    <w:pPr>
      <w:suppressAutoHyphens/>
      <w:spacing w:after="0" w:line="360" w:lineRule="auto"/>
      <w:ind w:firstLine="709"/>
      <w:jc w:val="both"/>
    </w:pPr>
    <w:rPr>
      <w:rFonts w:ascii="Arial" w:hAnsi="Arial"/>
    </w:rPr>
  </w:style>
  <w:style w:type="paragraph" w:styleId="Nagwek1">
    <w:name w:val="heading 1"/>
    <w:basedOn w:val="Normalny"/>
    <w:next w:val="Normalny"/>
    <w:link w:val="Nagwek1Znak"/>
    <w:qFormat/>
    <w:rsid w:val="003B40AF"/>
    <w:pPr>
      <w:keepNext/>
      <w:keepLines/>
      <w:numPr>
        <w:numId w:val="1"/>
      </w:numPr>
      <w:spacing w:before="480"/>
      <w:jc w:val="right"/>
      <w:outlineLvl w:val="0"/>
    </w:pPr>
    <w:rPr>
      <w:rFonts w:asciiTheme="minorHAnsi" w:eastAsiaTheme="majorEastAsia" w:hAnsiTheme="minorHAnsi" w:cstheme="majorBidi"/>
      <w:b/>
      <w:bCs/>
      <w:sz w:val="60"/>
      <w:szCs w:val="28"/>
    </w:rPr>
  </w:style>
  <w:style w:type="paragraph" w:styleId="Nagwek2">
    <w:name w:val="heading 2"/>
    <w:basedOn w:val="Normalny"/>
    <w:next w:val="Normalny"/>
    <w:link w:val="Nagwek2Znak"/>
    <w:autoRedefine/>
    <w:uiPriority w:val="9"/>
    <w:unhideWhenUsed/>
    <w:qFormat/>
    <w:rsid w:val="002D6357"/>
    <w:pPr>
      <w:keepNext/>
      <w:keepLines/>
      <w:numPr>
        <w:ilvl w:val="1"/>
        <w:numId w:val="1"/>
      </w:numPr>
      <w:shd w:val="clear" w:color="auto" w:fill="EEECE1" w:themeFill="background2"/>
      <w:spacing w:before="240" w:after="100" w:afterAutospacing="1" w:line="240" w:lineRule="auto"/>
      <w:ind w:left="0"/>
      <w:outlineLvl w:val="1"/>
    </w:pPr>
    <w:rPr>
      <w:rFonts w:asciiTheme="minorHAnsi" w:eastAsiaTheme="minorHAnsi" w:hAnsiTheme="minorHAnsi" w:cstheme="majorBidi"/>
      <w:b/>
      <w:bCs/>
      <w:sz w:val="24"/>
      <w:szCs w:val="26"/>
    </w:rPr>
  </w:style>
  <w:style w:type="paragraph" w:styleId="Nagwek3">
    <w:name w:val="heading 3"/>
    <w:basedOn w:val="Normalny"/>
    <w:next w:val="Normalny"/>
    <w:link w:val="Nagwek3Znak"/>
    <w:unhideWhenUsed/>
    <w:qFormat/>
    <w:rsid w:val="00953B29"/>
    <w:pPr>
      <w:keepNext/>
      <w:keepLines/>
      <w:numPr>
        <w:ilvl w:val="2"/>
        <w:numId w:val="1"/>
      </w:numPr>
      <w:spacing w:before="200"/>
      <w:outlineLvl w:val="2"/>
    </w:pPr>
    <w:rPr>
      <w:rFonts w:asciiTheme="minorHAnsi" w:eastAsiaTheme="majorEastAsia" w:hAnsiTheme="minorHAnsi" w:cstheme="majorBidi"/>
      <w:b/>
      <w:bCs/>
      <w:sz w:val="24"/>
    </w:rPr>
  </w:style>
  <w:style w:type="paragraph" w:styleId="Nagwek4">
    <w:name w:val="heading 4"/>
    <w:basedOn w:val="Normalny"/>
    <w:next w:val="Normalny"/>
    <w:link w:val="Nagwek4Znak"/>
    <w:uiPriority w:val="9"/>
    <w:unhideWhenUsed/>
    <w:qFormat/>
    <w:rsid w:val="00C20F58"/>
    <w:pPr>
      <w:keepNext/>
      <w:keepLines/>
      <w:numPr>
        <w:ilvl w:val="3"/>
        <w:numId w:val="1"/>
      </w:numPr>
      <w:spacing w:before="120"/>
      <w:outlineLvl w:val="3"/>
    </w:pPr>
    <w:rPr>
      <w:rFonts w:asciiTheme="minorHAnsi" w:eastAsiaTheme="majorEastAsia" w:hAnsiTheme="minorHAnsi" w:cstheme="majorBidi"/>
      <w:b/>
      <w:bCs/>
      <w:iCs/>
      <w:sz w:val="24"/>
    </w:rPr>
  </w:style>
  <w:style w:type="paragraph" w:styleId="Nagwek5">
    <w:name w:val="heading 5"/>
    <w:basedOn w:val="Normalny"/>
    <w:next w:val="Normalny"/>
    <w:link w:val="Nagwek5Znak"/>
    <w:uiPriority w:val="9"/>
    <w:unhideWhenUsed/>
    <w:qFormat/>
    <w:rsid w:val="00B7796A"/>
    <w:pPr>
      <w:keepNext/>
      <w:keepLines/>
      <w:numPr>
        <w:ilvl w:val="4"/>
        <w:numId w:val="1"/>
      </w:numPr>
      <w:spacing w:before="60"/>
      <w:outlineLvl w:val="4"/>
    </w:pPr>
    <w:rPr>
      <w:rFonts w:asciiTheme="minorHAnsi" w:eastAsiaTheme="majorEastAsia" w:hAnsiTheme="minorHAnsi" w:cstheme="majorBidi"/>
      <w:sz w:val="24"/>
      <w:szCs w:val="24"/>
    </w:rPr>
  </w:style>
  <w:style w:type="paragraph" w:styleId="Nagwek6">
    <w:name w:val="heading 6"/>
    <w:basedOn w:val="Normalny"/>
    <w:next w:val="Normalny"/>
    <w:link w:val="Nagwek6Znak"/>
    <w:uiPriority w:val="9"/>
    <w:unhideWhenUsed/>
    <w:qFormat/>
    <w:rsid w:val="00C20F58"/>
    <w:pPr>
      <w:keepNext/>
      <w:keepLines/>
      <w:numPr>
        <w:ilvl w:val="5"/>
        <w:numId w:val="1"/>
      </w:numPr>
      <w:spacing w:line="240" w:lineRule="auto"/>
      <w:outlineLvl w:val="5"/>
    </w:pPr>
    <w:rPr>
      <w:rFonts w:asciiTheme="minorHAnsi" w:eastAsiaTheme="majorEastAsia" w:hAnsiTheme="minorHAnsi" w:cstheme="majorBidi"/>
      <w:i/>
      <w:iCs/>
      <w:sz w:val="24"/>
    </w:rPr>
  </w:style>
  <w:style w:type="paragraph" w:styleId="Nagwek7">
    <w:name w:val="heading 7"/>
    <w:basedOn w:val="Normalny"/>
    <w:next w:val="Normalny"/>
    <w:link w:val="Nagwek7Znak"/>
    <w:qFormat/>
    <w:rsid w:val="00BC754C"/>
    <w:pPr>
      <w:tabs>
        <w:tab w:val="num" w:pos="2005"/>
      </w:tabs>
      <w:suppressAutoHyphens w:val="0"/>
      <w:autoSpaceDN/>
      <w:spacing w:before="240" w:after="60" w:line="240" w:lineRule="auto"/>
      <w:ind w:left="2005" w:hanging="1296"/>
      <w:textAlignment w:val="auto"/>
      <w:outlineLvl w:val="6"/>
    </w:pPr>
    <w:rPr>
      <w:rFonts w:eastAsia="Times New Roman"/>
      <w:sz w:val="24"/>
      <w:szCs w:val="20"/>
      <w:lang w:eastAsia="pl-PL"/>
    </w:rPr>
  </w:style>
  <w:style w:type="paragraph" w:styleId="Nagwek8">
    <w:name w:val="heading 8"/>
    <w:basedOn w:val="Normalny"/>
    <w:next w:val="Normalny"/>
    <w:link w:val="Nagwek8Znak"/>
    <w:qFormat/>
    <w:rsid w:val="00BC754C"/>
    <w:pPr>
      <w:tabs>
        <w:tab w:val="num" w:pos="2149"/>
      </w:tabs>
      <w:suppressAutoHyphens w:val="0"/>
      <w:autoSpaceDN/>
      <w:spacing w:before="240" w:after="60" w:line="240" w:lineRule="auto"/>
      <w:ind w:left="2149" w:hanging="1440"/>
      <w:textAlignment w:val="auto"/>
      <w:outlineLvl w:val="7"/>
    </w:pPr>
    <w:rPr>
      <w:rFonts w:eastAsia="Times New Roman"/>
      <w:i/>
      <w:sz w:val="24"/>
      <w:szCs w:val="20"/>
      <w:lang w:eastAsia="pl-PL"/>
    </w:rPr>
  </w:style>
  <w:style w:type="paragraph" w:styleId="Nagwek9">
    <w:name w:val="heading 9"/>
    <w:basedOn w:val="Normalny"/>
    <w:next w:val="Normalny"/>
    <w:link w:val="Nagwek9Znak"/>
    <w:qFormat/>
    <w:rsid w:val="00BC754C"/>
    <w:pPr>
      <w:tabs>
        <w:tab w:val="num" w:pos="2293"/>
      </w:tabs>
      <w:suppressAutoHyphens w:val="0"/>
      <w:autoSpaceDN/>
      <w:spacing w:before="240" w:after="60" w:line="240" w:lineRule="auto"/>
      <w:ind w:left="2293" w:hanging="1584"/>
      <w:textAlignment w:val="auto"/>
      <w:outlineLvl w:val="8"/>
    </w:pPr>
    <w:rPr>
      <w:rFonts w:eastAsia="Times New Roman"/>
      <w:b/>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53B29"/>
    <w:rPr>
      <w:rFonts w:asciiTheme="minorHAnsi" w:eastAsiaTheme="majorEastAsia" w:hAnsiTheme="minorHAnsi" w:cstheme="majorBidi"/>
      <w:b/>
      <w:bCs/>
      <w:sz w:val="60"/>
      <w:szCs w:val="28"/>
    </w:rPr>
  </w:style>
  <w:style w:type="character" w:customStyle="1" w:styleId="Nagwek2Znak">
    <w:name w:val="Nagłówek 2 Znak"/>
    <w:basedOn w:val="Domylnaczcionkaakapitu"/>
    <w:link w:val="Nagwek2"/>
    <w:uiPriority w:val="9"/>
    <w:rsid w:val="002D6357"/>
    <w:rPr>
      <w:rFonts w:asciiTheme="minorHAnsi" w:eastAsiaTheme="minorHAnsi" w:hAnsiTheme="minorHAnsi" w:cstheme="majorBidi"/>
      <w:b/>
      <w:bCs/>
      <w:sz w:val="24"/>
      <w:szCs w:val="26"/>
      <w:shd w:val="clear" w:color="auto" w:fill="EEECE1" w:themeFill="background2"/>
    </w:rPr>
  </w:style>
  <w:style w:type="character" w:customStyle="1" w:styleId="Nagwek3Znak">
    <w:name w:val="Nagłówek 3 Znak"/>
    <w:basedOn w:val="Domylnaczcionkaakapitu"/>
    <w:link w:val="Nagwek3"/>
    <w:rsid w:val="00953B29"/>
    <w:rPr>
      <w:rFonts w:asciiTheme="minorHAnsi" w:eastAsiaTheme="majorEastAsia" w:hAnsiTheme="minorHAnsi" w:cstheme="majorBidi"/>
      <w:b/>
      <w:bCs/>
      <w:sz w:val="24"/>
    </w:rPr>
  </w:style>
  <w:style w:type="character" w:customStyle="1" w:styleId="Nagwek4Znak">
    <w:name w:val="Nagłówek 4 Znak"/>
    <w:basedOn w:val="Domylnaczcionkaakapitu"/>
    <w:link w:val="Nagwek4"/>
    <w:uiPriority w:val="9"/>
    <w:rsid w:val="00C20F58"/>
    <w:rPr>
      <w:rFonts w:asciiTheme="minorHAnsi" w:eastAsiaTheme="majorEastAsia" w:hAnsiTheme="minorHAnsi" w:cstheme="majorBidi"/>
      <w:b/>
      <w:bCs/>
      <w:iCs/>
      <w:sz w:val="24"/>
    </w:rPr>
  </w:style>
  <w:style w:type="paragraph" w:styleId="Bezodstpw">
    <w:name w:val="No Spacing"/>
    <w:link w:val="BezodstpwZnak"/>
    <w:uiPriority w:val="1"/>
    <w:qFormat/>
    <w:rsid w:val="00953B29"/>
    <w:pPr>
      <w:suppressAutoHyphens/>
      <w:spacing w:after="0" w:line="360" w:lineRule="auto"/>
      <w:ind w:firstLine="709"/>
    </w:pPr>
    <w:rPr>
      <w:rFonts w:ascii="Arial" w:hAnsi="Arial"/>
    </w:rPr>
  </w:style>
  <w:style w:type="paragraph" w:styleId="Nagwek">
    <w:name w:val="header"/>
    <w:aliases w:val="Nagłówek strony"/>
    <w:basedOn w:val="Normalny"/>
    <w:link w:val="NagwekZnak"/>
    <w:unhideWhenUsed/>
    <w:rsid w:val="008E3FF9"/>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rsid w:val="008E3FF9"/>
    <w:rPr>
      <w:rFonts w:ascii="Arial" w:hAnsi="Arial"/>
    </w:rPr>
  </w:style>
  <w:style w:type="paragraph" w:styleId="Stopka">
    <w:name w:val="footer"/>
    <w:basedOn w:val="Normalny"/>
    <w:link w:val="StopkaZnak"/>
    <w:unhideWhenUsed/>
    <w:rsid w:val="00A61366"/>
    <w:pPr>
      <w:tabs>
        <w:tab w:val="center" w:pos="4536"/>
        <w:tab w:val="right" w:pos="9072"/>
      </w:tabs>
      <w:spacing w:line="240" w:lineRule="auto"/>
    </w:pPr>
  </w:style>
  <w:style w:type="character" w:customStyle="1" w:styleId="StopkaZnak">
    <w:name w:val="Stopka Znak"/>
    <w:basedOn w:val="Domylnaczcionkaakapitu"/>
    <w:link w:val="Stopka"/>
    <w:uiPriority w:val="99"/>
    <w:rsid w:val="00A61366"/>
    <w:rPr>
      <w:rFonts w:ascii="Arial" w:hAnsi="Arial"/>
    </w:rPr>
  </w:style>
  <w:style w:type="paragraph" w:styleId="Tekstdymka">
    <w:name w:val="Balloon Text"/>
    <w:basedOn w:val="Normalny"/>
    <w:link w:val="TekstdymkaZnak"/>
    <w:uiPriority w:val="99"/>
    <w:unhideWhenUsed/>
    <w:rsid w:val="00A61366"/>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A61366"/>
    <w:rPr>
      <w:rFonts w:ascii="Tahoma" w:hAnsi="Tahoma" w:cs="Tahoma"/>
      <w:sz w:val="16"/>
      <w:szCs w:val="16"/>
    </w:rPr>
  </w:style>
  <w:style w:type="paragraph" w:styleId="Akapitzlist">
    <w:name w:val="List Paragraph"/>
    <w:basedOn w:val="Normalny"/>
    <w:uiPriority w:val="34"/>
    <w:qFormat/>
    <w:rsid w:val="00513909"/>
    <w:pPr>
      <w:suppressAutoHyphens w:val="0"/>
      <w:autoSpaceDN/>
      <w:ind w:left="720"/>
      <w:contextualSpacing/>
      <w:textAlignment w:val="auto"/>
    </w:pPr>
    <w:rPr>
      <w:rFonts w:eastAsiaTheme="minorHAnsi" w:cstheme="minorBidi"/>
    </w:rPr>
  </w:style>
  <w:style w:type="character" w:styleId="Hipercze">
    <w:name w:val="Hyperlink"/>
    <w:basedOn w:val="Domylnaczcionkaakapitu"/>
    <w:uiPriority w:val="99"/>
    <w:unhideWhenUsed/>
    <w:rsid w:val="003042ED"/>
    <w:rPr>
      <w:color w:val="0000FF" w:themeColor="hyperlink"/>
      <w:u w:val="single"/>
    </w:rPr>
  </w:style>
  <w:style w:type="paragraph" w:styleId="Spistreci1">
    <w:name w:val="toc 1"/>
    <w:basedOn w:val="Normalny"/>
    <w:next w:val="Normalny"/>
    <w:autoRedefine/>
    <w:uiPriority w:val="39"/>
    <w:unhideWhenUsed/>
    <w:qFormat/>
    <w:rsid w:val="00AF79FC"/>
    <w:pPr>
      <w:tabs>
        <w:tab w:val="right" w:leader="dot" w:pos="9356"/>
      </w:tabs>
      <w:ind w:left="567" w:hanging="567"/>
    </w:pPr>
    <w:rPr>
      <w:rFonts w:asciiTheme="minorHAnsi" w:hAnsiTheme="minorHAnsi"/>
      <w:b/>
      <w:noProof/>
      <w:sz w:val="24"/>
    </w:rPr>
  </w:style>
  <w:style w:type="paragraph" w:styleId="Spistreci2">
    <w:name w:val="toc 2"/>
    <w:basedOn w:val="Normalny"/>
    <w:next w:val="Normalny"/>
    <w:autoRedefine/>
    <w:uiPriority w:val="39"/>
    <w:unhideWhenUsed/>
    <w:qFormat/>
    <w:rsid w:val="00917AB3"/>
    <w:pPr>
      <w:tabs>
        <w:tab w:val="right" w:leader="dot" w:pos="9356"/>
      </w:tabs>
      <w:ind w:left="567" w:hanging="567"/>
    </w:pPr>
    <w:rPr>
      <w:rFonts w:asciiTheme="minorHAnsi" w:hAnsiTheme="minorHAnsi"/>
      <w:b/>
      <w:sz w:val="24"/>
    </w:rPr>
  </w:style>
  <w:style w:type="paragraph" w:styleId="Spistreci3">
    <w:name w:val="toc 3"/>
    <w:basedOn w:val="Normalny"/>
    <w:next w:val="Normalny"/>
    <w:autoRedefine/>
    <w:uiPriority w:val="39"/>
    <w:unhideWhenUsed/>
    <w:qFormat/>
    <w:rsid w:val="00C42EF4"/>
    <w:pPr>
      <w:tabs>
        <w:tab w:val="left" w:pos="908"/>
        <w:tab w:val="right" w:leader="dot" w:pos="9356"/>
      </w:tabs>
      <w:ind w:left="567" w:hanging="567"/>
    </w:pPr>
    <w:rPr>
      <w:rFonts w:asciiTheme="minorHAnsi" w:hAnsiTheme="minorHAnsi"/>
      <w:sz w:val="24"/>
    </w:rPr>
  </w:style>
  <w:style w:type="paragraph" w:styleId="Spistreci4">
    <w:name w:val="toc 4"/>
    <w:basedOn w:val="Normalny"/>
    <w:next w:val="Normalny"/>
    <w:autoRedefine/>
    <w:uiPriority w:val="39"/>
    <w:unhideWhenUsed/>
    <w:rsid w:val="00C20F58"/>
    <w:pPr>
      <w:tabs>
        <w:tab w:val="left" w:pos="1100"/>
        <w:tab w:val="right" w:leader="dot" w:pos="9344"/>
      </w:tabs>
      <w:ind w:left="907" w:hanging="680"/>
    </w:pPr>
    <w:rPr>
      <w:rFonts w:asciiTheme="minorHAnsi" w:hAnsiTheme="minorHAnsi"/>
      <w:sz w:val="24"/>
    </w:rPr>
  </w:style>
  <w:style w:type="paragraph" w:styleId="Tekstpodstawowy">
    <w:name w:val="Body Text"/>
    <w:basedOn w:val="Normalny"/>
    <w:link w:val="TekstpodstawowyZnak"/>
    <w:uiPriority w:val="99"/>
    <w:rsid w:val="001F46A4"/>
    <w:pPr>
      <w:suppressAutoHyphens w:val="0"/>
      <w:autoSpaceDN/>
      <w:spacing w:line="240" w:lineRule="auto"/>
      <w:ind w:firstLine="0"/>
      <w:jc w:val="center"/>
      <w:textAlignment w:val="auto"/>
    </w:pPr>
    <w:rPr>
      <w:rFonts w:eastAsia="Times New Roman"/>
      <w:b/>
      <w:sz w:val="32"/>
      <w:szCs w:val="20"/>
      <w:lang w:eastAsia="pl-PL"/>
    </w:rPr>
  </w:style>
  <w:style w:type="character" w:customStyle="1" w:styleId="TekstpodstawowyZnak">
    <w:name w:val="Tekst podstawowy Znak"/>
    <w:basedOn w:val="Domylnaczcionkaakapitu"/>
    <w:link w:val="Tekstpodstawowy"/>
    <w:uiPriority w:val="99"/>
    <w:rsid w:val="001F46A4"/>
    <w:rPr>
      <w:rFonts w:ascii="Arial" w:eastAsia="Times New Roman" w:hAnsi="Arial"/>
      <w:b/>
      <w:sz w:val="32"/>
      <w:szCs w:val="20"/>
      <w:lang w:eastAsia="pl-PL"/>
    </w:rPr>
  </w:style>
  <w:style w:type="character" w:styleId="Tytuksiki">
    <w:name w:val="Book Title"/>
    <w:uiPriority w:val="33"/>
    <w:qFormat/>
    <w:rsid w:val="0075770D"/>
    <w:rPr>
      <w:b/>
      <w:bCs/>
      <w:smallCaps/>
      <w:spacing w:val="5"/>
    </w:rPr>
  </w:style>
  <w:style w:type="character" w:customStyle="1" w:styleId="Nagwek6Znak">
    <w:name w:val="Nagłówek 6 Znak"/>
    <w:basedOn w:val="Domylnaczcionkaakapitu"/>
    <w:link w:val="Nagwek6"/>
    <w:uiPriority w:val="9"/>
    <w:rsid w:val="00C20F58"/>
    <w:rPr>
      <w:rFonts w:asciiTheme="minorHAnsi" w:eastAsiaTheme="majorEastAsia" w:hAnsiTheme="minorHAnsi" w:cstheme="majorBidi"/>
      <w:i/>
      <w:iCs/>
      <w:sz w:val="24"/>
    </w:rPr>
  </w:style>
  <w:style w:type="numbering" w:customStyle="1" w:styleId="Mgd">
    <w:name w:val="Mgd"/>
    <w:uiPriority w:val="99"/>
    <w:rsid w:val="007B4304"/>
    <w:pPr>
      <w:numPr>
        <w:numId w:val="2"/>
      </w:numPr>
    </w:pPr>
  </w:style>
  <w:style w:type="character" w:customStyle="1" w:styleId="Nagwek5Znak">
    <w:name w:val="Nagłówek 5 Znak"/>
    <w:basedOn w:val="Domylnaczcionkaakapitu"/>
    <w:link w:val="Nagwek5"/>
    <w:uiPriority w:val="9"/>
    <w:rsid w:val="00B7796A"/>
    <w:rPr>
      <w:rFonts w:asciiTheme="minorHAnsi" w:eastAsiaTheme="majorEastAsia" w:hAnsiTheme="minorHAnsi" w:cstheme="majorBidi"/>
      <w:sz w:val="24"/>
      <w:szCs w:val="24"/>
    </w:rPr>
  </w:style>
  <w:style w:type="paragraph" w:styleId="Spistreci5">
    <w:name w:val="toc 5"/>
    <w:basedOn w:val="Normalny"/>
    <w:next w:val="Normalny"/>
    <w:autoRedefine/>
    <w:uiPriority w:val="39"/>
    <w:unhideWhenUsed/>
    <w:rsid w:val="00F85564"/>
    <w:pPr>
      <w:tabs>
        <w:tab w:val="right" w:leader="dot" w:pos="9356"/>
      </w:tabs>
      <w:ind w:left="1191" w:hanging="794"/>
    </w:pPr>
    <w:rPr>
      <w:rFonts w:asciiTheme="minorHAnsi" w:hAnsiTheme="minorHAnsi"/>
      <w:sz w:val="24"/>
    </w:rPr>
  </w:style>
  <w:style w:type="table" w:styleId="Tabela-Siatka">
    <w:name w:val="Table Grid"/>
    <w:basedOn w:val="Standardowy"/>
    <w:uiPriority w:val="99"/>
    <w:rsid w:val="00192226"/>
    <w:pPr>
      <w:autoSpaceDN/>
      <w:spacing w:after="0" w:line="240" w:lineRule="auto"/>
      <w:textAlignment w:val="auto"/>
    </w:pPr>
    <w:rPr>
      <w:rFonts w:asciiTheme="minorHAnsi" w:eastAsia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6">
    <w:name w:val="toc 6"/>
    <w:basedOn w:val="Normalny"/>
    <w:next w:val="Normalny"/>
    <w:autoRedefine/>
    <w:uiPriority w:val="39"/>
    <w:unhideWhenUsed/>
    <w:rsid w:val="007E1A0D"/>
    <w:pPr>
      <w:tabs>
        <w:tab w:val="right" w:pos="11907"/>
      </w:tabs>
      <w:ind w:left="567" w:firstLine="0"/>
    </w:pPr>
    <w:rPr>
      <w:rFonts w:asciiTheme="minorHAnsi" w:hAnsiTheme="minorHAnsi"/>
      <w:i/>
      <w:sz w:val="24"/>
    </w:rPr>
  </w:style>
  <w:style w:type="paragraph" w:styleId="Tytu">
    <w:name w:val="Title"/>
    <w:aliases w:val="Tytuł_1"/>
    <w:basedOn w:val="Normalny"/>
    <w:next w:val="Normalny"/>
    <w:link w:val="TytuZnak"/>
    <w:qFormat/>
    <w:rsid w:val="00180637"/>
    <w:pPr>
      <w:numPr>
        <w:numId w:val="4"/>
      </w:numPr>
      <w:tabs>
        <w:tab w:val="left" w:pos="113"/>
        <w:tab w:val="left" w:pos="1134"/>
      </w:tabs>
      <w:suppressAutoHyphens w:val="0"/>
      <w:autoSpaceDN/>
      <w:spacing w:after="120" w:line="240" w:lineRule="auto"/>
      <w:contextualSpacing/>
      <w:textAlignment w:val="auto"/>
    </w:pPr>
    <w:rPr>
      <w:rFonts w:ascii="Calibri" w:eastAsiaTheme="majorEastAsia" w:hAnsi="Calibri" w:cstheme="majorBidi"/>
      <w:i/>
      <w:spacing w:val="5"/>
      <w:kern w:val="28"/>
      <w:sz w:val="24"/>
      <w:szCs w:val="52"/>
    </w:rPr>
  </w:style>
  <w:style w:type="character" w:customStyle="1" w:styleId="TytuZnak">
    <w:name w:val="Tytuł Znak"/>
    <w:aliases w:val="Tytuł_1 Znak"/>
    <w:basedOn w:val="Domylnaczcionkaakapitu"/>
    <w:link w:val="Tytu"/>
    <w:rsid w:val="00180637"/>
    <w:rPr>
      <w:rFonts w:eastAsiaTheme="majorEastAsia" w:cstheme="majorBidi"/>
      <w:i/>
      <w:spacing w:val="5"/>
      <w:kern w:val="28"/>
      <w:sz w:val="24"/>
      <w:szCs w:val="52"/>
    </w:rPr>
  </w:style>
  <w:style w:type="character" w:styleId="Pogrubienie">
    <w:name w:val="Strong"/>
    <w:uiPriority w:val="99"/>
    <w:qFormat/>
    <w:rsid w:val="006532EE"/>
    <w:rPr>
      <w:rFonts w:asciiTheme="minorHAnsi" w:hAnsiTheme="minorHAnsi" w:cs="Times New Roman"/>
      <w:b/>
      <w:bCs/>
      <w:sz w:val="24"/>
    </w:rPr>
  </w:style>
  <w:style w:type="paragraph" w:customStyle="1" w:styleId="Bibliografialista">
    <w:name w:val="Bibliografia lista"/>
    <w:basedOn w:val="Normalny"/>
    <w:rsid w:val="00B863C2"/>
    <w:pPr>
      <w:numPr>
        <w:numId w:val="5"/>
      </w:numPr>
      <w:suppressAutoHyphens w:val="0"/>
      <w:autoSpaceDN/>
      <w:spacing w:line="240" w:lineRule="auto"/>
      <w:ind w:left="340" w:hanging="340"/>
      <w:textAlignment w:val="auto"/>
    </w:pPr>
    <w:rPr>
      <w:rFonts w:ascii="Times New Roman" w:hAnsi="Times New Roman"/>
      <w:sz w:val="24"/>
    </w:rPr>
  </w:style>
  <w:style w:type="paragraph" w:styleId="Podtytu">
    <w:name w:val="Subtitle"/>
    <w:basedOn w:val="Normalny"/>
    <w:next w:val="Normalny"/>
    <w:link w:val="PodtytuZnak"/>
    <w:uiPriority w:val="11"/>
    <w:qFormat/>
    <w:rsid w:val="001E2A15"/>
    <w:pPr>
      <w:numPr>
        <w:ilvl w:val="1"/>
      </w:numPr>
      <w:pBdr>
        <w:bottom w:val="single" w:sz="2" w:space="1" w:color="595959" w:themeColor="text1" w:themeTint="A6"/>
      </w:pBdr>
      <w:suppressAutoHyphens w:val="0"/>
      <w:autoSpaceDN/>
      <w:spacing w:line="240" w:lineRule="auto"/>
      <w:ind w:firstLine="709"/>
      <w:jc w:val="right"/>
      <w:textAlignment w:val="auto"/>
    </w:pPr>
    <w:rPr>
      <w:rFonts w:eastAsiaTheme="majorEastAsia" w:cstheme="majorBidi"/>
      <w:b/>
      <w:iCs/>
      <w:color w:val="595959" w:themeColor="text1" w:themeTint="A6"/>
      <w:spacing w:val="15"/>
      <w:sz w:val="20"/>
      <w:szCs w:val="24"/>
    </w:rPr>
  </w:style>
  <w:style w:type="character" w:customStyle="1" w:styleId="PodtytuZnak">
    <w:name w:val="Podtytuł Znak"/>
    <w:basedOn w:val="Domylnaczcionkaakapitu"/>
    <w:link w:val="Podtytu"/>
    <w:uiPriority w:val="11"/>
    <w:rsid w:val="001E2A15"/>
    <w:rPr>
      <w:rFonts w:ascii="Arial" w:eastAsiaTheme="majorEastAsia" w:hAnsi="Arial" w:cstheme="majorBidi"/>
      <w:b/>
      <w:iCs/>
      <w:color w:val="595959" w:themeColor="text1" w:themeTint="A6"/>
      <w:spacing w:val="15"/>
      <w:sz w:val="20"/>
      <w:szCs w:val="24"/>
    </w:rPr>
  </w:style>
  <w:style w:type="character" w:styleId="Numerstrony">
    <w:name w:val="page number"/>
    <w:uiPriority w:val="99"/>
    <w:rsid w:val="001E2A15"/>
    <w:rPr>
      <w:rFonts w:cs="Times New Roman"/>
    </w:rPr>
  </w:style>
  <w:style w:type="paragraph" w:styleId="NormalnyWeb">
    <w:name w:val="Normal (Web)"/>
    <w:basedOn w:val="Normalny"/>
    <w:uiPriority w:val="99"/>
    <w:rsid w:val="001E2A15"/>
    <w:pPr>
      <w:suppressAutoHyphens w:val="0"/>
      <w:autoSpaceDN/>
      <w:spacing w:before="100" w:beforeAutospacing="1" w:after="100" w:afterAutospacing="1" w:line="240" w:lineRule="auto"/>
      <w:ind w:firstLine="0"/>
      <w:jc w:val="left"/>
      <w:textAlignment w:val="auto"/>
    </w:pPr>
    <w:rPr>
      <w:rFonts w:ascii="Times New Roman" w:eastAsia="Times New Roman" w:hAnsi="Times New Roman"/>
      <w:szCs w:val="24"/>
      <w:lang w:eastAsia="pl-PL"/>
    </w:rPr>
  </w:style>
  <w:style w:type="paragraph" w:styleId="Tekstpodstawowywcity">
    <w:name w:val="Body Text Indent"/>
    <w:basedOn w:val="Normalny"/>
    <w:link w:val="TekstpodstawowywcityZnak"/>
    <w:uiPriority w:val="99"/>
    <w:rsid w:val="001E2A15"/>
    <w:pPr>
      <w:suppressAutoHyphens w:val="0"/>
      <w:autoSpaceDN/>
      <w:spacing w:after="120" w:line="240" w:lineRule="auto"/>
      <w:ind w:left="283" w:firstLine="0"/>
      <w:jc w:val="left"/>
      <w:textAlignment w:val="auto"/>
    </w:pPr>
    <w:rPr>
      <w:rFonts w:ascii="Times New Roman" w:eastAsia="Times New Roman" w:hAnsi="Times New Roman"/>
      <w:szCs w:val="24"/>
    </w:rPr>
  </w:style>
  <w:style w:type="character" w:customStyle="1" w:styleId="TekstpodstawowywcityZnak">
    <w:name w:val="Tekst podstawowy wcięty Znak"/>
    <w:basedOn w:val="Domylnaczcionkaakapitu"/>
    <w:link w:val="Tekstpodstawowywcity"/>
    <w:uiPriority w:val="99"/>
    <w:rsid w:val="001E2A15"/>
    <w:rPr>
      <w:rFonts w:ascii="Times New Roman" w:eastAsia="Times New Roman" w:hAnsi="Times New Roman"/>
      <w:szCs w:val="24"/>
    </w:rPr>
  </w:style>
  <w:style w:type="character" w:styleId="Odwoaniedokomentarza">
    <w:name w:val="annotation reference"/>
    <w:uiPriority w:val="99"/>
    <w:semiHidden/>
    <w:unhideWhenUsed/>
    <w:rsid w:val="001E2A15"/>
    <w:rPr>
      <w:sz w:val="16"/>
      <w:szCs w:val="16"/>
    </w:rPr>
  </w:style>
  <w:style w:type="paragraph" w:styleId="Tekstkomentarza">
    <w:name w:val="annotation text"/>
    <w:basedOn w:val="Normalny"/>
    <w:link w:val="TekstkomentarzaZnak"/>
    <w:uiPriority w:val="99"/>
    <w:unhideWhenUsed/>
    <w:rsid w:val="001E2A15"/>
    <w:pPr>
      <w:suppressAutoHyphens w:val="0"/>
      <w:autoSpaceDN/>
      <w:spacing w:line="240" w:lineRule="auto"/>
      <w:ind w:firstLine="0"/>
      <w:jc w:val="left"/>
      <w:textAlignment w:val="auto"/>
    </w:pPr>
    <w:rPr>
      <w:rFonts w:ascii="Times New Roman" w:eastAsia="Times New Roman" w:hAnsi="Times New Roman"/>
      <w:sz w:val="20"/>
      <w:szCs w:val="20"/>
    </w:rPr>
  </w:style>
  <w:style w:type="character" w:customStyle="1" w:styleId="TekstkomentarzaZnak">
    <w:name w:val="Tekst komentarza Znak"/>
    <w:basedOn w:val="Domylnaczcionkaakapitu"/>
    <w:link w:val="Tekstkomentarza"/>
    <w:uiPriority w:val="99"/>
    <w:rsid w:val="001E2A15"/>
    <w:rPr>
      <w:rFonts w:ascii="Times New Roman" w:eastAsia="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1E2A15"/>
    <w:rPr>
      <w:b/>
      <w:bCs/>
    </w:rPr>
  </w:style>
  <w:style w:type="character" w:customStyle="1" w:styleId="TematkomentarzaZnak">
    <w:name w:val="Temat komentarza Znak"/>
    <w:basedOn w:val="TekstkomentarzaZnak"/>
    <w:link w:val="Tematkomentarza"/>
    <w:uiPriority w:val="99"/>
    <w:semiHidden/>
    <w:rsid w:val="001E2A15"/>
    <w:rPr>
      <w:rFonts w:ascii="Times New Roman" w:eastAsia="Times New Roman" w:hAnsi="Times New Roman"/>
      <w:b/>
      <w:bCs/>
      <w:sz w:val="20"/>
      <w:szCs w:val="20"/>
    </w:rPr>
  </w:style>
  <w:style w:type="paragraph" w:styleId="Tekstpodstawowywcity2">
    <w:name w:val="Body Text Indent 2"/>
    <w:basedOn w:val="Normalny"/>
    <w:link w:val="Tekstpodstawowywcity2Znak"/>
    <w:semiHidden/>
    <w:unhideWhenUsed/>
    <w:rsid w:val="001E2A15"/>
    <w:pPr>
      <w:suppressAutoHyphens w:val="0"/>
      <w:autoSpaceDN/>
      <w:spacing w:after="120" w:line="480" w:lineRule="auto"/>
      <w:ind w:left="283" w:firstLine="0"/>
      <w:jc w:val="left"/>
      <w:textAlignment w:val="auto"/>
    </w:pPr>
    <w:rPr>
      <w:rFonts w:ascii="Times New Roman" w:eastAsia="Times New Roman" w:hAnsi="Times New Roman"/>
      <w:szCs w:val="24"/>
    </w:rPr>
  </w:style>
  <w:style w:type="character" w:customStyle="1" w:styleId="Tekstpodstawowywcity2Znak">
    <w:name w:val="Tekst podstawowy wcięty 2 Znak"/>
    <w:basedOn w:val="Domylnaczcionkaakapitu"/>
    <w:link w:val="Tekstpodstawowywcity2"/>
    <w:semiHidden/>
    <w:rsid w:val="001E2A15"/>
    <w:rPr>
      <w:rFonts w:ascii="Times New Roman" w:eastAsia="Times New Roman" w:hAnsi="Times New Roman"/>
      <w:szCs w:val="24"/>
    </w:rPr>
  </w:style>
  <w:style w:type="paragraph" w:styleId="Tekstprzypisukocowego">
    <w:name w:val="endnote text"/>
    <w:basedOn w:val="Normalny"/>
    <w:link w:val="TekstprzypisukocowegoZnak"/>
    <w:uiPriority w:val="99"/>
    <w:rsid w:val="001E2A15"/>
    <w:pPr>
      <w:widowControl w:val="0"/>
      <w:suppressAutoHyphens w:val="0"/>
      <w:autoSpaceDN/>
      <w:spacing w:line="240" w:lineRule="auto"/>
      <w:ind w:firstLine="0"/>
      <w:jc w:val="left"/>
      <w:textAlignment w:val="auto"/>
    </w:pPr>
    <w:rPr>
      <w:rFonts w:ascii="Courier New" w:eastAsia="Times New Roman" w:hAnsi="Courier New"/>
      <w:snapToGrid w:val="0"/>
      <w:szCs w:val="20"/>
    </w:rPr>
  </w:style>
  <w:style w:type="character" w:customStyle="1" w:styleId="TekstprzypisukocowegoZnak">
    <w:name w:val="Tekst przypisu końcowego Znak"/>
    <w:basedOn w:val="Domylnaczcionkaakapitu"/>
    <w:link w:val="Tekstprzypisukocowego"/>
    <w:uiPriority w:val="99"/>
    <w:rsid w:val="001E2A15"/>
    <w:rPr>
      <w:rFonts w:ascii="Courier New" w:eastAsia="Times New Roman" w:hAnsi="Courier New"/>
      <w:snapToGrid w:val="0"/>
      <w:szCs w:val="20"/>
    </w:rPr>
  </w:style>
  <w:style w:type="paragraph" w:customStyle="1" w:styleId="Styl11ptWyjustowanyZlewej124cmInterlinia15wiers">
    <w:name w:val="Styl 11 pt Wyjustowany Z lewej:  124 cm Interlinia:  15 wiers..."/>
    <w:basedOn w:val="Normalny"/>
    <w:next w:val="Normalny"/>
    <w:rsid w:val="001E2A15"/>
    <w:pPr>
      <w:autoSpaceDN/>
      <w:ind w:left="705" w:firstLine="0"/>
      <w:textAlignment w:val="auto"/>
    </w:pPr>
    <w:rPr>
      <w:rFonts w:ascii="Times New Roman" w:eastAsia="Times New Roman" w:hAnsi="Times New Roman"/>
      <w:szCs w:val="20"/>
      <w:lang w:eastAsia="ar-SA"/>
    </w:rPr>
  </w:style>
  <w:style w:type="character" w:styleId="Odwoanieprzypisukocowego">
    <w:name w:val="endnote reference"/>
    <w:basedOn w:val="Domylnaczcionkaakapitu"/>
    <w:uiPriority w:val="99"/>
    <w:semiHidden/>
    <w:unhideWhenUsed/>
    <w:rsid w:val="001E2A15"/>
    <w:rPr>
      <w:vertAlign w:val="superscript"/>
    </w:rPr>
  </w:style>
  <w:style w:type="paragraph" w:styleId="Nagwekspisutreci">
    <w:name w:val="TOC Heading"/>
    <w:basedOn w:val="Nagwek1"/>
    <w:next w:val="Normalny"/>
    <w:uiPriority w:val="39"/>
    <w:unhideWhenUsed/>
    <w:qFormat/>
    <w:rsid w:val="001E2A15"/>
    <w:pPr>
      <w:numPr>
        <w:numId w:val="0"/>
      </w:numPr>
      <w:suppressAutoHyphens w:val="0"/>
      <w:autoSpaceDN/>
      <w:spacing w:line="276" w:lineRule="auto"/>
      <w:jc w:val="left"/>
      <w:textAlignment w:val="auto"/>
      <w:outlineLvl w:val="9"/>
    </w:pPr>
    <w:rPr>
      <w:rFonts w:asciiTheme="majorHAnsi" w:hAnsiTheme="majorHAnsi"/>
      <w:color w:val="365F91" w:themeColor="accent1" w:themeShade="BF"/>
      <w:sz w:val="28"/>
      <w:lang w:eastAsia="pl-PL"/>
    </w:rPr>
  </w:style>
  <w:style w:type="paragraph" w:styleId="Tekstprzypisudolnego">
    <w:name w:val="footnote text"/>
    <w:basedOn w:val="Normalny"/>
    <w:link w:val="TekstprzypisudolnegoZnak"/>
    <w:semiHidden/>
    <w:rsid w:val="001E2A15"/>
    <w:pPr>
      <w:suppressAutoHyphens w:val="0"/>
      <w:autoSpaceDN/>
      <w:ind w:firstLine="0"/>
      <w:textAlignment w:val="auto"/>
    </w:pPr>
    <w:rPr>
      <w:rFonts w:eastAsia="Times New Roman"/>
      <w:sz w:val="20"/>
      <w:szCs w:val="20"/>
      <w:lang w:eastAsia="pl-PL"/>
    </w:rPr>
  </w:style>
  <w:style w:type="character" w:customStyle="1" w:styleId="TekstprzypisudolnegoZnak">
    <w:name w:val="Tekst przypisu dolnego Znak"/>
    <w:basedOn w:val="Domylnaczcionkaakapitu"/>
    <w:link w:val="Tekstprzypisudolnego"/>
    <w:semiHidden/>
    <w:rsid w:val="001E2A15"/>
    <w:rPr>
      <w:rFonts w:ascii="Arial" w:eastAsia="Times New Roman" w:hAnsi="Arial"/>
      <w:sz w:val="20"/>
      <w:szCs w:val="20"/>
      <w:lang w:eastAsia="pl-PL"/>
    </w:rPr>
  </w:style>
  <w:style w:type="paragraph" w:customStyle="1" w:styleId="Wyliczanie">
    <w:name w:val="Wyliczanie"/>
    <w:basedOn w:val="Normalny"/>
    <w:rsid w:val="00C42EF4"/>
    <w:pPr>
      <w:numPr>
        <w:numId w:val="6"/>
      </w:numPr>
      <w:suppressAutoHyphens w:val="0"/>
      <w:autoSpaceDN/>
      <w:spacing w:line="240" w:lineRule="auto"/>
      <w:ind w:left="284" w:hanging="284"/>
      <w:textAlignment w:val="auto"/>
    </w:pPr>
    <w:rPr>
      <w:rFonts w:ascii="Times New Roman" w:hAnsi="Times New Roman"/>
      <w:sz w:val="24"/>
    </w:rPr>
  </w:style>
  <w:style w:type="character" w:styleId="UyteHipercze">
    <w:name w:val="FollowedHyperlink"/>
    <w:basedOn w:val="Domylnaczcionkaakapitu"/>
    <w:uiPriority w:val="99"/>
    <w:semiHidden/>
    <w:unhideWhenUsed/>
    <w:rsid w:val="001E2A15"/>
    <w:rPr>
      <w:color w:val="800080"/>
      <w:u w:val="single"/>
    </w:rPr>
  </w:style>
  <w:style w:type="paragraph" w:customStyle="1" w:styleId="xl63">
    <w:name w:val="xl63"/>
    <w:basedOn w:val="Normalny"/>
    <w:rsid w:val="001E2A15"/>
    <w:pPr>
      <w:pBdr>
        <w:top w:val="double" w:sz="6" w:space="0" w:color="auto"/>
        <w:left w:val="double" w:sz="6" w:space="0" w:color="auto"/>
        <w:bottom w:val="single" w:sz="8" w:space="0" w:color="auto"/>
        <w:right w:val="single" w:sz="12"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64">
    <w:name w:val="xl64"/>
    <w:basedOn w:val="Normalny"/>
    <w:rsid w:val="001E2A15"/>
    <w:pPr>
      <w:pBdr>
        <w:left w:val="double" w:sz="6" w:space="0" w:color="auto"/>
        <w:bottom w:val="single" w:sz="8" w:space="0" w:color="auto"/>
        <w:right w:val="single" w:sz="12"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65">
    <w:name w:val="xl65"/>
    <w:basedOn w:val="Normalny"/>
    <w:rsid w:val="001E2A15"/>
    <w:pPr>
      <w:pBdr>
        <w:left w:val="double" w:sz="6" w:space="0" w:color="auto"/>
        <w:bottom w:val="single" w:sz="12" w:space="0" w:color="auto"/>
        <w:right w:val="single" w:sz="12"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66">
    <w:name w:val="xl66"/>
    <w:basedOn w:val="Normalny"/>
    <w:rsid w:val="001E2A15"/>
    <w:pPr>
      <w:pBdr>
        <w:bottom w:val="single" w:sz="12" w:space="0" w:color="auto"/>
        <w:right w:val="single" w:sz="8"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67">
    <w:name w:val="xl67"/>
    <w:basedOn w:val="Normalny"/>
    <w:rsid w:val="001E2A15"/>
    <w:pPr>
      <w:pBdr>
        <w:bottom w:val="single" w:sz="12" w:space="0" w:color="auto"/>
        <w:right w:val="single" w:sz="12"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68">
    <w:name w:val="xl68"/>
    <w:basedOn w:val="Normalny"/>
    <w:rsid w:val="001E2A15"/>
    <w:pPr>
      <w:pBdr>
        <w:bottom w:val="single" w:sz="12" w:space="0" w:color="auto"/>
        <w:right w:val="double" w:sz="6"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69">
    <w:name w:val="xl69"/>
    <w:basedOn w:val="Normalny"/>
    <w:rsid w:val="001E2A15"/>
    <w:pPr>
      <w:pBdr>
        <w:left w:val="double" w:sz="6" w:space="0" w:color="auto"/>
        <w:bottom w:val="single" w:sz="8" w:space="0" w:color="auto"/>
        <w:right w:val="single" w:sz="12" w:space="0" w:color="auto"/>
      </w:pBdr>
      <w:suppressAutoHyphens w:val="0"/>
      <w:autoSpaceDN/>
      <w:spacing w:before="100" w:beforeAutospacing="1" w:after="100" w:afterAutospacing="1" w:line="240" w:lineRule="auto"/>
      <w:ind w:firstLine="0"/>
      <w:jc w:val="center"/>
      <w:textAlignment w:val="center"/>
    </w:pPr>
    <w:rPr>
      <w:rFonts w:ascii="Calibri Light" w:eastAsia="Times New Roman" w:hAnsi="Calibri Light"/>
      <w:sz w:val="20"/>
      <w:szCs w:val="20"/>
      <w:lang w:eastAsia="pl-PL"/>
    </w:rPr>
  </w:style>
  <w:style w:type="paragraph" w:customStyle="1" w:styleId="xl70">
    <w:name w:val="xl70"/>
    <w:basedOn w:val="Normalny"/>
    <w:rsid w:val="001E2A15"/>
    <w:pPr>
      <w:pBdr>
        <w:bottom w:val="single" w:sz="8" w:space="0" w:color="auto"/>
        <w:right w:val="single" w:sz="8" w:space="0" w:color="auto"/>
      </w:pBdr>
      <w:suppressAutoHyphens w:val="0"/>
      <w:autoSpaceDN/>
      <w:spacing w:before="100" w:beforeAutospacing="1" w:after="100" w:afterAutospacing="1" w:line="240" w:lineRule="auto"/>
      <w:ind w:firstLine="0"/>
      <w:jc w:val="center"/>
      <w:textAlignment w:val="center"/>
    </w:pPr>
    <w:rPr>
      <w:rFonts w:ascii="Calibri Light" w:eastAsia="Times New Roman" w:hAnsi="Calibri Light"/>
      <w:color w:val="000000"/>
      <w:sz w:val="20"/>
      <w:szCs w:val="20"/>
      <w:lang w:eastAsia="pl-PL"/>
    </w:rPr>
  </w:style>
  <w:style w:type="paragraph" w:customStyle="1" w:styleId="xl71">
    <w:name w:val="xl71"/>
    <w:basedOn w:val="Normalny"/>
    <w:rsid w:val="001E2A15"/>
    <w:pPr>
      <w:pBdr>
        <w:left w:val="double" w:sz="6" w:space="0" w:color="auto"/>
        <w:bottom w:val="double" w:sz="6" w:space="0" w:color="auto"/>
        <w:right w:val="single" w:sz="12" w:space="0" w:color="auto"/>
      </w:pBdr>
      <w:suppressAutoHyphens w:val="0"/>
      <w:autoSpaceDN/>
      <w:spacing w:before="100" w:beforeAutospacing="1" w:after="100" w:afterAutospacing="1" w:line="240" w:lineRule="auto"/>
      <w:ind w:firstLine="0"/>
      <w:jc w:val="center"/>
      <w:textAlignment w:val="center"/>
    </w:pPr>
    <w:rPr>
      <w:rFonts w:ascii="Calibri Light" w:eastAsia="Times New Roman" w:hAnsi="Calibri Light"/>
      <w:sz w:val="20"/>
      <w:szCs w:val="20"/>
      <w:lang w:eastAsia="pl-PL"/>
    </w:rPr>
  </w:style>
  <w:style w:type="paragraph" w:customStyle="1" w:styleId="xl72">
    <w:name w:val="xl72"/>
    <w:basedOn w:val="Normalny"/>
    <w:rsid w:val="001E2A15"/>
    <w:pPr>
      <w:pBdr>
        <w:top w:val="double" w:sz="6" w:space="0" w:color="auto"/>
        <w:left w:val="double" w:sz="6" w:space="0" w:color="auto"/>
        <w:bottom w:val="single" w:sz="8" w:space="0" w:color="auto"/>
        <w:right w:val="single" w:sz="12" w:space="0" w:color="auto"/>
      </w:pBdr>
      <w:suppressAutoHyphens w:val="0"/>
      <w:autoSpaceDN/>
      <w:spacing w:before="100" w:beforeAutospacing="1" w:after="100" w:afterAutospacing="1" w:line="240" w:lineRule="auto"/>
      <w:ind w:firstLine="0"/>
      <w:jc w:val="center"/>
      <w:textAlignment w:val="center"/>
    </w:pPr>
    <w:rPr>
      <w:rFonts w:ascii="Calibri Light" w:eastAsia="Times New Roman" w:hAnsi="Calibri Light"/>
      <w:sz w:val="20"/>
      <w:szCs w:val="20"/>
      <w:lang w:eastAsia="pl-PL"/>
    </w:rPr>
  </w:style>
  <w:style w:type="paragraph" w:customStyle="1" w:styleId="xl73">
    <w:name w:val="xl73"/>
    <w:basedOn w:val="Normalny"/>
    <w:rsid w:val="001E2A15"/>
    <w:pPr>
      <w:pBdr>
        <w:top w:val="single" w:sz="12" w:space="0" w:color="auto"/>
        <w:left w:val="double" w:sz="6" w:space="0" w:color="auto"/>
        <w:bottom w:val="single" w:sz="8" w:space="0" w:color="auto"/>
        <w:right w:val="single" w:sz="12" w:space="0" w:color="auto"/>
      </w:pBdr>
      <w:suppressAutoHyphens w:val="0"/>
      <w:autoSpaceDN/>
      <w:spacing w:before="100" w:beforeAutospacing="1" w:after="100" w:afterAutospacing="1" w:line="240" w:lineRule="auto"/>
      <w:ind w:firstLine="0"/>
      <w:jc w:val="center"/>
      <w:textAlignment w:val="center"/>
    </w:pPr>
    <w:rPr>
      <w:rFonts w:ascii="Calibri Light" w:eastAsia="Times New Roman" w:hAnsi="Calibri Light"/>
      <w:sz w:val="20"/>
      <w:szCs w:val="20"/>
      <w:lang w:eastAsia="pl-PL"/>
    </w:rPr>
  </w:style>
  <w:style w:type="paragraph" w:customStyle="1" w:styleId="xl74">
    <w:name w:val="xl74"/>
    <w:basedOn w:val="Normalny"/>
    <w:rsid w:val="001E2A15"/>
    <w:pPr>
      <w:pBdr>
        <w:left w:val="double" w:sz="6" w:space="0" w:color="auto"/>
        <w:bottom w:val="single" w:sz="8" w:space="0" w:color="auto"/>
        <w:right w:val="single" w:sz="12" w:space="0" w:color="auto"/>
      </w:pBdr>
      <w:suppressAutoHyphens w:val="0"/>
      <w:autoSpaceDN/>
      <w:spacing w:before="100" w:beforeAutospacing="1" w:after="100" w:afterAutospacing="1" w:line="240" w:lineRule="auto"/>
      <w:ind w:firstLine="0"/>
      <w:jc w:val="center"/>
      <w:textAlignment w:val="center"/>
    </w:pPr>
    <w:rPr>
      <w:rFonts w:ascii="Calibri Light" w:eastAsia="Times New Roman" w:hAnsi="Calibri Light"/>
      <w:color w:val="000000"/>
      <w:sz w:val="20"/>
      <w:szCs w:val="20"/>
      <w:lang w:eastAsia="pl-PL"/>
    </w:rPr>
  </w:style>
  <w:style w:type="paragraph" w:customStyle="1" w:styleId="xl75">
    <w:name w:val="xl75"/>
    <w:basedOn w:val="Normalny"/>
    <w:rsid w:val="001E2A15"/>
    <w:pPr>
      <w:pBdr>
        <w:left w:val="double" w:sz="6" w:space="0" w:color="auto"/>
        <w:bottom w:val="double" w:sz="6" w:space="0" w:color="auto"/>
        <w:right w:val="single" w:sz="12" w:space="0" w:color="auto"/>
      </w:pBdr>
      <w:suppressAutoHyphens w:val="0"/>
      <w:autoSpaceDN/>
      <w:spacing w:before="100" w:beforeAutospacing="1" w:after="100" w:afterAutospacing="1" w:line="240" w:lineRule="auto"/>
      <w:ind w:firstLine="0"/>
      <w:jc w:val="center"/>
      <w:textAlignment w:val="center"/>
    </w:pPr>
    <w:rPr>
      <w:rFonts w:ascii="Calibri Light" w:eastAsia="Times New Roman" w:hAnsi="Calibri Light"/>
      <w:color w:val="000000"/>
      <w:sz w:val="20"/>
      <w:szCs w:val="20"/>
      <w:lang w:eastAsia="pl-PL"/>
    </w:rPr>
  </w:style>
  <w:style w:type="paragraph" w:customStyle="1" w:styleId="xl76">
    <w:name w:val="xl76"/>
    <w:basedOn w:val="Normalny"/>
    <w:rsid w:val="001E2A15"/>
    <w:pPr>
      <w:pBdr>
        <w:top w:val="single" w:sz="8" w:space="0" w:color="auto"/>
        <w:left w:val="double" w:sz="6" w:space="0" w:color="auto"/>
        <w:bottom w:val="single" w:sz="8" w:space="0" w:color="auto"/>
        <w:right w:val="single" w:sz="12" w:space="0" w:color="auto"/>
      </w:pBdr>
      <w:suppressAutoHyphens w:val="0"/>
      <w:autoSpaceDN/>
      <w:spacing w:before="100" w:beforeAutospacing="1" w:after="100" w:afterAutospacing="1" w:line="240" w:lineRule="auto"/>
      <w:ind w:firstLine="0"/>
      <w:jc w:val="center"/>
      <w:textAlignment w:val="center"/>
    </w:pPr>
    <w:rPr>
      <w:rFonts w:ascii="Calibri Light" w:eastAsia="Times New Roman" w:hAnsi="Calibri Light"/>
      <w:sz w:val="20"/>
      <w:szCs w:val="20"/>
      <w:lang w:eastAsia="pl-PL"/>
    </w:rPr>
  </w:style>
  <w:style w:type="paragraph" w:customStyle="1" w:styleId="xl77">
    <w:name w:val="xl77"/>
    <w:basedOn w:val="Normalny"/>
    <w:rsid w:val="001E2A15"/>
    <w:pPr>
      <w:pBdr>
        <w:top w:val="single" w:sz="8" w:space="0" w:color="auto"/>
        <w:left w:val="single" w:sz="12" w:space="0" w:color="auto"/>
        <w:bottom w:val="single" w:sz="8"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78">
    <w:name w:val="xl78"/>
    <w:basedOn w:val="Normalny"/>
    <w:rsid w:val="001E2A15"/>
    <w:pPr>
      <w:pBdr>
        <w:top w:val="single" w:sz="8" w:space="0" w:color="auto"/>
        <w:bottom w:val="single" w:sz="8"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79">
    <w:name w:val="xl79"/>
    <w:basedOn w:val="Normalny"/>
    <w:rsid w:val="001E2A15"/>
    <w:pPr>
      <w:pBdr>
        <w:top w:val="single" w:sz="8" w:space="0" w:color="auto"/>
        <w:bottom w:val="single" w:sz="8" w:space="0" w:color="auto"/>
        <w:right w:val="double" w:sz="6"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80">
    <w:name w:val="xl80"/>
    <w:basedOn w:val="Normalny"/>
    <w:rsid w:val="001E2A15"/>
    <w:pPr>
      <w:pBdr>
        <w:top w:val="double" w:sz="6" w:space="0" w:color="auto"/>
        <w:left w:val="single" w:sz="12" w:space="0" w:color="auto"/>
        <w:bottom w:val="single" w:sz="8"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81">
    <w:name w:val="xl81"/>
    <w:basedOn w:val="Normalny"/>
    <w:rsid w:val="001E2A15"/>
    <w:pPr>
      <w:pBdr>
        <w:top w:val="double" w:sz="6" w:space="0" w:color="auto"/>
        <w:bottom w:val="single" w:sz="8"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82">
    <w:name w:val="xl82"/>
    <w:basedOn w:val="Normalny"/>
    <w:rsid w:val="001E2A15"/>
    <w:pPr>
      <w:pBdr>
        <w:top w:val="double" w:sz="6" w:space="0" w:color="auto"/>
        <w:bottom w:val="single" w:sz="8" w:space="0" w:color="auto"/>
        <w:right w:val="double" w:sz="6"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83">
    <w:name w:val="xl83"/>
    <w:basedOn w:val="Normalny"/>
    <w:rsid w:val="001E2A15"/>
    <w:pPr>
      <w:pBdr>
        <w:top w:val="single" w:sz="8" w:space="0" w:color="auto"/>
        <w:left w:val="single" w:sz="12" w:space="0" w:color="auto"/>
        <w:bottom w:val="single" w:sz="8" w:space="0" w:color="auto"/>
      </w:pBdr>
      <w:shd w:val="clear" w:color="000000" w:fill="D0CECE"/>
      <w:suppressAutoHyphens w:val="0"/>
      <w:autoSpaceDN/>
      <w:spacing w:before="100" w:beforeAutospacing="1" w:after="100" w:afterAutospacing="1" w:line="240" w:lineRule="auto"/>
      <w:ind w:firstLine="0"/>
      <w:jc w:val="left"/>
      <w:textAlignment w:val="center"/>
    </w:pPr>
    <w:rPr>
      <w:rFonts w:ascii="Calibri Light" w:eastAsia="Times New Roman" w:hAnsi="Calibri Light"/>
      <w:b/>
      <w:bCs/>
      <w:sz w:val="20"/>
      <w:szCs w:val="20"/>
      <w:lang w:eastAsia="pl-PL"/>
    </w:rPr>
  </w:style>
  <w:style w:type="paragraph" w:customStyle="1" w:styleId="xl84">
    <w:name w:val="xl84"/>
    <w:basedOn w:val="Normalny"/>
    <w:rsid w:val="001E2A15"/>
    <w:pPr>
      <w:pBdr>
        <w:top w:val="single" w:sz="8" w:space="0" w:color="auto"/>
        <w:bottom w:val="single" w:sz="8" w:space="0" w:color="auto"/>
      </w:pBdr>
      <w:shd w:val="clear" w:color="000000" w:fill="D0CECE"/>
      <w:suppressAutoHyphens w:val="0"/>
      <w:autoSpaceDN/>
      <w:spacing w:before="100" w:beforeAutospacing="1" w:after="100" w:afterAutospacing="1" w:line="240" w:lineRule="auto"/>
      <w:ind w:firstLine="0"/>
      <w:jc w:val="left"/>
      <w:textAlignment w:val="center"/>
    </w:pPr>
    <w:rPr>
      <w:rFonts w:ascii="Calibri Light" w:eastAsia="Times New Roman" w:hAnsi="Calibri Light"/>
      <w:b/>
      <w:bCs/>
      <w:sz w:val="20"/>
      <w:szCs w:val="20"/>
      <w:lang w:eastAsia="pl-PL"/>
    </w:rPr>
  </w:style>
  <w:style w:type="paragraph" w:customStyle="1" w:styleId="xl85">
    <w:name w:val="xl85"/>
    <w:basedOn w:val="Normalny"/>
    <w:rsid w:val="001E2A15"/>
    <w:pPr>
      <w:pBdr>
        <w:top w:val="single" w:sz="8" w:space="0" w:color="auto"/>
        <w:bottom w:val="single" w:sz="8" w:space="0" w:color="auto"/>
        <w:right w:val="double" w:sz="6" w:space="0" w:color="auto"/>
      </w:pBdr>
      <w:shd w:val="clear" w:color="000000" w:fill="D0CECE"/>
      <w:suppressAutoHyphens w:val="0"/>
      <w:autoSpaceDN/>
      <w:spacing w:before="100" w:beforeAutospacing="1" w:after="100" w:afterAutospacing="1" w:line="240" w:lineRule="auto"/>
      <w:ind w:firstLine="0"/>
      <w:jc w:val="left"/>
      <w:textAlignment w:val="center"/>
    </w:pPr>
    <w:rPr>
      <w:rFonts w:ascii="Calibri Light" w:eastAsia="Times New Roman" w:hAnsi="Calibri Light"/>
      <w:b/>
      <w:bCs/>
      <w:sz w:val="20"/>
      <w:szCs w:val="20"/>
      <w:lang w:eastAsia="pl-PL"/>
    </w:rPr>
  </w:style>
  <w:style w:type="paragraph" w:customStyle="1" w:styleId="xl86">
    <w:name w:val="xl86"/>
    <w:basedOn w:val="Normalny"/>
    <w:rsid w:val="001E2A15"/>
    <w:pPr>
      <w:pBdr>
        <w:top w:val="single" w:sz="8" w:space="0" w:color="auto"/>
        <w:bottom w:val="single" w:sz="8" w:space="0" w:color="auto"/>
        <w:right w:val="single" w:sz="12" w:space="0" w:color="auto"/>
      </w:pBdr>
      <w:shd w:val="clear" w:color="000000" w:fill="D0CECE"/>
      <w:suppressAutoHyphens w:val="0"/>
      <w:autoSpaceDN/>
      <w:spacing w:before="100" w:beforeAutospacing="1" w:after="100" w:afterAutospacing="1" w:line="240" w:lineRule="auto"/>
      <w:ind w:firstLine="0"/>
      <w:jc w:val="left"/>
      <w:textAlignment w:val="center"/>
    </w:pPr>
    <w:rPr>
      <w:rFonts w:ascii="Calibri Light" w:eastAsia="Times New Roman" w:hAnsi="Calibri Light"/>
      <w:b/>
      <w:bCs/>
      <w:sz w:val="20"/>
      <w:szCs w:val="20"/>
      <w:lang w:eastAsia="pl-PL"/>
    </w:rPr>
  </w:style>
  <w:style w:type="paragraph" w:customStyle="1" w:styleId="TimesCE">
    <w:name w:val="Times CE"/>
    <w:basedOn w:val="Normalny"/>
    <w:rsid w:val="00862EE3"/>
    <w:pPr>
      <w:suppressAutoHyphens w:val="0"/>
      <w:autoSpaceDN/>
      <w:spacing w:line="360" w:lineRule="atLeast"/>
      <w:ind w:firstLine="0"/>
      <w:jc w:val="left"/>
      <w:textAlignment w:val="auto"/>
    </w:pPr>
    <w:rPr>
      <w:rFonts w:ascii="Times New Roman" w:eastAsia="Times New Roman" w:hAnsi="Times New Roman"/>
      <w:szCs w:val="20"/>
      <w:lang w:eastAsia="pl-PL"/>
    </w:rPr>
  </w:style>
  <w:style w:type="paragraph" w:customStyle="1" w:styleId="Tekst">
    <w:name w:val="Tekst"/>
    <w:basedOn w:val="Normalny"/>
    <w:link w:val="TekstZnak"/>
    <w:rsid w:val="00C04AD1"/>
    <w:pPr>
      <w:suppressAutoHyphens w:val="0"/>
      <w:autoSpaceDN/>
      <w:spacing w:before="60"/>
      <w:ind w:firstLine="851"/>
      <w:textAlignment w:val="auto"/>
    </w:pPr>
    <w:rPr>
      <w:rFonts w:eastAsia="Times New Roman"/>
      <w:sz w:val="20"/>
      <w:szCs w:val="20"/>
      <w:lang w:eastAsia="pl-PL"/>
    </w:rPr>
  </w:style>
  <w:style w:type="paragraph" w:customStyle="1" w:styleId="PABNagwek1">
    <w:name w:val="PAB Nagłówek 1"/>
    <w:basedOn w:val="Nagwek1"/>
    <w:rsid w:val="00C04AD1"/>
    <w:pPr>
      <w:keepLines w:val="0"/>
      <w:numPr>
        <w:numId w:val="7"/>
      </w:numPr>
      <w:suppressAutoHyphens w:val="0"/>
      <w:autoSpaceDN/>
      <w:spacing w:before="240"/>
      <w:jc w:val="left"/>
      <w:textAlignment w:val="auto"/>
    </w:pPr>
    <w:rPr>
      <w:rFonts w:ascii="Arial" w:eastAsia="Times New Roman" w:hAnsi="Arial" w:cs="Times New Roman"/>
      <w:bCs w:val="0"/>
      <w:caps/>
      <w:kern w:val="28"/>
      <w:sz w:val="24"/>
      <w:szCs w:val="20"/>
      <w:lang w:eastAsia="pl-PL"/>
    </w:rPr>
  </w:style>
  <w:style w:type="paragraph" w:customStyle="1" w:styleId="PABnaglowek4">
    <w:name w:val="PAB naglowek 4"/>
    <w:basedOn w:val="Tekst"/>
    <w:next w:val="Tekst"/>
    <w:rsid w:val="00C04AD1"/>
    <w:pPr>
      <w:numPr>
        <w:ilvl w:val="3"/>
        <w:numId w:val="7"/>
      </w:numPr>
      <w:tabs>
        <w:tab w:val="clear" w:pos="851"/>
      </w:tabs>
      <w:spacing w:before="120"/>
      <w:ind w:left="3589" w:hanging="360"/>
    </w:pPr>
    <w:rPr>
      <w:b/>
    </w:rPr>
  </w:style>
  <w:style w:type="paragraph" w:customStyle="1" w:styleId="PABNagwek2">
    <w:name w:val="PAB Nagłówek 2"/>
    <w:basedOn w:val="Nagwek3"/>
    <w:next w:val="Tekst"/>
    <w:rsid w:val="00C04AD1"/>
    <w:pPr>
      <w:keepLines w:val="0"/>
      <w:numPr>
        <w:ilvl w:val="1"/>
        <w:numId w:val="7"/>
      </w:numPr>
      <w:suppressAutoHyphens w:val="0"/>
      <w:autoSpaceDN/>
      <w:spacing w:before="120"/>
      <w:textAlignment w:val="auto"/>
    </w:pPr>
    <w:rPr>
      <w:rFonts w:ascii="Arial" w:eastAsia="Times New Roman" w:hAnsi="Arial" w:cs="Times New Roman"/>
      <w:bCs w:val="0"/>
      <w:sz w:val="20"/>
      <w:szCs w:val="20"/>
      <w:lang w:eastAsia="pl-PL"/>
    </w:rPr>
  </w:style>
  <w:style w:type="paragraph" w:customStyle="1" w:styleId="PABNagwek3">
    <w:name w:val="PAB Nagłówek 3"/>
    <w:basedOn w:val="Nagwek3"/>
    <w:next w:val="Tekst"/>
    <w:rsid w:val="00C04AD1"/>
    <w:pPr>
      <w:keepLines w:val="0"/>
      <w:widowControl w:val="0"/>
      <w:numPr>
        <w:numId w:val="7"/>
      </w:numPr>
      <w:suppressAutoHyphens w:val="0"/>
      <w:autoSpaceDN/>
      <w:spacing w:before="180"/>
      <w:textAlignment w:val="auto"/>
    </w:pPr>
    <w:rPr>
      <w:rFonts w:ascii="Arial" w:eastAsia="Times New Roman" w:hAnsi="Arial" w:cs="Times New Roman"/>
      <w:bCs w:val="0"/>
      <w:sz w:val="20"/>
      <w:szCs w:val="20"/>
      <w:lang w:eastAsia="pl-PL"/>
    </w:rPr>
  </w:style>
  <w:style w:type="character" w:customStyle="1" w:styleId="TekstZnak">
    <w:name w:val="Tekst Znak"/>
    <w:link w:val="Tekst"/>
    <w:rsid w:val="00C04AD1"/>
    <w:rPr>
      <w:rFonts w:ascii="Arial" w:eastAsia="Times New Roman" w:hAnsi="Arial"/>
      <w:sz w:val="20"/>
      <w:szCs w:val="20"/>
      <w:lang w:eastAsia="pl-PL"/>
    </w:rPr>
  </w:style>
  <w:style w:type="paragraph" w:customStyle="1" w:styleId="Default">
    <w:name w:val="Default"/>
    <w:link w:val="DefaultZnak"/>
    <w:rsid w:val="0096467B"/>
    <w:pPr>
      <w:widowControl w:val="0"/>
      <w:autoSpaceDE w:val="0"/>
      <w:adjustRightInd w:val="0"/>
      <w:spacing w:after="0" w:line="240" w:lineRule="auto"/>
      <w:textAlignment w:val="auto"/>
    </w:pPr>
    <w:rPr>
      <w:rFonts w:ascii="Arial" w:eastAsia="Times New Roman" w:hAnsi="Arial" w:cs="Arial"/>
      <w:color w:val="000000"/>
      <w:sz w:val="24"/>
      <w:szCs w:val="24"/>
      <w:lang w:eastAsia="pl-PL"/>
    </w:rPr>
  </w:style>
  <w:style w:type="character" w:customStyle="1" w:styleId="DefaultZnak">
    <w:name w:val="Default Znak"/>
    <w:link w:val="Default"/>
    <w:rsid w:val="0096467B"/>
    <w:rPr>
      <w:rFonts w:ascii="Arial" w:eastAsia="Times New Roman" w:hAnsi="Arial" w:cs="Arial"/>
      <w:color w:val="000000"/>
      <w:sz w:val="24"/>
      <w:szCs w:val="24"/>
      <w:lang w:eastAsia="pl-PL"/>
    </w:rPr>
  </w:style>
  <w:style w:type="paragraph" w:customStyle="1" w:styleId="Nazwaczci">
    <w:name w:val="Nazwa części"/>
    <w:basedOn w:val="Normalny"/>
    <w:rsid w:val="00235CEE"/>
    <w:pPr>
      <w:keepNext/>
      <w:numPr>
        <w:numId w:val="8"/>
      </w:numPr>
      <w:suppressAutoHyphens w:val="0"/>
      <w:autoSpaceDN/>
      <w:spacing w:line="240" w:lineRule="auto"/>
      <w:jc w:val="center"/>
      <w:textAlignment w:val="auto"/>
      <w:outlineLvl w:val="0"/>
    </w:pPr>
    <w:rPr>
      <w:rFonts w:ascii="Times New Roman" w:eastAsia="Times New Roman" w:hAnsi="Times New Roman"/>
      <w:b/>
      <w:caps/>
      <w:sz w:val="40"/>
      <w:szCs w:val="20"/>
      <w:u w:val="single"/>
      <w:lang w:eastAsia="pl-PL"/>
    </w:rPr>
  </w:style>
  <w:style w:type="paragraph" w:customStyle="1" w:styleId="CM26">
    <w:name w:val="CM26"/>
    <w:basedOn w:val="Default"/>
    <w:next w:val="Default"/>
    <w:rsid w:val="00C620BB"/>
    <w:pPr>
      <w:spacing w:after="240"/>
    </w:pPr>
    <w:rPr>
      <w:color w:val="auto"/>
    </w:rPr>
  </w:style>
  <w:style w:type="character" w:customStyle="1" w:styleId="Nagwek7Znak">
    <w:name w:val="Nagłówek 7 Znak"/>
    <w:basedOn w:val="Domylnaczcionkaakapitu"/>
    <w:link w:val="Nagwek7"/>
    <w:rsid w:val="00BC754C"/>
    <w:rPr>
      <w:rFonts w:ascii="Arial" w:eastAsia="Times New Roman" w:hAnsi="Arial"/>
      <w:sz w:val="24"/>
      <w:szCs w:val="20"/>
      <w:lang w:eastAsia="pl-PL"/>
    </w:rPr>
  </w:style>
  <w:style w:type="character" w:customStyle="1" w:styleId="Nagwek8Znak">
    <w:name w:val="Nagłówek 8 Znak"/>
    <w:basedOn w:val="Domylnaczcionkaakapitu"/>
    <w:link w:val="Nagwek8"/>
    <w:rsid w:val="00BC754C"/>
    <w:rPr>
      <w:rFonts w:ascii="Arial" w:eastAsia="Times New Roman" w:hAnsi="Arial"/>
      <w:i/>
      <w:sz w:val="24"/>
      <w:szCs w:val="20"/>
      <w:lang w:eastAsia="pl-PL"/>
    </w:rPr>
  </w:style>
  <w:style w:type="character" w:customStyle="1" w:styleId="Nagwek9Znak">
    <w:name w:val="Nagłówek 9 Znak"/>
    <w:basedOn w:val="Domylnaczcionkaakapitu"/>
    <w:link w:val="Nagwek9"/>
    <w:rsid w:val="00BC754C"/>
    <w:rPr>
      <w:rFonts w:ascii="Arial" w:eastAsia="Times New Roman" w:hAnsi="Arial"/>
      <w:b/>
      <w:i/>
      <w:sz w:val="18"/>
      <w:szCs w:val="20"/>
      <w:lang w:eastAsia="pl-PL"/>
    </w:rPr>
  </w:style>
  <w:style w:type="paragraph" w:customStyle="1" w:styleId="StylNagwek1Dolewej">
    <w:name w:val="Styl Nagłówek 1 + Do lewej"/>
    <w:basedOn w:val="Nagwek1"/>
    <w:rsid w:val="00BC754C"/>
    <w:pPr>
      <w:keepLines w:val="0"/>
      <w:tabs>
        <w:tab w:val="left" w:pos="380"/>
        <w:tab w:val="num" w:pos="2134"/>
      </w:tabs>
      <w:suppressAutoHyphens w:val="0"/>
      <w:autoSpaceDN/>
      <w:spacing w:before="0" w:line="240" w:lineRule="auto"/>
      <w:ind w:left="2134" w:hanging="432"/>
      <w:jc w:val="left"/>
      <w:textAlignment w:val="auto"/>
    </w:pPr>
    <w:rPr>
      <w:rFonts w:ascii="Times New Roman" w:eastAsia="Times New Roman" w:hAnsi="Times New Roman" w:cs="Times New Roman"/>
      <w:caps/>
      <w:sz w:val="28"/>
      <w:lang w:eastAsia="pl-PL"/>
    </w:rPr>
  </w:style>
  <w:style w:type="paragraph" w:customStyle="1" w:styleId="NagwekA">
    <w:name w:val="Nagłówek A"/>
    <w:basedOn w:val="Nagwek1"/>
    <w:link w:val="NagwekAZnak"/>
    <w:qFormat/>
    <w:rsid w:val="00021AC4"/>
    <w:pPr>
      <w:numPr>
        <w:numId w:val="10"/>
      </w:numPr>
      <w:shd w:val="clear" w:color="auto" w:fill="EEECE1" w:themeFill="background2"/>
      <w:spacing w:before="6000" w:line="240" w:lineRule="auto"/>
      <w:ind w:left="426" w:firstLine="0"/>
      <w:jc w:val="center"/>
    </w:pPr>
    <w:rPr>
      <w:color w:val="0075B0"/>
      <w:u w:val="single"/>
    </w:rPr>
  </w:style>
  <w:style w:type="paragraph" w:customStyle="1" w:styleId="StylStylNagwek1DolewejInterlinia15wiersza1">
    <w:name w:val="Styl Styl Nagłówek 1 + Do lewej + Interlinia:  15 wiersza1"/>
    <w:basedOn w:val="StylNagwek1Dolewej"/>
    <w:rsid w:val="00DA21D0"/>
    <w:pPr>
      <w:tabs>
        <w:tab w:val="clear" w:pos="380"/>
        <w:tab w:val="clear" w:pos="2134"/>
        <w:tab w:val="num" w:pos="360"/>
      </w:tabs>
      <w:spacing w:before="240" w:after="240" w:line="360" w:lineRule="auto"/>
      <w:ind w:left="360" w:hanging="360"/>
    </w:pPr>
    <w:rPr>
      <w:szCs w:val="20"/>
    </w:rPr>
  </w:style>
  <w:style w:type="character" w:customStyle="1" w:styleId="NagwekAZnak">
    <w:name w:val="Nagłówek A Znak"/>
    <w:basedOn w:val="Nagwek1Znak"/>
    <w:link w:val="NagwekA"/>
    <w:rsid w:val="00021AC4"/>
    <w:rPr>
      <w:rFonts w:asciiTheme="minorHAnsi" w:eastAsiaTheme="majorEastAsia" w:hAnsiTheme="minorHAnsi" w:cstheme="majorBidi"/>
      <w:b/>
      <w:bCs/>
      <w:color w:val="0075B0"/>
      <w:sz w:val="60"/>
      <w:szCs w:val="28"/>
      <w:u w:val="single"/>
      <w:shd w:val="clear" w:color="auto" w:fill="EEECE1" w:themeFill="background2"/>
    </w:rPr>
  </w:style>
  <w:style w:type="paragraph" w:customStyle="1" w:styleId="Rysunki">
    <w:name w:val="Rysunki"/>
    <w:basedOn w:val="Nagwek5"/>
    <w:link w:val="RysunkiZnak"/>
    <w:qFormat/>
    <w:rsid w:val="00E46F45"/>
    <w:pPr>
      <w:numPr>
        <w:ilvl w:val="0"/>
        <w:numId w:val="0"/>
      </w:numPr>
      <w:shd w:val="clear" w:color="auto" w:fill="EEECE1" w:themeFill="background2"/>
      <w:spacing w:line="240" w:lineRule="auto"/>
    </w:pPr>
    <w:rPr>
      <w:b/>
    </w:rPr>
  </w:style>
  <w:style w:type="paragraph" w:styleId="Tekstpodstawowy3">
    <w:name w:val="Body Text 3"/>
    <w:basedOn w:val="Normalny"/>
    <w:link w:val="Tekstpodstawowy3Znak"/>
    <w:uiPriority w:val="99"/>
    <w:semiHidden/>
    <w:unhideWhenUsed/>
    <w:rsid w:val="009170A0"/>
    <w:pPr>
      <w:spacing w:after="120"/>
    </w:pPr>
    <w:rPr>
      <w:sz w:val="16"/>
      <w:szCs w:val="16"/>
    </w:rPr>
  </w:style>
  <w:style w:type="character" w:customStyle="1" w:styleId="RysunkiZnak">
    <w:name w:val="Rysunki Znak"/>
    <w:basedOn w:val="Nagwek2Znak"/>
    <w:link w:val="Rysunki"/>
    <w:rsid w:val="00E46F45"/>
    <w:rPr>
      <w:rFonts w:asciiTheme="minorHAnsi" w:eastAsiaTheme="majorEastAsia" w:hAnsiTheme="minorHAnsi" w:cstheme="majorBidi"/>
      <w:b w:val="0"/>
      <w:bCs w:val="0"/>
      <w:sz w:val="24"/>
      <w:szCs w:val="26"/>
      <w:shd w:val="clear" w:color="auto" w:fill="EEECE1" w:themeFill="background2"/>
    </w:rPr>
  </w:style>
  <w:style w:type="character" w:customStyle="1" w:styleId="Tekstpodstawowy3Znak">
    <w:name w:val="Tekst podstawowy 3 Znak"/>
    <w:basedOn w:val="Domylnaczcionkaakapitu"/>
    <w:link w:val="Tekstpodstawowy3"/>
    <w:uiPriority w:val="99"/>
    <w:semiHidden/>
    <w:rsid w:val="009170A0"/>
    <w:rPr>
      <w:rFonts w:ascii="Arial" w:hAnsi="Arial"/>
      <w:sz w:val="16"/>
      <w:szCs w:val="16"/>
    </w:rPr>
  </w:style>
  <w:style w:type="character" w:styleId="Wyrnieniedelikatne">
    <w:name w:val="Subtle Emphasis"/>
    <w:basedOn w:val="Domylnaczcionkaakapitu"/>
    <w:uiPriority w:val="19"/>
    <w:qFormat/>
    <w:rsid w:val="003D7879"/>
    <w:rPr>
      <w:i/>
      <w:iCs/>
      <w:sz w:val="20"/>
      <w:szCs w:val="20"/>
    </w:rPr>
  </w:style>
  <w:style w:type="paragraph" w:customStyle="1" w:styleId="Nagwek0">
    <w:name w:val="Nagłówek 0"/>
    <w:basedOn w:val="Nagwek2"/>
    <w:link w:val="Nagwek0Znak"/>
    <w:qFormat/>
    <w:rsid w:val="0038171F"/>
    <w:pPr>
      <w:numPr>
        <w:ilvl w:val="0"/>
        <w:numId w:val="0"/>
      </w:numPr>
    </w:pPr>
  </w:style>
  <w:style w:type="character" w:customStyle="1" w:styleId="BezodstpwZnak">
    <w:name w:val="Bez odstępów Znak"/>
    <w:basedOn w:val="Domylnaczcionkaakapitu"/>
    <w:link w:val="Bezodstpw"/>
    <w:uiPriority w:val="1"/>
    <w:rsid w:val="00352C67"/>
    <w:rPr>
      <w:rFonts w:ascii="Arial" w:hAnsi="Arial"/>
    </w:rPr>
  </w:style>
  <w:style w:type="character" w:customStyle="1" w:styleId="Nagwek0Znak">
    <w:name w:val="Nagłówek 0 Znak"/>
    <w:basedOn w:val="Nagwek2Znak"/>
    <w:link w:val="Nagwek0"/>
    <w:rsid w:val="0038171F"/>
    <w:rPr>
      <w:rFonts w:asciiTheme="minorHAnsi" w:eastAsiaTheme="majorEastAsia" w:hAnsiTheme="minorHAnsi" w:cstheme="majorBidi"/>
      <w:b/>
      <w:bCs/>
      <w:sz w:val="24"/>
      <w:szCs w:val="26"/>
      <w:shd w:val="clear" w:color="auto" w:fill="EEECE1" w:themeFill="background2"/>
    </w:rPr>
  </w:style>
  <w:style w:type="paragraph" w:customStyle="1" w:styleId="wypunktowanie">
    <w:name w:val="wypunktowanie"/>
    <w:basedOn w:val="Normalny"/>
    <w:rsid w:val="00632C30"/>
    <w:pPr>
      <w:widowControl w:val="0"/>
      <w:numPr>
        <w:numId w:val="17"/>
      </w:numPr>
      <w:tabs>
        <w:tab w:val="clear" w:pos="908"/>
        <w:tab w:val="num" w:pos="624"/>
      </w:tabs>
      <w:suppressAutoHyphens w:val="0"/>
      <w:autoSpaceDN/>
      <w:spacing w:line="240" w:lineRule="auto"/>
      <w:ind w:left="624"/>
      <w:textAlignment w:val="auto"/>
    </w:pPr>
    <w:rPr>
      <w:rFonts w:ascii="Times New Roman" w:eastAsia="Times New Roman" w:hAnsi="Times New Roman"/>
      <w:sz w:val="24"/>
      <w:szCs w:val="20"/>
      <w:lang w:eastAsia="pl-PL"/>
    </w:rPr>
  </w:style>
  <w:style w:type="paragraph" w:customStyle="1" w:styleId="Tytuczci">
    <w:name w:val="Tytuł części"/>
    <w:basedOn w:val="Nagwek1"/>
    <w:rsid w:val="00E86627"/>
    <w:pPr>
      <w:keepLines w:val="0"/>
      <w:numPr>
        <w:numId w:val="19"/>
      </w:numPr>
      <w:tabs>
        <w:tab w:val="left" w:pos="567"/>
      </w:tabs>
      <w:suppressAutoHyphens w:val="0"/>
      <w:autoSpaceDN/>
      <w:spacing w:before="0" w:line="240" w:lineRule="auto"/>
      <w:jc w:val="center"/>
      <w:textAlignment w:val="auto"/>
    </w:pPr>
    <w:rPr>
      <w:rFonts w:ascii="Times New Roman" w:eastAsia="SimSun" w:hAnsi="Times New Roman" w:cs="Times New Roman"/>
      <w:bCs w:val="0"/>
      <w:caps/>
      <w:sz w:val="56"/>
      <w:szCs w:val="20"/>
      <w:lang w:eastAsia="pl-PL"/>
    </w:rPr>
  </w:style>
  <w:style w:type="paragraph" w:styleId="Tekstpodstawowy2">
    <w:name w:val="Body Text 2"/>
    <w:basedOn w:val="Normalny"/>
    <w:link w:val="Tekstpodstawowy2Znak"/>
    <w:uiPriority w:val="99"/>
    <w:semiHidden/>
    <w:unhideWhenUsed/>
    <w:rsid w:val="00EA607F"/>
    <w:pPr>
      <w:suppressAutoHyphens w:val="0"/>
      <w:autoSpaceDN/>
      <w:spacing w:after="120" w:line="480" w:lineRule="auto"/>
      <w:ind w:firstLine="0"/>
      <w:jc w:val="left"/>
      <w:textAlignment w:val="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uiPriority w:val="99"/>
    <w:semiHidden/>
    <w:rsid w:val="00EA607F"/>
    <w:rPr>
      <w:rFonts w:ascii="Times New Roman" w:eastAsia="Times New Roman" w:hAnsi="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27407323">
      <w:bodyDiv w:val="1"/>
      <w:marLeft w:val="0"/>
      <w:marRight w:val="0"/>
      <w:marTop w:val="0"/>
      <w:marBottom w:val="0"/>
      <w:divBdr>
        <w:top w:val="none" w:sz="0" w:space="0" w:color="auto"/>
        <w:left w:val="none" w:sz="0" w:space="0" w:color="auto"/>
        <w:bottom w:val="none" w:sz="0" w:space="0" w:color="auto"/>
        <w:right w:val="none" w:sz="0" w:space="0" w:color="auto"/>
      </w:divBdr>
    </w:div>
    <w:div w:id="747189841">
      <w:bodyDiv w:val="1"/>
      <w:marLeft w:val="0"/>
      <w:marRight w:val="0"/>
      <w:marTop w:val="0"/>
      <w:marBottom w:val="0"/>
      <w:divBdr>
        <w:top w:val="none" w:sz="0" w:space="0" w:color="auto"/>
        <w:left w:val="none" w:sz="0" w:space="0" w:color="auto"/>
        <w:bottom w:val="none" w:sz="0" w:space="0" w:color="auto"/>
        <w:right w:val="none" w:sz="0" w:space="0" w:color="auto"/>
      </w:divBdr>
    </w:div>
    <w:div w:id="9407232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E:\CONTEK\16.%20DW%20762%20MA&#321;OGOSZCZ%20-%20CH&#280;CINY\2.%20MA&#321;OGOSZCZ\6.%20KANALIZACJA\PROJEKT%20BUDOWLANY\PAB%20-%20BRAN&#379;A%20SANITARNA%20-%20BUDOWA%20KANALIZACJI%20DESZCZOWEJ_1.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AA49A-0B9E-4F85-B442-A846E182A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PAB - BRANŻA SANITARNA - BUDOWA KANALIZACJI DESZCZOWEJ_1</Template>
  <TotalTime>0</TotalTime>
  <Pages>14</Pages>
  <Words>3706</Words>
  <Characters>22237</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dc:creator>
  <cp:lastModifiedBy>Marta Cesarz</cp:lastModifiedBy>
  <cp:revision>2</cp:revision>
  <cp:lastPrinted>2017-04-28T12:58:00Z</cp:lastPrinted>
  <dcterms:created xsi:type="dcterms:W3CDTF">2017-06-26T15:55:00Z</dcterms:created>
  <dcterms:modified xsi:type="dcterms:W3CDTF">2017-06-26T15:55:00Z</dcterms:modified>
</cp:coreProperties>
</file>