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17E" w:rsidRPr="00F4217E" w:rsidRDefault="00F4217E" w:rsidP="00F4217E">
      <w:pPr>
        <w:spacing w:after="0" w:line="240" w:lineRule="auto"/>
        <w:rPr>
          <w:rFonts w:ascii="Times New Roman" w:eastAsia="Times New Roman" w:hAnsi="Times New Roman" w:cs="Times New Roman"/>
          <w:sz w:val="24"/>
          <w:szCs w:val="24"/>
          <w:lang w:eastAsia="pl-PL"/>
        </w:rPr>
      </w:pP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t>Ogłoszenie nr 539396-N-2017 z dnia 2017-06-26 r.</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p>
    <w:p w:rsidR="00F4217E" w:rsidRPr="00F4217E" w:rsidRDefault="00F4217E" w:rsidP="00F4217E">
      <w:pPr>
        <w:spacing w:after="0" w:line="300" w:lineRule="atLeast"/>
        <w:jc w:val="center"/>
        <w:rPr>
          <w:rFonts w:ascii="Times New Roman" w:eastAsia="Times New Roman" w:hAnsi="Times New Roman" w:cs="Times New Roman"/>
          <w:b/>
          <w:bCs/>
          <w:color w:val="000000"/>
          <w:sz w:val="27"/>
          <w:szCs w:val="27"/>
          <w:lang w:eastAsia="pl-PL"/>
        </w:rPr>
      </w:pPr>
      <w:r w:rsidRPr="00F4217E">
        <w:rPr>
          <w:rFonts w:ascii="Times New Roman" w:eastAsia="Times New Roman" w:hAnsi="Times New Roman" w:cs="Times New Roman"/>
          <w:b/>
          <w:bCs/>
          <w:color w:val="000000"/>
          <w:sz w:val="27"/>
          <w:szCs w:val="27"/>
          <w:lang w:eastAsia="pl-PL"/>
        </w:rPr>
        <w:t>Powiat Ropczycko - Sędziszowski:</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b/>
          <w:bCs/>
          <w:color w:val="000000"/>
          <w:sz w:val="27"/>
          <w:szCs w:val="27"/>
          <w:lang w:eastAsia="pl-PL"/>
        </w:rPr>
        <w:t>Przebudowa przepustu w ciągu drogi powiatowej Nr 1331R Ostrów – Borek Wielki – Boreczek w m. Borek Wielki w km 5+387</w:t>
      </w:r>
      <w:r w:rsidRPr="00F4217E">
        <w:rPr>
          <w:rFonts w:ascii="Times New Roman" w:eastAsia="Times New Roman" w:hAnsi="Times New Roman" w:cs="Times New Roman"/>
          <w:b/>
          <w:bCs/>
          <w:color w:val="000000"/>
          <w:sz w:val="27"/>
          <w:szCs w:val="27"/>
          <w:lang w:eastAsia="pl-PL"/>
        </w:rPr>
        <w:br/>
        <w:t>OGŁOSZENIE O ZAMÓWIENIU -</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b/>
          <w:bCs/>
          <w:color w:val="000000"/>
          <w:sz w:val="27"/>
          <w:szCs w:val="27"/>
          <w:lang w:eastAsia="pl-PL"/>
        </w:rPr>
        <w:t>Roboty budowlane</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Zamieszczanie ogłoszenia:</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Zamieszczanie obowiązkowe</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Ogłoszenie dotyczy:</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Zamówienia publicznego</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Zamówienie dotyczy projektu lub programu współfinansowanego ze środków Unii Europejskiej</w:t>
      </w:r>
      <w:r w:rsidRPr="00F4217E">
        <w:rPr>
          <w:rFonts w:ascii="Times New Roman" w:eastAsia="Times New Roman" w:hAnsi="Times New Roman" w:cs="Times New Roman"/>
          <w:b/>
          <w:bCs/>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Nie</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Nazwa projektu lub programu</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w:t>
      </w:r>
      <w:r w:rsidRPr="00F4217E">
        <w:rPr>
          <w:rFonts w:ascii="Times New Roman" w:eastAsia="Times New Roman" w:hAnsi="Times New Roman" w:cs="Times New Roman"/>
          <w:b/>
          <w:bCs/>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Nie</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br/>
        <w:t xml:space="preserve">Należy podać minimalny procentowy wskaźnik zatrudnienia osób należących do jednej lub więcej kategorii, o których mowa w art. 22 ust. 2 ustawy </w:t>
      </w:r>
      <w:proofErr w:type="spellStart"/>
      <w:r w:rsidRPr="00F4217E">
        <w:rPr>
          <w:rFonts w:ascii="Times New Roman" w:eastAsia="Times New Roman" w:hAnsi="Times New Roman" w:cs="Times New Roman"/>
          <w:color w:val="000000"/>
          <w:sz w:val="27"/>
          <w:szCs w:val="27"/>
          <w:lang w:eastAsia="pl-PL"/>
        </w:rPr>
        <w:t>Pzp</w:t>
      </w:r>
      <w:proofErr w:type="spellEnd"/>
      <w:r w:rsidRPr="00F4217E">
        <w:rPr>
          <w:rFonts w:ascii="Times New Roman" w:eastAsia="Times New Roman" w:hAnsi="Times New Roman" w:cs="Times New Roman"/>
          <w:color w:val="000000"/>
          <w:sz w:val="27"/>
          <w:szCs w:val="27"/>
          <w:lang w:eastAsia="pl-PL"/>
        </w:rPr>
        <w:t>, nie mniejszy niż 30%, osób zatrudnionych przez zakłady pracy chronionej lub wykonawców albo ich jednostki (w %)</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p>
    <w:p w:rsidR="00F4217E" w:rsidRPr="00F4217E" w:rsidRDefault="00F4217E" w:rsidP="00F4217E">
      <w:pPr>
        <w:spacing w:after="0" w:line="300" w:lineRule="atLeast"/>
        <w:rPr>
          <w:rFonts w:ascii="Times New Roman" w:eastAsia="Times New Roman" w:hAnsi="Times New Roman" w:cs="Times New Roman"/>
          <w:b/>
          <w:bCs/>
          <w:color w:val="000000"/>
          <w:sz w:val="36"/>
          <w:szCs w:val="36"/>
          <w:lang w:eastAsia="pl-PL"/>
        </w:rPr>
      </w:pPr>
      <w:r w:rsidRPr="00F4217E">
        <w:rPr>
          <w:rFonts w:ascii="Times New Roman" w:eastAsia="Times New Roman" w:hAnsi="Times New Roman" w:cs="Times New Roman"/>
          <w:b/>
          <w:bCs/>
          <w:color w:val="000000"/>
          <w:sz w:val="36"/>
          <w:szCs w:val="36"/>
          <w:u w:val="single"/>
          <w:lang w:eastAsia="pl-PL"/>
        </w:rPr>
        <w:t>SEKCJA I: ZAMAWIAJĄCY</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Postępowanie przeprowadza centralny zamawiający</w:t>
      </w:r>
      <w:r w:rsidRPr="00F4217E">
        <w:rPr>
          <w:rFonts w:ascii="Times New Roman" w:eastAsia="Times New Roman" w:hAnsi="Times New Roman" w:cs="Times New Roman"/>
          <w:b/>
          <w:bCs/>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Nie</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Postępowanie przeprowadza podmiot, któremu zamawiający powierzył/powierzyli przeprowadzenie postępowania</w:t>
      </w:r>
      <w:r w:rsidRPr="00F4217E">
        <w:rPr>
          <w:rFonts w:ascii="Times New Roman" w:eastAsia="Times New Roman" w:hAnsi="Times New Roman" w:cs="Times New Roman"/>
          <w:b/>
          <w:bCs/>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Nie</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Informacje na temat podmiotu któremu zamawiający powierzył/powierzyli prowadzenie postępowania:</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Postępowanie jest przeprowadzane wspólnie przez zamawiających</w:t>
      </w:r>
      <w:r w:rsidRPr="00F4217E">
        <w:rPr>
          <w:rFonts w:ascii="Times New Roman" w:eastAsia="Times New Roman" w:hAnsi="Times New Roman" w:cs="Times New Roman"/>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Nie</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br/>
        <w:t>Jeżeli tak, należy wymienić zamawiających, którzy wspólnie przeprowadzają postępowanie oraz podać adresy ich siedzib, krajowe numery identyfikacyjne oraz osoby do kontaktów wraz z danymi do kontaktów:</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lastRenderedPageBreak/>
        <w:t>Postępowanie jest przeprowadzane wspólnie z zamawiającymi z innych państw członkowskich Unii Europejskiej</w:t>
      </w:r>
      <w:r w:rsidRPr="00F4217E">
        <w:rPr>
          <w:rFonts w:ascii="Times New Roman" w:eastAsia="Times New Roman" w:hAnsi="Times New Roman" w:cs="Times New Roman"/>
          <w:b/>
          <w:bCs/>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Nie</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W przypadku przeprowadzania postępowania wspólnie z zamawiającymi z innych państw członkowskich Unii Europejskiej – mające zastosowanie krajowe prawo zamówień publicznych:</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Informacje dodatkowe:</w:t>
      </w:r>
      <w:r w:rsidRPr="00F4217E">
        <w:rPr>
          <w:rFonts w:ascii="Times New Roman" w:eastAsia="Times New Roman" w:hAnsi="Times New Roman" w:cs="Times New Roman"/>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I. 1) NAZWA I ADRES:</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t>Powiat Ropczycko - Sędziszowski, krajowy numer identyfikacyjny</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69058143600000, ul.</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ul. Konopnickiej </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5</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39100</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 </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Ropczyce, woj.</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 xml:space="preserve">podkarpackie, </w:t>
      </w:r>
      <w:proofErr w:type="spellStart"/>
      <w:r w:rsidRPr="00F4217E">
        <w:rPr>
          <w:rFonts w:ascii="Times New Roman" w:eastAsia="Times New Roman" w:hAnsi="Times New Roman" w:cs="Times New Roman"/>
          <w:color w:val="000000"/>
          <w:sz w:val="27"/>
          <w:szCs w:val="27"/>
          <w:lang w:eastAsia="pl-PL"/>
        </w:rPr>
        <w:t>państwoPolska</w:t>
      </w:r>
      <w:proofErr w:type="spellEnd"/>
      <w:r w:rsidRPr="00F4217E">
        <w:rPr>
          <w:rFonts w:ascii="Times New Roman" w:eastAsia="Times New Roman" w:hAnsi="Times New Roman" w:cs="Times New Roman"/>
          <w:color w:val="000000"/>
          <w:sz w:val="27"/>
          <w:szCs w:val="27"/>
          <w:lang w:eastAsia="pl-PL"/>
        </w:rPr>
        <w:t>, tel.</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172 218 306,</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 e-mail</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ropczyce@pro.onet.pl,</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 faks</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172 228 571.</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Adres strony internetowej (URL):</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www.spropczyce.pl</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Adres profilu nabywcy:</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Adres strony internetowej pod którym można uzyskać dostęp do narzędzi i urządzeń lub formatów plików, które nie są ogólnie dostępne</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I. 2) RODZAJ ZAMAWIAJĄCEGO:</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t>Administracja samorządowa</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I.3) WSPÓLNE UDZIELANIE ZAMÓWIENIA</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b/>
          <w:bCs/>
          <w:i/>
          <w:iCs/>
          <w:color w:val="000000"/>
          <w:sz w:val="27"/>
          <w:szCs w:val="27"/>
          <w:lang w:eastAsia="pl-PL"/>
        </w:rPr>
        <w:t>(jeżeli dotyczy)</w:t>
      </w:r>
      <w:r w:rsidRPr="00F4217E">
        <w:rPr>
          <w:rFonts w:ascii="Times New Roman" w:eastAsia="Times New Roman" w:hAnsi="Times New Roman" w:cs="Times New Roman"/>
          <w:b/>
          <w:bCs/>
          <w:color w:val="000000"/>
          <w:sz w:val="27"/>
          <w:szCs w:val="27"/>
          <w:lang w:eastAsia="pl-PL"/>
        </w:rPr>
        <w:t>:</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I.4) KOMUNIKACJA:</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Nieograniczony, pełny i bezpośredni dostęp do dokumentów z postępowania można uzyskać pod adresem (URL)</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Nie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Adres strony internetowej, na której zamieszczona będzie specyfikacja istotnych warunków zamówienia</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Tak</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www.spropczyce.pl</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Dostęp do dokumentów z postępowania jest ograniczony - więcej informacji można uzyskać pod adresem</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Nie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 xml:space="preserve">Oferty lub wnioski o dopuszczenie do udziału w postępowaniu należy </w:t>
      </w:r>
      <w:r w:rsidRPr="00F4217E">
        <w:rPr>
          <w:rFonts w:ascii="Times New Roman" w:eastAsia="Times New Roman" w:hAnsi="Times New Roman" w:cs="Times New Roman"/>
          <w:b/>
          <w:bCs/>
          <w:color w:val="000000"/>
          <w:sz w:val="27"/>
          <w:szCs w:val="27"/>
          <w:lang w:eastAsia="pl-PL"/>
        </w:rPr>
        <w:lastRenderedPageBreak/>
        <w:t>przesyłać:</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Elektronicznie</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Nie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adres</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Dopuszczone jest przesłanie ofert lub wniosków o dopuszczenie do udziału w postępowaniu w inny sposób:</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Nie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Inny sposób:</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Wymagane jest przesłanie ofert lub wniosków o dopuszczenie do udziału w postępowaniu w inny sposób:</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Tak</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Inny sposób:</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pisemnie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Adres:</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Powiat Ropczycko - Sędziszowski, ul. Konopnickiej 5, 39-100 Ropczyce</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Komunikacja elektroniczna wymaga korzystania z narzędzi i urządzeń lub formatów plików, które nie są ogólnie dostępne</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Nie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Nieograniczony, pełny, bezpośredni i bezpłatny dostęp do tych narzędzi można uzyskać pod adresem: (URL)</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p>
    <w:p w:rsidR="00F4217E" w:rsidRPr="00F4217E" w:rsidRDefault="00F4217E" w:rsidP="00F4217E">
      <w:pPr>
        <w:spacing w:after="0" w:line="300" w:lineRule="atLeast"/>
        <w:rPr>
          <w:rFonts w:ascii="Times New Roman" w:eastAsia="Times New Roman" w:hAnsi="Times New Roman" w:cs="Times New Roman"/>
          <w:b/>
          <w:bCs/>
          <w:color w:val="000000"/>
          <w:sz w:val="36"/>
          <w:szCs w:val="36"/>
          <w:lang w:eastAsia="pl-PL"/>
        </w:rPr>
      </w:pPr>
      <w:r w:rsidRPr="00F4217E">
        <w:rPr>
          <w:rFonts w:ascii="Times New Roman" w:eastAsia="Times New Roman" w:hAnsi="Times New Roman" w:cs="Times New Roman"/>
          <w:b/>
          <w:bCs/>
          <w:color w:val="000000"/>
          <w:sz w:val="36"/>
          <w:szCs w:val="36"/>
          <w:u w:val="single"/>
          <w:lang w:eastAsia="pl-PL"/>
        </w:rPr>
        <w:t>SEKCJA II: PRZEDMIOT ZAMÓWIENIA</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II.1) Nazwa nadana zamówieniu przez zamawiającego:</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t>Przebudowa przepustu w ciągu drogi powiatowej Nr 1331R Ostrów – Borek Wielki – Boreczek w m. Borek Wielki w km 5+387</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Numer referencyjny:</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t>WD.272.1.7.2017</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Przed wszczęciem postępowania o udzielenie zamówienia przeprowadzono dialog techniczny</w:t>
      </w:r>
      <w:r w:rsidRPr="00F4217E">
        <w:rPr>
          <w:rFonts w:ascii="Times New Roman" w:eastAsia="Times New Roman" w:hAnsi="Times New Roman" w:cs="Times New Roman"/>
          <w:b/>
          <w:bCs/>
          <w:color w:val="000000"/>
          <w:sz w:val="27"/>
          <w:lang w:eastAsia="pl-PL"/>
        </w:rPr>
        <w:t> </w:t>
      </w:r>
    </w:p>
    <w:p w:rsidR="00F4217E" w:rsidRPr="00F4217E" w:rsidRDefault="00F4217E" w:rsidP="00F4217E">
      <w:pPr>
        <w:spacing w:after="0" w:line="300" w:lineRule="atLeast"/>
        <w:jc w:val="both"/>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Nie</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II.2) Rodzaj zamówienia:</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t>Roboty budowlane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II.3) Informacja o możliwości składania ofert częściowych</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Zamówienie podzielone jest na części:</w:t>
      </w:r>
      <w:r w:rsidRPr="00F4217E">
        <w:rPr>
          <w:rFonts w:ascii="Times New Roman" w:eastAsia="Times New Roman" w:hAnsi="Times New Roman" w:cs="Times New Roman"/>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Nie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Oferty lub wnioski o dopuszczenie do udziału w postępowaniu można składać w odniesieniu do:</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Zamawiający zastrzega sobie prawo do udzielenia łącznie następujących części lub grup części:</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lastRenderedPageBreak/>
        <w:br/>
      </w:r>
      <w:r w:rsidRPr="00F4217E">
        <w:rPr>
          <w:rFonts w:ascii="Times New Roman" w:eastAsia="Times New Roman" w:hAnsi="Times New Roman" w:cs="Times New Roman"/>
          <w:b/>
          <w:bCs/>
          <w:color w:val="000000"/>
          <w:sz w:val="27"/>
          <w:szCs w:val="27"/>
          <w:lang w:eastAsia="pl-PL"/>
        </w:rPr>
        <w:t>Maksymalna liczba części zamówienia, na które może zostać udzielone zamówienie jednemu wykonawcy:</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II.4) Krótki opis przedmiotu zamówienia</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i/>
          <w:iCs/>
          <w:color w:val="000000"/>
          <w:sz w:val="27"/>
          <w:szCs w:val="27"/>
          <w:lang w:eastAsia="pl-PL"/>
        </w:rPr>
        <w:t>(wielkość, zakres, rodzaj i ilość dostaw, usług lub robót budowlanych lub określenie zapotrzebowania i wymagań )</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b/>
          <w:bCs/>
          <w:color w:val="000000"/>
          <w:sz w:val="27"/>
          <w:szCs w:val="27"/>
          <w:lang w:eastAsia="pl-PL"/>
        </w:rPr>
        <w:t>a w przypadku partnerstwa innowacyjnego - określenie zapotrzebowania na innowacyjny produkt, usługę lub roboty budowlane:</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t xml:space="preserve">Przedmiot zamówienia stanowi wykonanie robót budowlanych polegających na przebudowie przepustu w ciągu drogi powiatowej Nr 1331R Ostrów – Borek </w:t>
      </w:r>
      <w:proofErr w:type="spellStart"/>
      <w:r w:rsidRPr="00F4217E">
        <w:rPr>
          <w:rFonts w:ascii="Times New Roman" w:eastAsia="Times New Roman" w:hAnsi="Times New Roman" w:cs="Times New Roman"/>
          <w:color w:val="000000"/>
          <w:sz w:val="27"/>
          <w:szCs w:val="27"/>
          <w:lang w:eastAsia="pl-PL"/>
        </w:rPr>
        <w:t>Wileki</w:t>
      </w:r>
      <w:proofErr w:type="spellEnd"/>
      <w:r w:rsidRPr="00F4217E">
        <w:rPr>
          <w:rFonts w:ascii="Times New Roman" w:eastAsia="Times New Roman" w:hAnsi="Times New Roman" w:cs="Times New Roman"/>
          <w:color w:val="000000"/>
          <w:sz w:val="27"/>
          <w:szCs w:val="27"/>
          <w:lang w:eastAsia="pl-PL"/>
        </w:rPr>
        <w:t xml:space="preserve"> – Boreczek w m. Borek Wielki w km 5+387. Zakres obejmuje wykonanie </w:t>
      </w:r>
      <w:proofErr w:type="spellStart"/>
      <w:r w:rsidRPr="00F4217E">
        <w:rPr>
          <w:rFonts w:ascii="Times New Roman" w:eastAsia="Times New Roman" w:hAnsi="Times New Roman" w:cs="Times New Roman"/>
          <w:color w:val="000000"/>
          <w:sz w:val="27"/>
          <w:szCs w:val="27"/>
          <w:lang w:eastAsia="pl-PL"/>
        </w:rPr>
        <w:t>nastepujących</w:t>
      </w:r>
      <w:proofErr w:type="spellEnd"/>
      <w:r w:rsidRPr="00F4217E">
        <w:rPr>
          <w:rFonts w:ascii="Times New Roman" w:eastAsia="Times New Roman" w:hAnsi="Times New Roman" w:cs="Times New Roman"/>
          <w:color w:val="000000"/>
          <w:sz w:val="27"/>
          <w:szCs w:val="27"/>
          <w:lang w:eastAsia="pl-PL"/>
        </w:rPr>
        <w:t xml:space="preserve"> robót budowlanych: </w:t>
      </w:r>
      <w:r w:rsidRPr="00F4217E">
        <w:rPr>
          <w:rFonts w:ascii="Times New Roman" w:eastAsia="Times New Roman" w:hAnsi="Times New Roman" w:cs="Times New Roman"/>
          <w:color w:val="000000"/>
          <w:sz w:val="27"/>
          <w:szCs w:val="27"/>
          <w:lang w:eastAsia="pl-PL"/>
        </w:rPr>
        <w:sym w:font="Symbol" w:char="F02D"/>
      </w:r>
      <w:r w:rsidRPr="00F4217E">
        <w:rPr>
          <w:rFonts w:ascii="Times New Roman" w:eastAsia="Times New Roman" w:hAnsi="Times New Roman" w:cs="Times New Roman"/>
          <w:color w:val="000000"/>
          <w:sz w:val="27"/>
          <w:szCs w:val="27"/>
          <w:lang w:eastAsia="pl-PL"/>
        </w:rPr>
        <w:t xml:space="preserve"> wykonanie rozbiórki istniejącego przepustu wraz z jego wyposażeniem; </w:t>
      </w:r>
      <w:r w:rsidRPr="00F4217E">
        <w:rPr>
          <w:rFonts w:ascii="Times New Roman" w:eastAsia="Times New Roman" w:hAnsi="Times New Roman" w:cs="Times New Roman"/>
          <w:color w:val="000000"/>
          <w:sz w:val="27"/>
          <w:szCs w:val="27"/>
          <w:lang w:eastAsia="pl-PL"/>
        </w:rPr>
        <w:sym w:font="Symbol" w:char="F02D"/>
      </w:r>
      <w:r w:rsidRPr="00F4217E">
        <w:rPr>
          <w:rFonts w:ascii="Times New Roman" w:eastAsia="Times New Roman" w:hAnsi="Times New Roman" w:cs="Times New Roman"/>
          <w:color w:val="000000"/>
          <w:sz w:val="27"/>
          <w:szCs w:val="27"/>
          <w:lang w:eastAsia="pl-PL"/>
        </w:rPr>
        <w:t xml:space="preserve"> rozbiórka odcinka drogi na obiekcie oraz na dojazdach do obiekt ; </w:t>
      </w:r>
      <w:r w:rsidRPr="00F4217E">
        <w:rPr>
          <w:rFonts w:ascii="Times New Roman" w:eastAsia="Times New Roman" w:hAnsi="Times New Roman" w:cs="Times New Roman"/>
          <w:color w:val="000000"/>
          <w:sz w:val="27"/>
          <w:szCs w:val="27"/>
          <w:lang w:eastAsia="pl-PL"/>
        </w:rPr>
        <w:sym w:font="Symbol" w:char="F02D"/>
      </w:r>
      <w:r w:rsidRPr="00F4217E">
        <w:rPr>
          <w:rFonts w:ascii="Times New Roman" w:eastAsia="Times New Roman" w:hAnsi="Times New Roman" w:cs="Times New Roman"/>
          <w:color w:val="000000"/>
          <w:sz w:val="27"/>
          <w:szCs w:val="27"/>
          <w:lang w:eastAsia="pl-PL"/>
        </w:rPr>
        <w:t xml:space="preserve"> wykonanie wykopu pod budowę nowego przepustu, </w:t>
      </w:r>
      <w:r w:rsidRPr="00F4217E">
        <w:rPr>
          <w:rFonts w:ascii="Times New Roman" w:eastAsia="Times New Roman" w:hAnsi="Times New Roman" w:cs="Times New Roman"/>
          <w:color w:val="000000"/>
          <w:sz w:val="27"/>
          <w:szCs w:val="27"/>
          <w:lang w:eastAsia="pl-PL"/>
        </w:rPr>
        <w:sym w:font="Symbol" w:char="F02D"/>
      </w:r>
      <w:r w:rsidRPr="00F4217E">
        <w:rPr>
          <w:rFonts w:ascii="Times New Roman" w:eastAsia="Times New Roman" w:hAnsi="Times New Roman" w:cs="Times New Roman"/>
          <w:color w:val="000000"/>
          <w:sz w:val="27"/>
          <w:szCs w:val="27"/>
          <w:lang w:eastAsia="pl-PL"/>
        </w:rPr>
        <w:t xml:space="preserve"> wymiana słabonośnych namułów piaszczysto-gliniastych na zagęszczoną pospółkę, </w:t>
      </w:r>
      <w:r w:rsidRPr="00F4217E">
        <w:rPr>
          <w:rFonts w:ascii="Times New Roman" w:eastAsia="Times New Roman" w:hAnsi="Times New Roman" w:cs="Times New Roman"/>
          <w:color w:val="000000"/>
          <w:sz w:val="27"/>
          <w:szCs w:val="27"/>
          <w:lang w:eastAsia="pl-PL"/>
        </w:rPr>
        <w:sym w:font="Symbol" w:char="F02D"/>
      </w:r>
      <w:r w:rsidRPr="00F4217E">
        <w:rPr>
          <w:rFonts w:ascii="Times New Roman" w:eastAsia="Times New Roman" w:hAnsi="Times New Roman" w:cs="Times New Roman"/>
          <w:color w:val="000000"/>
          <w:sz w:val="27"/>
          <w:szCs w:val="27"/>
          <w:lang w:eastAsia="pl-PL"/>
        </w:rPr>
        <w:t xml:space="preserve"> odcinkowa przebudowa sieci wodociągowej, </w:t>
      </w:r>
      <w:r w:rsidRPr="00F4217E">
        <w:rPr>
          <w:rFonts w:ascii="Times New Roman" w:eastAsia="Times New Roman" w:hAnsi="Times New Roman" w:cs="Times New Roman"/>
          <w:color w:val="000000"/>
          <w:sz w:val="27"/>
          <w:szCs w:val="27"/>
          <w:lang w:eastAsia="pl-PL"/>
        </w:rPr>
        <w:sym w:font="Symbol" w:char="F02D"/>
      </w:r>
      <w:r w:rsidRPr="00F4217E">
        <w:rPr>
          <w:rFonts w:ascii="Times New Roman" w:eastAsia="Times New Roman" w:hAnsi="Times New Roman" w:cs="Times New Roman"/>
          <w:color w:val="000000"/>
          <w:sz w:val="27"/>
          <w:szCs w:val="27"/>
          <w:lang w:eastAsia="pl-PL"/>
        </w:rPr>
        <w:t xml:space="preserve"> budowa nowego przepustu wraz z jego wyposażeniem, </w:t>
      </w:r>
      <w:r w:rsidRPr="00F4217E">
        <w:rPr>
          <w:rFonts w:ascii="Times New Roman" w:eastAsia="Times New Roman" w:hAnsi="Times New Roman" w:cs="Times New Roman"/>
          <w:color w:val="000000"/>
          <w:sz w:val="27"/>
          <w:szCs w:val="27"/>
          <w:lang w:eastAsia="pl-PL"/>
        </w:rPr>
        <w:sym w:font="Symbol" w:char="F02D"/>
      </w:r>
      <w:r w:rsidRPr="00F4217E">
        <w:rPr>
          <w:rFonts w:ascii="Times New Roman" w:eastAsia="Times New Roman" w:hAnsi="Times New Roman" w:cs="Times New Roman"/>
          <w:color w:val="000000"/>
          <w:sz w:val="27"/>
          <w:szCs w:val="27"/>
          <w:lang w:eastAsia="pl-PL"/>
        </w:rPr>
        <w:t xml:space="preserve"> wykonanie warstw konstrukcji drogi na projektowanym odcinku, </w:t>
      </w:r>
      <w:r w:rsidRPr="00F4217E">
        <w:rPr>
          <w:rFonts w:ascii="Times New Roman" w:eastAsia="Times New Roman" w:hAnsi="Times New Roman" w:cs="Times New Roman"/>
          <w:color w:val="000000"/>
          <w:sz w:val="27"/>
          <w:szCs w:val="27"/>
          <w:lang w:eastAsia="pl-PL"/>
        </w:rPr>
        <w:sym w:font="Symbol" w:char="F02D"/>
      </w:r>
      <w:r w:rsidRPr="00F4217E">
        <w:rPr>
          <w:rFonts w:ascii="Times New Roman" w:eastAsia="Times New Roman" w:hAnsi="Times New Roman" w:cs="Times New Roman"/>
          <w:color w:val="000000"/>
          <w:sz w:val="27"/>
          <w:szCs w:val="27"/>
          <w:lang w:eastAsia="pl-PL"/>
        </w:rPr>
        <w:t xml:space="preserve"> adaptacja </w:t>
      </w:r>
      <w:proofErr w:type="spellStart"/>
      <w:r w:rsidRPr="00F4217E">
        <w:rPr>
          <w:rFonts w:ascii="Times New Roman" w:eastAsia="Times New Roman" w:hAnsi="Times New Roman" w:cs="Times New Roman"/>
          <w:color w:val="000000"/>
          <w:sz w:val="27"/>
          <w:szCs w:val="27"/>
          <w:lang w:eastAsia="pl-PL"/>
        </w:rPr>
        <w:t>dojazdówdo</w:t>
      </w:r>
      <w:proofErr w:type="spellEnd"/>
      <w:r w:rsidRPr="00F4217E">
        <w:rPr>
          <w:rFonts w:ascii="Times New Roman" w:eastAsia="Times New Roman" w:hAnsi="Times New Roman" w:cs="Times New Roman"/>
          <w:color w:val="000000"/>
          <w:sz w:val="27"/>
          <w:szCs w:val="27"/>
          <w:lang w:eastAsia="pl-PL"/>
        </w:rPr>
        <w:t xml:space="preserve"> obiektu i zjazdów indywidualnych, </w:t>
      </w:r>
      <w:r w:rsidRPr="00F4217E">
        <w:rPr>
          <w:rFonts w:ascii="Times New Roman" w:eastAsia="Times New Roman" w:hAnsi="Times New Roman" w:cs="Times New Roman"/>
          <w:color w:val="000000"/>
          <w:sz w:val="27"/>
          <w:szCs w:val="27"/>
          <w:lang w:eastAsia="pl-PL"/>
        </w:rPr>
        <w:sym w:font="Symbol" w:char="F02D"/>
      </w:r>
      <w:r w:rsidRPr="00F4217E">
        <w:rPr>
          <w:rFonts w:ascii="Times New Roman" w:eastAsia="Times New Roman" w:hAnsi="Times New Roman" w:cs="Times New Roman"/>
          <w:color w:val="000000"/>
          <w:sz w:val="27"/>
          <w:szCs w:val="27"/>
          <w:lang w:eastAsia="pl-PL"/>
        </w:rPr>
        <w:t xml:space="preserve"> wykonanie odcinkowego ubezpieczenia koryta potoku (narzut kamienny na dnie koryta cieku oraz materace siatkowo – kamienne na </w:t>
      </w:r>
      <w:proofErr w:type="spellStart"/>
      <w:r w:rsidRPr="00F4217E">
        <w:rPr>
          <w:rFonts w:ascii="Times New Roman" w:eastAsia="Times New Roman" w:hAnsi="Times New Roman" w:cs="Times New Roman"/>
          <w:color w:val="000000"/>
          <w:sz w:val="27"/>
          <w:szCs w:val="27"/>
          <w:lang w:eastAsia="pl-PL"/>
        </w:rPr>
        <w:t>skarpachcieku</w:t>
      </w:r>
      <w:proofErr w:type="spellEnd"/>
      <w:r w:rsidRPr="00F4217E">
        <w:rPr>
          <w:rFonts w:ascii="Times New Roman" w:eastAsia="Times New Roman" w:hAnsi="Times New Roman" w:cs="Times New Roman"/>
          <w:color w:val="000000"/>
          <w:sz w:val="27"/>
          <w:szCs w:val="27"/>
          <w:lang w:eastAsia="pl-PL"/>
        </w:rPr>
        <w:t xml:space="preserve"> na dł. 5 m od projektowanego przepustu), </w:t>
      </w:r>
      <w:r w:rsidRPr="00F4217E">
        <w:rPr>
          <w:rFonts w:ascii="Times New Roman" w:eastAsia="Times New Roman" w:hAnsi="Times New Roman" w:cs="Times New Roman"/>
          <w:color w:val="000000"/>
          <w:sz w:val="27"/>
          <w:szCs w:val="27"/>
          <w:lang w:eastAsia="pl-PL"/>
        </w:rPr>
        <w:sym w:font="Symbol" w:char="F02D"/>
      </w:r>
      <w:r w:rsidRPr="00F4217E">
        <w:rPr>
          <w:rFonts w:ascii="Times New Roman" w:eastAsia="Times New Roman" w:hAnsi="Times New Roman" w:cs="Times New Roman"/>
          <w:color w:val="000000"/>
          <w:sz w:val="27"/>
          <w:szCs w:val="27"/>
          <w:lang w:eastAsia="pl-PL"/>
        </w:rPr>
        <w:t xml:space="preserve"> </w:t>
      </w:r>
      <w:proofErr w:type="spellStart"/>
      <w:r w:rsidRPr="00F4217E">
        <w:rPr>
          <w:rFonts w:ascii="Times New Roman" w:eastAsia="Times New Roman" w:hAnsi="Times New Roman" w:cs="Times New Roman"/>
          <w:color w:val="000000"/>
          <w:sz w:val="27"/>
          <w:szCs w:val="27"/>
          <w:lang w:eastAsia="pl-PL"/>
        </w:rPr>
        <w:t>montaz</w:t>
      </w:r>
      <w:proofErr w:type="spellEnd"/>
      <w:r w:rsidRPr="00F4217E">
        <w:rPr>
          <w:rFonts w:ascii="Times New Roman" w:eastAsia="Times New Roman" w:hAnsi="Times New Roman" w:cs="Times New Roman"/>
          <w:color w:val="000000"/>
          <w:sz w:val="27"/>
          <w:szCs w:val="27"/>
          <w:lang w:eastAsia="pl-PL"/>
        </w:rPr>
        <w:t xml:space="preserve"> urządzeń bezpieczeństwa ruchu na obiekcie i na dojazdach, </w:t>
      </w:r>
      <w:r w:rsidRPr="00F4217E">
        <w:rPr>
          <w:rFonts w:ascii="Times New Roman" w:eastAsia="Times New Roman" w:hAnsi="Times New Roman" w:cs="Times New Roman"/>
          <w:color w:val="000000"/>
          <w:sz w:val="27"/>
          <w:szCs w:val="27"/>
          <w:lang w:eastAsia="pl-PL"/>
        </w:rPr>
        <w:sym w:font="Symbol" w:char="F02D"/>
      </w:r>
      <w:r w:rsidRPr="00F4217E">
        <w:rPr>
          <w:rFonts w:ascii="Times New Roman" w:eastAsia="Times New Roman" w:hAnsi="Times New Roman" w:cs="Times New Roman"/>
          <w:color w:val="000000"/>
          <w:sz w:val="27"/>
          <w:szCs w:val="27"/>
          <w:lang w:eastAsia="pl-PL"/>
        </w:rPr>
        <w:t xml:space="preserve"> uprzątnięcie i rekultywacja terenu budowy, Wykonawca w ramach wymagań ogólnych musi: </w:t>
      </w:r>
      <w:r w:rsidRPr="00F4217E">
        <w:rPr>
          <w:rFonts w:ascii="Times New Roman" w:eastAsia="Times New Roman" w:hAnsi="Times New Roman" w:cs="Times New Roman"/>
          <w:color w:val="000000"/>
          <w:sz w:val="27"/>
          <w:szCs w:val="27"/>
          <w:lang w:eastAsia="pl-PL"/>
        </w:rPr>
        <w:sym w:font="Symbol" w:char="F02D"/>
      </w:r>
      <w:r w:rsidRPr="00F4217E">
        <w:rPr>
          <w:rFonts w:ascii="Times New Roman" w:eastAsia="Times New Roman" w:hAnsi="Times New Roman" w:cs="Times New Roman"/>
          <w:color w:val="000000"/>
          <w:sz w:val="27"/>
          <w:szCs w:val="27"/>
          <w:lang w:eastAsia="pl-PL"/>
        </w:rPr>
        <w:t xml:space="preserve"> opracować projekt organizacji ruchu na czas prowadzenia robót wraz z jego zatwierdzeniem i uzyskaniem </w:t>
      </w:r>
      <w:proofErr w:type="spellStart"/>
      <w:r w:rsidRPr="00F4217E">
        <w:rPr>
          <w:rFonts w:ascii="Times New Roman" w:eastAsia="Times New Roman" w:hAnsi="Times New Roman" w:cs="Times New Roman"/>
          <w:color w:val="000000"/>
          <w:sz w:val="27"/>
          <w:szCs w:val="27"/>
          <w:lang w:eastAsia="pl-PL"/>
        </w:rPr>
        <w:t>zgód</w:t>
      </w:r>
      <w:proofErr w:type="spellEnd"/>
      <w:r w:rsidRPr="00F4217E">
        <w:rPr>
          <w:rFonts w:ascii="Times New Roman" w:eastAsia="Times New Roman" w:hAnsi="Times New Roman" w:cs="Times New Roman"/>
          <w:color w:val="000000"/>
          <w:sz w:val="27"/>
          <w:szCs w:val="27"/>
          <w:lang w:eastAsia="pl-PL"/>
        </w:rPr>
        <w:t xml:space="preserve"> na wejście w teren dla działek objętych objazdem tymczasowym, </w:t>
      </w:r>
      <w:r w:rsidRPr="00F4217E">
        <w:rPr>
          <w:rFonts w:ascii="Times New Roman" w:eastAsia="Times New Roman" w:hAnsi="Times New Roman" w:cs="Times New Roman"/>
          <w:color w:val="000000"/>
          <w:sz w:val="27"/>
          <w:szCs w:val="27"/>
          <w:lang w:eastAsia="pl-PL"/>
        </w:rPr>
        <w:sym w:font="Symbol" w:char="F02D"/>
      </w:r>
      <w:r w:rsidRPr="00F4217E">
        <w:rPr>
          <w:rFonts w:ascii="Times New Roman" w:eastAsia="Times New Roman" w:hAnsi="Times New Roman" w:cs="Times New Roman"/>
          <w:color w:val="000000"/>
          <w:sz w:val="27"/>
          <w:szCs w:val="27"/>
          <w:lang w:eastAsia="pl-PL"/>
        </w:rPr>
        <w:t xml:space="preserve"> wprowadzić organizację ruchu (oznakować roboty i objazd na czas trwania robót) </w:t>
      </w:r>
      <w:r w:rsidRPr="00F4217E">
        <w:rPr>
          <w:rFonts w:ascii="Times New Roman" w:eastAsia="Times New Roman" w:hAnsi="Times New Roman" w:cs="Times New Roman"/>
          <w:color w:val="000000"/>
          <w:sz w:val="27"/>
          <w:szCs w:val="27"/>
          <w:lang w:eastAsia="pl-PL"/>
        </w:rPr>
        <w:sym w:font="Symbol" w:char="F02D"/>
      </w:r>
      <w:r w:rsidRPr="00F4217E">
        <w:rPr>
          <w:rFonts w:ascii="Times New Roman" w:eastAsia="Times New Roman" w:hAnsi="Times New Roman" w:cs="Times New Roman"/>
          <w:color w:val="000000"/>
          <w:sz w:val="27"/>
          <w:szCs w:val="27"/>
          <w:lang w:eastAsia="pl-PL"/>
        </w:rPr>
        <w:t xml:space="preserve"> opracować projekt technologiczny rozbiórki istniejącego przepustu, </w:t>
      </w:r>
      <w:r w:rsidRPr="00F4217E">
        <w:rPr>
          <w:rFonts w:ascii="Times New Roman" w:eastAsia="Times New Roman" w:hAnsi="Times New Roman" w:cs="Times New Roman"/>
          <w:color w:val="000000"/>
          <w:sz w:val="27"/>
          <w:szCs w:val="27"/>
          <w:lang w:eastAsia="pl-PL"/>
        </w:rPr>
        <w:sym w:font="Symbol" w:char="F02D"/>
      </w:r>
      <w:r w:rsidRPr="00F4217E">
        <w:rPr>
          <w:rFonts w:ascii="Times New Roman" w:eastAsia="Times New Roman" w:hAnsi="Times New Roman" w:cs="Times New Roman"/>
          <w:color w:val="000000"/>
          <w:sz w:val="27"/>
          <w:szCs w:val="27"/>
          <w:lang w:eastAsia="pl-PL"/>
        </w:rPr>
        <w:t xml:space="preserve"> zapewnić obsługę geodezyjną wraz z geodezyjną inwentaryzacją powykonawczą, Szczegółowy opis przedmiotu zamówienia stanowi załącznik do SIWZ. 7. Wymagania Zamawiającego dotyczące zatrudniania osób na umowę o pracę przez wykonawcę lub podwykonawcę 7.1 W ramach przedmiotu świadczenia zamawiający wskazuje następujące czynności, których realizacja musi następować w ramach umowy o pracę w rozumieniu przepisów ustawy z dnia 26 czerwca 1976 r. - Kodeks pracy (Dz. U. z 2015 r. poz. 1066, z </w:t>
      </w:r>
      <w:proofErr w:type="spellStart"/>
      <w:r w:rsidRPr="00F4217E">
        <w:rPr>
          <w:rFonts w:ascii="Times New Roman" w:eastAsia="Times New Roman" w:hAnsi="Times New Roman" w:cs="Times New Roman"/>
          <w:color w:val="000000"/>
          <w:sz w:val="27"/>
          <w:szCs w:val="27"/>
          <w:lang w:eastAsia="pl-PL"/>
        </w:rPr>
        <w:t>późn</w:t>
      </w:r>
      <w:proofErr w:type="spellEnd"/>
      <w:r w:rsidRPr="00F4217E">
        <w:rPr>
          <w:rFonts w:ascii="Times New Roman" w:eastAsia="Times New Roman" w:hAnsi="Times New Roman" w:cs="Times New Roman"/>
          <w:color w:val="000000"/>
          <w:sz w:val="27"/>
          <w:szCs w:val="27"/>
          <w:lang w:eastAsia="pl-PL"/>
        </w:rPr>
        <w:t xml:space="preserve">. zm.): 1) roboty związane z budową przepustu 7.2 Dokumentowanie zatrudnienia osób wykonujących wskazane w poprzednim </w:t>
      </w:r>
      <w:proofErr w:type="spellStart"/>
      <w:r w:rsidRPr="00F4217E">
        <w:rPr>
          <w:rFonts w:ascii="Times New Roman" w:eastAsia="Times New Roman" w:hAnsi="Times New Roman" w:cs="Times New Roman"/>
          <w:color w:val="000000"/>
          <w:sz w:val="27"/>
          <w:szCs w:val="27"/>
          <w:lang w:eastAsia="pl-PL"/>
        </w:rPr>
        <w:t>pkt</w:t>
      </w:r>
      <w:proofErr w:type="spellEnd"/>
      <w:r w:rsidRPr="00F4217E">
        <w:rPr>
          <w:rFonts w:ascii="Times New Roman" w:eastAsia="Times New Roman" w:hAnsi="Times New Roman" w:cs="Times New Roman"/>
          <w:color w:val="000000"/>
          <w:sz w:val="27"/>
          <w:szCs w:val="27"/>
          <w:lang w:eastAsia="pl-PL"/>
        </w:rPr>
        <w:t xml:space="preserve"> czynności będzie polegało na: 1) Na etapie ofertowania - Wykonawca składa oświadczenie zgodnie z treścią Załącznika 1. do SIWZ. 2) Na etapie po zawarciu umowy, a przed przystąpieniem do realizacji robót - Wykonawca w terminie do 5 dni licząc od dnia podpisania umowy będzie zobowiązany do przedstawienia Zamawiającemu dokumentów potwierdzających sposób zatrudnienia osób wykonujących powyższe czynności </w:t>
      </w:r>
      <w:proofErr w:type="spellStart"/>
      <w:r w:rsidRPr="00F4217E">
        <w:rPr>
          <w:rFonts w:ascii="Times New Roman" w:eastAsia="Times New Roman" w:hAnsi="Times New Roman" w:cs="Times New Roman"/>
          <w:color w:val="000000"/>
          <w:sz w:val="27"/>
          <w:szCs w:val="27"/>
          <w:lang w:eastAsia="pl-PL"/>
        </w:rPr>
        <w:t>tj</w:t>
      </w:r>
      <w:proofErr w:type="spellEnd"/>
      <w:r w:rsidRPr="00F4217E">
        <w:rPr>
          <w:rFonts w:ascii="Times New Roman" w:eastAsia="Times New Roman" w:hAnsi="Times New Roman" w:cs="Times New Roman"/>
          <w:color w:val="000000"/>
          <w:sz w:val="27"/>
          <w:szCs w:val="27"/>
          <w:lang w:eastAsia="pl-PL"/>
        </w:rPr>
        <w:t xml:space="preserve"> np. oświadczenia osób wykonujących </w:t>
      </w:r>
      <w:proofErr w:type="spellStart"/>
      <w:r w:rsidRPr="00F4217E">
        <w:rPr>
          <w:rFonts w:ascii="Times New Roman" w:eastAsia="Times New Roman" w:hAnsi="Times New Roman" w:cs="Times New Roman"/>
          <w:color w:val="000000"/>
          <w:sz w:val="27"/>
          <w:szCs w:val="27"/>
          <w:lang w:eastAsia="pl-PL"/>
        </w:rPr>
        <w:t>ww</w:t>
      </w:r>
      <w:proofErr w:type="spellEnd"/>
      <w:r w:rsidRPr="00F4217E">
        <w:rPr>
          <w:rFonts w:ascii="Times New Roman" w:eastAsia="Times New Roman" w:hAnsi="Times New Roman" w:cs="Times New Roman"/>
          <w:color w:val="000000"/>
          <w:sz w:val="27"/>
          <w:szCs w:val="27"/>
          <w:lang w:eastAsia="pl-PL"/>
        </w:rPr>
        <w:t xml:space="preserve"> czynności, potwierdzające że osoby te są zatrudnione na podstawie umowy o pracę, oświadczenie wykonawcy </w:t>
      </w:r>
      <w:r w:rsidRPr="00F4217E">
        <w:rPr>
          <w:rFonts w:ascii="Times New Roman" w:eastAsia="Times New Roman" w:hAnsi="Times New Roman" w:cs="Times New Roman"/>
          <w:color w:val="000000"/>
          <w:sz w:val="27"/>
          <w:szCs w:val="27"/>
          <w:lang w:eastAsia="pl-PL"/>
        </w:rPr>
        <w:lastRenderedPageBreak/>
        <w:t xml:space="preserve">wraz z wykazem osób wykonujących </w:t>
      </w:r>
      <w:proofErr w:type="spellStart"/>
      <w:r w:rsidRPr="00F4217E">
        <w:rPr>
          <w:rFonts w:ascii="Times New Roman" w:eastAsia="Times New Roman" w:hAnsi="Times New Roman" w:cs="Times New Roman"/>
          <w:color w:val="000000"/>
          <w:sz w:val="27"/>
          <w:szCs w:val="27"/>
          <w:lang w:eastAsia="pl-PL"/>
        </w:rPr>
        <w:t>ww</w:t>
      </w:r>
      <w:proofErr w:type="spellEnd"/>
      <w:r w:rsidRPr="00F4217E">
        <w:rPr>
          <w:rFonts w:ascii="Times New Roman" w:eastAsia="Times New Roman" w:hAnsi="Times New Roman" w:cs="Times New Roman"/>
          <w:color w:val="000000"/>
          <w:sz w:val="27"/>
          <w:szCs w:val="27"/>
          <w:lang w:eastAsia="pl-PL"/>
        </w:rPr>
        <w:t xml:space="preserve"> czynności, potwierdzające że osoby te są zatrudnione na podstawie umowy o pracę. Nie przedstawienie we wskazanym terminie ww. oświadczeń, bądź przedstawienie oświadczeń niekompletnych, nie obejmujących wszystkich wyspecyfikowanych czynności może być podstawą do odstąpienia od umowy przez Zamawiającego z przyczyn leżących po stronie Wykonawcy oraz naliczenia kar umownych, zgodnie z treścią wzoru umowy stanowiącej załącznik do SIWZ. 3) Na etapie realizacji umowy - Wykonawca na każde pisemne żądanie Zamawiającego w terminie 5 dni roboczych przedkładał będzie Zamawiającemu raport na temat stanu i sposobu zatrudnienia osób zaangażowanych w wykonywanie czynności wskazanych w SIWZ, tj. oświadczenia zatrudnionych osób o zatrudnieniu na umowę o pracę, oraz będzie przedkładał dowody odprowadzenia składek ZUS od umów o pracę zatrudnionych osób. Na każde żądanie Zamawiającego, w terminie do 2 dni roboczych i w formie przez Zamawiającego określonej, Wykonawca jest zobowiązany udzielić wyjaśnień w powyższym zakresie. 7.3 Uprawnienia </w:t>
      </w:r>
      <w:proofErr w:type="spellStart"/>
      <w:r w:rsidRPr="00F4217E">
        <w:rPr>
          <w:rFonts w:ascii="Times New Roman" w:eastAsia="Times New Roman" w:hAnsi="Times New Roman" w:cs="Times New Roman"/>
          <w:color w:val="000000"/>
          <w:sz w:val="27"/>
          <w:szCs w:val="27"/>
          <w:lang w:eastAsia="pl-PL"/>
        </w:rPr>
        <w:t>zamawawiającego</w:t>
      </w:r>
      <w:proofErr w:type="spellEnd"/>
      <w:r w:rsidRPr="00F4217E">
        <w:rPr>
          <w:rFonts w:ascii="Times New Roman" w:eastAsia="Times New Roman" w:hAnsi="Times New Roman" w:cs="Times New Roman"/>
          <w:color w:val="000000"/>
          <w:sz w:val="27"/>
          <w:szCs w:val="27"/>
          <w:lang w:eastAsia="pl-PL"/>
        </w:rPr>
        <w:t xml:space="preserve"> w zakresie kontroli spełniania przez wykonawcę wymagań o których mowa w art. 29 ust. 3a </w:t>
      </w:r>
      <w:proofErr w:type="spellStart"/>
      <w:r w:rsidRPr="00F4217E">
        <w:rPr>
          <w:rFonts w:ascii="Times New Roman" w:eastAsia="Times New Roman" w:hAnsi="Times New Roman" w:cs="Times New Roman"/>
          <w:color w:val="000000"/>
          <w:sz w:val="27"/>
          <w:szCs w:val="27"/>
          <w:lang w:eastAsia="pl-PL"/>
        </w:rPr>
        <w:t>Pzp</w:t>
      </w:r>
      <w:proofErr w:type="spellEnd"/>
      <w:r w:rsidRPr="00F4217E">
        <w:rPr>
          <w:rFonts w:ascii="Times New Roman" w:eastAsia="Times New Roman" w:hAnsi="Times New Roman" w:cs="Times New Roman"/>
          <w:color w:val="000000"/>
          <w:sz w:val="27"/>
          <w:szCs w:val="27"/>
          <w:lang w:eastAsia="pl-PL"/>
        </w:rPr>
        <w:t xml:space="preserve"> oraz sankcji z tytułu niespełnienia tych wymagań. a) w celu kontroli przestrzegania postanowień umowy przez Wykonawcę przedstawiciel Zamawiającego uprawniony jest w każdym czasie do weryfikacji tożsamości Personelu Wykonawcy uczestniczącego w realizacji przedmiotu umowy. b) zamawiający dopuszcza możliwość zmiany osób, przy pomocy, których Wykonawca świadczyć będzie przedmiot umowy, na inne posiadające co najmniej taką samą wiedzę, doświadczenie i kwalifikacje opisane w </w:t>
      </w:r>
      <w:proofErr w:type="spellStart"/>
      <w:r w:rsidRPr="00F4217E">
        <w:rPr>
          <w:rFonts w:ascii="Times New Roman" w:eastAsia="Times New Roman" w:hAnsi="Times New Roman" w:cs="Times New Roman"/>
          <w:color w:val="000000"/>
          <w:sz w:val="27"/>
          <w:szCs w:val="27"/>
          <w:lang w:eastAsia="pl-PL"/>
        </w:rPr>
        <w:t>siwz</w:t>
      </w:r>
      <w:proofErr w:type="spellEnd"/>
      <w:r w:rsidRPr="00F4217E">
        <w:rPr>
          <w:rFonts w:ascii="Times New Roman" w:eastAsia="Times New Roman" w:hAnsi="Times New Roman" w:cs="Times New Roman"/>
          <w:color w:val="000000"/>
          <w:sz w:val="27"/>
          <w:szCs w:val="27"/>
          <w:lang w:eastAsia="pl-PL"/>
        </w:rPr>
        <w:t xml:space="preserve"> z zachowaniem wymogów dotyczących zatrudniania na podstawie umowy o pracę. O planowanej zmianie osób, przy pomocy których Wykonawca wykonuje Przedmiot Umowy, Wykonawca zobowiązany jest niezwłocznie powiadomić Zamawiającego na piśmie przed dopuszczeniem tych osób do wykonywania prac. c) za niedopełnienie wymogu zatrudniania Pracowników świadczących przedmiot umowy na podstawie umowy o pracę w rozumieniu przepisów Kodeksu Pracy, Wykonawca zapłaci Zamawiającemu kary umowne w wysokości kwoty minimalnego wynagrodzenia za pracę ustalonego na podstawie przepisów o minimalnym wynagrodzeniu za pracę (obowiązujących w chwili stwierdzenia przez Zamawiającego niedopełnienia przez Wykonawcę wymogu zatrudniania Pracowników świadczących przedmiot umowy na podstawie umowy o pracę w rozumieniu przepisów Kodeksu Pracy) oraz liczby miesięcy w okresie realizacji Umowy, w których nie dopełniono przedmiotowego wymogu d) wykonawca, najpóźniej w dniu zawarcia Umowy oraz w trakcie jej realizacji na każde wezwanie Zamawiającego zobowiązuje się przedstawić bieżące dokumenty potwierdzające, że Przedmiot Umowy jest wykonywany przez osoby będące pracownikami. 7.4 Nie wypełnienie zobowiązań dotyczących zatrudniania osób może być podstawą do wypowiedzenia przez Zamawiającego umowy z przyczyn leżących po stronie wykonawcy. 7.5 Zamawiający nie dopuszcza możliwości składania ofert częściowych w rozumieniu art. 2 </w:t>
      </w:r>
      <w:proofErr w:type="spellStart"/>
      <w:r w:rsidRPr="00F4217E">
        <w:rPr>
          <w:rFonts w:ascii="Times New Roman" w:eastAsia="Times New Roman" w:hAnsi="Times New Roman" w:cs="Times New Roman"/>
          <w:color w:val="000000"/>
          <w:sz w:val="27"/>
          <w:szCs w:val="27"/>
          <w:lang w:eastAsia="pl-PL"/>
        </w:rPr>
        <w:t>pkt</w:t>
      </w:r>
      <w:proofErr w:type="spellEnd"/>
      <w:r w:rsidRPr="00F4217E">
        <w:rPr>
          <w:rFonts w:ascii="Times New Roman" w:eastAsia="Times New Roman" w:hAnsi="Times New Roman" w:cs="Times New Roman"/>
          <w:color w:val="000000"/>
          <w:sz w:val="27"/>
          <w:szCs w:val="27"/>
          <w:lang w:eastAsia="pl-PL"/>
        </w:rPr>
        <w:t xml:space="preserve"> 6 </w:t>
      </w:r>
      <w:proofErr w:type="spellStart"/>
      <w:r w:rsidRPr="00F4217E">
        <w:rPr>
          <w:rFonts w:ascii="Times New Roman" w:eastAsia="Times New Roman" w:hAnsi="Times New Roman" w:cs="Times New Roman"/>
          <w:color w:val="000000"/>
          <w:sz w:val="27"/>
          <w:szCs w:val="27"/>
          <w:lang w:eastAsia="pl-PL"/>
        </w:rPr>
        <w:t>p.z.p</w:t>
      </w:r>
      <w:proofErr w:type="spellEnd"/>
      <w:r w:rsidRPr="00F4217E">
        <w:rPr>
          <w:rFonts w:ascii="Times New Roman" w:eastAsia="Times New Roman" w:hAnsi="Times New Roman" w:cs="Times New Roman"/>
          <w:color w:val="000000"/>
          <w:sz w:val="27"/>
          <w:szCs w:val="27"/>
          <w:lang w:eastAsia="pl-PL"/>
        </w:rPr>
        <w:t xml:space="preserve">.. 7.6 Zamawiający nie przewiduje możliwości udzielenia zamówień, o których mowa w art. 67 ust. 1 </w:t>
      </w:r>
      <w:proofErr w:type="spellStart"/>
      <w:r w:rsidRPr="00F4217E">
        <w:rPr>
          <w:rFonts w:ascii="Times New Roman" w:eastAsia="Times New Roman" w:hAnsi="Times New Roman" w:cs="Times New Roman"/>
          <w:color w:val="000000"/>
          <w:sz w:val="27"/>
          <w:szCs w:val="27"/>
          <w:lang w:eastAsia="pl-PL"/>
        </w:rPr>
        <w:t>pkt</w:t>
      </w:r>
      <w:proofErr w:type="spellEnd"/>
      <w:r w:rsidRPr="00F4217E">
        <w:rPr>
          <w:rFonts w:ascii="Times New Roman" w:eastAsia="Times New Roman" w:hAnsi="Times New Roman" w:cs="Times New Roman"/>
          <w:color w:val="000000"/>
          <w:sz w:val="27"/>
          <w:szCs w:val="27"/>
          <w:lang w:eastAsia="pl-PL"/>
        </w:rPr>
        <w:t xml:space="preserve"> 6 </w:t>
      </w:r>
      <w:proofErr w:type="spellStart"/>
      <w:r w:rsidRPr="00F4217E">
        <w:rPr>
          <w:rFonts w:ascii="Times New Roman" w:eastAsia="Times New Roman" w:hAnsi="Times New Roman" w:cs="Times New Roman"/>
          <w:color w:val="000000"/>
          <w:sz w:val="27"/>
          <w:szCs w:val="27"/>
          <w:lang w:eastAsia="pl-PL"/>
        </w:rPr>
        <w:t>p.z.p</w:t>
      </w:r>
      <w:proofErr w:type="spellEnd"/>
      <w:r w:rsidRPr="00F4217E">
        <w:rPr>
          <w:rFonts w:ascii="Times New Roman" w:eastAsia="Times New Roman" w:hAnsi="Times New Roman" w:cs="Times New Roman"/>
          <w:color w:val="000000"/>
          <w:sz w:val="27"/>
          <w:szCs w:val="27"/>
          <w:lang w:eastAsia="pl-PL"/>
        </w:rPr>
        <w:t xml:space="preserve">. 7.7 Zamawiający zastrzega obowiązek osobistego wykonania przez Wykonawcę kluczowych części zamówienia. Przez kluczowe </w:t>
      </w:r>
      <w:r w:rsidRPr="00F4217E">
        <w:rPr>
          <w:rFonts w:ascii="Times New Roman" w:eastAsia="Times New Roman" w:hAnsi="Times New Roman" w:cs="Times New Roman"/>
          <w:color w:val="000000"/>
          <w:sz w:val="27"/>
          <w:szCs w:val="27"/>
          <w:lang w:eastAsia="pl-PL"/>
        </w:rPr>
        <w:lastRenderedPageBreak/>
        <w:t xml:space="preserve">części zamówienia Zamawiający rozumie: 1) wykonywanie robót polegających na wykonaniu nowego przepustu. 7.8 Wykonawca może powierzyć wykonanie pozostałej części zamówienia podwykonawcy. 7.9 Pozostałe wymagania dotyczące podwykonawstwa zostały określone w Części 4 - Wzór umowy. 7.10 W przypadku powierzenia wykonania części zamówienia podwykonawcy, Zamawiający żąda wykazania w formularzu ofertowym części zamówienia, której wykonanie zamierza powierzyć podwykonawcom i podania przez wykonawcę firm podwykonawców. 7.11 Jeżeli powierzenie podwykonawcy wykonania części zamówienia na roboty budowlane lub usługi następuje w trakcie jego realizacji, wykonawca na żądanie zamawiającego przedstawi oświadczenie, o którym mowa w art. 25a ust. 1 ustawy </w:t>
      </w:r>
      <w:proofErr w:type="spellStart"/>
      <w:r w:rsidRPr="00F4217E">
        <w:rPr>
          <w:rFonts w:ascii="Times New Roman" w:eastAsia="Times New Roman" w:hAnsi="Times New Roman" w:cs="Times New Roman"/>
          <w:color w:val="000000"/>
          <w:sz w:val="27"/>
          <w:szCs w:val="27"/>
          <w:lang w:eastAsia="pl-PL"/>
        </w:rPr>
        <w:t>Pzp</w:t>
      </w:r>
      <w:proofErr w:type="spellEnd"/>
      <w:r w:rsidRPr="00F4217E">
        <w:rPr>
          <w:rFonts w:ascii="Times New Roman" w:eastAsia="Times New Roman" w:hAnsi="Times New Roman" w:cs="Times New Roman"/>
          <w:color w:val="000000"/>
          <w:sz w:val="27"/>
          <w:szCs w:val="27"/>
          <w:lang w:eastAsia="pl-PL"/>
        </w:rPr>
        <w:t xml:space="preserve"> lub oświadczenia lub dokumenty potwierdzające brak podstaw wykluczenia wobec tego podwykonawcy. Obowiązek ten dotyczy dalszych podwykonawców . 7.12 Jeżeli zamawiający stwierdzi, że wobec danego podwykonawcy zachodzą podstawy wykluczenia, wykonawca obowiązany jest zastąpić tego podwykonawcę lub zrezygnować z powierzenia wykonania części zamówienia podwykonawcy. 7.13 Powierzenie wykonania części zamówienia podwykonawcom nie zwalnia wykonawcy z odpowiedzialności za należyte wykonanie zamówienia. 7.14 Wykonawca jest zobowiązany do zakończenia zadania złożenia geodezyjnej inwentaryzacji powykonawczej w dwóch </w:t>
      </w:r>
      <w:proofErr w:type="spellStart"/>
      <w:r w:rsidRPr="00F4217E">
        <w:rPr>
          <w:rFonts w:ascii="Times New Roman" w:eastAsia="Times New Roman" w:hAnsi="Times New Roman" w:cs="Times New Roman"/>
          <w:color w:val="000000"/>
          <w:sz w:val="27"/>
          <w:szCs w:val="27"/>
          <w:lang w:eastAsia="pl-PL"/>
        </w:rPr>
        <w:t>ezemplarzach</w:t>
      </w:r>
      <w:proofErr w:type="spellEnd"/>
      <w:r w:rsidRPr="00F4217E">
        <w:rPr>
          <w:rFonts w:ascii="Times New Roman" w:eastAsia="Times New Roman" w:hAnsi="Times New Roman" w:cs="Times New Roman"/>
          <w:color w:val="000000"/>
          <w:sz w:val="27"/>
          <w:szCs w:val="27"/>
          <w:lang w:eastAsia="pl-PL"/>
        </w:rPr>
        <w:t>.</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II.5) Główny kod CPV:</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t>45200000-9</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b/>
          <w:bCs/>
          <w:color w:val="000000"/>
          <w:sz w:val="27"/>
          <w:szCs w:val="27"/>
          <w:lang w:eastAsia="pl-PL"/>
        </w:rPr>
        <w:t>Dodatkowe kody CPV:</w:t>
      </w:r>
      <w:r w:rsidRPr="00F4217E">
        <w:rPr>
          <w:rFonts w:ascii="Times New Roman" w:eastAsia="Times New Roman" w:hAnsi="Times New Roman" w:cs="Times New Roman"/>
          <w:color w:val="000000"/>
          <w:sz w:val="27"/>
          <w:lang w:eastAsia="pl-PL"/>
        </w:rPr>
        <w:t>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F4217E" w:rsidRPr="00F4217E" w:rsidTr="00F4217E">
        <w:tc>
          <w:tcPr>
            <w:tcW w:w="0" w:type="auto"/>
            <w:tcBorders>
              <w:top w:val="single" w:sz="4" w:space="0" w:color="000000"/>
              <w:left w:val="single" w:sz="4" w:space="0" w:color="000000"/>
              <w:bottom w:val="single" w:sz="4" w:space="0" w:color="000000"/>
              <w:right w:val="single" w:sz="4" w:space="0" w:color="000000"/>
            </w:tcBorders>
            <w:vAlign w:val="center"/>
            <w:hideMark/>
          </w:tcPr>
          <w:p w:rsidR="00F4217E" w:rsidRPr="00F4217E" w:rsidRDefault="00F4217E" w:rsidP="00F4217E">
            <w:pPr>
              <w:spacing w:after="0" w:line="240" w:lineRule="auto"/>
              <w:rPr>
                <w:rFonts w:ascii="Times New Roman" w:eastAsia="Times New Roman" w:hAnsi="Times New Roman" w:cs="Times New Roman"/>
                <w:sz w:val="24"/>
                <w:szCs w:val="24"/>
                <w:lang w:eastAsia="pl-PL"/>
              </w:rPr>
            </w:pPr>
            <w:r w:rsidRPr="00F4217E">
              <w:rPr>
                <w:rFonts w:ascii="Times New Roman" w:eastAsia="Times New Roman" w:hAnsi="Times New Roman" w:cs="Times New Roman"/>
                <w:sz w:val="24"/>
                <w:szCs w:val="24"/>
                <w:lang w:eastAsia="pl-PL"/>
              </w:rPr>
              <w:t>Kod CPV</w:t>
            </w:r>
          </w:p>
        </w:tc>
      </w:tr>
      <w:tr w:rsidR="00F4217E" w:rsidRPr="00F4217E" w:rsidTr="00F4217E">
        <w:tc>
          <w:tcPr>
            <w:tcW w:w="0" w:type="auto"/>
            <w:tcBorders>
              <w:top w:val="single" w:sz="4" w:space="0" w:color="000000"/>
              <w:left w:val="single" w:sz="4" w:space="0" w:color="000000"/>
              <w:bottom w:val="single" w:sz="4" w:space="0" w:color="000000"/>
              <w:right w:val="single" w:sz="4" w:space="0" w:color="000000"/>
            </w:tcBorders>
            <w:vAlign w:val="center"/>
            <w:hideMark/>
          </w:tcPr>
          <w:p w:rsidR="00F4217E" w:rsidRPr="00F4217E" w:rsidRDefault="00F4217E" w:rsidP="00F4217E">
            <w:pPr>
              <w:spacing w:after="0" w:line="240" w:lineRule="auto"/>
              <w:rPr>
                <w:rFonts w:ascii="Times New Roman" w:eastAsia="Times New Roman" w:hAnsi="Times New Roman" w:cs="Times New Roman"/>
                <w:sz w:val="24"/>
                <w:szCs w:val="24"/>
                <w:lang w:eastAsia="pl-PL"/>
              </w:rPr>
            </w:pPr>
            <w:r w:rsidRPr="00F4217E">
              <w:rPr>
                <w:rFonts w:ascii="Times New Roman" w:eastAsia="Times New Roman" w:hAnsi="Times New Roman" w:cs="Times New Roman"/>
                <w:sz w:val="24"/>
                <w:szCs w:val="24"/>
                <w:lang w:eastAsia="pl-PL"/>
              </w:rPr>
              <w:t>45100000-8</w:t>
            </w:r>
          </w:p>
        </w:tc>
      </w:tr>
      <w:tr w:rsidR="00F4217E" w:rsidRPr="00F4217E" w:rsidTr="00F4217E">
        <w:tc>
          <w:tcPr>
            <w:tcW w:w="0" w:type="auto"/>
            <w:tcBorders>
              <w:top w:val="single" w:sz="4" w:space="0" w:color="000000"/>
              <w:left w:val="single" w:sz="4" w:space="0" w:color="000000"/>
              <w:bottom w:val="single" w:sz="4" w:space="0" w:color="000000"/>
              <w:right w:val="single" w:sz="4" w:space="0" w:color="000000"/>
            </w:tcBorders>
            <w:vAlign w:val="center"/>
            <w:hideMark/>
          </w:tcPr>
          <w:p w:rsidR="00F4217E" w:rsidRPr="00F4217E" w:rsidRDefault="00F4217E" w:rsidP="00F4217E">
            <w:pPr>
              <w:spacing w:after="0" w:line="240" w:lineRule="auto"/>
              <w:rPr>
                <w:rFonts w:ascii="Times New Roman" w:eastAsia="Times New Roman" w:hAnsi="Times New Roman" w:cs="Times New Roman"/>
                <w:sz w:val="24"/>
                <w:szCs w:val="24"/>
                <w:lang w:eastAsia="pl-PL"/>
              </w:rPr>
            </w:pPr>
            <w:r w:rsidRPr="00F4217E">
              <w:rPr>
                <w:rFonts w:ascii="Times New Roman" w:eastAsia="Times New Roman" w:hAnsi="Times New Roman" w:cs="Times New Roman"/>
                <w:sz w:val="24"/>
                <w:szCs w:val="24"/>
                <w:lang w:eastAsia="pl-PL"/>
              </w:rPr>
              <w:t>45233222-1</w:t>
            </w:r>
          </w:p>
        </w:tc>
      </w:tr>
    </w:tbl>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II.6) Całkowita wartość zamówienia</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i/>
          <w:iCs/>
          <w:color w:val="000000"/>
          <w:sz w:val="27"/>
          <w:szCs w:val="27"/>
          <w:lang w:eastAsia="pl-PL"/>
        </w:rPr>
        <w:t>(jeżeli zamawiający podaje informacje o wartości zamówienia)</w:t>
      </w:r>
      <w:r w:rsidRPr="00F4217E">
        <w:rPr>
          <w:rFonts w:ascii="Times New Roman" w:eastAsia="Times New Roman" w:hAnsi="Times New Roman" w:cs="Times New Roman"/>
          <w:color w:val="000000"/>
          <w:sz w:val="27"/>
          <w:szCs w:val="27"/>
          <w:lang w:eastAsia="pl-PL"/>
        </w:rPr>
        <w:t>:</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Wartość bez VAT:</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Waluta:</w:t>
      </w:r>
      <w:r w:rsidRPr="00F4217E">
        <w:rPr>
          <w:rFonts w:ascii="Times New Roman" w:eastAsia="Times New Roman" w:hAnsi="Times New Roman" w:cs="Times New Roman"/>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i/>
          <w:iCs/>
          <w:color w:val="000000"/>
          <w:sz w:val="27"/>
          <w:szCs w:val="27"/>
          <w:lang w:eastAsia="pl-PL"/>
        </w:rPr>
        <w:t>(w przypadku umów ramowych lub dynamicznego systemu zakupów – szacunkowa całkowita maksymalna wartość w całym okresie obowiązywania umowy ramowej lub dynamicznego systemu zakupów)</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 xml:space="preserve">II.7) Czy przewiduje się udzielenie zamówień, o których mowa w art. 67 ust. 1 </w:t>
      </w:r>
      <w:proofErr w:type="spellStart"/>
      <w:r w:rsidRPr="00F4217E">
        <w:rPr>
          <w:rFonts w:ascii="Times New Roman" w:eastAsia="Times New Roman" w:hAnsi="Times New Roman" w:cs="Times New Roman"/>
          <w:b/>
          <w:bCs/>
          <w:color w:val="000000"/>
          <w:sz w:val="27"/>
          <w:szCs w:val="27"/>
          <w:lang w:eastAsia="pl-PL"/>
        </w:rPr>
        <w:t>pkt</w:t>
      </w:r>
      <w:proofErr w:type="spellEnd"/>
      <w:r w:rsidRPr="00F4217E">
        <w:rPr>
          <w:rFonts w:ascii="Times New Roman" w:eastAsia="Times New Roman" w:hAnsi="Times New Roman" w:cs="Times New Roman"/>
          <w:b/>
          <w:bCs/>
          <w:color w:val="000000"/>
          <w:sz w:val="27"/>
          <w:szCs w:val="27"/>
          <w:lang w:eastAsia="pl-PL"/>
        </w:rPr>
        <w:t xml:space="preserve"> 6 i 7 lub w art. 134 ust. 6 </w:t>
      </w:r>
      <w:proofErr w:type="spellStart"/>
      <w:r w:rsidRPr="00F4217E">
        <w:rPr>
          <w:rFonts w:ascii="Times New Roman" w:eastAsia="Times New Roman" w:hAnsi="Times New Roman" w:cs="Times New Roman"/>
          <w:b/>
          <w:bCs/>
          <w:color w:val="000000"/>
          <w:sz w:val="27"/>
          <w:szCs w:val="27"/>
          <w:lang w:eastAsia="pl-PL"/>
        </w:rPr>
        <w:t>pkt</w:t>
      </w:r>
      <w:proofErr w:type="spellEnd"/>
      <w:r w:rsidRPr="00F4217E">
        <w:rPr>
          <w:rFonts w:ascii="Times New Roman" w:eastAsia="Times New Roman" w:hAnsi="Times New Roman" w:cs="Times New Roman"/>
          <w:b/>
          <w:bCs/>
          <w:color w:val="000000"/>
          <w:sz w:val="27"/>
          <w:szCs w:val="27"/>
          <w:lang w:eastAsia="pl-PL"/>
        </w:rPr>
        <w:t xml:space="preserve"> 3 ustawy </w:t>
      </w:r>
      <w:proofErr w:type="spellStart"/>
      <w:r w:rsidRPr="00F4217E">
        <w:rPr>
          <w:rFonts w:ascii="Times New Roman" w:eastAsia="Times New Roman" w:hAnsi="Times New Roman" w:cs="Times New Roman"/>
          <w:b/>
          <w:bCs/>
          <w:color w:val="000000"/>
          <w:sz w:val="27"/>
          <w:szCs w:val="27"/>
          <w:lang w:eastAsia="pl-PL"/>
        </w:rPr>
        <w:t>Pzp</w:t>
      </w:r>
      <w:proofErr w:type="spellEnd"/>
      <w:r w:rsidRPr="00F4217E">
        <w:rPr>
          <w:rFonts w:ascii="Times New Roman" w:eastAsia="Times New Roman" w:hAnsi="Times New Roman" w:cs="Times New Roman"/>
          <w:b/>
          <w:bCs/>
          <w:color w:val="000000"/>
          <w:sz w:val="27"/>
          <w:szCs w:val="27"/>
          <w:lang w:eastAsia="pl-PL"/>
        </w:rPr>
        <w:t>:</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t>Nie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 xml:space="preserve">Określenie przedmiotu, wielkości lub zakresu oraz warunków na jakich zostaną udzielone zamówienia, o których mowa w art. 67 ust. 1 </w:t>
      </w:r>
      <w:proofErr w:type="spellStart"/>
      <w:r w:rsidRPr="00F4217E">
        <w:rPr>
          <w:rFonts w:ascii="Times New Roman" w:eastAsia="Times New Roman" w:hAnsi="Times New Roman" w:cs="Times New Roman"/>
          <w:color w:val="000000"/>
          <w:sz w:val="27"/>
          <w:szCs w:val="27"/>
          <w:lang w:eastAsia="pl-PL"/>
        </w:rPr>
        <w:t>pkt</w:t>
      </w:r>
      <w:proofErr w:type="spellEnd"/>
      <w:r w:rsidRPr="00F4217E">
        <w:rPr>
          <w:rFonts w:ascii="Times New Roman" w:eastAsia="Times New Roman" w:hAnsi="Times New Roman" w:cs="Times New Roman"/>
          <w:color w:val="000000"/>
          <w:sz w:val="27"/>
          <w:szCs w:val="27"/>
          <w:lang w:eastAsia="pl-PL"/>
        </w:rPr>
        <w:t xml:space="preserve"> 6 lub w art. 134 ust. 6 </w:t>
      </w:r>
      <w:proofErr w:type="spellStart"/>
      <w:r w:rsidRPr="00F4217E">
        <w:rPr>
          <w:rFonts w:ascii="Times New Roman" w:eastAsia="Times New Roman" w:hAnsi="Times New Roman" w:cs="Times New Roman"/>
          <w:color w:val="000000"/>
          <w:sz w:val="27"/>
          <w:szCs w:val="27"/>
          <w:lang w:eastAsia="pl-PL"/>
        </w:rPr>
        <w:t>pkt</w:t>
      </w:r>
      <w:proofErr w:type="spellEnd"/>
      <w:r w:rsidRPr="00F4217E">
        <w:rPr>
          <w:rFonts w:ascii="Times New Roman" w:eastAsia="Times New Roman" w:hAnsi="Times New Roman" w:cs="Times New Roman"/>
          <w:color w:val="000000"/>
          <w:sz w:val="27"/>
          <w:szCs w:val="27"/>
          <w:lang w:eastAsia="pl-PL"/>
        </w:rPr>
        <w:t xml:space="preserve"> 3 ustawy </w:t>
      </w:r>
      <w:proofErr w:type="spellStart"/>
      <w:r w:rsidRPr="00F4217E">
        <w:rPr>
          <w:rFonts w:ascii="Times New Roman" w:eastAsia="Times New Roman" w:hAnsi="Times New Roman" w:cs="Times New Roman"/>
          <w:color w:val="000000"/>
          <w:sz w:val="27"/>
          <w:szCs w:val="27"/>
          <w:lang w:eastAsia="pl-PL"/>
        </w:rPr>
        <w:t>Pzp</w:t>
      </w:r>
      <w:proofErr w:type="spellEnd"/>
      <w:r w:rsidRPr="00F4217E">
        <w:rPr>
          <w:rFonts w:ascii="Times New Roman" w:eastAsia="Times New Roman" w:hAnsi="Times New Roman" w:cs="Times New Roman"/>
          <w:color w:val="000000"/>
          <w:sz w:val="27"/>
          <w:szCs w:val="27"/>
          <w:lang w:eastAsia="pl-PL"/>
        </w:rPr>
        <w:t>:</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II.8) Okres, w którym realizowane będzie zamówienie lub okres, na który została zawarta umowa ramowa lub okres, na który został ustanowiony dynamiczny system zakupów:</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lastRenderedPageBreak/>
        <w:t>miesiącach: </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 </w:t>
      </w:r>
      <w:r w:rsidRPr="00F4217E">
        <w:rPr>
          <w:rFonts w:ascii="Times New Roman" w:eastAsia="Times New Roman" w:hAnsi="Times New Roman" w:cs="Times New Roman"/>
          <w:i/>
          <w:iCs/>
          <w:color w:val="000000"/>
          <w:sz w:val="27"/>
          <w:lang w:eastAsia="pl-PL"/>
        </w:rPr>
        <w:t> </w:t>
      </w:r>
      <w:r w:rsidRPr="00F4217E">
        <w:rPr>
          <w:rFonts w:ascii="Times New Roman" w:eastAsia="Times New Roman" w:hAnsi="Times New Roman" w:cs="Times New Roman"/>
          <w:i/>
          <w:iCs/>
          <w:color w:val="000000"/>
          <w:sz w:val="27"/>
          <w:szCs w:val="27"/>
          <w:lang w:eastAsia="pl-PL"/>
        </w:rPr>
        <w:t>lub</w:t>
      </w:r>
      <w:r w:rsidRPr="00F4217E">
        <w:rPr>
          <w:rFonts w:ascii="Times New Roman" w:eastAsia="Times New Roman" w:hAnsi="Times New Roman" w:cs="Times New Roman"/>
          <w:i/>
          <w:iCs/>
          <w:color w:val="000000"/>
          <w:sz w:val="27"/>
          <w:lang w:eastAsia="pl-PL"/>
        </w:rPr>
        <w:t> </w:t>
      </w:r>
      <w:r w:rsidRPr="00F4217E">
        <w:rPr>
          <w:rFonts w:ascii="Times New Roman" w:eastAsia="Times New Roman" w:hAnsi="Times New Roman" w:cs="Times New Roman"/>
          <w:b/>
          <w:bCs/>
          <w:color w:val="000000"/>
          <w:sz w:val="27"/>
          <w:szCs w:val="27"/>
          <w:lang w:eastAsia="pl-PL"/>
        </w:rPr>
        <w:t>dniach:</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i/>
          <w:iCs/>
          <w:color w:val="000000"/>
          <w:sz w:val="27"/>
          <w:szCs w:val="27"/>
          <w:lang w:eastAsia="pl-PL"/>
        </w:rPr>
        <w:t>lub</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b/>
          <w:bCs/>
          <w:color w:val="000000"/>
          <w:sz w:val="27"/>
          <w:szCs w:val="27"/>
          <w:lang w:eastAsia="pl-PL"/>
        </w:rPr>
        <w:t>data rozpoczęcia:</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t> </w:t>
      </w:r>
      <w:r w:rsidRPr="00F4217E">
        <w:rPr>
          <w:rFonts w:ascii="Times New Roman" w:eastAsia="Times New Roman" w:hAnsi="Times New Roman" w:cs="Times New Roman"/>
          <w:i/>
          <w:iCs/>
          <w:color w:val="000000"/>
          <w:sz w:val="27"/>
          <w:lang w:eastAsia="pl-PL"/>
        </w:rPr>
        <w:t> </w:t>
      </w:r>
      <w:r w:rsidRPr="00F4217E">
        <w:rPr>
          <w:rFonts w:ascii="Times New Roman" w:eastAsia="Times New Roman" w:hAnsi="Times New Roman" w:cs="Times New Roman"/>
          <w:i/>
          <w:iCs/>
          <w:color w:val="000000"/>
          <w:sz w:val="27"/>
          <w:szCs w:val="27"/>
          <w:lang w:eastAsia="pl-PL"/>
        </w:rPr>
        <w:t>lub</w:t>
      </w:r>
      <w:r w:rsidRPr="00F4217E">
        <w:rPr>
          <w:rFonts w:ascii="Times New Roman" w:eastAsia="Times New Roman" w:hAnsi="Times New Roman" w:cs="Times New Roman"/>
          <w:i/>
          <w:iCs/>
          <w:color w:val="000000"/>
          <w:sz w:val="27"/>
          <w:lang w:eastAsia="pl-PL"/>
        </w:rPr>
        <w:t> </w:t>
      </w:r>
      <w:r w:rsidRPr="00F4217E">
        <w:rPr>
          <w:rFonts w:ascii="Times New Roman" w:eastAsia="Times New Roman" w:hAnsi="Times New Roman" w:cs="Times New Roman"/>
          <w:b/>
          <w:bCs/>
          <w:color w:val="000000"/>
          <w:sz w:val="27"/>
          <w:szCs w:val="27"/>
          <w:lang w:eastAsia="pl-PL"/>
        </w:rPr>
        <w:t>zakończenia:</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t>2017-10-30</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II.9) Informacje dodatkowe:</w:t>
      </w:r>
    </w:p>
    <w:p w:rsidR="00F4217E" w:rsidRPr="00F4217E" w:rsidRDefault="00F4217E" w:rsidP="00F4217E">
      <w:pPr>
        <w:spacing w:after="0" w:line="300" w:lineRule="atLeast"/>
        <w:rPr>
          <w:rFonts w:ascii="Times New Roman" w:eastAsia="Times New Roman" w:hAnsi="Times New Roman" w:cs="Times New Roman"/>
          <w:b/>
          <w:bCs/>
          <w:color w:val="000000"/>
          <w:sz w:val="36"/>
          <w:szCs w:val="36"/>
          <w:lang w:eastAsia="pl-PL"/>
        </w:rPr>
      </w:pPr>
      <w:r w:rsidRPr="00F4217E">
        <w:rPr>
          <w:rFonts w:ascii="Times New Roman" w:eastAsia="Times New Roman" w:hAnsi="Times New Roman" w:cs="Times New Roman"/>
          <w:b/>
          <w:bCs/>
          <w:color w:val="000000"/>
          <w:sz w:val="36"/>
          <w:szCs w:val="36"/>
          <w:u w:val="single"/>
          <w:lang w:eastAsia="pl-PL"/>
        </w:rPr>
        <w:t>SEKCJA III: INFORMACJE O CHARAKTERZE PRAWNYM, EKONOMICZNYM, FINANSOWYM I TECHNICZNYM</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III.1) WARUNKI UDZIAŁU W POSTĘPOWANIU</w:t>
      </w:r>
      <w:r w:rsidRPr="00F4217E">
        <w:rPr>
          <w:rFonts w:ascii="Times New Roman" w:eastAsia="Times New Roman" w:hAnsi="Times New Roman" w:cs="Times New Roman"/>
          <w:b/>
          <w:bCs/>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III.1.1) Kompetencje lub uprawnienia do prowadzenia określonej działalności zawodowej, o ile wynika to z odrębnych przepisów</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Określenie warunków:</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Zamawiający nie stawia w tym zakresie wymagań</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Informacje dodatkowe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III.1.2) Sytuacja finansowa lub ekonomiczna</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br/>
        <w:t>Określenie warunków:</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Zamawiający nie stawia w tym zakresie wymagań</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Informacje dodatkowe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III.1.3) Zdolność techniczna lub zawodowa</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br/>
        <w:t>Określenie warunków:</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Zamawiający nie stawia w tym zakresie wymagań</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Zamawiający wymaga od wykonawców wskazania w ofercie lub we wniosku o dopuszczenie do udziału w postępowaniu imion i nazwisk osób wykonujących czynności przy realizacji zamówienia wraz z informacją o kwalifikacjach zawodowych lub doświadczeniu tych osób:</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Informacje dodatkowe:</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III.2) PODSTAWY WYKLUCZENIA</w:t>
      </w:r>
      <w:r w:rsidRPr="00F4217E">
        <w:rPr>
          <w:rFonts w:ascii="Times New Roman" w:eastAsia="Times New Roman" w:hAnsi="Times New Roman" w:cs="Times New Roman"/>
          <w:b/>
          <w:bCs/>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 xml:space="preserve">III.2.1) Podstawy wykluczenia określone w art. 24 ust. 1 ustawy </w:t>
      </w:r>
      <w:proofErr w:type="spellStart"/>
      <w:r w:rsidRPr="00F4217E">
        <w:rPr>
          <w:rFonts w:ascii="Times New Roman" w:eastAsia="Times New Roman" w:hAnsi="Times New Roman" w:cs="Times New Roman"/>
          <w:b/>
          <w:bCs/>
          <w:color w:val="000000"/>
          <w:sz w:val="27"/>
          <w:szCs w:val="27"/>
          <w:lang w:eastAsia="pl-PL"/>
        </w:rPr>
        <w:t>Pzp</w:t>
      </w:r>
      <w:proofErr w:type="spellEnd"/>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 xml:space="preserve">III.2.2) Zamawiający przewiduje wykluczenie wykonawcy na podstawie art. 24 ust. 5 ustawy </w:t>
      </w:r>
      <w:proofErr w:type="spellStart"/>
      <w:r w:rsidRPr="00F4217E">
        <w:rPr>
          <w:rFonts w:ascii="Times New Roman" w:eastAsia="Times New Roman" w:hAnsi="Times New Roman" w:cs="Times New Roman"/>
          <w:b/>
          <w:bCs/>
          <w:color w:val="000000"/>
          <w:sz w:val="27"/>
          <w:szCs w:val="27"/>
          <w:lang w:eastAsia="pl-PL"/>
        </w:rPr>
        <w:t>Pzp</w:t>
      </w:r>
      <w:proofErr w:type="spellEnd"/>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Nie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Zamawiający przewiduje następujące fakultatywne podstawy wykluczenia:</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III.3) WYKAZ OŚWIADCZEŃ SKŁADANYCH PRZEZ WYKONAWCĘ W CELU WSTĘPNEGO POTWIERDZENIA, ŻE NIE PODLEGA ON WYKLUCZENIU ORAZ SPEŁNIA WARUNKI UDZIAŁU W POSTĘPOWANIU ORAZ SPEŁNIA KRYTERIA SELEKCJI</w:t>
      </w:r>
      <w:r w:rsidRPr="00F4217E">
        <w:rPr>
          <w:rFonts w:ascii="Times New Roman" w:eastAsia="Times New Roman" w:hAnsi="Times New Roman" w:cs="Times New Roman"/>
          <w:b/>
          <w:bCs/>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Oświadczenie o niepodleganiu wykluczeniu oraz spełnianiu warunków udziału w postępowaniu</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br/>
        <w:t>Tak</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Oświadczenie o spełnianiu kryteriów selekcji</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br/>
        <w:t>Nie</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lastRenderedPageBreak/>
        <w:t>III.4) WYKAZ OŚWIADCZEŃ LUB DOKUMENTÓW , SKŁADANYCH PRZEZ WYKONAWCĘ W POSTĘPOWANIU NA WEZWANIE ZAMAWIAJACEGO W CELU POTWIERDZENIA OKOLICZNOŚCI, O KTÓRYCH MOWA W ART. 25 UST. 1 PKT 3 USTAWY PZP:</w:t>
      </w:r>
      <w:r w:rsidRPr="00F4217E">
        <w:rPr>
          <w:rFonts w:ascii="Times New Roman" w:eastAsia="Times New Roman" w:hAnsi="Times New Roman" w:cs="Times New Roman"/>
          <w:b/>
          <w:bCs/>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W terminie 3 dni od przekazania Informacji o treści złożonych ofert, Wykonawca przekazuje Zamawiającemu oświadczenie o przynależności lub braku przynależności do tej samej grupy kapitałowej. Wraz ze złożeniem oświadczenia, Wykonawca może przedstawić dowody, że powiązania z innym Wykonawcą nie prowadzą do zakłócenia konkurencji w niniejszym postępowaniu.</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III.5) WYKAZ OŚWIADCZEŃ LUB DOKUMENTÓW SKŁADANYCH PRZEZ WYKONAWCĘ W POSTĘPOWANIU NA WEZWANIE ZAMAWIAJACEGO W CELU POTWIERDZENIA OKOLICZNOŚCI, O KTÓRYCH MOWA W ART. 25 UST. 1 PKT 1 USTAWY PZP</w:t>
      </w:r>
      <w:r w:rsidRPr="00F4217E">
        <w:rPr>
          <w:rFonts w:ascii="Times New Roman" w:eastAsia="Times New Roman" w:hAnsi="Times New Roman" w:cs="Times New Roman"/>
          <w:b/>
          <w:bCs/>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III.5.1) W ZAKRESIE SPEŁNIANIA WARUNKÓW UDZIAŁU W POSTĘPOWANIU:</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III.5.2) W ZAKRESIE KRYTERIÓW SELEKCJI:</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III.6) WYKAZ OŚWIADCZEŃ LUB DOKUMENTÓW SKŁADANYCH PRZEZ WYKONAWCĘ W POSTĘPOWANIU NA WEZWANIE ZAMAWIAJACEGO W CELU POTWIERDZENIA OKOLICZNOŚCI, O KTÓRYCH MOWA W ART. 25 UST. 1 PKT 2 USTAWY PZP</w:t>
      </w:r>
      <w:r w:rsidRPr="00F4217E">
        <w:rPr>
          <w:rFonts w:ascii="Times New Roman" w:eastAsia="Times New Roman" w:hAnsi="Times New Roman" w:cs="Times New Roman"/>
          <w:b/>
          <w:bCs/>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 xml:space="preserve">III.7) INNE DOKUMENTY NIE WYMIENIONE W </w:t>
      </w:r>
      <w:proofErr w:type="spellStart"/>
      <w:r w:rsidRPr="00F4217E">
        <w:rPr>
          <w:rFonts w:ascii="Times New Roman" w:eastAsia="Times New Roman" w:hAnsi="Times New Roman" w:cs="Times New Roman"/>
          <w:b/>
          <w:bCs/>
          <w:color w:val="000000"/>
          <w:sz w:val="27"/>
          <w:szCs w:val="27"/>
          <w:lang w:eastAsia="pl-PL"/>
        </w:rPr>
        <w:t>pkt</w:t>
      </w:r>
      <w:proofErr w:type="spellEnd"/>
      <w:r w:rsidRPr="00F4217E">
        <w:rPr>
          <w:rFonts w:ascii="Times New Roman" w:eastAsia="Times New Roman" w:hAnsi="Times New Roman" w:cs="Times New Roman"/>
          <w:b/>
          <w:bCs/>
          <w:color w:val="000000"/>
          <w:sz w:val="27"/>
          <w:szCs w:val="27"/>
          <w:lang w:eastAsia="pl-PL"/>
        </w:rPr>
        <w:t xml:space="preserve"> III.3) - III.6)</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FORMULARZ OFERTOWY, KOSZTORYS OFERTOWY, PEŁNOMOCNICTWO</w:t>
      </w:r>
    </w:p>
    <w:p w:rsidR="00F4217E" w:rsidRPr="00F4217E" w:rsidRDefault="00F4217E" w:rsidP="00F4217E">
      <w:pPr>
        <w:spacing w:after="0" w:line="300" w:lineRule="atLeast"/>
        <w:rPr>
          <w:rFonts w:ascii="Times New Roman" w:eastAsia="Times New Roman" w:hAnsi="Times New Roman" w:cs="Times New Roman"/>
          <w:b/>
          <w:bCs/>
          <w:color w:val="000000"/>
          <w:sz w:val="36"/>
          <w:szCs w:val="36"/>
          <w:lang w:eastAsia="pl-PL"/>
        </w:rPr>
      </w:pPr>
      <w:r w:rsidRPr="00F4217E">
        <w:rPr>
          <w:rFonts w:ascii="Times New Roman" w:eastAsia="Times New Roman" w:hAnsi="Times New Roman" w:cs="Times New Roman"/>
          <w:b/>
          <w:bCs/>
          <w:color w:val="000000"/>
          <w:sz w:val="36"/>
          <w:szCs w:val="36"/>
          <w:u w:val="single"/>
          <w:lang w:eastAsia="pl-PL"/>
        </w:rPr>
        <w:t>SEKCJA IV: PROCEDURA</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IV.1) OPIS</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IV.1.1) Tryb udzielenia zamówienia:</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t>Przetarg nieograniczony</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IV.1.2) Zamawiający żąda wniesienia wadium:</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Nie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Informacja na temat wadium</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IV.1.3) Przewiduje się udzielenie zaliczek na poczet wykonania zamówienia:</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Nie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Należy podać informacje na temat udzielania zaliczek:</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IV.1.4) Wymaga się złożenia ofert w postaci katalogów elektronicznych lub dołączenia do ofert katalogów elektronicznych:</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Nie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Dopuszcza się złożenie ofert w postaci katalogów elektronicznych lub dołączenia do ofert katalogów elektronicznych:</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Nie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lastRenderedPageBreak/>
        <w:t>Informacje dodatkowe: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IV.1.5.) Wymaga się złożenia oferty wariantowej:</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Nie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Dopuszcza się złożenie oferty wariantowej</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Nie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Złożenie oferty wariantowej dopuszcza się tylko z jednoczesnym złożeniem oferty zasadniczej:</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Nie</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IV.1.6) Przewidywana liczba wykonawców, którzy zostaną zaproszeni do udziału w postępowaniu</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i/>
          <w:iCs/>
          <w:color w:val="000000"/>
          <w:sz w:val="27"/>
          <w:szCs w:val="27"/>
          <w:lang w:eastAsia="pl-PL"/>
        </w:rPr>
        <w:t>(przetarg ograniczony, negocjacje z ogłoszeniem, dialog konkurencyjny, partnerstwo innowacyjne)</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Liczba wykonawców  </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Przewidywana minimalna liczba wykonawców</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Maksymalna liczba wykonawców  </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Kryteria selekcji wykonawców:</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IV.1.7) Informacje na temat umowy ramowej lub dynamicznego systemu zakupów:</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Umowa ramowa będzie zawarta:</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t>Czy przewiduje się ograniczenie liczby uczestników umowy ramowej:</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t>Przewidziana maksymalna liczba uczestników umowy ramowej:</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t>Informacje dodatkowe: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t>Zamówienie obejmuje ustanowienie dynamicznego systemu zakupów:</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Nie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Adres strony internetowej, na której będą zamieszczone dodatkowe informacje dotyczące dynamicznego systemu zakupów:</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t>Informacje dodatkowe: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t>W ramach umowy ramowej/dynamicznego systemu zakupów dopuszcza się złożenie ofert w formie katalogów elektronicznych:</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Nie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Przewiduje się pobranie ze złożonych katalogów elektronicznych informacji potrzebnych do sporządzenia ofert w ramach umowy ramowej/dynamicznego systemu zakupów:</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Nie</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lastRenderedPageBreak/>
        <w:br/>
      </w:r>
      <w:r w:rsidRPr="00F4217E">
        <w:rPr>
          <w:rFonts w:ascii="Times New Roman" w:eastAsia="Times New Roman" w:hAnsi="Times New Roman" w:cs="Times New Roman"/>
          <w:b/>
          <w:bCs/>
          <w:color w:val="000000"/>
          <w:sz w:val="27"/>
          <w:szCs w:val="27"/>
          <w:lang w:eastAsia="pl-PL"/>
        </w:rPr>
        <w:t>IV.1.8) Aukcja elektroniczna</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Przewidziane jest przeprowadzenie aukcji elektronicznej</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i/>
          <w:iCs/>
          <w:color w:val="000000"/>
          <w:sz w:val="27"/>
          <w:szCs w:val="27"/>
          <w:lang w:eastAsia="pl-PL"/>
        </w:rPr>
        <w:t>(przetarg nieograniczony, przetarg ograniczony, negocjacje z ogłoszeniem)</w:t>
      </w:r>
      <w:r w:rsidRPr="00F4217E">
        <w:rPr>
          <w:rFonts w:ascii="Times New Roman" w:eastAsia="Times New Roman" w:hAnsi="Times New Roman" w:cs="Times New Roman"/>
          <w:i/>
          <w:iCs/>
          <w:color w:val="000000"/>
          <w:sz w:val="27"/>
          <w:lang w:eastAsia="pl-PL"/>
        </w:rPr>
        <w:t> </w:t>
      </w:r>
      <w:r w:rsidRPr="00F4217E">
        <w:rPr>
          <w:rFonts w:ascii="Times New Roman" w:eastAsia="Times New Roman" w:hAnsi="Times New Roman" w:cs="Times New Roman"/>
          <w:color w:val="000000"/>
          <w:sz w:val="27"/>
          <w:szCs w:val="27"/>
          <w:lang w:eastAsia="pl-PL"/>
        </w:rPr>
        <w:t>Nie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Należy podać adres strony internetowej, na której aukcja będzie prowadzona:</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Należy wskazać elementy, których wartości będą przedmiotem aukcji elektronicznej:</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Przewiduje się ograniczenia co do przedstawionych wartości, wynikające z opisu przedmiotu zamówienia:</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t>Należy podać, które informacje zostaną udostępnione wykonawcom w trakcie aukcji elektronicznej oraz jaki będzie termin ich udostępnienia:</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Informacje dotyczące przebiegu aukcji elektronicznej:</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Jaki jest przewidziany sposób postępowania w toku aukcji elektronicznej i jakie będą warunki, na jakich wykonawcy będą mogli licytować (minimalne wysokości postąpień):</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Informacje dotyczące wykorzystywanego sprzętu elektronicznego, rozwiązań i specyfikacji technicznych w zakresie połączeń:</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Wymagania dotyczące rejestracji i identyfikacji wykonawców w aukcji elektronicznej:</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Informacje o liczbie etapów aukcji elektronicznej i czasie ich trwania:</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br/>
        <w:t>Czas trwania:</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t>Czy wykonawcy, którzy nie złożyli nowych postąpień, zostaną zakwalifikowani do następnego etapu:</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Warunki zamknięcia aukcji elektronicznej:</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IV.2) KRYTERIA OCENY OFERT</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IV.2.1) Kryteria oceny ofert:</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IV.2.2) Kryteria</w:t>
      </w:r>
      <w:r w:rsidRPr="00F4217E">
        <w:rPr>
          <w:rFonts w:ascii="Times New Roman" w:eastAsia="Times New Roman" w:hAnsi="Times New Roman" w:cs="Times New Roman"/>
          <w:color w:val="000000"/>
          <w:sz w:val="27"/>
          <w:lang w:eastAsia="pl-PL"/>
        </w:rPr>
        <w:t>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610"/>
        <w:gridCol w:w="1016"/>
      </w:tblGrid>
      <w:tr w:rsidR="00F4217E" w:rsidRPr="00F4217E" w:rsidTr="00F4217E">
        <w:tc>
          <w:tcPr>
            <w:tcW w:w="0" w:type="auto"/>
            <w:tcBorders>
              <w:top w:val="single" w:sz="4" w:space="0" w:color="000000"/>
              <w:left w:val="single" w:sz="4" w:space="0" w:color="000000"/>
              <w:bottom w:val="single" w:sz="4" w:space="0" w:color="000000"/>
              <w:right w:val="single" w:sz="4" w:space="0" w:color="000000"/>
            </w:tcBorders>
            <w:vAlign w:val="center"/>
            <w:hideMark/>
          </w:tcPr>
          <w:p w:rsidR="00F4217E" w:rsidRPr="00F4217E" w:rsidRDefault="00F4217E" w:rsidP="00F4217E">
            <w:pPr>
              <w:spacing w:after="0" w:line="240" w:lineRule="auto"/>
              <w:rPr>
                <w:rFonts w:ascii="Times New Roman" w:eastAsia="Times New Roman" w:hAnsi="Times New Roman" w:cs="Times New Roman"/>
                <w:sz w:val="24"/>
                <w:szCs w:val="24"/>
                <w:lang w:eastAsia="pl-PL"/>
              </w:rPr>
            </w:pPr>
            <w:r w:rsidRPr="00F4217E">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4217E" w:rsidRPr="00F4217E" w:rsidRDefault="00F4217E" w:rsidP="00F4217E">
            <w:pPr>
              <w:spacing w:after="0" w:line="240" w:lineRule="auto"/>
              <w:rPr>
                <w:rFonts w:ascii="Times New Roman" w:eastAsia="Times New Roman" w:hAnsi="Times New Roman" w:cs="Times New Roman"/>
                <w:sz w:val="24"/>
                <w:szCs w:val="24"/>
                <w:lang w:eastAsia="pl-PL"/>
              </w:rPr>
            </w:pPr>
            <w:r w:rsidRPr="00F4217E">
              <w:rPr>
                <w:rFonts w:ascii="Times New Roman" w:eastAsia="Times New Roman" w:hAnsi="Times New Roman" w:cs="Times New Roman"/>
                <w:sz w:val="24"/>
                <w:szCs w:val="24"/>
                <w:lang w:eastAsia="pl-PL"/>
              </w:rPr>
              <w:t>Znaczenie</w:t>
            </w:r>
          </w:p>
        </w:tc>
      </w:tr>
      <w:tr w:rsidR="00F4217E" w:rsidRPr="00F4217E" w:rsidTr="00F4217E">
        <w:tc>
          <w:tcPr>
            <w:tcW w:w="0" w:type="auto"/>
            <w:tcBorders>
              <w:top w:val="single" w:sz="4" w:space="0" w:color="000000"/>
              <w:left w:val="single" w:sz="4" w:space="0" w:color="000000"/>
              <w:bottom w:val="single" w:sz="4" w:space="0" w:color="000000"/>
              <w:right w:val="single" w:sz="4" w:space="0" w:color="000000"/>
            </w:tcBorders>
            <w:vAlign w:val="center"/>
            <w:hideMark/>
          </w:tcPr>
          <w:p w:rsidR="00F4217E" w:rsidRPr="00F4217E" w:rsidRDefault="00F4217E" w:rsidP="00F4217E">
            <w:pPr>
              <w:spacing w:after="0" w:line="240" w:lineRule="auto"/>
              <w:rPr>
                <w:rFonts w:ascii="Times New Roman" w:eastAsia="Times New Roman" w:hAnsi="Times New Roman" w:cs="Times New Roman"/>
                <w:sz w:val="24"/>
                <w:szCs w:val="24"/>
                <w:lang w:eastAsia="pl-PL"/>
              </w:rPr>
            </w:pPr>
            <w:r w:rsidRPr="00F4217E">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4217E" w:rsidRPr="00F4217E" w:rsidRDefault="00F4217E" w:rsidP="00F4217E">
            <w:pPr>
              <w:spacing w:after="0" w:line="240" w:lineRule="auto"/>
              <w:rPr>
                <w:rFonts w:ascii="Times New Roman" w:eastAsia="Times New Roman" w:hAnsi="Times New Roman" w:cs="Times New Roman"/>
                <w:sz w:val="24"/>
                <w:szCs w:val="24"/>
                <w:lang w:eastAsia="pl-PL"/>
              </w:rPr>
            </w:pPr>
            <w:r w:rsidRPr="00F4217E">
              <w:rPr>
                <w:rFonts w:ascii="Times New Roman" w:eastAsia="Times New Roman" w:hAnsi="Times New Roman" w:cs="Times New Roman"/>
                <w:sz w:val="24"/>
                <w:szCs w:val="24"/>
                <w:lang w:eastAsia="pl-PL"/>
              </w:rPr>
              <w:t>60,00</w:t>
            </w:r>
          </w:p>
        </w:tc>
      </w:tr>
      <w:tr w:rsidR="00F4217E" w:rsidRPr="00F4217E" w:rsidTr="00F4217E">
        <w:tc>
          <w:tcPr>
            <w:tcW w:w="0" w:type="auto"/>
            <w:tcBorders>
              <w:top w:val="single" w:sz="4" w:space="0" w:color="000000"/>
              <w:left w:val="single" w:sz="4" w:space="0" w:color="000000"/>
              <w:bottom w:val="single" w:sz="4" w:space="0" w:color="000000"/>
              <w:right w:val="single" w:sz="4" w:space="0" w:color="000000"/>
            </w:tcBorders>
            <w:vAlign w:val="center"/>
            <w:hideMark/>
          </w:tcPr>
          <w:p w:rsidR="00F4217E" w:rsidRPr="00F4217E" w:rsidRDefault="00F4217E" w:rsidP="00F4217E">
            <w:pPr>
              <w:spacing w:after="0" w:line="240" w:lineRule="auto"/>
              <w:rPr>
                <w:rFonts w:ascii="Times New Roman" w:eastAsia="Times New Roman" w:hAnsi="Times New Roman" w:cs="Times New Roman"/>
                <w:sz w:val="24"/>
                <w:szCs w:val="24"/>
                <w:lang w:eastAsia="pl-PL"/>
              </w:rPr>
            </w:pPr>
            <w:r w:rsidRPr="00F4217E">
              <w:rPr>
                <w:rFonts w:ascii="Times New Roman" w:eastAsia="Times New Roman" w:hAnsi="Times New Roman" w:cs="Times New Roman"/>
                <w:sz w:val="24"/>
                <w:szCs w:val="24"/>
                <w:lang w:eastAsia="pl-PL"/>
              </w:rPr>
              <w:t>Okres gwarancji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4217E" w:rsidRPr="00F4217E" w:rsidRDefault="00F4217E" w:rsidP="00F4217E">
            <w:pPr>
              <w:spacing w:after="0" w:line="240" w:lineRule="auto"/>
              <w:rPr>
                <w:rFonts w:ascii="Times New Roman" w:eastAsia="Times New Roman" w:hAnsi="Times New Roman" w:cs="Times New Roman"/>
                <w:sz w:val="24"/>
                <w:szCs w:val="24"/>
                <w:lang w:eastAsia="pl-PL"/>
              </w:rPr>
            </w:pPr>
            <w:r w:rsidRPr="00F4217E">
              <w:rPr>
                <w:rFonts w:ascii="Times New Roman" w:eastAsia="Times New Roman" w:hAnsi="Times New Roman" w:cs="Times New Roman"/>
                <w:sz w:val="24"/>
                <w:szCs w:val="24"/>
                <w:lang w:eastAsia="pl-PL"/>
              </w:rPr>
              <w:t>40,00</w:t>
            </w:r>
          </w:p>
        </w:tc>
      </w:tr>
    </w:tbl>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 xml:space="preserve">IV.2.3) Zastosowanie procedury, o której mowa w art. 24aa ust. 1 ustawy </w:t>
      </w:r>
      <w:proofErr w:type="spellStart"/>
      <w:r w:rsidRPr="00F4217E">
        <w:rPr>
          <w:rFonts w:ascii="Times New Roman" w:eastAsia="Times New Roman" w:hAnsi="Times New Roman" w:cs="Times New Roman"/>
          <w:b/>
          <w:bCs/>
          <w:color w:val="000000"/>
          <w:sz w:val="27"/>
          <w:szCs w:val="27"/>
          <w:lang w:eastAsia="pl-PL"/>
        </w:rPr>
        <w:t>Pzp</w:t>
      </w:r>
      <w:proofErr w:type="spellEnd"/>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t>(przetarg nieograniczony)</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Tak</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IV.3) Negocjacje z ogłoszeniem, dialog konkurencyjny, partnerstwo innowacyjne</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IV.3.1) Informacje na temat negocjacji z ogłoszeniem</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Minimalne wymagania, które muszą spełniać wszystkie oferty:</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lastRenderedPageBreak/>
        <w:t>Przewidziane jest zastrzeżenie prawa do udzielenia zamówienia na podstawie ofert wstępnych bez przeprowadzenia negocjacji</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Nie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Przewidziany jest podział negocjacji na etapy w celu ograniczenia liczby ofert:</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Nie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Należy podać informacje na temat etapów negocjacji (w tym liczbę etapów):</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t>Informacje dodatkowe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IV.3.2) Informacje na temat dialogu konkurencyjnego</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Opis potrzeb i wymagań zamawiającego lub informacja o sposobie uzyskania tego opisu:</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t>Informacja o wysokości nagród dla wykonawców, którzy podczas dialogu konkurencyjnego przedstawili rozwiązania stanowiące podstawę do składania ofert, jeżeli zamawiający przewiduje nagrody:</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t>Wstępny harmonogram postępowania:</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t>Podział dialogu na etapy w celu ograniczenia liczby rozwiązań:</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Należy podać informacje na temat etapów dialogu:</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t>Informacje dodatkowe: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IV.3.3) Informacje na temat partnerstwa innowacyjnego</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Elementy opisu przedmiotu zamówienia definiujące minimalne wymagania, którym muszą odpowiadać wszystkie oferty:</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t>Podział negocjacji na etapy w celu ograniczeniu liczby ofert podlegających negocjacjom poprzez zastosowanie kryteriów oceny ofert wskazanych w specyfikacji istotnych warunków zamówienia:</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t>Informacje dodatkowe: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IV.4) Licytacja elektroniczna</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br/>
        <w:t>Adres strony internetowej, na której będzie prowadzona licytacja elektroniczna:</w:t>
      </w:r>
      <w:r w:rsidRPr="00F4217E">
        <w:rPr>
          <w:rFonts w:ascii="Times New Roman" w:eastAsia="Times New Roman" w:hAnsi="Times New Roman" w:cs="Times New Roman"/>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Adres strony internetowej, na której jest dostępny opis przedmiotu zamówienia w licytacji elektronicznej:</w:t>
      </w:r>
      <w:r w:rsidRPr="00F4217E">
        <w:rPr>
          <w:rFonts w:ascii="Times New Roman" w:eastAsia="Times New Roman" w:hAnsi="Times New Roman" w:cs="Times New Roman"/>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Wymagania dotyczące rejestracji i identyfikacji wykonawców w licytacji elektronicznej, w tym wymagania techniczne urządzeń informatycznych:</w:t>
      </w:r>
      <w:r w:rsidRPr="00F4217E">
        <w:rPr>
          <w:rFonts w:ascii="Times New Roman" w:eastAsia="Times New Roman" w:hAnsi="Times New Roman" w:cs="Times New Roman"/>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Sposób postępowania w toku licytacji elektronicznej, w tym określenie minimalnych wysokości postąpień:</w:t>
      </w:r>
      <w:r w:rsidRPr="00F4217E">
        <w:rPr>
          <w:rFonts w:ascii="Times New Roman" w:eastAsia="Times New Roman" w:hAnsi="Times New Roman" w:cs="Times New Roman"/>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Informacje o liczbie etapów licytacji elektronicznej i czasie ich trwania:</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Czas trwania:</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lastRenderedPageBreak/>
        <w:t>Wykonawcy, którzy nie złożyli nowych postąpień, zostaną zakwalifikowani do następnego etapu:</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Termin składania wniosków o dopuszczenie do udziału w licytacji elektronicznej:</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Data:</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godzina:</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Termin otwarcia licytacji elektronicznej:</w:t>
      </w:r>
      <w:r w:rsidRPr="00F4217E">
        <w:rPr>
          <w:rFonts w:ascii="Times New Roman" w:eastAsia="Times New Roman" w:hAnsi="Times New Roman" w:cs="Times New Roman"/>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t>Termin i warunki zamknięcia licytacji elektronicznej:</w:t>
      </w:r>
      <w:r w:rsidRPr="00F4217E">
        <w:rPr>
          <w:rFonts w:ascii="Times New Roman" w:eastAsia="Times New Roman" w:hAnsi="Times New Roman" w:cs="Times New Roman"/>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br/>
        <w:t>Istotne dla stron postanowienia, które zostaną wprowadzone do treści zawieranej umowy w sprawie zamówienia publicznego, albo ogólne warunki umowy, albo wzór umowy:</w:t>
      </w:r>
      <w:r w:rsidRPr="00F4217E">
        <w:rPr>
          <w:rFonts w:ascii="Times New Roman" w:eastAsia="Times New Roman" w:hAnsi="Times New Roman" w:cs="Times New Roman"/>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br/>
        <w:t>Wymagania dotyczące zabezpieczenia należytego wykonania umowy:</w:t>
      </w:r>
      <w:r w:rsidRPr="00F4217E">
        <w:rPr>
          <w:rFonts w:ascii="Times New Roman" w:eastAsia="Times New Roman" w:hAnsi="Times New Roman" w:cs="Times New Roman"/>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br/>
        <w:t>Informacje dodatkowe:</w:t>
      </w:r>
      <w:r w:rsidRPr="00F4217E">
        <w:rPr>
          <w:rFonts w:ascii="Times New Roman" w:eastAsia="Times New Roman" w:hAnsi="Times New Roman" w:cs="Times New Roman"/>
          <w:color w:val="000000"/>
          <w:sz w:val="27"/>
          <w:lang w:eastAsia="pl-PL"/>
        </w:rPr>
        <w:t> </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b/>
          <w:bCs/>
          <w:color w:val="000000"/>
          <w:sz w:val="27"/>
          <w:szCs w:val="27"/>
          <w:lang w:eastAsia="pl-PL"/>
        </w:rPr>
        <w:t>IV.5) ZMIANA UMOWY</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Przewiduje się istotne zmiany postanowień zawartej umowy w stosunku do treści oferty, na podstawie której dokonano wyboru wykonawcy:</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Tak</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Należy wskazać zakres, charakter zmian oraz warunki wprowadzenia zmian:</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 xml:space="preserve">4. Zamawiający przewiduje możliwość wprowadzenia w przyszłej umowie następujących zmian w stosunku do treści oferty; 5.1. Wydłużenie terminu wykonania przedmiotu umowy o czas opóźnienia, jeżeli takie opóźnienie będzie miało wpływ na wykonanie przedmiotu umowy, w wykonaniu następujących zobowiązań: </w:t>
      </w:r>
      <w:r w:rsidRPr="00F4217E">
        <w:rPr>
          <w:rFonts w:ascii="Times New Roman" w:eastAsia="Times New Roman" w:hAnsi="Times New Roman" w:cs="Times New Roman"/>
          <w:color w:val="000000"/>
          <w:sz w:val="27"/>
          <w:szCs w:val="27"/>
          <w:lang w:eastAsia="pl-PL"/>
        </w:rPr>
        <w:sym w:font="Symbol" w:char="F02D"/>
      </w:r>
      <w:r w:rsidRPr="00F4217E">
        <w:rPr>
          <w:rFonts w:ascii="Times New Roman" w:eastAsia="Times New Roman" w:hAnsi="Times New Roman" w:cs="Times New Roman"/>
          <w:color w:val="000000"/>
          <w:sz w:val="27"/>
          <w:szCs w:val="27"/>
          <w:lang w:eastAsia="pl-PL"/>
        </w:rPr>
        <w:t xml:space="preserve"> przekazanie terenu budowy, </w:t>
      </w:r>
      <w:r w:rsidRPr="00F4217E">
        <w:rPr>
          <w:rFonts w:ascii="Times New Roman" w:eastAsia="Times New Roman" w:hAnsi="Times New Roman" w:cs="Times New Roman"/>
          <w:color w:val="000000"/>
          <w:sz w:val="27"/>
          <w:szCs w:val="27"/>
          <w:lang w:eastAsia="pl-PL"/>
        </w:rPr>
        <w:sym w:font="Symbol" w:char="F02D"/>
      </w:r>
      <w:r w:rsidRPr="00F4217E">
        <w:rPr>
          <w:rFonts w:ascii="Times New Roman" w:eastAsia="Times New Roman" w:hAnsi="Times New Roman" w:cs="Times New Roman"/>
          <w:color w:val="000000"/>
          <w:sz w:val="27"/>
          <w:szCs w:val="27"/>
          <w:lang w:eastAsia="pl-PL"/>
        </w:rPr>
        <w:t xml:space="preserve"> zmiany terminu dokonania odbiorów przewidzianych w umowie, </w:t>
      </w:r>
      <w:r w:rsidRPr="00F4217E">
        <w:rPr>
          <w:rFonts w:ascii="Times New Roman" w:eastAsia="Times New Roman" w:hAnsi="Times New Roman" w:cs="Times New Roman"/>
          <w:color w:val="000000"/>
          <w:sz w:val="27"/>
          <w:szCs w:val="27"/>
          <w:lang w:eastAsia="pl-PL"/>
        </w:rPr>
        <w:sym w:font="Symbol" w:char="F02D"/>
      </w:r>
      <w:r w:rsidRPr="00F4217E">
        <w:rPr>
          <w:rFonts w:ascii="Times New Roman" w:eastAsia="Times New Roman" w:hAnsi="Times New Roman" w:cs="Times New Roman"/>
          <w:color w:val="000000"/>
          <w:sz w:val="27"/>
          <w:szCs w:val="27"/>
          <w:lang w:eastAsia="pl-PL"/>
        </w:rPr>
        <w:t xml:space="preserve"> jakiegokolwiek opóźnienia, utrudnienia lub przeszkód spowodowanych przez lub dających się przypisać zamawiającemu, lub innemu wykonawcy, zatrudnionemu przez zamawiającego na terenie budowy objętym przedmiotem zamówienia. 5.2. Wydłużenie terminu wykonania przedmiotu umowy o czas opóźnienia, jeżeli takie opóźnienie będzie miało wpływ na wykonanie przedmiotu umowy, w przypadku: </w:t>
      </w:r>
      <w:r w:rsidRPr="00F4217E">
        <w:rPr>
          <w:rFonts w:ascii="Times New Roman" w:eastAsia="Times New Roman" w:hAnsi="Times New Roman" w:cs="Times New Roman"/>
          <w:color w:val="000000"/>
          <w:sz w:val="27"/>
          <w:szCs w:val="27"/>
          <w:lang w:eastAsia="pl-PL"/>
        </w:rPr>
        <w:sym w:font="Symbol" w:char="F02D"/>
      </w:r>
      <w:r w:rsidRPr="00F4217E">
        <w:rPr>
          <w:rFonts w:ascii="Times New Roman" w:eastAsia="Times New Roman" w:hAnsi="Times New Roman" w:cs="Times New Roman"/>
          <w:color w:val="000000"/>
          <w:sz w:val="27"/>
          <w:szCs w:val="27"/>
          <w:lang w:eastAsia="pl-PL"/>
        </w:rPr>
        <w:t xml:space="preserve"> niesprzyjających warunków atmosferycznych trwających nieprzerwanie przez co najmniej przez 4 dni, a polegających na intensywnych opadach uniemożliwiających prowadzenie robót budowlanych., występowanie których będzie dokumentowane na podstawie dostępnych danych meteorologicznych, </w:t>
      </w:r>
      <w:r w:rsidRPr="00F4217E">
        <w:rPr>
          <w:rFonts w:ascii="Times New Roman" w:eastAsia="Times New Roman" w:hAnsi="Times New Roman" w:cs="Times New Roman"/>
          <w:color w:val="000000"/>
          <w:sz w:val="27"/>
          <w:szCs w:val="27"/>
          <w:lang w:eastAsia="pl-PL"/>
        </w:rPr>
        <w:sym w:font="Symbol" w:char="F02D"/>
      </w:r>
      <w:r w:rsidRPr="00F4217E">
        <w:rPr>
          <w:rFonts w:ascii="Times New Roman" w:eastAsia="Times New Roman" w:hAnsi="Times New Roman" w:cs="Times New Roman"/>
          <w:color w:val="000000"/>
          <w:sz w:val="27"/>
          <w:szCs w:val="27"/>
          <w:lang w:eastAsia="pl-PL"/>
        </w:rPr>
        <w:t xml:space="preserve"> zawieszenia robót przez zamawiającego, </w:t>
      </w:r>
      <w:r w:rsidRPr="00F4217E">
        <w:rPr>
          <w:rFonts w:ascii="Times New Roman" w:eastAsia="Times New Roman" w:hAnsi="Times New Roman" w:cs="Times New Roman"/>
          <w:color w:val="000000"/>
          <w:sz w:val="27"/>
          <w:szCs w:val="27"/>
          <w:lang w:eastAsia="pl-PL"/>
        </w:rPr>
        <w:sym w:font="Symbol" w:char="F02D"/>
      </w:r>
      <w:r w:rsidRPr="00F4217E">
        <w:rPr>
          <w:rFonts w:ascii="Times New Roman" w:eastAsia="Times New Roman" w:hAnsi="Times New Roman" w:cs="Times New Roman"/>
          <w:color w:val="000000"/>
          <w:sz w:val="27"/>
          <w:szCs w:val="27"/>
          <w:lang w:eastAsia="pl-PL"/>
        </w:rPr>
        <w:t xml:space="preserve"> wystąpienie konieczności wykonania robót dodatkowych lub zamiennych </w:t>
      </w:r>
      <w:r w:rsidRPr="00F4217E">
        <w:rPr>
          <w:rFonts w:ascii="Times New Roman" w:eastAsia="Times New Roman" w:hAnsi="Times New Roman" w:cs="Times New Roman"/>
          <w:color w:val="000000"/>
          <w:sz w:val="27"/>
          <w:szCs w:val="27"/>
          <w:lang w:eastAsia="pl-PL"/>
        </w:rPr>
        <w:sym w:font="Symbol" w:char="F02D"/>
      </w:r>
      <w:r w:rsidRPr="00F4217E">
        <w:rPr>
          <w:rFonts w:ascii="Times New Roman" w:eastAsia="Times New Roman" w:hAnsi="Times New Roman" w:cs="Times New Roman"/>
          <w:color w:val="000000"/>
          <w:sz w:val="27"/>
          <w:szCs w:val="27"/>
          <w:lang w:eastAsia="pl-PL"/>
        </w:rPr>
        <w:t xml:space="preserve"> siły wyższej, </w:t>
      </w:r>
      <w:r w:rsidRPr="00F4217E">
        <w:rPr>
          <w:rFonts w:ascii="Times New Roman" w:eastAsia="Times New Roman" w:hAnsi="Times New Roman" w:cs="Times New Roman"/>
          <w:color w:val="000000"/>
          <w:sz w:val="27"/>
          <w:szCs w:val="27"/>
          <w:lang w:eastAsia="pl-PL"/>
        </w:rPr>
        <w:sym w:font="Symbol" w:char="F02D"/>
      </w:r>
      <w:r w:rsidRPr="00F4217E">
        <w:rPr>
          <w:rFonts w:ascii="Times New Roman" w:eastAsia="Times New Roman" w:hAnsi="Times New Roman" w:cs="Times New Roman"/>
          <w:color w:val="000000"/>
          <w:sz w:val="27"/>
          <w:szCs w:val="27"/>
          <w:lang w:eastAsia="pl-PL"/>
        </w:rPr>
        <w:t xml:space="preserve"> innych niekorzystnych warunków uniemożliwiających wykonywanie robót ze względu na wymaganą technologię. 5.3. Skrócenie wykonania terminu wykonania zamówienia 5.4. zmiana kosztu robót i tym samym wynagrodzenia wykonawcy, w przypadku wykonania mniejszego zakresu robót niż planowany, konieczności wykonania robót dodatkowych 5.5. rezygnacja z części robót 5.6. zmiany w kolejności i terminach wykonywania robót budowlanych. 5.7. poprawa jakości lub innych parametrów charakterystycznych dla danego elementu robót budowlanych lub zmiana technologii wykonywania robót budowlanych. 5.8. wprowadzenie robót zamiennych. 5.9. zmiana kluczowych specjalistów realizacji przedmiotu zamówienia, w szczególności Kierownika budowy i Inspektora </w:t>
      </w:r>
      <w:r w:rsidRPr="00F4217E">
        <w:rPr>
          <w:rFonts w:ascii="Times New Roman" w:eastAsia="Times New Roman" w:hAnsi="Times New Roman" w:cs="Times New Roman"/>
          <w:color w:val="000000"/>
          <w:sz w:val="27"/>
          <w:szCs w:val="27"/>
          <w:lang w:eastAsia="pl-PL"/>
        </w:rPr>
        <w:lastRenderedPageBreak/>
        <w:t>nadzoru. 5.10. wprowadzenie podwykonawstwa, zmiana podwykonawców, rezygnacja z podwykonawstwa 5.11. zmiana zakresu podwykonawstwa 5.12. podniesienie bezpieczeństwa prowadzonych robót 5.13. Powyższe zmiany mogą być zainicjowane na wniosek Zamawiającego lub Wykonawcy (najpierw ustny, później pisemny) w sprawie proponowanej zmiany. Może to być: - wniosek zamawiającego o dokonanie wskazanej zmiany, - wniosek zamawiającego, aby Wykonawca przedłożył propozycję zmiany, - wniosek wykonawcy. 5.14. Wniosek taki, aby mogła się do niego ustosunkować druga strona musi zawierać: - opis zmiany, - uzasadnienie zmiany, - koszt zmiany oraz wpływ na wysokość wynagrodzenia, - czas wykonania zmiany oraz wpływ zmiany na termin zakończenia realizacji umowy. 5.15. Zamawiający dopuszcza wprowadzenie w przyszłej umowie wszelkich nieistotnych zmian jej postanowień w stosunku do treści oferty. Za zmiany nieistotne Zamawiający uznaje takie zmiany, co do których wiedza na etapie przygotowania postępowania nie miałaby wpływu na potencjalnych wykonawców lub na wynik postępowania. 5.16. Wszelkie zmiany wymagają zgody zamawiającego i wykonawcy w formie sporządzonego i podpisanego aneksu pod rygorem nieważności.</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IV.6) INFORMACJE ADMINISTRACYJNE</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IV.6.1) Sposób udostępniania informacji o charakterze poufnym</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i/>
          <w:iCs/>
          <w:color w:val="000000"/>
          <w:sz w:val="27"/>
          <w:szCs w:val="27"/>
          <w:lang w:eastAsia="pl-PL"/>
        </w:rPr>
        <w:t>(jeżeli dotyczy):</w:t>
      </w:r>
      <w:r w:rsidRPr="00F4217E">
        <w:rPr>
          <w:rFonts w:ascii="Times New Roman" w:eastAsia="Times New Roman" w:hAnsi="Times New Roman" w:cs="Times New Roman"/>
          <w:i/>
          <w:iCs/>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Środki służące ochronie informacji o charakterze poufnym</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IV.6.2) Termin składania ofert lub wniosków o dopuszczenie do udziału w postępowaniu:</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br/>
        <w:t>Data:</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2017-07-11, godzina:</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10:00,</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Skrócenie terminu składania wniosków, ze względu na pilną potrzebę udzielenia zamówienia (przetarg nieograniczony, przetarg ograniczony, negocjacje z ogłoszeniem):</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Nie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Wskazać powody:</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color w:val="000000"/>
          <w:sz w:val="27"/>
          <w:szCs w:val="27"/>
          <w:lang w:eastAsia="pl-PL"/>
        </w:rPr>
        <w:br/>
        <w:t>Język lub języki, w jakich mogą być sporządzane oferty lub wnioski o dopuszczenie do udziału w postępowaniu</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t>&gt;</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język polski</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IV.6.3) Termin związania ofertą:</w:t>
      </w:r>
      <w:r w:rsidRPr="00F4217E">
        <w:rPr>
          <w:rFonts w:ascii="Times New Roman" w:eastAsia="Times New Roman" w:hAnsi="Times New Roman" w:cs="Times New Roman"/>
          <w:b/>
          <w:bCs/>
          <w:color w:val="000000"/>
          <w:sz w:val="27"/>
          <w:lang w:eastAsia="pl-PL"/>
        </w:rPr>
        <w:t> </w:t>
      </w:r>
      <w:r w:rsidRPr="00F4217E">
        <w:rPr>
          <w:rFonts w:ascii="Times New Roman" w:eastAsia="Times New Roman" w:hAnsi="Times New Roman" w:cs="Times New Roman"/>
          <w:color w:val="000000"/>
          <w:sz w:val="27"/>
          <w:szCs w:val="27"/>
          <w:lang w:eastAsia="pl-PL"/>
        </w:rPr>
        <w:t>do:</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okres w dniach:</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30</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(od ostatecznego terminu składania ofert)</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Nie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 xml:space="preserve">IV.6.5) Przewiduje się unieważnienie postępowania o udzielenie zamówienia, jeżeli środki służące sfinansowaniu zamówień na badania naukowe lub prace </w:t>
      </w:r>
      <w:r w:rsidRPr="00F4217E">
        <w:rPr>
          <w:rFonts w:ascii="Times New Roman" w:eastAsia="Times New Roman" w:hAnsi="Times New Roman" w:cs="Times New Roman"/>
          <w:b/>
          <w:bCs/>
          <w:color w:val="000000"/>
          <w:sz w:val="27"/>
          <w:szCs w:val="27"/>
          <w:lang w:eastAsia="pl-PL"/>
        </w:rPr>
        <w:lastRenderedPageBreak/>
        <w:t>rozwojowe, które zamawiający zamierzał przeznaczyć na sfinansowanie całości lub części zamówienia, nie zostały mu przyznane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t>Nie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r w:rsidRPr="00F4217E">
        <w:rPr>
          <w:rFonts w:ascii="Times New Roman" w:eastAsia="Times New Roman" w:hAnsi="Times New Roman" w:cs="Times New Roman"/>
          <w:b/>
          <w:bCs/>
          <w:color w:val="000000"/>
          <w:sz w:val="27"/>
          <w:szCs w:val="27"/>
          <w:lang w:eastAsia="pl-PL"/>
        </w:rPr>
        <w:t>IV.6.6) Informacje dodatkowe:</w:t>
      </w:r>
      <w:r w:rsidRPr="00F4217E">
        <w:rPr>
          <w:rFonts w:ascii="Times New Roman" w:eastAsia="Times New Roman" w:hAnsi="Times New Roman" w:cs="Times New Roman"/>
          <w:color w:val="000000"/>
          <w:sz w:val="27"/>
          <w:lang w:eastAsia="pl-PL"/>
        </w:rPr>
        <w:t> </w:t>
      </w:r>
      <w:r w:rsidRPr="00F4217E">
        <w:rPr>
          <w:rFonts w:ascii="Times New Roman" w:eastAsia="Times New Roman" w:hAnsi="Times New Roman" w:cs="Times New Roman"/>
          <w:color w:val="000000"/>
          <w:sz w:val="27"/>
          <w:szCs w:val="27"/>
          <w:lang w:eastAsia="pl-PL"/>
        </w:rPr>
        <w:br/>
      </w:r>
    </w:p>
    <w:p w:rsidR="00F4217E" w:rsidRPr="00F4217E" w:rsidRDefault="00F4217E" w:rsidP="00F4217E">
      <w:pPr>
        <w:spacing w:after="0" w:line="300" w:lineRule="atLeast"/>
        <w:jc w:val="center"/>
        <w:rPr>
          <w:rFonts w:ascii="Times New Roman" w:eastAsia="Times New Roman" w:hAnsi="Times New Roman" w:cs="Times New Roman"/>
          <w:b/>
          <w:bCs/>
          <w:color w:val="000000"/>
          <w:sz w:val="36"/>
          <w:szCs w:val="36"/>
          <w:lang w:eastAsia="pl-PL"/>
        </w:rPr>
      </w:pPr>
      <w:r w:rsidRPr="00F4217E">
        <w:rPr>
          <w:rFonts w:ascii="Times New Roman" w:eastAsia="Times New Roman" w:hAnsi="Times New Roman" w:cs="Times New Roman"/>
          <w:b/>
          <w:bCs/>
          <w:color w:val="000000"/>
          <w:sz w:val="36"/>
          <w:szCs w:val="36"/>
          <w:u w:val="single"/>
          <w:lang w:eastAsia="pl-PL"/>
        </w:rPr>
        <w:t>ZAŁĄCZNIK I - INFORMACJE DOTYCZĄCE OFERT CZĘŚCIOWYCH</w:t>
      </w: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p>
    <w:p w:rsidR="00F4217E" w:rsidRPr="00F4217E" w:rsidRDefault="00F4217E" w:rsidP="00F4217E">
      <w:pPr>
        <w:spacing w:after="0" w:line="300" w:lineRule="atLeast"/>
        <w:rPr>
          <w:rFonts w:ascii="Times New Roman" w:eastAsia="Times New Roman" w:hAnsi="Times New Roman" w:cs="Times New Roman"/>
          <w:color w:val="000000"/>
          <w:sz w:val="27"/>
          <w:szCs w:val="27"/>
          <w:lang w:eastAsia="pl-PL"/>
        </w:rPr>
      </w:pPr>
    </w:p>
    <w:p w:rsidR="00F4217E" w:rsidRPr="00F4217E" w:rsidRDefault="00F4217E" w:rsidP="00F4217E">
      <w:pPr>
        <w:spacing w:after="270" w:line="300" w:lineRule="atLeast"/>
        <w:rPr>
          <w:rFonts w:ascii="Times New Roman" w:eastAsia="Times New Roman" w:hAnsi="Times New Roman" w:cs="Times New Roman"/>
          <w:color w:val="000000"/>
          <w:sz w:val="27"/>
          <w:szCs w:val="27"/>
          <w:lang w:eastAsia="pl-PL"/>
        </w:rPr>
      </w:pPr>
    </w:p>
    <w:p w:rsidR="00F4217E" w:rsidRPr="00F4217E" w:rsidRDefault="00F4217E" w:rsidP="00F4217E">
      <w:pPr>
        <w:spacing w:after="0" w:line="240" w:lineRule="auto"/>
        <w:rPr>
          <w:rFonts w:ascii="Times New Roman" w:eastAsia="Times New Roman" w:hAnsi="Times New Roman" w:cs="Times New Roman"/>
          <w:sz w:val="24"/>
          <w:szCs w:val="24"/>
          <w:lang w:eastAsia="pl-PL"/>
        </w:rPr>
      </w:pPr>
      <w:r w:rsidRPr="00F4217E">
        <w:rPr>
          <w:rFonts w:ascii="Times New Roman" w:eastAsia="Times New Roman" w:hAnsi="Times New Roman" w:cs="Times New Roman"/>
          <w:color w:val="000000"/>
          <w:sz w:val="27"/>
          <w:szCs w:val="27"/>
          <w:lang w:eastAsia="pl-PL"/>
        </w:rPr>
        <w:br/>
      </w:r>
    </w:p>
    <w:tbl>
      <w:tblPr>
        <w:tblW w:w="0" w:type="auto"/>
        <w:tblCellSpacing w:w="15" w:type="dxa"/>
        <w:tblCellMar>
          <w:top w:w="15" w:type="dxa"/>
          <w:left w:w="15" w:type="dxa"/>
          <w:bottom w:w="15" w:type="dxa"/>
          <w:right w:w="15" w:type="dxa"/>
        </w:tblCellMar>
        <w:tblLook w:val="04A0"/>
      </w:tblPr>
      <w:tblGrid>
        <w:gridCol w:w="1250"/>
      </w:tblGrid>
      <w:tr w:rsidR="00F4217E" w:rsidRPr="00F4217E" w:rsidTr="00F4217E">
        <w:trPr>
          <w:tblCellSpacing w:w="15" w:type="dxa"/>
        </w:trPr>
        <w:tc>
          <w:tcPr>
            <w:tcW w:w="0" w:type="auto"/>
            <w:vAlign w:val="center"/>
            <w:hideMark/>
          </w:tcPr>
          <w:p w:rsidR="00F4217E" w:rsidRPr="00F4217E" w:rsidRDefault="00F4217E" w:rsidP="00F4217E">
            <w:pPr>
              <w:spacing w:after="0" w:line="240" w:lineRule="auto"/>
              <w:rPr>
                <w:rFonts w:ascii="Times New Roman" w:eastAsia="Times New Roman" w:hAnsi="Times New Roman" w:cs="Times New Roman"/>
                <w:color w:val="000000"/>
                <w:sz w:val="27"/>
                <w:szCs w:val="27"/>
                <w:lang w:eastAsia="pl-PL"/>
              </w:rPr>
            </w:pPr>
            <w:r w:rsidRPr="00F4217E">
              <w:rPr>
                <w:rFonts w:ascii="Times New Roman" w:eastAsia="Times New Roman" w:hAnsi="Times New Roman" w:cs="Times New Roman"/>
                <w:color w:val="000000"/>
                <w:sz w:val="27"/>
                <w:szCs w:val="27"/>
                <w:lang w:eastAsia="pl-PL"/>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8pt;height:18pt" o:ole="">
                  <v:imagedata r:id="rId5" o:title=""/>
                </v:shape>
                <w:control r:id="rId6" w:name="DefaultOcxName" w:shapeid="_x0000_i1027"/>
              </w:object>
            </w:r>
          </w:p>
        </w:tc>
      </w:tr>
    </w:tbl>
    <w:p w:rsidR="008B1856" w:rsidRDefault="008B1856"/>
    <w:sectPr w:rsidR="008B1856" w:rsidSect="008B18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E1EBA"/>
    <w:multiLevelType w:val="hybridMultilevel"/>
    <w:tmpl w:val="7480D9DA"/>
    <w:lvl w:ilvl="0" w:tplc="FB1E6A24">
      <w:start w:val="1"/>
      <w:numFmt w:val="decimal"/>
      <w:pStyle w:val="Nagwek2"/>
      <w:lvlText w:val="2.%1."/>
      <w:lvlJc w:val="left"/>
      <w:pPr>
        <w:ind w:left="426"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sz w:val="28"/>
        <w:u w:val="none"/>
        <w:vertAlign w:val="baseline"/>
        <w:em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4217E"/>
    <w:rsid w:val="00004694"/>
    <w:rsid w:val="00517709"/>
    <w:rsid w:val="00841C21"/>
    <w:rsid w:val="008B1856"/>
    <w:rsid w:val="00F4217E"/>
    <w:rsid w:val="00F662C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1856"/>
  </w:style>
  <w:style w:type="paragraph" w:styleId="Nagwek2">
    <w:name w:val="heading 2"/>
    <w:basedOn w:val="Normalny"/>
    <w:next w:val="Normalny"/>
    <w:link w:val="Nagwek2Znak"/>
    <w:uiPriority w:val="9"/>
    <w:unhideWhenUsed/>
    <w:qFormat/>
    <w:rsid w:val="00F662C7"/>
    <w:pPr>
      <w:numPr>
        <w:numId w:val="1"/>
      </w:numPr>
      <w:spacing w:after="0" w:line="360" w:lineRule="auto"/>
      <w:contextualSpacing/>
      <w:jc w:val="both"/>
      <w:outlineLvl w:val="1"/>
    </w:pPr>
    <w:rPr>
      <w:rFonts w:ascii="Times New Roman" w:hAnsi="Times New Roman"/>
      <w:b/>
      <w:bCs/>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F662C7"/>
    <w:rPr>
      <w:rFonts w:ascii="Times New Roman" w:hAnsi="Times New Roman"/>
      <w:b/>
      <w:bCs/>
      <w:sz w:val="28"/>
      <w:szCs w:val="26"/>
    </w:rPr>
  </w:style>
  <w:style w:type="character" w:customStyle="1" w:styleId="apple-converted-space">
    <w:name w:val="apple-converted-space"/>
    <w:basedOn w:val="Domylnaczcionkaakapitu"/>
    <w:rsid w:val="00F4217E"/>
  </w:style>
</w:styles>
</file>

<file path=word/webSettings.xml><?xml version="1.0" encoding="utf-8"?>
<w:webSettings xmlns:r="http://schemas.openxmlformats.org/officeDocument/2006/relationships" xmlns:w="http://schemas.openxmlformats.org/wordprocessingml/2006/main">
  <w:divs>
    <w:div w:id="700320444">
      <w:bodyDiv w:val="1"/>
      <w:marLeft w:val="0"/>
      <w:marRight w:val="0"/>
      <w:marTop w:val="0"/>
      <w:marBottom w:val="0"/>
      <w:divBdr>
        <w:top w:val="none" w:sz="0" w:space="0" w:color="auto"/>
        <w:left w:val="none" w:sz="0" w:space="0" w:color="auto"/>
        <w:bottom w:val="none" w:sz="0" w:space="0" w:color="auto"/>
        <w:right w:val="none" w:sz="0" w:space="0" w:color="auto"/>
      </w:divBdr>
      <w:divsChild>
        <w:div w:id="791900189">
          <w:marLeft w:val="0"/>
          <w:marRight w:val="0"/>
          <w:marTop w:val="0"/>
          <w:marBottom w:val="0"/>
          <w:divBdr>
            <w:top w:val="none" w:sz="0" w:space="0" w:color="auto"/>
            <w:left w:val="none" w:sz="0" w:space="0" w:color="auto"/>
            <w:bottom w:val="none" w:sz="0" w:space="0" w:color="auto"/>
            <w:right w:val="none" w:sz="0" w:space="0" w:color="auto"/>
          </w:divBdr>
          <w:divsChild>
            <w:div w:id="977347018">
              <w:marLeft w:val="0"/>
              <w:marRight w:val="0"/>
              <w:marTop w:val="0"/>
              <w:marBottom w:val="0"/>
              <w:divBdr>
                <w:top w:val="none" w:sz="0" w:space="0" w:color="auto"/>
                <w:left w:val="none" w:sz="0" w:space="0" w:color="auto"/>
                <w:bottom w:val="none" w:sz="0" w:space="0" w:color="auto"/>
                <w:right w:val="none" w:sz="0" w:space="0" w:color="auto"/>
              </w:divBdr>
            </w:div>
            <w:div w:id="1711496841">
              <w:marLeft w:val="0"/>
              <w:marRight w:val="0"/>
              <w:marTop w:val="0"/>
              <w:marBottom w:val="0"/>
              <w:divBdr>
                <w:top w:val="none" w:sz="0" w:space="0" w:color="auto"/>
                <w:left w:val="none" w:sz="0" w:space="0" w:color="auto"/>
                <w:bottom w:val="none" w:sz="0" w:space="0" w:color="auto"/>
                <w:right w:val="none" w:sz="0" w:space="0" w:color="auto"/>
              </w:divBdr>
            </w:div>
            <w:div w:id="360476659">
              <w:marLeft w:val="0"/>
              <w:marRight w:val="0"/>
              <w:marTop w:val="0"/>
              <w:marBottom w:val="0"/>
              <w:divBdr>
                <w:top w:val="none" w:sz="0" w:space="0" w:color="auto"/>
                <w:left w:val="none" w:sz="0" w:space="0" w:color="auto"/>
                <w:bottom w:val="none" w:sz="0" w:space="0" w:color="auto"/>
                <w:right w:val="none" w:sz="0" w:space="0" w:color="auto"/>
              </w:divBdr>
              <w:divsChild>
                <w:div w:id="1681810733">
                  <w:marLeft w:val="0"/>
                  <w:marRight w:val="0"/>
                  <w:marTop w:val="0"/>
                  <w:marBottom w:val="0"/>
                  <w:divBdr>
                    <w:top w:val="none" w:sz="0" w:space="0" w:color="auto"/>
                    <w:left w:val="none" w:sz="0" w:space="0" w:color="auto"/>
                    <w:bottom w:val="none" w:sz="0" w:space="0" w:color="auto"/>
                    <w:right w:val="none" w:sz="0" w:space="0" w:color="auto"/>
                  </w:divBdr>
                </w:div>
              </w:divsChild>
            </w:div>
            <w:div w:id="646783935">
              <w:marLeft w:val="0"/>
              <w:marRight w:val="0"/>
              <w:marTop w:val="0"/>
              <w:marBottom w:val="0"/>
              <w:divBdr>
                <w:top w:val="none" w:sz="0" w:space="0" w:color="auto"/>
                <w:left w:val="none" w:sz="0" w:space="0" w:color="auto"/>
                <w:bottom w:val="none" w:sz="0" w:space="0" w:color="auto"/>
                <w:right w:val="none" w:sz="0" w:space="0" w:color="auto"/>
              </w:divBdr>
              <w:divsChild>
                <w:div w:id="1948464489">
                  <w:marLeft w:val="0"/>
                  <w:marRight w:val="0"/>
                  <w:marTop w:val="0"/>
                  <w:marBottom w:val="0"/>
                  <w:divBdr>
                    <w:top w:val="none" w:sz="0" w:space="0" w:color="auto"/>
                    <w:left w:val="none" w:sz="0" w:space="0" w:color="auto"/>
                    <w:bottom w:val="none" w:sz="0" w:space="0" w:color="auto"/>
                    <w:right w:val="none" w:sz="0" w:space="0" w:color="auto"/>
                  </w:divBdr>
                </w:div>
              </w:divsChild>
            </w:div>
            <w:div w:id="1026367461">
              <w:marLeft w:val="0"/>
              <w:marRight w:val="0"/>
              <w:marTop w:val="0"/>
              <w:marBottom w:val="0"/>
              <w:divBdr>
                <w:top w:val="none" w:sz="0" w:space="0" w:color="auto"/>
                <w:left w:val="none" w:sz="0" w:space="0" w:color="auto"/>
                <w:bottom w:val="none" w:sz="0" w:space="0" w:color="auto"/>
                <w:right w:val="none" w:sz="0" w:space="0" w:color="auto"/>
              </w:divBdr>
              <w:divsChild>
                <w:div w:id="1538928627">
                  <w:marLeft w:val="0"/>
                  <w:marRight w:val="0"/>
                  <w:marTop w:val="0"/>
                  <w:marBottom w:val="0"/>
                  <w:divBdr>
                    <w:top w:val="none" w:sz="0" w:space="0" w:color="auto"/>
                    <w:left w:val="none" w:sz="0" w:space="0" w:color="auto"/>
                    <w:bottom w:val="none" w:sz="0" w:space="0" w:color="auto"/>
                    <w:right w:val="none" w:sz="0" w:space="0" w:color="auto"/>
                  </w:divBdr>
                </w:div>
                <w:div w:id="228200070">
                  <w:marLeft w:val="0"/>
                  <w:marRight w:val="0"/>
                  <w:marTop w:val="0"/>
                  <w:marBottom w:val="0"/>
                  <w:divBdr>
                    <w:top w:val="none" w:sz="0" w:space="0" w:color="auto"/>
                    <w:left w:val="none" w:sz="0" w:space="0" w:color="auto"/>
                    <w:bottom w:val="none" w:sz="0" w:space="0" w:color="auto"/>
                    <w:right w:val="none" w:sz="0" w:space="0" w:color="auto"/>
                  </w:divBdr>
                </w:div>
                <w:div w:id="1145781907">
                  <w:marLeft w:val="0"/>
                  <w:marRight w:val="0"/>
                  <w:marTop w:val="0"/>
                  <w:marBottom w:val="0"/>
                  <w:divBdr>
                    <w:top w:val="none" w:sz="0" w:space="0" w:color="auto"/>
                    <w:left w:val="none" w:sz="0" w:space="0" w:color="auto"/>
                    <w:bottom w:val="none" w:sz="0" w:space="0" w:color="auto"/>
                    <w:right w:val="none" w:sz="0" w:space="0" w:color="auto"/>
                  </w:divBdr>
                </w:div>
                <w:div w:id="528835466">
                  <w:marLeft w:val="0"/>
                  <w:marRight w:val="0"/>
                  <w:marTop w:val="0"/>
                  <w:marBottom w:val="0"/>
                  <w:divBdr>
                    <w:top w:val="none" w:sz="0" w:space="0" w:color="auto"/>
                    <w:left w:val="none" w:sz="0" w:space="0" w:color="auto"/>
                    <w:bottom w:val="none" w:sz="0" w:space="0" w:color="auto"/>
                    <w:right w:val="none" w:sz="0" w:space="0" w:color="auto"/>
                  </w:divBdr>
                </w:div>
              </w:divsChild>
            </w:div>
            <w:div w:id="646084214">
              <w:marLeft w:val="0"/>
              <w:marRight w:val="0"/>
              <w:marTop w:val="0"/>
              <w:marBottom w:val="0"/>
              <w:divBdr>
                <w:top w:val="none" w:sz="0" w:space="0" w:color="auto"/>
                <w:left w:val="none" w:sz="0" w:space="0" w:color="auto"/>
                <w:bottom w:val="none" w:sz="0" w:space="0" w:color="auto"/>
                <w:right w:val="none" w:sz="0" w:space="0" w:color="auto"/>
              </w:divBdr>
              <w:divsChild>
                <w:div w:id="826168672">
                  <w:marLeft w:val="0"/>
                  <w:marRight w:val="0"/>
                  <w:marTop w:val="0"/>
                  <w:marBottom w:val="0"/>
                  <w:divBdr>
                    <w:top w:val="none" w:sz="0" w:space="0" w:color="auto"/>
                    <w:left w:val="none" w:sz="0" w:space="0" w:color="auto"/>
                    <w:bottom w:val="none" w:sz="0" w:space="0" w:color="auto"/>
                    <w:right w:val="none" w:sz="0" w:space="0" w:color="auto"/>
                  </w:divBdr>
                </w:div>
                <w:div w:id="1488012428">
                  <w:marLeft w:val="0"/>
                  <w:marRight w:val="0"/>
                  <w:marTop w:val="0"/>
                  <w:marBottom w:val="0"/>
                  <w:divBdr>
                    <w:top w:val="none" w:sz="0" w:space="0" w:color="auto"/>
                    <w:left w:val="none" w:sz="0" w:space="0" w:color="auto"/>
                    <w:bottom w:val="none" w:sz="0" w:space="0" w:color="auto"/>
                    <w:right w:val="none" w:sz="0" w:space="0" w:color="auto"/>
                  </w:divBdr>
                </w:div>
                <w:div w:id="987710099">
                  <w:marLeft w:val="0"/>
                  <w:marRight w:val="0"/>
                  <w:marTop w:val="0"/>
                  <w:marBottom w:val="0"/>
                  <w:divBdr>
                    <w:top w:val="none" w:sz="0" w:space="0" w:color="auto"/>
                    <w:left w:val="none" w:sz="0" w:space="0" w:color="auto"/>
                    <w:bottom w:val="none" w:sz="0" w:space="0" w:color="auto"/>
                    <w:right w:val="none" w:sz="0" w:space="0" w:color="auto"/>
                  </w:divBdr>
                </w:div>
                <w:div w:id="337196392">
                  <w:marLeft w:val="0"/>
                  <w:marRight w:val="0"/>
                  <w:marTop w:val="0"/>
                  <w:marBottom w:val="0"/>
                  <w:divBdr>
                    <w:top w:val="none" w:sz="0" w:space="0" w:color="auto"/>
                    <w:left w:val="none" w:sz="0" w:space="0" w:color="auto"/>
                    <w:bottom w:val="none" w:sz="0" w:space="0" w:color="auto"/>
                    <w:right w:val="none" w:sz="0" w:space="0" w:color="auto"/>
                  </w:divBdr>
                </w:div>
                <w:div w:id="2051177554">
                  <w:marLeft w:val="0"/>
                  <w:marRight w:val="0"/>
                  <w:marTop w:val="0"/>
                  <w:marBottom w:val="0"/>
                  <w:divBdr>
                    <w:top w:val="none" w:sz="0" w:space="0" w:color="auto"/>
                    <w:left w:val="none" w:sz="0" w:space="0" w:color="auto"/>
                    <w:bottom w:val="none" w:sz="0" w:space="0" w:color="auto"/>
                    <w:right w:val="none" w:sz="0" w:space="0" w:color="auto"/>
                  </w:divBdr>
                </w:div>
                <w:div w:id="2017415663">
                  <w:marLeft w:val="0"/>
                  <w:marRight w:val="0"/>
                  <w:marTop w:val="0"/>
                  <w:marBottom w:val="0"/>
                  <w:divBdr>
                    <w:top w:val="none" w:sz="0" w:space="0" w:color="auto"/>
                    <w:left w:val="none" w:sz="0" w:space="0" w:color="auto"/>
                    <w:bottom w:val="none" w:sz="0" w:space="0" w:color="auto"/>
                    <w:right w:val="none" w:sz="0" w:space="0" w:color="auto"/>
                  </w:divBdr>
                </w:div>
                <w:div w:id="1527449228">
                  <w:marLeft w:val="0"/>
                  <w:marRight w:val="0"/>
                  <w:marTop w:val="0"/>
                  <w:marBottom w:val="0"/>
                  <w:divBdr>
                    <w:top w:val="none" w:sz="0" w:space="0" w:color="auto"/>
                    <w:left w:val="none" w:sz="0" w:space="0" w:color="auto"/>
                    <w:bottom w:val="none" w:sz="0" w:space="0" w:color="auto"/>
                    <w:right w:val="none" w:sz="0" w:space="0" w:color="auto"/>
                  </w:divBdr>
                </w:div>
              </w:divsChild>
            </w:div>
            <w:div w:id="961304507">
              <w:marLeft w:val="0"/>
              <w:marRight w:val="0"/>
              <w:marTop w:val="0"/>
              <w:marBottom w:val="0"/>
              <w:divBdr>
                <w:top w:val="none" w:sz="0" w:space="0" w:color="auto"/>
                <w:left w:val="none" w:sz="0" w:space="0" w:color="auto"/>
                <w:bottom w:val="none" w:sz="0" w:space="0" w:color="auto"/>
                <w:right w:val="none" w:sz="0" w:space="0" w:color="auto"/>
              </w:divBdr>
              <w:divsChild>
                <w:div w:id="741417020">
                  <w:marLeft w:val="0"/>
                  <w:marRight w:val="0"/>
                  <w:marTop w:val="0"/>
                  <w:marBottom w:val="0"/>
                  <w:divBdr>
                    <w:top w:val="none" w:sz="0" w:space="0" w:color="auto"/>
                    <w:left w:val="none" w:sz="0" w:space="0" w:color="auto"/>
                    <w:bottom w:val="none" w:sz="0" w:space="0" w:color="auto"/>
                    <w:right w:val="none" w:sz="0" w:space="0" w:color="auto"/>
                  </w:divBdr>
                </w:div>
                <w:div w:id="730083139">
                  <w:marLeft w:val="0"/>
                  <w:marRight w:val="0"/>
                  <w:marTop w:val="0"/>
                  <w:marBottom w:val="0"/>
                  <w:divBdr>
                    <w:top w:val="none" w:sz="0" w:space="0" w:color="auto"/>
                    <w:left w:val="none" w:sz="0" w:space="0" w:color="auto"/>
                    <w:bottom w:val="none" w:sz="0" w:space="0" w:color="auto"/>
                    <w:right w:val="none" w:sz="0" w:space="0" w:color="auto"/>
                  </w:divBdr>
                </w:div>
              </w:divsChild>
            </w:div>
            <w:div w:id="1158613015">
              <w:marLeft w:val="0"/>
              <w:marRight w:val="0"/>
              <w:marTop w:val="0"/>
              <w:marBottom w:val="0"/>
              <w:divBdr>
                <w:top w:val="none" w:sz="0" w:space="0" w:color="auto"/>
                <w:left w:val="none" w:sz="0" w:space="0" w:color="auto"/>
                <w:bottom w:val="none" w:sz="0" w:space="0" w:color="auto"/>
                <w:right w:val="none" w:sz="0" w:space="0" w:color="auto"/>
              </w:divBdr>
              <w:divsChild>
                <w:div w:id="963929946">
                  <w:marLeft w:val="0"/>
                  <w:marRight w:val="0"/>
                  <w:marTop w:val="0"/>
                  <w:marBottom w:val="0"/>
                  <w:divBdr>
                    <w:top w:val="none" w:sz="0" w:space="0" w:color="auto"/>
                    <w:left w:val="none" w:sz="0" w:space="0" w:color="auto"/>
                    <w:bottom w:val="none" w:sz="0" w:space="0" w:color="auto"/>
                    <w:right w:val="none" w:sz="0" w:space="0" w:color="auto"/>
                  </w:divBdr>
                </w:div>
                <w:div w:id="555162318">
                  <w:marLeft w:val="0"/>
                  <w:marRight w:val="0"/>
                  <w:marTop w:val="0"/>
                  <w:marBottom w:val="0"/>
                  <w:divBdr>
                    <w:top w:val="none" w:sz="0" w:space="0" w:color="auto"/>
                    <w:left w:val="none" w:sz="0" w:space="0" w:color="auto"/>
                    <w:bottom w:val="none" w:sz="0" w:space="0" w:color="auto"/>
                    <w:right w:val="none" w:sz="0" w:space="0" w:color="auto"/>
                  </w:divBdr>
                </w:div>
                <w:div w:id="1307051941">
                  <w:marLeft w:val="0"/>
                  <w:marRight w:val="0"/>
                  <w:marTop w:val="0"/>
                  <w:marBottom w:val="0"/>
                  <w:divBdr>
                    <w:top w:val="none" w:sz="0" w:space="0" w:color="auto"/>
                    <w:left w:val="none" w:sz="0" w:space="0" w:color="auto"/>
                    <w:bottom w:val="none" w:sz="0" w:space="0" w:color="auto"/>
                    <w:right w:val="none" w:sz="0" w:space="0" w:color="auto"/>
                  </w:divBdr>
                </w:div>
                <w:div w:id="1046292644">
                  <w:marLeft w:val="0"/>
                  <w:marRight w:val="0"/>
                  <w:marTop w:val="0"/>
                  <w:marBottom w:val="0"/>
                  <w:divBdr>
                    <w:top w:val="none" w:sz="0" w:space="0" w:color="auto"/>
                    <w:left w:val="none" w:sz="0" w:space="0" w:color="auto"/>
                    <w:bottom w:val="none" w:sz="0" w:space="0" w:color="auto"/>
                    <w:right w:val="none" w:sz="0" w:space="0" w:color="auto"/>
                  </w:divBdr>
                </w:div>
                <w:div w:id="923298479">
                  <w:marLeft w:val="0"/>
                  <w:marRight w:val="0"/>
                  <w:marTop w:val="0"/>
                  <w:marBottom w:val="0"/>
                  <w:divBdr>
                    <w:top w:val="none" w:sz="0" w:space="0" w:color="auto"/>
                    <w:left w:val="none" w:sz="0" w:space="0" w:color="auto"/>
                    <w:bottom w:val="none" w:sz="0" w:space="0" w:color="auto"/>
                    <w:right w:val="none" w:sz="0" w:space="0" w:color="auto"/>
                  </w:divBdr>
                </w:div>
                <w:div w:id="1738354146">
                  <w:marLeft w:val="0"/>
                  <w:marRight w:val="0"/>
                  <w:marTop w:val="0"/>
                  <w:marBottom w:val="0"/>
                  <w:divBdr>
                    <w:top w:val="none" w:sz="0" w:space="0" w:color="auto"/>
                    <w:left w:val="none" w:sz="0" w:space="0" w:color="auto"/>
                    <w:bottom w:val="none" w:sz="0" w:space="0" w:color="auto"/>
                    <w:right w:val="none" w:sz="0" w:space="0" w:color="auto"/>
                  </w:divBdr>
                </w:div>
              </w:divsChild>
            </w:div>
            <w:div w:id="365259365">
              <w:marLeft w:val="0"/>
              <w:marRight w:val="0"/>
              <w:marTop w:val="0"/>
              <w:marBottom w:val="0"/>
              <w:divBdr>
                <w:top w:val="none" w:sz="0" w:space="0" w:color="auto"/>
                <w:left w:val="none" w:sz="0" w:space="0" w:color="auto"/>
                <w:bottom w:val="none" w:sz="0" w:space="0" w:color="auto"/>
                <w:right w:val="none" w:sz="0" w:space="0" w:color="auto"/>
              </w:divBdr>
              <w:divsChild>
                <w:div w:id="1640115006">
                  <w:marLeft w:val="0"/>
                  <w:marRight w:val="0"/>
                  <w:marTop w:val="0"/>
                  <w:marBottom w:val="0"/>
                  <w:divBdr>
                    <w:top w:val="none" w:sz="0" w:space="0" w:color="auto"/>
                    <w:left w:val="none" w:sz="0" w:space="0" w:color="auto"/>
                    <w:bottom w:val="none" w:sz="0" w:space="0" w:color="auto"/>
                    <w:right w:val="none" w:sz="0" w:space="0" w:color="auto"/>
                  </w:divBdr>
                </w:div>
                <w:div w:id="2116517810">
                  <w:marLeft w:val="0"/>
                  <w:marRight w:val="0"/>
                  <w:marTop w:val="0"/>
                  <w:marBottom w:val="0"/>
                  <w:divBdr>
                    <w:top w:val="none" w:sz="0" w:space="0" w:color="auto"/>
                    <w:left w:val="none" w:sz="0" w:space="0" w:color="auto"/>
                    <w:bottom w:val="none" w:sz="0" w:space="0" w:color="auto"/>
                    <w:right w:val="none" w:sz="0" w:space="0" w:color="auto"/>
                  </w:divBdr>
                </w:div>
                <w:div w:id="1856843494">
                  <w:marLeft w:val="0"/>
                  <w:marRight w:val="0"/>
                  <w:marTop w:val="0"/>
                  <w:marBottom w:val="0"/>
                  <w:divBdr>
                    <w:top w:val="none" w:sz="0" w:space="0" w:color="auto"/>
                    <w:left w:val="none" w:sz="0" w:space="0" w:color="auto"/>
                    <w:bottom w:val="none" w:sz="0" w:space="0" w:color="auto"/>
                    <w:right w:val="none" w:sz="0" w:space="0" w:color="auto"/>
                  </w:divBdr>
                </w:div>
                <w:div w:id="1217664608">
                  <w:marLeft w:val="0"/>
                  <w:marRight w:val="0"/>
                  <w:marTop w:val="0"/>
                  <w:marBottom w:val="0"/>
                  <w:divBdr>
                    <w:top w:val="none" w:sz="0" w:space="0" w:color="auto"/>
                    <w:left w:val="none" w:sz="0" w:space="0" w:color="auto"/>
                    <w:bottom w:val="none" w:sz="0" w:space="0" w:color="auto"/>
                    <w:right w:val="none" w:sz="0" w:space="0" w:color="auto"/>
                  </w:divBdr>
                </w:div>
                <w:div w:id="1921475875">
                  <w:marLeft w:val="0"/>
                  <w:marRight w:val="0"/>
                  <w:marTop w:val="0"/>
                  <w:marBottom w:val="0"/>
                  <w:divBdr>
                    <w:top w:val="none" w:sz="0" w:space="0" w:color="auto"/>
                    <w:left w:val="none" w:sz="0" w:space="0" w:color="auto"/>
                    <w:bottom w:val="none" w:sz="0" w:space="0" w:color="auto"/>
                    <w:right w:val="none" w:sz="0" w:space="0" w:color="auto"/>
                  </w:divBdr>
                </w:div>
                <w:div w:id="303511018">
                  <w:marLeft w:val="0"/>
                  <w:marRight w:val="0"/>
                  <w:marTop w:val="0"/>
                  <w:marBottom w:val="0"/>
                  <w:divBdr>
                    <w:top w:val="none" w:sz="0" w:space="0" w:color="auto"/>
                    <w:left w:val="none" w:sz="0" w:space="0" w:color="auto"/>
                    <w:bottom w:val="none" w:sz="0" w:space="0" w:color="auto"/>
                    <w:right w:val="none" w:sz="0" w:space="0" w:color="auto"/>
                  </w:divBdr>
                </w:div>
                <w:div w:id="1829053061">
                  <w:marLeft w:val="0"/>
                  <w:marRight w:val="0"/>
                  <w:marTop w:val="0"/>
                  <w:marBottom w:val="0"/>
                  <w:divBdr>
                    <w:top w:val="none" w:sz="0" w:space="0" w:color="auto"/>
                    <w:left w:val="none" w:sz="0" w:space="0" w:color="auto"/>
                    <w:bottom w:val="none" w:sz="0" w:space="0" w:color="auto"/>
                    <w:right w:val="none" w:sz="0" w:space="0" w:color="auto"/>
                  </w:divBdr>
                </w:div>
                <w:div w:id="1360665946">
                  <w:marLeft w:val="0"/>
                  <w:marRight w:val="0"/>
                  <w:marTop w:val="0"/>
                  <w:marBottom w:val="0"/>
                  <w:divBdr>
                    <w:top w:val="none" w:sz="0" w:space="0" w:color="auto"/>
                    <w:left w:val="none" w:sz="0" w:space="0" w:color="auto"/>
                    <w:bottom w:val="none" w:sz="0" w:space="0" w:color="auto"/>
                    <w:right w:val="none" w:sz="0" w:space="0" w:color="auto"/>
                  </w:divBdr>
                </w:div>
              </w:divsChild>
            </w:div>
            <w:div w:id="111771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5" Type="http://schemas.openxmlformats.org/officeDocument/2006/relationships/image" Target="media/image1.wmf"/><Relationship Id="rId4"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3796</Words>
  <Characters>22781</Characters>
  <Application>Microsoft Office Word</Application>
  <DocSecurity>0</DocSecurity>
  <Lines>189</Lines>
  <Paragraphs>53</Paragraphs>
  <ScaleCrop>false</ScaleCrop>
  <Company/>
  <LinksUpToDate>false</LinksUpToDate>
  <CharactersWithSpaces>26524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Cesarz</dc:creator>
  <cp:lastModifiedBy>Marta Cesarz</cp:lastModifiedBy>
  <cp:revision>1</cp:revision>
  <dcterms:created xsi:type="dcterms:W3CDTF">2017-06-26T16:25:00Z</dcterms:created>
  <dcterms:modified xsi:type="dcterms:W3CDTF">2017-06-26T16:25:00Z</dcterms:modified>
</cp:coreProperties>
</file>