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858C2" w14:textId="77777777" w:rsidR="00D73278" w:rsidRPr="005E718B" w:rsidRDefault="00D73278" w:rsidP="00125A0A">
      <w:pPr>
        <w:spacing w:after="0" w:line="276" w:lineRule="auto"/>
        <w:jc w:val="center"/>
        <w:rPr>
          <w:rFonts w:ascii="Arial" w:eastAsia="Times New Roman" w:hAnsi="Arial" w:cs="Arial"/>
          <w:b/>
          <w:sz w:val="20"/>
          <w:szCs w:val="20"/>
          <w:lang w:eastAsia="pl-PL"/>
        </w:rPr>
      </w:pPr>
    </w:p>
    <w:p w14:paraId="047A6B67" w14:textId="5A2B3084" w:rsidR="00A102CC" w:rsidRPr="005E718B" w:rsidRDefault="00A102CC" w:rsidP="00A102CC">
      <w:pPr>
        <w:spacing w:line="276" w:lineRule="auto"/>
        <w:jc w:val="right"/>
        <w:rPr>
          <w:rFonts w:ascii="Arial" w:hAnsi="Arial" w:cs="Arial"/>
          <w:b/>
          <w:sz w:val="20"/>
          <w:szCs w:val="20"/>
        </w:rPr>
      </w:pPr>
      <w:r w:rsidRPr="005E718B">
        <w:rPr>
          <w:rFonts w:ascii="Arial" w:hAnsi="Arial" w:cs="Arial"/>
          <w:b/>
          <w:sz w:val="20"/>
          <w:szCs w:val="20"/>
        </w:rPr>
        <w:t>Za</w:t>
      </w:r>
      <w:r w:rsidR="00215D5B">
        <w:rPr>
          <w:rFonts w:ascii="Arial" w:hAnsi="Arial" w:cs="Arial"/>
          <w:b/>
          <w:sz w:val="20"/>
          <w:szCs w:val="20"/>
        </w:rPr>
        <w:t>łącznik Nr 4 do SIWZ – wzór umowy</w:t>
      </w:r>
    </w:p>
    <w:p w14:paraId="6776F1B5" w14:textId="77777777" w:rsidR="00A102CC" w:rsidRPr="005E718B" w:rsidRDefault="00A102CC" w:rsidP="00A102CC">
      <w:pPr>
        <w:tabs>
          <w:tab w:val="center" w:pos="4536"/>
          <w:tab w:val="right" w:pos="9072"/>
        </w:tabs>
        <w:spacing w:line="276" w:lineRule="auto"/>
        <w:ind w:left="567" w:hanging="567"/>
        <w:jc w:val="center"/>
        <w:rPr>
          <w:rFonts w:ascii="Arial" w:hAnsi="Arial" w:cs="Arial"/>
          <w:b/>
          <w:sz w:val="20"/>
          <w:szCs w:val="20"/>
        </w:rPr>
      </w:pPr>
    </w:p>
    <w:p w14:paraId="58568146" w14:textId="637BEE7D" w:rsidR="00A102CC" w:rsidRPr="0088323E" w:rsidRDefault="00E9784F" w:rsidP="0088323E">
      <w:pPr>
        <w:tabs>
          <w:tab w:val="center" w:pos="4536"/>
          <w:tab w:val="right" w:pos="9072"/>
        </w:tabs>
        <w:spacing w:line="276" w:lineRule="auto"/>
        <w:ind w:left="567" w:hanging="567"/>
        <w:jc w:val="center"/>
        <w:rPr>
          <w:rFonts w:ascii="Arial" w:hAnsi="Arial" w:cs="Arial"/>
          <w:b/>
          <w:sz w:val="20"/>
          <w:szCs w:val="20"/>
        </w:rPr>
      </w:pPr>
      <w:r>
        <w:rPr>
          <w:rFonts w:ascii="Arial" w:hAnsi="Arial" w:cs="Arial"/>
          <w:b/>
          <w:sz w:val="20"/>
          <w:szCs w:val="20"/>
        </w:rPr>
        <w:t>UMOWA Nr WG.…..…… .2017</w:t>
      </w:r>
    </w:p>
    <w:p w14:paraId="09AA45F5" w14:textId="3361224A"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 xml:space="preserve">zawarta w </w:t>
      </w:r>
      <w:r w:rsidR="0098072D">
        <w:rPr>
          <w:rFonts w:ascii="Arial" w:hAnsi="Arial" w:cs="Arial"/>
          <w:sz w:val="20"/>
          <w:szCs w:val="20"/>
        </w:rPr>
        <w:t>Ropczycach</w:t>
      </w:r>
      <w:r w:rsidRPr="005E718B">
        <w:rPr>
          <w:rFonts w:ascii="Arial" w:hAnsi="Arial" w:cs="Arial"/>
          <w:sz w:val="20"/>
          <w:szCs w:val="20"/>
        </w:rPr>
        <w:t xml:space="preserve"> w dniu …..………. pomiędzy: </w:t>
      </w:r>
    </w:p>
    <w:p w14:paraId="644A6E37" w14:textId="77777777" w:rsidR="00A102CC" w:rsidRPr="005E718B" w:rsidRDefault="00A102CC" w:rsidP="00A102CC">
      <w:pPr>
        <w:spacing w:line="276" w:lineRule="auto"/>
        <w:jc w:val="both"/>
        <w:rPr>
          <w:rFonts w:ascii="Arial" w:hAnsi="Arial" w:cs="Arial"/>
          <w:sz w:val="20"/>
          <w:szCs w:val="20"/>
        </w:rPr>
      </w:pPr>
    </w:p>
    <w:p w14:paraId="4670C8CD" w14:textId="545D0452" w:rsidR="00B87F38" w:rsidRPr="00771024" w:rsidRDefault="00A102CC" w:rsidP="00E9784F">
      <w:pPr>
        <w:spacing w:after="0" w:line="276" w:lineRule="auto"/>
        <w:jc w:val="both"/>
        <w:rPr>
          <w:rFonts w:ascii="Arial" w:eastAsia="Times New Roman" w:hAnsi="Arial" w:cs="Arial"/>
          <w:b/>
          <w:bCs/>
          <w:sz w:val="20"/>
          <w:szCs w:val="20"/>
          <w:lang w:eastAsia="pl-PL"/>
        </w:rPr>
      </w:pPr>
      <w:r w:rsidRPr="005E718B">
        <w:rPr>
          <w:rFonts w:ascii="Arial" w:hAnsi="Arial" w:cs="Arial"/>
          <w:b/>
          <w:sz w:val="20"/>
          <w:szCs w:val="20"/>
        </w:rPr>
        <w:t>P</w:t>
      </w:r>
      <w:r w:rsidR="00B87F38">
        <w:rPr>
          <w:rFonts w:ascii="Arial" w:hAnsi="Arial" w:cs="Arial"/>
          <w:b/>
          <w:sz w:val="20"/>
          <w:szCs w:val="20"/>
        </w:rPr>
        <w:t>owiatem</w:t>
      </w:r>
      <w:r w:rsidRPr="005E718B">
        <w:rPr>
          <w:rFonts w:ascii="Arial" w:hAnsi="Arial" w:cs="Arial"/>
          <w:b/>
          <w:sz w:val="20"/>
          <w:szCs w:val="20"/>
        </w:rPr>
        <w:t xml:space="preserve"> </w:t>
      </w:r>
      <w:r w:rsidR="00B87F38">
        <w:rPr>
          <w:rFonts w:ascii="Arial" w:hAnsi="Arial" w:cs="Arial"/>
          <w:b/>
          <w:sz w:val="20"/>
          <w:szCs w:val="20"/>
        </w:rPr>
        <w:t>Ropczycko-Sędziszowskim</w:t>
      </w:r>
      <w:r w:rsidRPr="005E718B">
        <w:rPr>
          <w:rFonts w:ascii="Arial" w:hAnsi="Arial" w:cs="Arial"/>
          <w:sz w:val="20"/>
          <w:szCs w:val="20"/>
        </w:rPr>
        <w:t xml:space="preserve"> z siedzibą w </w:t>
      </w:r>
      <w:r w:rsidR="00B87F38">
        <w:rPr>
          <w:rFonts w:ascii="Arial" w:hAnsi="Arial" w:cs="Arial"/>
          <w:sz w:val="20"/>
          <w:szCs w:val="20"/>
        </w:rPr>
        <w:t>Ropczycach</w:t>
      </w:r>
      <w:r w:rsidRPr="005E718B">
        <w:rPr>
          <w:rFonts w:ascii="Arial" w:hAnsi="Arial" w:cs="Arial"/>
          <w:sz w:val="20"/>
          <w:szCs w:val="20"/>
        </w:rPr>
        <w:t xml:space="preserve">, ul. </w:t>
      </w:r>
      <w:r w:rsidR="00B87F38">
        <w:rPr>
          <w:rFonts w:ascii="Arial" w:hAnsi="Arial" w:cs="Arial"/>
          <w:sz w:val="20"/>
          <w:szCs w:val="20"/>
        </w:rPr>
        <w:t>Konopnickiej</w:t>
      </w:r>
      <w:r w:rsidRPr="005E718B">
        <w:rPr>
          <w:rFonts w:ascii="Arial" w:hAnsi="Arial" w:cs="Arial"/>
          <w:sz w:val="20"/>
          <w:szCs w:val="20"/>
        </w:rPr>
        <w:t xml:space="preserve"> </w:t>
      </w:r>
      <w:r w:rsidR="00B87F38">
        <w:rPr>
          <w:rFonts w:ascii="Arial" w:hAnsi="Arial" w:cs="Arial"/>
          <w:sz w:val="20"/>
          <w:szCs w:val="20"/>
        </w:rPr>
        <w:t>5</w:t>
      </w:r>
      <w:r w:rsidRPr="005E718B">
        <w:rPr>
          <w:rFonts w:ascii="Arial" w:hAnsi="Arial" w:cs="Arial"/>
          <w:sz w:val="20"/>
          <w:szCs w:val="20"/>
        </w:rPr>
        <w:t xml:space="preserve">, </w:t>
      </w:r>
      <w:r w:rsidR="00E9784F">
        <w:rPr>
          <w:rFonts w:ascii="Arial" w:hAnsi="Arial" w:cs="Arial"/>
          <w:sz w:val="20"/>
          <w:szCs w:val="20"/>
        </w:rPr>
        <w:t xml:space="preserve"> </w:t>
      </w:r>
      <w:r w:rsidRPr="005E718B">
        <w:rPr>
          <w:rFonts w:ascii="Arial" w:hAnsi="Arial" w:cs="Arial"/>
          <w:sz w:val="20"/>
          <w:szCs w:val="20"/>
        </w:rPr>
        <w:t>39-</w:t>
      </w:r>
      <w:r w:rsidR="00B87F38">
        <w:rPr>
          <w:rFonts w:ascii="Arial" w:hAnsi="Arial" w:cs="Arial"/>
          <w:sz w:val="20"/>
          <w:szCs w:val="20"/>
        </w:rPr>
        <w:t>1</w:t>
      </w:r>
      <w:r w:rsidRPr="005E718B">
        <w:rPr>
          <w:rFonts w:ascii="Arial" w:hAnsi="Arial" w:cs="Arial"/>
          <w:sz w:val="20"/>
          <w:szCs w:val="20"/>
        </w:rPr>
        <w:t xml:space="preserve">00 </w:t>
      </w:r>
      <w:r w:rsidR="00B87F38">
        <w:rPr>
          <w:rFonts w:ascii="Arial" w:hAnsi="Arial" w:cs="Arial"/>
          <w:sz w:val="20"/>
          <w:szCs w:val="20"/>
        </w:rPr>
        <w:t>Ropczyce</w:t>
      </w:r>
      <w:r w:rsidRPr="005E718B">
        <w:rPr>
          <w:rFonts w:ascii="Arial" w:hAnsi="Arial" w:cs="Arial"/>
          <w:sz w:val="20"/>
          <w:szCs w:val="20"/>
        </w:rPr>
        <w:t>, REGON:  </w:t>
      </w:r>
      <w:r w:rsidR="00B87F38">
        <w:rPr>
          <w:rFonts w:ascii="Arial" w:hAnsi="Arial" w:cs="Arial"/>
          <w:sz w:val="20"/>
          <w:szCs w:val="20"/>
        </w:rPr>
        <w:t>690581436</w:t>
      </w:r>
      <w:r w:rsidRPr="005E718B">
        <w:rPr>
          <w:rFonts w:ascii="Arial" w:hAnsi="Arial" w:cs="Arial"/>
          <w:sz w:val="20"/>
          <w:szCs w:val="20"/>
        </w:rPr>
        <w:t xml:space="preserve">, NIP: </w:t>
      </w:r>
      <w:r w:rsidR="00B87F38">
        <w:rPr>
          <w:rFonts w:ascii="Arial" w:hAnsi="Arial" w:cs="Arial"/>
          <w:sz w:val="20"/>
          <w:szCs w:val="20"/>
        </w:rPr>
        <w:t>8181463043</w:t>
      </w:r>
      <w:r w:rsidRPr="005E718B">
        <w:rPr>
          <w:rFonts w:ascii="Arial" w:hAnsi="Arial" w:cs="Arial"/>
          <w:sz w:val="20"/>
          <w:szCs w:val="20"/>
        </w:rPr>
        <w:t>,</w:t>
      </w:r>
      <w:r w:rsidR="00B87F38" w:rsidRPr="00B87F38">
        <w:rPr>
          <w:rFonts w:ascii="Arial" w:eastAsia="Times New Roman" w:hAnsi="Arial" w:cs="Arial"/>
          <w:b/>
          <w:bCs/>
          <w:sz w:val="20"/>
          <w:szCs w:val="20"/>
          <w:lang w:eastAsia="pl-PL"/>
        </w:rPr>
        <w:t xml:space="preserve"> </w:t>
      </w:r>
    </w:p>
    <w:p w14:paraId="16732640" w14:textId="591DE890" w:rsidR="00A102CC" w:rsidRPr="005E718B" w:rsidRDefault="00A102CC" w:rsidP="00A102CC">
      <w:pPr>
        <w:spacing w:line="276" w:lineRule="auto"/>
        <w:jc w:val="both"/>
        <w:rPr>
          <w:rFonts w:ascii="Arial" w:hAnsi="Arial" w:cs="Arial"/>
          <w:sz w:val="20"/>
          <w:szCs w:val="20"/>
        </w:rPr>
      </w:pPr>
    </w:p>
    <w:p w14:paraId="5A8F18CD" w14:textId="77329F47" w:rsidR="00A102CC" w:rsidRPr="005E718B" w:rsidRDefault="00E9784F" w:rsidP="00A102CC">
      <w:pPr>
        <w:spacing w:line="276" w:lineRule="auto"/>
        <w:jc w:val="both"/>
        <w:rPr>
          <w:rFonts w:ascii="Arial" w:hAnsi="Arial" w:cs="Arial"/>
          <w:sz w:val="20"/>
          <w:szCs w:val="20"/>
        </w:rPr>
      </w:pPr>
      <w:r>
        <w:rPr>
          <w:rFonts w:ascii="Arial" w:hAnsi="Arial" w:cs="Arial"/>
          <w:sz w:val="20"/>
          <w:szCs w:val="20"/>
        </w:rPr>
        <w:t>reprezentowanym przez</w:t>
      </w:r>
      <w:r w:rsidR="00A102CC" w:rsidRPr="005E718B">
        <w:rPr>
          <w:rFonts w:ascii="Arial" w:hAnsi="Arial" w:cs="Arial"/>
          <w:sz w:val="20"/>
          <w:szCs w:val="20"/>
        </w:rPr>
        <w:t>:</w:t>
      </w:r>
    </w:p>
    <w:p w14:paraId="3EB7491D" w14:textId="41561508" w:rsidR="00A102CC" w:rsidRPr="005E718B" w:rsidRDefault="00A102CC" w:rsidP="00150C11">
      <w:pPr>
        <w:pStyle w:val="Akapitzlist"/>
        <w:numPr>
          <w:ilvl w:val="0"/>
          <w:numId w:val="15"/>
        </w:numPr>
        <w:spacing w:line="276" w:lineRule="auto"/>
        <w:contextualSpacing/>
        <w:jc w:val="both"/>
        <w:rPr>
          <w:rFonts w:ascii="Arial" w:hAnsi="Arial" w:cs="Arial"/>
        </w:rPr>
      </w:pPr>
      <w:r w:rsidRPr="005E718B">
        <w:rPr>
          <w:rFonts w:ascii="Arial" w:hAnsi="Arial" w:cs="Arial"/>
        </w:rPr>
        <w:t xml:space="preserve">Pan </w:t>
      </w:r>
      <w:r w:rsidR="00B87F38">
        <w:rPr>
          <w:rFonts w:ascii="Arial" w:hAnsi="Arial" w:cs="Arial"/>
        </w:rPr>
        <w:t xml:space="preserve">Witold </w:t>
      </w:r>
      <w:proofErr w:type="spellStart"/>
      <w:r w:rsidR="00B87F38">
        <w:rPr>
          <w:rFonts w:ascii="Arial" w:hAnsi="Arial" w:cs="Arial"/>
        </w:rPr>
        <w:t>Darłak</w:t>
      </w:r>
      <w:proofErr w:type="spellEnd"/>
      <w:r w:rsidRPr="005E718B">
        <w:rPr>
          <w:rFonts w:ascii="Arial" w:hAnsi="Arial" w:cs="Arial"/>
        </w:rPr>
        <w:t xml:space="preserve"> – Starosta </w:t>
      </w:r>
    </w:p>
    <w:p w14:paraId="187CB2CE" w14:textId="0B651EAA" w:rsidR="00A102CC" w:rsidRPr="005E718B" w:rsidRDefault="00A102CC" w:rsidP="00150C11">
      <w:pPr>
        <w:pStyle w:val="Akapitzlist"/>
        <w:numPr>
          <w:ilvl w:val="0"/>
          <w:numId w:val="15"/>
        </w:numPr>
        <w:spacing w:line="276" w:lineRule="auto"/>
        <w:contextualSpacing/>
        <w:jc w:val="both"/>
        <w:rPr>
          <w:rFonts w:ascii="Arial" w:hAnsi="Arial" w:cs="Arial"/>
        </w:rPr>
      </w:pPr>
      <w:r w:rsidRPr="005E718B">
        <w:rPr>
          <w:rFonts w:ascii="Arial" w:hAnsi="Arial" w:cs="Arial"/>
        </w:rPr>
        <w:t xml:space="preserve">Pani </w:t>
      </w:r>
      <w:r w:rsidR="00B87F38">
        <w:rPr>
          <w:rFonts w:ascii="Arial" w:hAnsi="Arial" w:cs="Arial"/>
        </w:rPr>
        <w:t>Bernadeta</w:t>
      </w:r>
      <w:r w:rsidRPr="005E718B">
        <w:rPr>
          <w:rFonts w:ascii="Arial" w:hAnsi="Arial" w:cs="Arial"/>
        </w:rPr>
        <w:t xml:space="preserve">  </w:t>
      </w:r>
      <w:r w:rsidR="00B87F38">
        <w:rPr>
          <w:rFonts w:ascii="Arial" w:hAnsi="Arial" w:cs="Arial"/>
        </w:rPr>
        <w:t xml:space="preserve">Frysztak </w:t>
      </w:r>
      <w:r w:rsidRPr="005E718B">
        <w:rPr>
          <w:rFonts w:ascii="Arial" w:hAnsi="Arial" w:cs="Arial"/>
        </w:rPr>
        <w:t xml:space="preserve">– Wicestarosta </w:t>
      </w:r>
    </w:p>
    <w:p w14:paraId="02E45771" w14:textId="1B642E3B"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przy kontrasygnacie Skarbnika Powiatu  – Pan</w:t>
      </w:r>
      <w:r w:rsidR="00B87F38">
        <w:rPr>
          <w:rFonts w:ascii="Arial" w:hAnsi="Arial" w:cs="Arial"/>
          <w:sz w:val="20"/>
          <w:szCs w:val="20"/>
        </w:rPr>
        <w:t>a</w:t>
      </w:r>
      <w:r w:rsidRPr="005E718B">
        <w:rPr>
          <w:rFonts w:ascii="Arial" w:hAnsi="Arial" w:cs="Arial"/>
          <w:sz w:val="20"/>
          <w:szCs w:val="20"/>
        </w:rPr>
        <w:t xml:space="preserve"> </w:t>
      </w:r>
      <w:r w:rsidR="00B87F38">
        <w:rPr>
          <w:rFonts w:ascii="Arial" w:hAnsi="Arial" w:cs="Arial"/>
          <w:sz w:val="20"/>
          <w:szCs w:val="20"/>
        </w:rPr>
        <w:t>Jacka Worowskiego</w:t>
      </w:r>
    </w:p>
    <w:p w14:paraId="1AD0B41C" w14:textId="1E71B35E" w:rsidR="00A102CC" w:rsidRPr="00E9784F" w:rsidRDefault="00A102CC" w:rsidP="00A102CC">
      <w:pPr>
        <w:spacing w:line="276" w:lineRule="auto"/>
        <w:jc w:val="both"/>
        <w:rPr>
          <w:rFonts w:ascii="Arial" w:hAnsi="Arial" w:cs="Arial"/>
          <w:b/>
          <w:sz w:val="20"/>
          <w:szCs w:val="20"/>
        </w:rPr>
      </w:pPr>
      <w:r w:rsidRPr="005E718B">
        <w:rPr>
          <w:rFonts w:ascii="Arial" w:hAnsi="Arial" w:cs="Arial"/>
          <w:sz w:val="20"/>
          <w:szCs w:val="20"/>
        </w:rPr>
        <w:t xml:space="preserve">zwanym dalej </w:t>
      </w:r>
      <w:r w:rsidRPr="005E718B">
        <w:rPr>
          <w:rFonts w:ascii="Arial" w:hAnsi="Arial" w:cs="Arial"/>
          <w:b/>
          <w:sz w:val="20"/>
          <w:szCs w:val="20"/>
        </w:rPr>
        <w:t>„Zamawiającym”</w:t>
      </w:r>
    </w:p>
    <w:p w14:paraId="65D063E8" w14:textId="0AFAE05D"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 xml:space="preserve">a </w:t>
      </w:r>
    </w:p>
    <w:p w14:paraId="0695B26C" w14:textId="77777777"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w:t>
      </w:r>
    </w:p>
    <w:p w14:paraId="37EA855E" w14:textId="77777777"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reprezentowanym/reprezentowaną przez:</w:t>
      </w:r>
    </w:p>
    <w:p w14:paraId="3B0B4077" w14:textId="77777777" w:rsidR="00A102CC" w:rsidRPr="005E718B" w:rsidRDefault="00A102CC" w:rsidP="00150C11">
      <w:pPr>
        <w:pStyle w:val="Akapitzlist"/>
        <w:numPr>
          <w:ilvl w:val="0"/>
          <w:numId w:val="16"/>
        </w:numPr>
        <w:spacing w:line="276" w:lineRule="auto"/>
        <w:contextualSpacing/>
        <w:jc w:val="both"/>
        <w:rPr>
          <w:rFonts w:ascii="Arial" w:hAnsi="Arial" w:cs="Arial"/>
        </w:rPr>
      </w:pPr>
      <w:r w:rsidRPr="005E718B">
        <w:rPr>
          <w:rFonts w:ascii="Arial" w:eastAsia="Calibri" w:hAnsi="Arial" w:cs="Arial"/>
        </w:rPr>
        <w:t>......................................................................................................................................................</w:t>
      </w:r>
    </w:p>
    <w:p w14:paraId="39B4DC7D" w14:textId="77777777" w:rsidR="00A102CC" w:rsidRPr="005E718B" w:rsidRDefault="00A102CC" w:rsidP="00150C11">
      <w:pPr>
        <w:pStyle w:val="Akapitzlist"/>
        <w:numPr>
          <w:ilvl w:val="0"/>
          <w:numId w:val="16"/>
        </w:numPr>
        <w:spacing w:line="276" w:lineRule="auto"/>
        <w:contextualSpacing/>
        <w:jc w:val="both"/>
        <w:rPr>
          <w:rFonts w:ascii="Arial" w:eastAsia="Calibri" w:hAnsi="Arial" w:cs="Arial"/>
        </w:rPr>
      </w:pPr>
      <w:r w:rsidRPr="005E718B">
        <w:rPr>
          <w:rFonts w:ascii="Arial" w:eastAsia="Calibri" w:hAnsi="Arial" w:cs="Arial"/>
        </w:rPr>
        <w:t>......................................................................................................................................................</w:t>
      </w:r>
    </w:p>
    <w:p w14:paraId="6A7B7748" w14:textId="77777777" w:rsidR="00A102CC" w:rsidRPr="005E718B" w:rsidRDefault="00A102CC" w:rsidP="00A102CC">
      <w:pPr>
        <w:spacing w:line="276" w:lineRule="auto"/>
        <w:jc w:val="both"/>
        <w:rPr>
          <w:rFonts w:ascii="Arial" w:hAnsi="Arial" w:cs="Arial"/>
          <w:b/>
          <w:sz w:val="20"/>
          <w:szCs w:val="20"/>
        </w:rPr>
      </w:pPr>
      <w:r w:rsidRPr="005E718B">
        <w:rPr>
          <w:rFonts w:ascii="Arial" w:hAnsi="Arial" w:cs="Arial"/>
          <w:sz w:val="20"/>
          <w:szCs w:val="20"/>
        </w:rPr>
        <w:t>zwanym/zwaną dalej „</w:t>
      </w:r>
      <w:r w:rsidRPr="005E718B">
        <w:rPr>
          <w:rFonts w:ascii="Arial" w:hAnsi="Arial" w:cs="Arial"/>
          <w:b/>
          <w:sz w:val="20"/>
          <w:szCs w:val="20"/>
        </w:rPr>
        <w:t>Wykonawcą”,</w:t>
      </w:r>
    </w:p>
    <w:p w14:paraId="1D9BF720" w14:textId="77777777"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 xml:space="preserve">łącznie zwanymi </w:t>
      </w:r>
      <w:r w:rsidRPr="005E718B">
        <w:rPr>
          <w:rFonts w:ascii="Arial" w:hAnsi="Arial" w:cs="Arial"/>
          <w:b/>
          <w:sz w:val="20"/>
          <w:szCs w:val="20"/>
        </w:rPr>
        <w:t>„Stronami”</w:t>
      </w:r>
      <w:r w:rsidRPr="005E718B">
        <w:rPr>
          <w:rFonts w:ascii="Arial" w:hAnsi="Arial" w:cs="Arial"/>
          <w:sz w:val="20"/>
          <w:szCs w:val="20"/>
        </w:rPr>
        <w:t xml:space="preserve">, a odrębnie </w:t>
      </w:r>
      <w:r w:rsidRPr="005E718B">
        <w:rPr>
          <w:rFonts w:ascii="Arial" w:hAnsi="Arial" w:cs="Arial"/>
          <w:b/>
          <w:sz w:val="20"/>
          <w:szCs w:val="20"/>
        </w:rPr>
        <w:t>„Stroną”.</w:t>
      </w:r>
    </w:p>
    <w:p w14:paraId="036444AB" w14:textId="77777777" w:rsidR="00A102CC" w:rsidRPr="005E718B" w:rsidRDefault="00A102CC" w:rsidP="00A102CC">
      <w:pPr>
        <w:spacing w:line="276" w:lineRule="auto"/>
        <w:ind w:left="567" w:hanging="567"/>
        <w:jc w:val="both"/>
        <w:rPr>
          <w:rFonts w:ascii="Arial" w:hAnsi="Arial" w:cs="Arial"/>
          <w:sz w:val="20"/>
          <w:szCs w:val="20"/>
        </w:rPr>
      </w:pPr>
    </w:p>
    <w:p w14:paraId="38AB16E2" w14:textId="77777777" w:rsidR="00A102CC" w:rsidRPr="005E718B" w:rsidRDefault="00A102CC" w:rsidP="00A102CC">
      <w:pPr>
        <w:spacing w:line="276" w:lineRule="auto"/>
        <w:ind w:left="567" w:hanging="567"/>
        <w:jc w:val="both"/>
        <w:rPr>
          <w:rFonts w:ascii="Arial" w:hAnsi="Arial" w:cs="Arial"/>
          <w:sz w:val="20"/>
          <w:szCs w:val="20"/>
        </w:rPr>
      </w:pPr>
    </w:p>
    <w:p w14:paraId="0A5710FD" w14:textId="288A194F" w:rsidR="00F95C8A" w:rsidRPr="00E9784F" w:rsidRDefault="00A102CC" w:rsidP="00E9784F">
      <w:pPr>
        <w:tabs>
          <w:tab w:val="left" w:pos="720"/>
        </w:tabs>
        <w:spacing w:after="0" w:line="276" w:lineRule="auto"/>
        <w:jc w:val="both"/>
        <w:rPr>
          <w:rFonts w:ascii="Arial" w:eastAsia="Times New Roman" w:hAnsi="Arial" w:cs="Arial"/>
          <w:b/>
          <w:bCs/>
          <w:i/>
          <w:sz w:val="20"/>
          <w:szCs w:val="20"/>
          <w:lang w:eastAsia="pl-PL"/>
        </w:rPr>
      </w:pPr>
      <w:r w:rsidRPr="005E718B">
        <w:rPr>
          <w:rFonts w:ascii="Arial" w:hAnsi="Arial" w:cs="Arial"/>
          <w:sz w:val="20"/>
          <w:szCs w:val="20"/>
        </w:rPr>
        <w:t>Zważywszy, że Zamawiający, w wyniku przeprowadzonego postępowania o udzielenie zamówienia publicznego, na podstawie ustawy z dnia 29 stycznia 2004 r. – Prawo zamówień publiczn</w:t>
      </w:r>
      <w:r w:rsidR="00E9784F">
        <w:rPr>
          <w:rFonts w:ascii="Arial" w:hAnsi="Arial" w:cs="Arial"/>
          <w:sz w:val="20"/>
          <w:szCs w:val="20"/>
        </w:rPr>
        <w:t xml:space="preserve">ych (Dz. </w:t>
      </w:r>
      <w:proofErr w:type="spellStart"/>
      <w:r w:rsidR="00E9784F">
        <w:rPr>
          <w:rFonts w:ascii="Arial" w:hAnsi="Arial" w:cs="Arial"/>
          <w:sz w:val="20"/>
          <w:szCs w:val="20"/>
        </w:rPr>
        <w:t>U.</w:t>
      </w:r>
      <w:r w:rsidRPr="005E718B">
        <w:rPr>
          <w:rFonts w:ascii="Arial" w:hAnsi="Arial" w:cs="Arial"/>
          <w:sz w:val="20"/>
          <w:szCs w:val="20"/>
        </w:rPr>
        <w:t>z</w:t>
      </w:r>
      <w:proofErr w:type="spellEnd"/>
      <w:r w:rsidRPr="005E718B">
        <w:rPr>
          <w:rFonts w:ascii="Arial" w:hAnsi="Arial" w:cs="Arial"/>
          <w:sz w:val="20"/>
          <w:szCs w:val="20"/>
        </w:rPr>
        <w:t xml:space="preserve"> 2015 r. poz. 2164 z </w:t>
      </w:r>
      <w:proofErr w:type="spellStart"/>
      <w:r w:rsidRPr="005E718B">
        <w:rPr>
          <w:rFonts w:ascii="Arial" w:hAnsi="Arial" w:cs="Arial"/>
          <w:sz w:val="20"/>
          <w:szCs w:val="20"/>
        </w:rPr>
        <w:t>późn</w:t>
      </w:r>
      <w:proofErr w:type="spellEnd"/>
      <w:r w:rsidRPr="005E718B">
        <w:rPr>
          <w:rFonts w:ascii="Arial" w:hAnsi="Arial" w:cs="Arial"/>
          <w:sz w:val="20"/>
          <w:szCs w:val="20"/>
        </w:rPr>
        <w:t>. zm.), zwanej dalej „</w:t>
      </w:r>
      <w:proofErr w:type="spellStart"/>
      <w:r w:rsidRPr="005E718B">
        <w:rPr>
          <w:rFonts w:ascii="Arial" w:hAnsi="Arial" w:cs="Arial"/>
          <w:sz w:val="20"/>
          <w:szCs w:val="20"/>
        </w:rPr>
        <w:t>Pzp</w:t>
      </w:r>
      <w:proofErr w:type="spellEnd"/>
      <w:r w:rsidRPr="005E718B">
        <w:rPr>
          <w:rFonts w:ascii="Arial" w:hAnsi="Arial" w:cs="Arial"/>
          <w:sz w:val="20"/>
          <w:szCs w:val="20"/>
        </w:rPr>
        <w:t xml:space="preserve">”, w przedmiocie: </w:t>
      </w:r>
      <w:r w:rsidR="00F95C8A">
        <w:rPr>
          <w:rFonts w:ascii="Arial" w:eastAsia="Times New Roman" w:hAnsi="Arial" w:cs="Arial"/>
          <w:b/>
          <w:bCs/>
          <w:i/>
          <w:sz w:val="20"/>
          <w:szCs w:val="20"/>
          <w:lang w:eastAsia="pl-PL"/>
        </w:rPr>
        <w:t>„</w:t>
      </w:r>
      <w:r w:rsidR="00F95C8A" w:rsidRPr="00F34F25">
        <w:rPr>
          <w:rFonts w:ascii="Arial" w:eastAsia="Times New Roman" w:hAnsi="Arial" w:cs="Arial"/>
          <w:b/>
          <w:bCs/>
          <w:i/>
          <w:sz w:val="20"/>
          <w:szCs w:val="20"/>
          <w:lang w:eastAsia="pl-PL"/>
        </w:rPr>
        <w:t xml:space="preserve">Modernizacja </w:t>
      </w:r>
      <w:proofErr w:type="spellStart"/>
      <w:r w:rsidR="00F95C8A" w:rsidRPr="00F34F25">
        <w:rPr>
          <w:rFonts w:ascii="Arial" w:eastAsia="Times New Roman" w:hAnsi="Arial" w:cs="Arial"/>
          <w:b/>
          <w:bCs/>
          <w:i/>
          <w:sz w:val="20"/>
          <w:szCs w:val="20"/>
          <w:lang w:eastAsia="pl-PL"/>
        </w:rPr>
        <w:t>EGiB</w:t>
      </w:r>
      <w:proofErr w:type="spellEnd"/>
      <w:r w:rsidR="00F95C8A" w:rsidRPr="00F34F25">
        <w:rPr>
          <w:rFonts w:ascii="Arial" w:eastAsia="Times New Roman" w:hAnsi="Arial" w:cs="Arial"/>
          <w:b/>
          <w:bCs/>
          <w:i/>
          <w:sz w:val="20"/>
          <w:szCs w:val="20"/>
          <w:lang w:eastAsia="pl-PL"/>
        </w:rPr>
        <w:t>, utworzenie baz GESUT i BDOT500,</w:t>
      </w:r>
      <w:r w:rsidR="00F95C8A">
        <w:rPr>
          <w:rFonts w:ascii="Arial" w:eastAsia="Times New Roman" w:hAnsi="Arial" w:cs="Arial"/>
          <w:b/>
          <w:bCs/>
          <w:i/>
          <w:sz w:val="20"/>
          <w:szCs w:val="20"/>
          <w:lang w:eastAsia="pl-PL"/>
        </w:rPr>
        <w:t xml:space="preserve"> </w:t>
      </w:r>
      <w:r w:rsidR="00F95C8A" w:rsidRPr="00F34F25">
        <w:rPr>
          <w:rFonts w:ascii="Arial" w:eastAsia="Times New Roman" w:hAnsi="Arial" w:cs="Arial"/>
          <w:b/>
          <w:i/>
          <w:sz w:val="20"/>
          <w:szCs w:val="20"/>
          <w:lang w:eastAsia="pl-PL"/>
        </w:rPr>
        <w:t>cyfryzacja zasobu w Powiecie Ropczycko-Sędziszowskim</w:t>
      </w:r>
      <w:r w:rsidR="00F95C8A">
        <w:rPr>
          <w:rFonts w:ascii="Arial" w:eastAsia="Times New Roman" w:hAnsi="Arial" w:cs="Arial"/>
          <w:b/>
          <w:i/>
          <w:sz w:val="20"/>
          <w:szCs w:val="20"/>
          <w:lang w:eastAsia="pl-PL"/>
        </w:rPr>
        <w:t>”</w:t>
      </w:r>
    </w:p>
    <w:p w14:paraId="1F5ED2F5" w14:textId="09677B7C" w:rsidR="00A102CC" w:rsidRPr="005E718B" w:rsidRDefault="00A102CC" w:rsidP="00A102CC">
      <w:pPr>
        <w:spacing w:line="276" w:lineRule="auto"/>
        <w:jc w:val="both"/>
        <w:rPr>
          <w:rFonts w:ascii="Arial" w:hAnsi="Arial" w:cs="Arial"/>
          <w:sz w:val="20"/>
          <w:szCs w:val="20"/>
        </w:rPr>
      </w:pPr>
      <w:r w:rsidRPr="005E718B">
        <w:rPr>
          <w:rFonts w:ascii="Arial" w:hAnsi="Arial" w:cs="Arial"/>
          <w:sz w:val="20"/>
          <w:szCs w:val="20"/>
        </w:rPr>
        <w:t>dokonał wyboru oferty Wykonawcy,</w:t>
      </w:r>
    </w:p>
    <w:p w14:paraId="13CFB0E3" w14:textId="77777777" w:rsidR="00A102CC" w:rsidRPr="005E718B" w:rsidRDefault="00A102CC" w:rsidP="00A102CC">
      <w:pPr>
        <w:spacing w:line="276" w:lineRule="auto"/>
        <w:rPr>
          <w:rFonts w:ascii="Arial" w:hAnsi="Arial" w:cs="Arial"/>
          <w:sz w:val="20"/>
          <w:szCs w:val="20"/>
        </w:rPr>
      </w:pPr>
      <w:r w:rsidRPr="005E718B">
        <w:rPr>
          <w:rFonts w:ascii="Arial" w:hAnsi="Arial" w:cs="Arial"/>
          <w:sz w:val="20"/>
          <w:szCs w:val="20"/>
        </w:rPr>
        <w:t>Strony uzgadniają, co następuje:</w:t>
      </w:r>
    </w:p>
    <w:p w14:paraId="1DB935B3"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noProof/>
          <w:sz w:val="20"/>
          <w:szCs w:val="20"/>
        </w:rPr>
        <w:t>Przedmiot</w:t>
      </w:r>
      <w:r w:rsidRPr="005E718B">
        <w:rPr>
          <w:rFonts w:ascii="Arial" w:hAnsi="Arial" w:cs="Arial"/>
          <w:sz w:val="20"/>
          <w:szCs w:val="20"/>
        </w:rPr>
        <w:t xml:space="preserve"> umowy</w:t>
      </w:r>
    </w:p>
    <w:p w14:paraId="654DD045" w14:textId="75962F61" w:rsidR="00A102CC" w:rsidRPr="005E718B" w:rsidRDefault="00ED62CB" w:rsidP="00150C11">
      <w:pPr>
        <w:pStyle w:val="Akapitzlist"/>
        <w:numPr>
          <w:ilvl w:val="1"/>
          <w:numId w:val="14"/>
        </w:numPr>
        <w:jc w:val="both"/>
        <w:rPr>
          <w:rFonts w:ascii="Arial" w:hAnsi="Arial" w:cs="Arial"/>
          <w:lang w:bidi="pl-PL"/>
        </w:rPr>
      </w:pPr>
      <w:r w:rsidRPr="00ED62CB">
        <w:rPr>
          <w:rFonts w:ascii="Arial" w:hAnsi="Arial" w:cs="Arial"/>
          <w:lang w:bidi="pl-PL"/>
        </w:rPr>
        <w:t xml:space="preserve">Przedmiotem zamówienia jest modernizacja ewidencji gruntów i budynków, aktualizacja (dostosowanie) baz danych </w:t>
      </w:r>
      <w:proofErr w:type="spellStart"/>
      <w:r w:rsidRPr="00ED62CB">
        <w:rPr>
          <w:rFonts w:ascii="Arial" w:hAnsi="Arial" w:cs="Arial"/>
          <w:lang w:bidi="pl-PL"/>
        </w:rPr>
        <w:t>EGiB</w:t>
      </w:r>
      <w:proofErr w:type="spellEnd"/>
      <w:r w:rsidRPr="00ED62CB">
        <w:rPr>
          <w:rFonts w:ascii="Arial" w:hAnsi="Arial" w:cs="Arial"/>
          <w:lang w:bidi="pl-PL"/>
        </w:rPr>
        <w:t xml:space="preserve"> Powiatu Ropczycko-Sędziszowskiego mająca na celu doprowadzenie do zgodności z pojęciowym modelem danych </w:t>
      </w:r>
      <w:proofErr w:type="spellStart"/>
      <w:r w:rsidRPr="00ED62CB">
        <w:rPr>
          <w:rFonts w:ascii="Arial" w:hAnsi="Arial" w:cs="Arial"/>
          <w:lang w:bidi="pl-PL"/>
        </w:rPr>
        <w:t>EGiB</w:t>
      </w:r>
      <w:proofErr w:type="spellEnd"/>
      <w:r w:rsidRPr="00ED62CB">
        <w:rPr>
          <w:rFonts w:ascii="Arial" w:hAnsi="Arial" w:cs="Arial"/>
          <w:lang w:bidi="pl-PL"/>
        </w:rPr>
        <w:t xml:space="preserve"> i włączenie tej bazy do zintegrowanego systemu informacji o nieruchomościach (ZSIN), utworzenie BDOT500 zgodnej z pojęciowym modelem danych BDOT500, utworzenie inicjalnej powiatowej bazy GESUT zgodnej z pojęciowym modelem danych GESUT, harmonizacja bazy </w:t>
      </w:r>
      <w:proofErr w:type="spellStart"/>
      <w:r w:rsidRPr="00ED62CB">
        <w:rPr>
          <w:rFonts w:ascii="Arial" w:hAnsi="Arial" w:cs="Arial"/>
          <w:lang w:bidi="pl-PL"/>
        </w:rPr>
        <w:t>EGiB</w:t>
      </w:r>
      <w:proofErr w:type="spellEnd"/>
      <w:r w:rsidRPr="00ED62CB">
        <w:rPr>
          <w:rFonts w:ascii="Arial" w:hAnsi="Arial" w:cs="Arial"/>
          <w:lang w:bidi="pl-PL"/>
        </w:rPr>
        <w:t xml:space="preserve"> z bazami GESUT i BDOT500 oraz cyfryzacja zasobów dla niżej wymienionych jednostek ewidencyjnych</w:t>
      </w:r>
      <w:r>
        <w:rPr>
          <w:rFonts w:ascii="Arial" w:hAnsi="Arial" w:cs="Arial"/>
          <w:lang w:bidi="pl-PL"/>
        </w:rPr>
        <w:t>, gminy/gmin:</w:t>
      </w:r>
    </w:p>
    <w:p w14:paraId="753BC267" w14:textId="1CDB95B6" w:rsidR="00A102CC" w:rsidRPr="005E718B" w:rsidRDefault="00ED62CB" w:rsidP="00150C11">
      <w:pPr>
        <w:pStyle w:val="Nagwek3"/>
        <w:keepNext w:val="0"/>
        <w:widowControl/>
        <w:numPr>
          <w:ilvl w:val="2"/>
          <w:numId w:val="14"/>
        </w:numPr>
        <w:suppressAutoHyphens w:val="0"/>
        <w:spacing w:before="60" w:after="60" w:line="276" w:lineRule="auto"/>
        <w:jc w:val="both"/>
        <w:rPr>
          <w:rFonts w:ascii="Arial" w:eastAsia="Verdana" w:hAnsi="Arial" w:cs="Arial"/>
          <w:b w:val="0"/>
          <w:sz w:val="20"/>
          <w:szCs w:val="20"/>
          <w:lang w:bidi="pl-PL"/>
        </w:rPr>
      </w:pPr>
      <w:r>
        <w:rPr>
          <w:rFonts w:ascii="Arial" w:eastAsia="Verdana" w:hAnsi="Arial" w:cs="Arial"/>
          <w:b w:val="0"/>
          <w:sz w:val="20"/>
          <w:szCs w:val="20"/>
          <w:lang w:bidi="pl-PL"/>
        </w:rPr>
        <w:t>Ostrów</w:t>
      </w:r>
      <w:r w:rsidR="00A102CC" w:rsidRPr="005E718B">
        <w:rPr>
          <w:rFonts w:ascii="Arial" w:eastAsia="Verdana" w:hAnsi="Arial" w:cs="Arial"/>
          <w:b w:val="0"/>
          <w:sz w:val="20"/>
          <w:szCs w:val="20"/>
          <w:lang w:bidi="pl-PL"/>
        </w:rPr>
        <w:t>*,</w:t>
      </w:r>
    </w:p>
    <w:p w14:paraId="109DD35F" w14:textId="332E1BE2" w:rsidR="00A102CC" w:rsidRPr="005E718B" w:rsidRDefault="00ED62CB" w:rsidP="00150C11">
      <w:pPr>
        <w:pStyle w:val="Nagwek3"/>
        <w:keepNext w:val="0"/>
        <w:widowControl/>
        <w:numPr>
          <w:ilvl w:val="2"/>
          <w:numId w:val="14"/>
        </w:numPr>
        <w:suppressAutoHyphens w:val="0"/>
        <w:spacing w:before="60" w:after="60" w:line="276" w:lineRule="auto"/>
        <w:jc w:val="both"/>
        <w:rPr>
          <w:rFonts w:ascii="Arial" w:eastAsia="Verdana" w:hAnsi="Arial" w:cs="Arial"/>
          <w:b w:val="0"/>
          <w:sz w:val="20"/>
          <w:szCs w:val="20"/>
          <w:lang w:bidi="pl-PL"/>
        </w:rPr>
      </w:pPr>
      <w:r>
        <w:rPr>
          <w:rFonts w:ascii="Arial" w:eastAsia="Verdana" w:hAnsi="Arial" w:cs="Arial"/>
          <w:b w:val="0"/>
          <w:sz w:val="20"/>
          <w:szCs w:val="20"/>
          <w:lang w:bidi="pl-PL"/>
        </w:rPr>
        <w:t>Wielopole Skrzyńskie</w:t>
      </w:r>
      <w:r w:rsidR="00A102CC" w:rsidRPr="005E718B">
        <w:rPr>
          <w:rFonts w:ascii="Arial" w:eastAsia="Verdana" w:hAnsi="Arial" w:cs="Arial"/>
          <w:b w:val="0"/>
          <w:sz w:val="20"/>
          <w:szCs w:val="20"/>
          <w:lang w:bidi="pl-PL"/>
        </w:rPr>
        <w:t>*,</w:t>
      </w:r>
    </w:p>
    <w:p w14:paraId="60AB0A9A" w14:textId="77777777" w:rsidR="00A102CC" w:rsidRPr="005E718B" w:rsidRDefault="00A102CC" w:rsidP="00A102CC">
      <w:pPr>
        <w:pStyle w:val="Nagwek3"/>
        <w:tabs>
          <w:tab w:val="clear" w:pos="0"/>
        </w:tabs>
        <w:spacing w:line="276" w:lineRule="auto"/>
        <w:ind w:left="1134" w:firstLine="0"/>
        <w:rPr>
          <w:rFonts w:ascii="Arial" w:eastAsia="Calibri" w:hAnsi="Arial" w:cs="Arial"/>
          <w:b w:val="0"/>
          <w:sz w:val="20"/>
          <w:szCs w:val="20"/>
        </w:rPr>
      </w:pPr>
      <w:r w:rsidRPr="005E718B">
        <w:rPr>
          <w:rFonts w:ascii="Arial" w:eastAsia="Calibri" w:hAnsi="Arial" w:cs="Arial"/>
          <w:b w:val="0"/>
          <w:sz w:val="20"/>
          <w:szCs w:val="20"/>
        </w:rPr>
        <w:lastRenderedPageBreak/>
        <w:t>*</w:t>
      </w:r>
      <w:r w:rsidRPr="005E718B">
        <w:rPr>
          <w:rFonts w:ascii="Arial" w:eastAsia="Calibri" w:hAnsi="Arial" w:cs="Arial"/>
          <w:b w:val="0"/>
          <w:i/>
          <w:sz w:val="20"/>
          <w:szCs w:val="20"/>
        </w:rPr>
        <w:t>Uwaga: zapis zostanie dopracowany w zależności od tego w jakich częściach zamówienie zostanie udzielone danemu Wykonawcy.</w:t>
      </w:r>
    </w:p>
    <w:p w14:paraId="1CC29AE0" w14:textId="77777777" w:rsidR="00A102CC" w:rsidRPr="005E718B" w:rsidRDefault="00A102CC" w:rsidP="00150C11">
      <w:pPr>
        <w:pStyle w:val="Nagwek20"/>
        <w:keepNext w:val="0"/>
        <w:numPr>
          <w:ilvl w:val="1"/>
          <w:numId w:val="14"/>
        </w:numPr>
        <w:spacing w:before="60" w:after="60" w:line="276" w:lineRule="auto"/>
        <w:rPr>
          <w:rFonts w:ascii="Arial" w:hAnsi="Arial" w:cs="Arial"/>
          <w:sz w:val="20"/>
          <w:lang w:bidi="pl-PL"/>
        </w:rPr>
      </w:pPr>
      <w:r w:rsidRPr="005E718B">
        <w:rPr>
          <w:rFonts w:ascii="Arial" w:hAnsi="Arial" w:cs="Arial"/>
          <w:sz w:val="20"/>
          <w:lang w:bidi="pl-PL"/>
        </w:rPr>
        <w:t>Przedmiot umowy obejmuje:</w:t>
      </w:r>
    </w:p>
    <w:p w14:paraId="221F9294" w14:textId="77777777" w:rsidR="00543E63" w:rsidRPr="00543E63" w:rsidRDefault="00543E63" w:rsidP="00150C11">
      <w:pPr>
        <w:pStyle w:val="Akapitzlist"/>
        <w:numPr>
          <w:ilvl w:val="2"/>
          <w:numId w:val="14"/>
        </w:numPr>
        <w:jc w:val="both"/>
        <w:rPr>
          <w:rFonts w:ascii="Arial" w:eastAsia="Verdana" w:hAnsi="Arial" w:cs="Arial"/>
          <w:bCs/>
          <w:kern w:val="1"/>
          <w:lang w:eastAsia="zh-CN" w:bidi="pl-PL"/>
        </w:rPr>
      </w:pPr>
      <w:r w:rsidRPr="00543E63">
        <w:rPr>
          <w:rFonts w:ascii="Arial" w:eastAsia="Verdana" w:hAnsi="Arial" w:cs="Arial"/>
          <w:bCs/>
          <w:kern w:val="1"/>
          <w:lang w:eastAsia="zh-CN" w:bidi="pl-PL"/>
        </w:rPr>
        <w:t xml:space="preserve">Modernizację ewidencji gruntów i budynków, dostosowanie baz danych </w:t>
      </w:r>
      <w:proofErr w:type="spellStart"/>
      <w:r w:rsidRPr="00543E63">
        <w:rPr>
          <w:rFonts w:ascii="Arial" w:eastAsia="Verdana" w:hAnsi="Arial" w:cs="Arial"/>
          <w:bCs/>
          <w:kern w:val="1"/>
          <w:lang w:eastAsia="zh-CN" w:bidi="pl-PL"/>
        </w:rPr>
        <w:t>EGiB</w:t>
      </w:r>
      <w:proofErr w:type="spellEnd"/>
      <w:r w:rsidRPr="00543E63">
        <w:rPr>
          <w:rFonts w:ascii="Arial" w:eastAsia="Verdana" w:hAnsi="Arial" w:cs="Arial"/>
          <w:bCs/>
          <w:kern w:val="1"/>
          <w:lang w:eastAsia="zh-CN" w:bidi="pl-PL"/>
        </w:rPr>
        <w:t xml:space="preserve"> wybranych obrębów w/w jednostek ewidencyjnych powiatu ropczycko-sędziszowskiego do zgodności z pojęciowym modelem danych </w:t>
      </w:r>
      <w:proofErr w:type="spellStart"/>
      <w:r w:rsidRPr="00543E63">
        <w:rPr>
          <w:rFonts w:ascii="Arial" w:eastAsia="Verdana" w:hAnsi="Arial" w:cs="Arial"/>
          <w:bCs/>
          <w:kern w:val="1"/>
          <w:lang w:eastAsia="zh-CN" w:bidi="pl-PL"/>
        </w:rPr>
        <w:t>EGiB</w:t>
      </w:r>
      <w:proofErr w:type="spellEnd"/>
      <w:r w:rsidRPr="00543E63">
        <w:rPr>
          <w:rFonts w:ascii="Arial" w:eastAsia="Verdana" w:hAnsi="Arial" w:cs="Arial"/>
          <w:bCs/>
          <w:kern w:val="1"/>
          <w:lang w:eastAsia="zh-CN" w:bidi="pl-PL"/>
        </w:rPr>
        <w:t>, określonym w załączniku nr 1a do rozporządzenia Ministra Rozwoju Regionalnego i Budownictwa z dnia 29 marca 2001 r. w sprawie ewidencji gruntów i budynków (</w:t>
      </w:r>
      <w:proofErr w:type="spellStart"/>
      <w:r w:rsidRPr="00543E63">
        <w:rPr>
          <w:rFonts w:ascii="Arial" w:eastAsia="Verdana" w:hAnsi="Arial" w:cs="Arial"/>
          <w:bCs/>
          <w:kern w:val="1"/>
          <w:lang w:eastAsia="zh-CN" w:bidi="pl-PL"/>
        </w:rPr>
        <w:t>t.j</w:t>
      </w:r>
      <w:proofErr w:type="spellEnd"/>
      <w:r w:rsidRPr="00543E63">
        <w:rPr>
          <w:rFonts w:ascii="Arial" w:eastAsia="Verdana" w:hAnsi="Arial" w:cs="Arial"/>
          <w:bCs/>
          <w:kern w:val="1"/>
          <w:lang w:eastAsia="zh-CN" w:bidi="pl-PL"/>
        </w:rPr>
        <w:t>. Dz. U. z 2016 r., poz. 1034) oraz włączenie tej bazy do zintegrowanego systemu informacji o nieruchomościach (ZSIN), o którym mowa w art. 24b ustawy z dnia 17 maja 1989 r. – prawo geodezyjne i kartograficzne (</w:t>
      </w:r>
      <w:proofErr w:type="spellStart"/>
      <w:r w:rsidRPr="00543E63">
        <w:rPr>
          <w:rFonts w:ascii="Arial" w:eastAsia="Verdana" w:hAnsi="Arial" w:cs="Arial"/>
          <w:bCs/>
          <w:kern w:val="1"/>
          <w:lang w:eastAsia="zh-CN" w:bidi="pl-PL"/>
        </w:rPr>
        <w:t>t.j</w:t>
      </w:r>
      <w:proofErr w:type="spellEnd"/>
      <w:r w:rsidRPr="00543E63">
        <w:rPr>
          <w:rFonts w:ascii="Arial" w:eastAsia="Verdana" w:hAnsi="Arial" w:cs="Arial"/>
          <w:bCs/>
          <w:kern w:val="1"/>
          <w:lang w:eastAsia="zh-CN" w:bidi="pl-PL"/>
        </w:rPr>
        <w:t xml:space="preserve">. Dz. U. z 2016 r. poz. 1629 z </w:t>
      </w:r>
      <w:proofErr w:type="spellStart"/>
      <w:r w:rsidRPr="00543E63">
        <w:rPr>
          <w:rFonts w:ascii="Arial" w:eastAsia="Verdana" w:hAnsi="Arial" w:cs="Arial"/>
          <w:bCs/>
          <w:kern w:val="1"/>
          <w:lang w:eastAsia="zh-CN" w:bidi="pl-PL"/>
        </w:rPr>
        <w:t>późn</w:t>
      </w:r>
      <w:proofErr w:type="spellEnd"/>
      <w:r w:rsidRPr="00543E63">
        <w:rPr>
          <w:rFonts w:ascii="Arial" w:eastAsia="Verdana" w:hAnsi="Arial" w:cs="Arial"/>
          <w:bCs/>
          <w:kern w:val="1"/>
          <w:lang w:eastAsia="zh-CN" w:bidi="pl-PL"/>
        </w:rPr>
        <w:t>. zm.), zwanej dalej prawem geodezyjnym i kartograficznym;</w:t>
      </w:r>
    </w:p>
    <w:p w14:paraId="036B0E83"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Verdana" w:hAnsi="Arial" w:cs="Arial"/>
          <w:b w:val="0"/>
          <w:sz w:val="20"/>
          <w:szCs w:val="20"/>
          <w:lang w:bidi="pl-PL"/>
        </w:rPr>
      </w:pPr>
      <w:r w:rsidRPr="005E718B">
        <w:rPr>
          <w:rFonts w:ascii="Arial" w:eastAsia="Verdana" w:hAnsi="Arial" w:cs="Arial"/>
          <w:b w:val="0"/>
          <w:sz w:val="20"/>
          <w:szCs w:val="20"/>
          <w:lang w:bidi="pl-PL"/>
        </w:rPr>
        <w:t>poprawę jakości i aktualności danych ewidencji gruntów i budynków;</w:t>
      </w:r>
    </w:p>
    <w:p w14:paraId="5BFC3819" w14:textId="77777777" w:rsidR="00543E63" w:rsidRDefault="00543E63" w:rsidP="00150C11">
      <w:pPr>
        <w:pStyle w:val="Akapitzlist"/>
        <w:numPr>
          <w:ilvl w:val="2"/>
          <w:numId w:val="14"/>
        </w:numPr>
        <w:jc w:val="both"/>
        <w:rPr>
          <w:rFonts w:ascii="Arial" w:eastAsia="Verdana" w:hAnsi="Arial" w:cs="Arial"/>
          <w:bCs/>
          <w:kern w:val="1"/>
          <w:lang w:eastAsia="zh-CN" w:bidi="pl-PL"/>
        </w:rPr>
      </w:pPr>
      <w:r w:rsidRPr="00543E63">
        <w:rPr>
          <w:rFonts w:ascii="Arial" w:eastAsia="Verdana" w:hAnsi="Arial" w:cs="Arial"/>
          <w:bCs/>
          <w:kern w:val="1"/>
          <w:lang w:eastAsia="zh-CN" w:bidi="pl-PL"/>
        </w:rPr>
        <w:t>utworzenie BDOT500, zgodnej z pojęciowym modelem danych BDOT500, określonym w rozporządzeniu Ministra Administracji i Cyfryzacji z dnia 2 listopada 2015 r. w sprawie bazy danych obiektów topograficznych oraz mapy zasadniczej (Dz. U. z 2015 r., poz. 2028);</w:t>
      </w:r>
    </w:p>
    <w:p w14:paraId="709F39C0" w14:textId="77777777" w:rsidR="00543E63" w:rsidRPr="00543E63" w:rsidRDefault="00543E63" w:rsidP="00150C11">
      <w:pPr>
        <w:pStyle w:val="Akapitzlist"/>
        <w:numPr>
          <w:ilvl w:val="2"/>
          <w:numId w:val="14"/>
        </w:numPr>
        <w:jc w:val="both"/>
        <w:rPr>
          <w:rFonts w:ascii="Arial" w:eastAsia="Verdana" w:hAnsi="Arial" w:cs="Arial"/>
          <w:bCs/>
          <w:kern w:val="1"/>
          <w:lang w:eastAsia="zh-CN" w:bidi="pl-PL"/>
        </w:rPr>
      </w:pPr>
      <w:r w:rsidRPr="00543E63">
        <w:rPr>
          <w:rFonts w:ascii="Arial" w:eastAsia="Verdana" w:hAnsi="Arial" w:cs="Arial"/>
          <w:bCs/>
          <w:kern w:val="1"/>
          <w:lang w:eastAsia="zh-CN" w:bidi="pl-PL"/>
        </w:rPr>
        <w:t xml:space="preserve">utworzenie inicjalnej powiatowej bazy GESUT, zgodnej z pojęciowym modelem danych GESUT, określonym w rozporządzeniu Ministra Administracji i Cyfryzacji z dnia 21 października 2015 r. w sprawie powiatowej bazy GESUT i krajowej bazy GESUT </w:t>
      </w:r>
    </w:p>
    <w:p w14:paraId="27777123" w14:textId="77777777" w:rsidR="00543E63" w:rsidRDefault="00543E63" w:rsidP="004E7207">
      <w:pPr>
        <w:pStyle w:val="Akapitzlist"/>
        <w:ind w:left="1134"/>
        <w:jc w:val="both"/>
        <w:rPr>
          <w:rFonts w:ascii="Arial" w:eastAsia="Verdana" w:hAnsi="Arial" w:cs="Arial"/>
          <w:bCs/>
          <w:kern w:val="1"/>
          <w:lang w:eastAsia="zh-CN" w:bidi="pl-PL"/>
        </w:rPr>
      </w:pPr>
      <w:r w:rsidRPr="00543E63">
        <w:rPr>
          <w:rFonts w:ascii="Arial" w:eastAsia="Verdana" w:hAnsi="Arial" w:cs="Arial"/>
          <w:bCs/>
          <w:kern w:val="1"/>
          <w:lang w:eastAsia="zh-CN" w:bidi="pl-PL"/>
        </w:rPr>
        <w:t>(Dz. U. z 2015 r., poz. 1938);</w:t>
      </w:r>
    </w:p>
    <w:p w14:paraId="7C0AFB51" w14:textId="49F115C9" w:rsidR="00543E63" w:rsidRPr="00543E63" w:rsidRDefault="00543E63" w:rsidP="00150C11">
      <w:pPr>
        <w:pStyle w:val="Akapitzlist"/>
        <w:numPr>
          <w:ilvl w:val="2"/>
          <w:numId w:val="14"/>
        </w:numPr>
        <w:ind w:left="1135"/>
        <w:jc w:val="both"/>
        <w:rPr>
          <w:rFonts w:ascii="Arial" w:eastAsia="Verdana" w:hAnsi="Arial" w:cs="Arial"/>
          <w:bCs/>
          <w:kern w:val="1"/>
          <w:lang w:eastAsia="zh-CN" w:bidi="pl-PL"/>
        </w:rPr>
      </w:pPr>
      <w:r w:rsidRPr="00543E63">
        <w:rPr>
          <w:rFonts w:ascii="Arial" w:eastAsia="Verdana" w:hAnsi="Arial" w:cs="Arial"/>
          <w:bCs/>
          <w:kern w:val="1"/>
          <w:lang w:eastAsia="zh-CN" w:bidi="pl-PL"/>
        </w:rPr>
        <w:t xml:space="preserve">cyfryzacja powiatowego zasobu geodezyjnego i kartograficznego polegająca na skanowaniu i utworzeniu metadanych dla wybranej dokumentacji </w:t>
      </w:r>
      <w:proofErr w:type="spellStart"/>
      <w:r w:rsidRPr="00543E63">
        <w:rPr>
          <w:rFonts w:ascii="Arial" w:eastAsia="Verdana" w:hAnsi="Arial" w:cs="Arial"/>
          <w:bCs/>
          <w:kern w:val="1"/>
          <w:lang w:eastAsia="zh-CN" w:bidi="pl-PL"/>
        </w:rPr>
        <w:t>geodezyjno</w:t>
      </w:r>
      <w:proofErr w:type="spellEnd"/>
      <w:r w:rsidRPr="00543E63">
        <w:rPr>
          <w:rFonts w:ascii="Arial" w:eastAsia="Verdana" w:hAnsi="Arial" w:cs="Arial"/>
          <w:bCs/>
          <w:kern w:val="1"/>
          <w:lang w:eastAsia="zh-CN" w:bidi="pl-PL"/>
        </w:rPr>
        <w:t xml:space="preserve"> kartograficznej z obszaru jednostek ewidencyjnych gminy Ostrów i gminy Wielopole</w:t>
      </w:r>
      <w:r>
        <w:rPr>
          <w:rFonts w:ascii="Arial" w:eastAsia="Verdana" w:hAnsi="Arial" w:cs="Arial"/>
          <w:bCs/>
          <w:kern w:val="1"/>
          <w:lang w:eastAsia="zh-CN" w:bidi="pl-PL"/>
        </w:rPr>
        <w:t xml:space="preserve"> Skrzyńskie;</w:t>
      </w:r>
    </w:p>
    <w:p w14:paraId="6337606F" w14:textId="776028C1" w:rsidR="00543E63" w:rsidRPr="00543E63" w:rsidRDefault="00A102CC" w:rsidP="00150C11">
      <w:pPr>
        <w:pStyle w:val="Nagwek3"/>
        <w:keepNext w:val="0"/>
        <w:widowControl/>
        <w:numPr>
          <w:ilvl w:val="2"/>
          <w:numId w:val="14"/>
        </w:numPr>
        <w:suppressAutoHyphens w:val="0"/>
        <w:spacing w:before="0" w:after="0" w:line="276" w:lineRule="auto"/>
        <w:ind w:left="1135"/>
        <w:jc w:val="both"/>
        <w:rPr>
          <w:rFonts w:ascii="Arial" w:eastAsia="Verdana" w:hAnsi="Arial" w:cs="Arial"/>
          <w:b w:val="0"/>
          <w:sz w:val="20"/>
          <w:szCs w:val="20"/>
          <w:lang w:bidi="pl-PL"/>
        </w:rPr>
      </w:pPr>
      <w:r w:rsidRPr="005E718B">
        <w:rPr>
          <w:rFonts w:ascii="Arial" w:eastAsia="Verdana" w:hAnsi="Arial" w:cs="Arial"/>
          <w:b w:val="0"/>
          <w:sz w:val="20"/>
          <w:szCs w:val="20"/>
          <w:lang w:bidi="pl-PL"/>
        </w:rPr>
        <w:t>harmonizację baz</w:t>
      </w:r>
      <w:r w:rsidR="00543E63">
        <w:rPr>
          <w:rFonts w:ascii="Arial" w:eastAsia="Verdana" w:hAnsi="Arial" w:cs="Arial"/>
          <w:b w:val="0"/>
          <w:sz w:val="20"/>
          <w:szCs w:val="20"/>
          <w:lang w:bidi="pl-PL"/>
        </w:rPr>
        <w:t xml:space="preserve">y </w:t>
      </w:r>
      <w:proofErr w:type="spellStart"/>
      <w:r w:rsidR="00543E63">
        <w:rPr>
          <w:rFonts w:ascii="Arial" w:eastAsia="Verdana" w:hAnsi="Arial" w:cs="Arial"/>
          <w:b w:val="0"/>
          <w:sz w:val="20"/>
          <w:szCs w:val="20"/>
          <w:lang w:bidi="pl-PL"/>
        </w:rPr>
        <w:t>EGiB</w:t>
      </w:r>
      <w:proofErr w:type="spellEnd"/>
      <w:r w:rsidR="00543E63">
        <w:rPr>
          <w:rFonts w:ascii="Arial" w:eastAsia="Verdana" w:hAnsi="Arial" w:cs="Arial"/>
          <w:b w:val="0"/>
          <w:sz w:val="20"/>
          <w:szCs w:val="20"/>
          <w:lang w:bidi="pl-PL"/>
        </w:rPr>
        <w:t xml:space="preserve"> z bazami GESUT, BDOT500,</w:t>
      </w:r>
    </w:p>
    <w:p w14:paraId="6C15C621" w14:textId="77777777" w:rsidR="00A102CC" w:rsidRPr="00EC286D" w:rsidRDefault="00A102CC" w:rsidP="00150C11">
      <w:pPr>
        <w:pStyle w:val="Nagwek20"/>
        <w:keepNext w:val="0"/>
        <w:numPr>
          <w:ilvl w:val="1"/>
          <w:numId w:val="14"/>
        </w:numPr>
        <w:spacing w:before="60" w:after="60" w:line="276" w:lineRule="auto"/>
        <w:rPr>
          <w:rFonts w:ascii="Arial" w:hAnsi="Arial" w:cs="Arial"/>
          <w:color w:val="FF0000"/>
          <w:sz w:val="20"/>
          <w:lang w:bidi="pl-PL"/>
        </w:rPr>
      </w:pPr>
      <w:r w:rsidRPr="005E718B">
        <w:rPr>
          <w:rFonts w:ascii="Arial" w:hAnsi="Arial" w:cs="Arial"/>
          <w:sz w:val="20"/>
          <w:lang w:bidi="pl-PL"/>
        </w:rPr>
        <w:t xml:space="preserve">Szczegółowy zakres i wymagania techniczne wykonania ww. prac określają niniejsza Umowa, </w:t>
      </w:r>
      <w:r w:rsidRPr="00A56A1E">
        <w:rPr>
          <w:rFonts w:ascii="Arial" w:hAnsi="Arial" w:cs="Arial"/>
          <w:sz w:val="20"/>
          <w:lang w:bidi="pl-PL"/>
        </w:rPr>
        <w:t>Specyfikacja Istotnych Warunków Zamówienia, w szczególności Opis Przedmiotu Zamówienia, stanowiąca załącznik nr 1 do niniejszej Umowy, oraz Oferta Wykonawcy, stanowiąca załącznik nr 2 do Umowy.</w:t>
      </w:r>
    </w:p>
    <w:p w14:paraId="1A5ECA04"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Obowiązki Wykonawcy</w:t>
      </w:r>
    </w:p>
    <w:p w14:paraId="4178AFD4"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Do obowiązków </w:t>
      </w:r>
      <w:r w:rsidRPr="005E718B">
        <w:rPr>
          <w:rFonts w:ascii="Arial" w:hAnsi="Arial" w:cs="Arial"/>
          <w:bCs/>
          <w:sz w:val="20"/>
        </w:rPr>
        <w:t xml:space="preserve">Wykonawcy </w:t>
      </w:r>
      <w:r w:rsidRPr="005E718B">
        <w:rPr>
          <w:rFonts w:ascii="Arial" w:hAnsi="Arial" w:cs="Arial"/>
          <w:sz w:val="20"/>
        </w:rPr>
        <w:t>w ramach Przedmiotu umowy należy:</w:t>
      </w:r>
    </w:p>
    <w:p w14:paraId="4DFE3095"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zachowanie należytej staranności rozumianej jako staranność profesjonalisty przy realizacji zobowiązań wynikających z Umowy, mając na względzie interes ekonomiczny Zamawiającego i obowiązujące przepisy, powszechnie przyjęte standardy, zasady wiedzy technicznej, inżynierskiej;</w:t>
      </w:r>
    </w:p>
    <w:p w14:paraId="2B9A926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popieranie i ochrona interesów Zamawiającego, w szczególności w kontaktach z osobami trzecimi we wszystkich sprawach związanych z realizacją Przedmiotu umowy;</w:t>
      </w:r>
    </w:p>
    <w:p w14:paraId="63F058A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stosowanie się do wszelkich poleceń i wskazówek Zamawiającego mających związek z Przedmiotem umowy;</w:t>
      </w:r>
    </w:p>
    <w:p w14:paraId="1686F96F" w14:textId="02C8C5A0"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współpraca z Zamawiającym, w szczególności niezwłoczne informowanie Zamawiającego o wszelkich okolicznościach mogących mieć wpływ na prawidłowość lub terminowość wykonania Przedmiotu umowy, w tym udzielania wyjaśnień dotyczących sposobu realizacji Przedmiotu umowy oraz informacji dotyczących postępu prac </w:t>
      </w:r>
      <w:r w:rsidR="00543E63">
        <w:rPr>
          <w:rFonts w:ascii="Arial" w:hAnsi="Arial" w:cs="Arial"/>
          <w:b w:val="0"/>
          <w:sz w:val="20"/>
          <w:szCs w:val="20"/>
        </w:rPr>
        <w:br/>
      </w:r>
      <w:r w:rsidRPr="005E718B">
        <w:rPr>
          <w:rFonts w:ascii="Arial" w:hAnsi="Arial" w:cs="Arial"/>
          <w:b w:val="0"/>
          <w:sz w:val="20"/>
          <w:szCs w:val="20"/>
        </w:rPr>
        <w:t>i wyników tych prac;</w:t>
      </w:r>
    </w:p>
    <w:p w14:paraId="6D5C7F57"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niezwłoczne udzielanie odpowiedzi w zakresie uwag i zarzutów zgłaszanych co do sposobu realizacji Przedmiotu umowy przez Zamawiającego oraz inne podmioty i osoby zainteresowane;</w:t>
      </w:r>
    </w:p>
    <w:p w14:paraId="108E1402"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udział w spotkaniach roboczych dotyczących problematyki związanej z realizacją Przedmiotu umowy, organizowanych w siedzibie Zamawiającego z inicjatywy Zamawiającego lub Wykonawcy;</w:t>
      </w:r>
    </w:p>
    <w:p w14:paraId="35A25DA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lastRenderedPageBreak/>
        <w:t>zapewnienie warunków niezbędnych do bezpiecznego przechowywania udostępnionych Wykonawcy materiałów, w celu ich ochrony przed dostępem osób trzecich.</w:t>
      </w:r>
    </w:p>
    <w:p w14:paraId="30F0A498" w14:textId="4F157A03"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odpowiada za działania i zaniechania osób, z których pomocą wykonuje Umowę, jak również podwykonawców, którym powierza wykonanie części Umowy, jak za własne działanie lub zaniechanie. Niewykonanie lub nienależyte wykonanie przez osoby, za pomocą których Wykonawca wykonuje Umowę, oraz podwykonawców zobowiązań związanych z realizacją Przedmiotu umowy będzie traktowane jako niewykonanie lub nienależyte wykonanie zobowiązań związanych z realizacją Przedmiotu umowy z przyczyn leżących po stronie Wykonawcy.</w:t>
      </w:r>
      <w:r w:rsidRPr="005E718B">
        <w:rPr>
          <w:rFonts w:ascii="Arial" w:hAnsi="Arial" w:cs="Arial"/>
          <w:sz w:val="20"/>
        </w:rPr>
        <w:tab/>
      </w:r>
    </w:p>
    <w:p w14:paraId="1AE72088"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Obowiązki Zamawiającego</w:t>
      </w:r>
    </w:p>
    <w:p w14:paraId="2FD7B58F"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Zamawiający zobowiązuje się do współpracy z Wykonawcą, w celu umożliwienia realizacji Przedmiotu umowy, a w szczególności do:</w:t>
      </w:r>
    </w:p>
    <w:p w14:paraId="015CF29D" w14:textId="61E29AA1"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udostępnienia niezbędnych do realizacji Przedmiotu umowy danych, dokumentów i informacji znajdujących się w posiadaniu Zmawiającego;</w:t>
      </w:r>
    </w:p>
    <w:p w14:paraId="65D42555"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Theme="minorHAnsi" w:hAnsi="Arial" w:cs="Arial"/>
          <w:b w:val="0"/>
          <w:sz w:val="20"/>
          <w:szCs w:val="20"/>
          <w:lang w:eastAsia="en-US"/>
        </w:rPr>
      </w:pPr>
      <w:r w:rsidRPr="005E718B">
        <w:rPr>
          <w:rFonts w:ascii="Arial" w:hAnsi="Arial" w:cs="Arial"/>
          <w:b w:val="0"/>
          <w:sz w:val="20"/>
          <w:szCs w:val="20"/>
        </w:rPr>
        <w:t xml:space="preserve">udzielenia niezbędnego dostępu do systemów informatycznych Zamawiającego w celu wykonania Przedmiotu umowy; </w:t>
      </w:r>
    </w:p>
    <w:p w14:paraId="16A925D8"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utrzymywania roboczych kontaktów w formie spotkań, rozmów telefonicznych, e-mail, fax.</w:t>
      </w:r>
    </w:p>
    <w:p w14:paraId="721D86FD"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Personel Wykonawcy</w:t>
      </w:r>
    </w:p>
    <w:p w14:paraId="71D08899"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oświadcza, że w celu realizacji Umowy zapewni przez cały okres obowiązywania Umowy odpowiednie zasoby techniczne oraz personel posiadający zdolności, doświadczenie, wiedzę oraz wymagane uprawnienia, w zakresie niezbędnym do wykonania Przedmiotu umowy, zgodnie z wymogami określonymi w SIWZ oraz złożoną Ofertą.</w:t>
      </w:r>
    </w:p>
    <w:p w14:paraId="68155CFA"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Przedmiot umowy zostanie wykonany przez osoby, na których doświadczenie powoływał się Wykonawca w złożonej ofercie, w celu wykazania spełnienia warunków udziału w postępowaniu i kryteriów oceny ofert. Wykonawca nie może powierzyć wykonania Przedmiotu umowy innym osobom, niż wskazane w zdaniu poprzednim, bez uprzedniej zgody Zamawiającego wyrażonej na piśmie.</w:t>
      </w:r>
    </w:p>
    <w:p w14:paraId="169CC55B"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lang w:eastAsia="en-US"/>
        </w:rPr>
        <w:t>W sytuacji, gdy osoby dotychczas wykonujące w ramach Umowy prace nie będą mogły wykonywać Przedmiotu umowy, Wykonawca jest zobowiązany niezwłocznie zapewnić w realizacji zamówienia udział innych osób, o wiedzy i kwalifikacjach nie niższych niż wymagane przez Zamawiającego.</w:t>
      </w:r>
    </w:p>
    <w:p w14:paraId="174BE211"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Klauzula społeczna</w:t>
      </w:r>
    </w:p>
    <w:p w14:paraId="552C6DE2" w14:textId="05FDE568" w:rsidR="00A102CC"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Zamawiający, </w:t>
      </w:r>
      <w:r w:rsidRPr="005E718B">
        <w:rPr>
          <w:rStyle w:val="Nagwek2Znak"/>
          <w:rFonts w:ascii="Arial" w:hAnsi="Arial" w:cs="Arial"/>
          <w:sz w:val="20"/>
        </w:rPr>
        <w:t xml:space="preserve">zgodnie art. 29 ust. 3a ustawy </w:t>
      </w:r>
      <w:proofErr w:type="spellStart"/>
      <w:r w:rsidRPr="005E718B">
        <w:rPr>
          <w:rStyle w:val="Nagwek2Znak"/>
          <w:rFonts w:ascii="Arial" w:hAnsi="Arial" w:cs="Arial"/>
          <w:sz w:val="20"/>
        </w:rPr>
        <w:t>Pzp</w:t>
      </w:r>
      <w:proofErr w:type="spellEnd"/>
      <w:r w:rsidRPr="005E718B">
        <w:rPr>
          <w:rStyle w:val="Nagwek2Znak"/>
          <w:rFonts w:ascii="Arial" w:hAnsi="Arial" w:cs="Arial"/>
          <w:sz w:val="20"/>
        </w:rPr>
        <w:t>, wymaga zatrudnienia przez Wykonawcę lub Podwykonawcę na podstawie umowy o pracę w rozumieniu przepisów ustawy z dnia 26 czerwca 1976 r. Kodeks pracy (</w:t>
      </w:r>
      <w:proofErr w:type="spellStart"/>
      <w:r w:rsidRPr="005E718B">
        <w:rPr>
          <w:rStyle w:val="Nagwek2Znak"/>
          <w:rFonts w:ascii="Arial" w:hAnsi="Arial" w:cs="Arial"/>
          <w:sz w:val="20"/>
        </w:rPr>
        <w:t>t.j</w:t>
      </w:r>
      <w:proofErr w:type="spellEnd"/>
      <w:r w:rsidRPr="005E718B">
        <w:rPr>
          <w:rStyle w:val="Nagwek2Znak"/>
          <w:rFonts w:ascii="Arial" w:hAnsi="Arial" w:cs="Arial"/>
          <w:sz w:val="20"/>
        </w:rPr>
        <w:t xml:space="preserve">. Dz.U. z 2015 r. poz. 1066 z późn.zm.) </w:t>
      </w:r>
      <w:r w:rsidRPr="005E718B">
        <w:rPr>
          <w:rFonts w:ascii="Arial" w:hAnsi="Arial" w:cs="Arial"/>
          <w:sz w:val="20"/>
        </w:rPr>
        <w:t>zwanych dalej Pracownikami, którzy w trakcie realizacji przedmiotowego zamówienia będą wykonywać czynności:</w:t>
      </w:r>
    </w:p>
    <w:p w14:paraId="78980CB5" w14:textId="77777777" w:rsidR="00215D5B" w:rsidRPr="004E7207" w:rsidRDefault="00215D5B" w:rsidP="00215D5B">
      <w:pPr>
        <w:pStyle w:val="ZTIRLITwPKTzmlitwpkttiret"/>
        <w:tabs>
          <w:tab w:val="left" w:pos="567"/>
        </w:tabs>
        <w:spacing w:line="240" w:lineRule="auto"/>
        <w:ind w:left="708" w:firstLine="0"/>
        <w:rPr>
          <w:rFonts w:ascii="Arial" w:hAnsi="Arial"/>
          <w:sz w:val="20"/>
        </w:rPr>
      </w:pPr>
      <w:r w:rsidRPr="004E7207">
        <w:rPr>
          <w:rFonts w:ascii="Verdana" w:hAnsi="Verdana" w:cs="Tahoma"/>
          <w:sz w:val="20"/>
        </w:rPr>
        <w:t xml:space="preserve">- </w:t>
      </w:r>
      <w:r w:rsidRPr="004E7207">
        <w:rPr>
          <w:rFonts w:ascii="Arial" w:hAnsi="Arial"/>
          <w:sz w:val="20"/>
        </w:rPr>
        <w:t xml:space="preserve">analizy materiałów przekazanych do opracowania zamówienia przez  zamawiającego, </w:t>
      </w:r>
    </w:p>
    <w:p w14:paraId="7C2C7CDA" w14:textId="6873154F" w:rsidR="00215D5B" w:rsidRPr="004E7207" w:rsidRDefault="00215D5B" w:rsidP="00215D5B">
      <w:pPr>
        <w:pStyle w:val="ZTIRLITwPKTzmlitwpkttiret"/>
        <w:tabs>
          <w:tab w:val="left" w:pos="567"/>
        </w:tabs>
        <w:spacing w:line="240" w:lineRule="auto"/>
        <w:ind w:left="708" w:firstLine="0"/>
        <w:rPr>
          <w:rFonts w:ascii="Arial" w:hAnsi="Arial"/>
          <w:sz w:val="20"/>
        </w:rPr>
      </w:pPr>
      <w:r w:rsidRPr="004E7207">
        <w:rPr>
          <w:rFonts w:ascii="Arial" w:hAnsi="Arial"/>
          <w:sz w:val="20"/>
        </w:rPr>
        <w:t xml:space="preserve">-  przeprowadzania ustalania </w:t>
      </w:r>
      <w:r w:rsidR="005C1FDC" w:rsidRPr="004E7207">
        <w:rPr>
          <w:rFonts w:ascii="Arial" w:hAnsi="Arial"/>
          <w:sz w:val="20"/>
        </w:rPr>
        <w:t>przebiegu granic działek ewidencyjnych</w:t>
      </w:r>
      <w:r w:rsidRPr="004E7207">
        <w:rPr>
          <w:rFonts w:ascii="Arial" w:hAnsi="Arial"/>
          <w:sz w:val="20"/>
        </w:rPr>
        <w:t xml:space="preserve">, </w:t>
      </w:r>
    </w:p>
    <w:p w14:paraId="51BEB633" w14:textId="2A7169BF" w:rsidR="00215D5B" w:rsidRPr="004E7207" w:rsidRDefault="00215D5B" w:rsidP="00215D5B">
      <w:pPr>
        <w:pStyle w:val="ZTIRLITwPKTzmlitwpkttiret"/>
        <w:tabs>
          <w:tab w:val="left" w:pos="567"/>
        </w:tabs>
        <w:spacing w:line="240" w:lineRule="auto"/>
        <w:ind w:left="708" w:firstLine="0"/>
        <w:rPr>
          <w:rFonts w:ascii="Arial" w:hAnsi="Arial"/>
          <w:sz w:val="20"/>
        </w:rPr>
      </w:pPr>
      <w:r w:rsidRPr="004E7207">
        <w:rPr>
          <w:rFonts w:ascii="Arial" w:hAnsi="Arial"/>
          <w:sz w:val="20"/>
        </w:rPr>
        <w:t>-  związan</w:t>
      </w:r>
      <w:r w:rsidR="005C1FDC" w:rsidRPr="004E7207">
        <w:rPr>
          <w:rFonts w:ascii="Arial" w:hAnsi="Arial"/>
          <w:sz w:val="20"/>
        </w:rPr>
        <w:t>e</w:t>
      </w:r>
      <w:r w:rsidRPr="004E7207">
        <w:rPr>
          <w:rFonts w:ascii="Arial" w:hAnsi="Arial"/>
          <w:sz w:val="20"/>
        </w:rPr>
        <w:t xml:space="preserve"> z wyłożeniem projektu modernizacji </w:t>
      </w:r>
      <w:proofErr w:type="spellStart"/>
      <w:r w:rsidRPr="004E7207">
        <w:rPr>
          <w:rFonts w:ascii="Arial" w:hAnsi="Arial"/>
          <w:sz w:val="20"/>
        </w:rPr>
        <w:t>EGiB</w:t>
      </w:r>
      <w:proofErr w:type="spellEnd"/>
      <w:r w:rsidRPr="004E7207">
        <w:rPr>
          <w:rFonts w:ascii="Arial" w:hAnsi="Arial"/>
          <w:sz w:val="20"/>
        </w:rPr>
        <w:t>,</w:t>
      </w:r>
    </w:p>
    <w:p w14:paraId="1C6097E0" w14:textId="5BF27B9C" w:rsidR="00215D5B" w:rsidRPr="004E7207" w:rsidRDefault="00215D5B" w:rsidP="00215D5B">
      <w:pPr>
        <w:pStyle w:val="ZTIRLITwPKTzmlitwpkttiret"/>
        <w:tabs>
          <w:tab w:val="left" w:pos="567"/>
        </w:tabs>
        <w:spacing w:line="240" w:lineRule="auto"/>
        <w:ind w:left="708" w:firstLine="0"/>
        <w:rPr>
          <w:rFonts w:ascii="Arial" w:hAnsi="Arial"/>
          <w:sz w:val="20"/>
        </w:rPr>
      </w:pPr>
      <w:r w:rsidRPr="004E7207">
        <w:rPr>
          <w:rFonts w:ascii="Arial" w:hAnsi="Arial"/>
          <w:sz w:val="20"/>
        </w:rPr>
        <w:t xml:space="preserve">- </w:t>
      </w:r>
      <w:r w:rsidR="001F7374" w:rsidRPr="004E7207">
        <w:rPr>
          <w:rFonts w:ascii="Arial" w:hAnsi="Arial"/>
          <w:sz w:val="20"/>
        </w:rPr>
        <w:t xml:space="preserve"> </w:t>
      </w:r>
      <w:r w:rsidRPr="004E7207">
        <w:rPr>
          <w:rFonts w:ascii="Arial" w:hAnsi="Arial"/>
          <w:sz w:val="20"/>
        </w:rPr>
        <w:t>wprowadzenia danych wykonanych w zamówieniu do baz danych  Zamawiającego,</w:t>
      </w:r>
    </w:p>
    <w:p w14:paraId="52F4135F" w14:textId="77777777" w:rsidR="00215D5B" w:rsidRPr="00215D5B" w:rsidRDefault="00215D5B" w:rsidP="00215D5B">
      <w:pPr>
        <w:rPr>
          <w:lang w:eastAsia="pl-PL"/>
        </w:rPr>
      </w:pPr>
    </w:p>
    <w:p w14:paraId="4346726B" w14:textId="3C47A429" w:rsidR="00A102CC" w:rsidRPr="00A56A1E" w:rsidRDefault="00A102CC" w:rsidP="00150C11">
      <w:pPr>
        <w:pStyle w:val="Nagwek20"/>
        <w:keepNext w:val="0"/>
        <w:numPr>
          <w:ilvl w:val="1"/>
          <w:numId w:val="14"/>
        </w:numPr>
        <w:spacing w:before="60" w:after="60" w:line="276" w:lineRule="auto"/>
        <w:rPr>
          <w:rFonts w:ascii="Arial" w:hAnsi="Arial" w:cs="Arial"/>
          <w:sz w:val="20"/>
        </w:rPr>
      </w:pPr>
      <w:r w:rsidRPr="00A56A1E">
        <w:rPr>
          <w:rFonts w:ascii="Arial" w:hAnsi="Arial" w:cs="Arial"/>
          <w:sz w:val="20"/>
        </w:rPr>
        <w:t xml:space="preserve">Wykonawca jest zobowiązany zatrudniać Pracowników na okres </w:t>
      </w:r>
      <w:r w:rsidR="0088323E" w:rsidRPr="00A56A1E">
        <w:rPr>
          <w:rFonts w:ascii="Arial" w:hAnsi="Arial" w:cs="Arial"/>
          <w:sz w:val="20"/>
        </w:rPr>
        <w:t xml:space="preserve">wykonywania </w:t>
      </w:r>
      <w:r w:rsidR="00215D5B" w:rsidRPr="00A56A1E">
        <w:rPr>
          <w:rFonts w:ascii="Arial" w:hAnsi="Arial" w:cs="Arial"/>
          <w:sz w:val="20"/>
        </w:rPr>
        <w:t xml:space="preserve">powyższych </w:t>
      </w:r>
      <w:r w:rsidR="0088323E" w:rsidRPr="00A56A1E">
        <w:rPr>
          <w:rFonts w:ascii="Arial" w:hAnsi="Arial" w:cs="Arial"/>
          <w:sz w:val="20"/>
        </w:rPr>
        <w:t>czynności</w:t>
      </w:r>
    </w:p>
    <w:p w14:paraId="00A04BD1"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lastRenderedPageBreak/>
        <w:t xml:space="preserve">Każdorazowo na żądanie Zamawiającego, w terminie przez niego wskazanym, nie krótszym niż 7 dni, </w:t>
      </w:r>
      <w:r w:rsidRPr="005E718B">
        <w:rPr>
          <w:rFonts w:ascii="Arial" w:hAnsi="Arial" w:cs="Arial"/>
          <w:sz w:val="20"/>
          <w:lang w:eastAsia="en-US"/>
        </w:rPr>
        <w:t>Wykonawca jest zobowiązany udokumentować fakt zatrudniania Pracowników w formie:</w:t>
      </w:r>
    </w:p>
    <w:p w14:paraId="20893558" w14:textId="573B994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Times New Roman" w:hAnsi="Arial" w:cs="Arial"/>
          <w:b w:val="0"/>
          <w:sz w:val="20"/>
          <w:szCs w:val="20"/>
          <w:lang w:eastAsia="pl-PL"/>
        </w:rPr>
      </w:pPr>
      <w:r w:rsidRPr="005E718B">
        <w:rPr>
          <w:rFonts w:ascii="Arial" w:eastAsiaTheme="minorHAnsi" w:hAnsi="Arial" w:cs="Arial"/>
          <w:b w:val="0"/>
          <w:sz w:val="20"/>
          <w:szCs w:val="20"/>
          <w:lang w:eastAsia="en-US"/>
        </w:rPr>
        <w:t xml:space="preserve">oświadczenia Wykonawcy lub </w:t>
      </w:r>
      <w:r w:rsidRPr="005E718B">
        <w:rPr>
          <w:rFonts w:ascii="Arial" w:hAnsi="Arial" w:cs="Arial"/>
          <w:b w:val="0"/>
          <w:sz w:val="20"/>
          <w:szCs w:val="20"/>
          <w:lang w:eastAsia="en-US"/>
        </w:rPr>
        <w:t>P</w:t>
      </w:r>
      <w:r w:rsidRPr="005E718B">
        <w:rPr>
          <w:rFonts w:ascii="Arial" w:eastAsiaTheme="minorHAnsi" w:hAnsi="Arial" w:cs="Arial"/>
          <w:b w:val="0"/>
          <w:sz w:val="20"/>
          <w:szCs w:val="20"/>
          <w:lang w:eastAsia="en-US"/>
        </w:rPr>
        <w:t>odwykonawcy</w:t>
      </w:r>
      <w:r w:rsidRPr="005E718B">
        <w:rPr>
          <w:rFonts w:ascii="Arial" w:hAnsi="Arial" w:cs="Arial"/>
          <w:b w:val="0"/>
          <w:sz w:val="20"/>
          <w:szCs w:val="20"/>
          <w:lang w:eastAsia="en-US"/>
        </w:rPr>
        <w:t>,</w:t>
      </w:r>
      <w:r w:rsidRPr="005E718B">
        <w:rPr>
          <w:rFonts w:ascii="Arial" w:eastAsiaTheme="minorHAnsi" w:hAnsi="Arial" w:cs="Arial"/>
          <w:b w:val="0"/>
          <w:sz w:val="20"/>
          <w:szCs w:val="20"/>
          <w:lang w:eastAsia="en-US"/>
        </w:rPr>
        <w:t xml:space="preserve"> które będzie zawierać: dokładne określenie podmiotu składającego oświadczenie, datę złożenia oświadczenia, </w:t>
      </w:r>
      <w:r w:rsidRPr="005E718B">
        <w:rPr>
          <w:rFonts w:ascii="Arial" w:hAnsi="Arial" w:cs="Arial"/>
          <w:b w:val="0"/>
          <w:sz w:val="20"/>
          <w:szCs w:val="20"/>
          <w:lang w:eastAsia="en-US"/>
        </w:rPr>
        <w:t>wskazanie</w:t>
      </w:r>
      <w:r w:rsidRPr="005E718B">
        <w:rPr>
          <w:rFonts w:ascii="Arial" w:eastAsiaTheme="minorHAnsi" w:hAnsi="Arial" w:cs="Arial"/>
          <w:b w:val="0"/>
          <w:sz w:val="20"/>
          <w:szCs w:val="20"/>
          <w:lang w:eastAsia="en-US"/>
        </w:rPr>
        <w:t xml:space="preserve">, że wszystkie osoby wykonujące </w:t>
      </w:r>
      <w:r w:rsidR="001F7374" w:rsidRPr="00A56A1E">
        <w:rPr>
          <w:rFonts w:ascii="Arial" w:eastAsiaTheme="minorHAnsi" w:hAnsi="Arial" w:cs="Arial"/>
          <w:b w:val="0"/>
          <w:sz w:val="20"/>
          <w:szCs w:val="20"/>
          <w:lang w:eastAsia="en-US"/>
        </w:rPr>
        <w:t>czynności</w:t>
      </w:r>
      <w:r w:rsidRPr="001F7374">
        <w:rPr>
          <w:rFonts w:ascii="Arial" w:eastAsiaTheme="minorHAnsi" w:hAnsi="Arial" w:cs="Arial"/>
          <w:b w:val="0"/>
          <w:color w:val="FF0000"/>
          <w:sz w:val="20"/>
          <w:szCs w:val="20"/>
          <w:lang w:eastAsia="en-US"/>
        </w:rPr>
        <w:t xml:space="preserve"> </w:t>
      </w:r>
      <w:r w:rsidRPr="005E718B">
        <w:rPr>
          <w:rFonts w:ascii="Arial" w:eastAsiaTheme="minorHAnsi" w:hAnsi="Arial" w:cs="Arial"/>
          <w:b w:val="0"/>
          <w:sz w:val="20"/>
          <w:szCs w:val="20"/>
          <w:lang w:eastAsia="en-US"/>
        </w:rPr>
        <w:t xml:space="preserve">wskazane w </w:t>
      </w:r>
      <w:r w:rsidRPr="005E718B">
        <w:rPr>
          <w:rFonts w:ascii="Arial" w:hAnsi="Arial" w:cs="Arial"/>
          <w:b w:val="0"/>
          <w:sz w:val="20"/>
          <w:szCs w:val="20"/>
          <w:lang w:eastAsia="en-US"/>
        </w:rPr>
        <w:t>§</w:t>
      </w:r>
      <w:r w:rsidRPr="005E718B">
        <w:rPr>
          <w:rFonts w:ascii="Arial" w:eastAsiaTheme="minorHAnsi" w:hAnsi="Arial" w:cs="Arial"/>
          <w:b w:val="0"/>
          <w:sz w:val="20"/>
          <w:szCs w:val="20"/>
          <w:lang w:eastAsia="en-US"/>
        </w:rPr>
        <w:t xml:space="preserve"> </w:t>
      </w:r>
      <w:r w:rsidRPr="005E718B">
        <w:rPr>
          <w:rFonts w:ascii="Arial" w:hAnsi="Arial" w:cs="Arial"/>
          <w:b w:val="0"/>
          <w:sz w:val="20"/>
          <w:szCs w:val="20"/>
          <w:lang w:eastAsia="en-US"/>
        </w:rPr>
        <w:t>5.</w:t>
      </w:r>
      <w:r w:rsidRPr="005E718B">
        <w:rPr>
          <w:rFonts w:ascii="Arial" w:eastAsiaTheme="minorHAnsi" w:hAnsi="Arial" w:cs="Arial"/>
          <w:b w:val="0"/>
          <w:sz w:val="20"/>
          <w:szCs w:val="20"/>
          <w:lang w:eastAsia="en-US"/>
        </w:rPr>
        <w:t xml:space="preserve">1 są zatrudnione na podstawie umowy o pracę, rodzaj umowy o pracę i wymiaru </w:t>
      </w:r>
      <w:r w:rsidRPr="005E718B">
        <w:rPr>
          <w:rFonts w:ascii="Arial" w:hAnsi="Arial" w:cs="Arial"/>
          <w:b w:val="0"/>
          <w:sz w:val="20"/>
          <w:szCs w:val="20"/>
          <w:lang w:eastAsia="en-US"/>
        </w:rPr>
        <w:t>czasu pracy</w:t>
      </w:r>
      <w:r w:rsidRPr="005E718B">
        <w:rPr>
          <w:rFonts w:ascii="Arial" w:eastAsiaTheme="minorHAnsi" w:hAnsi="Arial" w:cs="Arial"/>
          <w:b w:val="0"/>
          <w:sz w:val="20"/>
          <w:szCs w:val="20"/>
          <w:lang w:eastAsia="en-US"/>
        </w:rPr>
        <w:t xml:space="preserve"> oraz podpis osoby uprawnionej do złożenia oświadczenia w imieniu Wykonawcy lub </w:t>
      </w:r>
      <w:r w:rsidRPr="005E718B">
        <w:rPr>
          <w:rFonts w:ascii="Arial" w:hAnsi="Arial" w:cs="Arial"/>
          <w:b w:val="0"/>
          <w:sz w:val="20"/>
          <w:szCs w:val="20"/>
          <w:lang w:eastAsia="en-US"/>
        </w:rPr>
        <w:t>P</w:t>
      </w:r>
      <w:r w:rsidRPr="005E718B">
        <w:rPr>
          <w:rFonts w:ascii="Arial" w:eastAsiaTheme="minorHAnsi" w:hAnsi="Arial" w:cs="Arial"/>
          <w:b w:val="0"/>
          <w:sz w:val="20"/>
          <w:szCs w:val="20"/>
          <w:lang w:eastAsia="en-US"/>
        </w:rPr>
        <w:t>odwykonawcy;</w:t>
      </w:r>
    </w:p>
    <w:p w14:paraId="2FAB3439" w14:textId="77777777" w:rsidR="00A102CC" w:rsidRPr="005E718B" w:rsidRDefault="00A102CC" w:rsidP="00150C11">
      <w:pPr>
        <w:pStyle w:val="Nagwek20"/>
        <w:keepNext w:val="0"/>
        <w:numPr>
          <w:ilvl w:val="1"/>
          <w:numId w:val="14"/>
        </w:numPr>
        <w:spacing w:before="60" w:after="60" w:line="276" w:lineRule="auto"/>
        <w:rPr>
          <w:rFonts w:ascii="Arial" w:hAnsi="Arial" w:cs="Arial"/>
          <w:sz w:val="20"/>
          <w:lang w:eastAsia="en-US"/>
        </w:rPr>
      </w:pPr>
      <w:r w:rsidRPr="005E718B">
        <w:rPr>
          <w:rFonts w:ascii="Arial" w:hAnsi="Arial" w:cs="Arial"/>
          <w:sz w:val="20"/>
        </w:rPr>
        <w:t>Naruszenie przez Wykonawcę zobowiązań dotyczących zatrudniania Pracowników lub wykazania faktu zatrudniania Pracowników uprawnia Zamawiającego do naliczenia Wykonawcy kary umownej w wysokości określonej w § 17.</w:t>
      </w:r>
    </w:p>
    <w:p w14:paraId="55FF4CF7"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t>Podwykonawcy</w:t>
      </w:r>
    </w:p>
    <w:p w14:paraId="3E388CE7"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zobowiązuje się do samodzielnego wykonania całego Przedmiotu umowy, bez korzystania z udziału podwykonawców.</w:t>
      </w:r>
    </w:p>
    <w:p w14:paraId="1A824659" w14:textId="77777777" w:rsidR="00A102CC" w:rsidRPr="005E718B" w:rsidRDefault="00A102CC" w:rsidP="00A102CC">
      <w:pPr>
        <w:pStyle w:val="Nagwek20"/>
        <w:ind w:left="708" w:firstLine="0"/>
        <w:rPr>
          <w:rFonts w:ascii="Arial" w:hAnsi="Arial" w:cs="Arial"/>
          <w:i/>
          <w:sz w:val="20"/>
        </w:rPr>
      </w:pPr>
      <w:r w:rsidRPr="005E718B">
        <w:rPr>
          <w:rFonts w:ascii="Arial" w:hAnsi="Arial" w:cs="Arial"/>
          <w:i/>
          <w:sz w:val="20"/>
        </w:rPr>
        <w:t>*lub zapis:</w:t>
      </w:r>
    </w:p>
    <w:p w14:paraId="12D1824D" w14:textId="77777777" w:rsidR="00A102CC" w:rsidRPr="005E718B" w:rsidRDefault="00A102CC" w:rsidP="00A102CC">
      <w:pPr>
        <w:pStyle w:val="Nagwek20"/>
        <w:ind w:left="708" w:firstLine="0"/>
        <w:rPr>
          <w:rFonts w:ascii="Arial" w:hAnsi="Arial" w:cs="Arial"/>
          <w:sz w:val="20"/>
        </w:rPr>
      </w:pPr>
      <w:r w:rsidRPr="005E718B">
        <w:rPr>
          <w:rFonts w:ascii="Arial" w:hAnsi="Arial" w:cs="Arial"/>
          <w:sz w:val="20"/>
        </w:rPr>
        <w:t>Wykonawca wykona własnymi siłami następujące usługi stanowiące Przedmiot umowy: …, a Podwykonawcom powierzy wykonanie następujących usług stanowiących Przedmiot umowy: … .</w:t>
      </w:r>
    </w:p>
    <w:p w14:paraId="0A807FC5" w14:textId="77777777" w:rsidR="00A102CC" w:rsidRPr="005E718B" w:rsidRDefault="00A102CC" w:rsidP="00A102CC">
      <w:pPr>
        <w:pStyle w:val="Nagwek20"/>
        <w:ind w:left="708" w:firstLine="0"/>
        <w:rPr>
          <w:rFonts w:ascii="Arial" w:hAnsi="Arial" w:cs="Arial"/>
          <w:i/>
          <w:sz w:val="20"/>
        </w:rPr>
      </w:pPr>
      <w:r w:rsidRPr="005E718B">
        <w:rPr>
          <w:rFonts w:ascii="Arial" w:hAnsi="Arial" w:cs="Arial"/>
          <w:i/>
          <w:sz w:val="20"/>
        </w:rPr>
        <w:t>*Uwaga: zapisy dotyczące podwykonawców zostaną doprecyzowane w zależności od oświadczenia Wykonawcy złożonego w ofercie.</w:t>
      </w:r>
    </w:p>
    <w:p w14:paraId="7EB25A17"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jest uprawniony, w trakcie obowiązywania Umowy, do powierzenia wykonania części Przedmiotu umowy Podwykonawcy, zmiany albo rezygnacji z Podwykonawcy.</w:t>
      </w:r>
    </w:p>
    <w:p w14:paraId="1B372708" w14:textId="77777777" w:rsidR="00A102CC" w:rsidRPr="005E718B" w:rsidRDefault="00A102CC" w:rsidP="00150C11">
      <w:pPr>
        <w:pStyle w:val="Nagwek20"/>
        <w:keepNext w:val="0"/>
        <w:numPr>
          <w:ilvl w:val="1"/>
          <w:numId w:val="17"/>
        </w:numPr>
        <w:spacing w:before="60" w:after="60" w:line="276" w:lineRule="auto"/>
        <w:rPr>
          <w:rFonts w:ascii="Arial" w:hAnsi="Arial" w:cs="Arial"/>
          <w:sz w:val="20"/>
        </w:rPr>
      </w:pPr>
      <w:r w:rsidRPr="005E718B">
        <w:rPr>
          <w:rFonts w:ascii="Arial" w:hAnsi="Arial" w:cs="Arial"/>
          <w:sz w:val="20"/>
        </w:rPr>
        <w:t xml:space="preserve">Przez Umowę o podwykonawstwo należy rozumieć umowę w formie pisemnej </w:t>
      </w:r>
      <w:r w:rsidRPr="005E718B">
        <w:rPr>
          <w:rFonts w:ascii="Arial" w:hAnsi="Arial" w:cs="Arial"/>
          <w:sz w:val="20"/>
        </w:rPr>
        <w:br/>
        <w:t>o charakterze odpłatnym, której przedmiotem są usługi, stanowiące część zamówienia publicznego, zawartą między wybranym przez Zamawiającego Wykonawcą a innym podmiotem, zwanym dalej Podwykonawcą.</w:t>
      </w:r>
    </w:p>
    <w:p w14:paraId="2DE12F5B"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Do powierzenia wykonania części Przedmiotu umowy Podwykonawcy, zmiany albo rezygnacji z Podwykonawcy stosuje się postanowienia § 18.1.8.</w:t>
      </w:r>
    </w:p>
    <w:p w14:paraId="32E27A8B"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 przypadku powierzenia wykonania części Przedmiotu umowy Podwykonawcy, Wykonawca jest obowiązany przedstawić Zamawiającemu projekt umowy na realizację tych zadań oraz poświadczoną za zgodność z oryginałem kopię umowy o podwykonawstwo. W razie zgłoszenia przez Zamawiającego sprzeciwu do projektu umowy, Wykonawca jest zobowiązany do zmiany jego treści.</w:t>
      </w:r>
    </w:p>
    <w:p w14:paraId="35840116"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Umowa o podwykonawstwo nie może zawierać postanowień:</w:t>
      </w:r>
    </w:p>
    <w:p w14:paraId="242A739F"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uzależniających uzyskanie przez Podwykonawcę płatności od Wykonawcy od zapłaty przez Zamawiającego Wykonawcy wynagrodzenia obejmującego zakres usług wykonanych przez Podwykonawcę;</w:t>
      </w:r>
    </w:p>
    <w:p w14:paraId="0BA2714F"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uzależniających zwrot Podwykonawcy kwot zabezpieczenia przez Wykonawcę, od zwrotu zabezpieczenia wykonania umowy przez Zamawiającego Wykonawcy. </w:t>
      </w:r>
    </w:p>
    <w:p w14:paraId="71E18F4E"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Umowa o podwykonawstwo powinna stanowić w szczególności, że termin zapłaty wynagrodzenia Podwykonawcy przewidziany w Umowie o podwykonawstwo nie może być dłuższy niż 30 dni od dnia doręczenia Wykonawcy faktury lub rachunku, potwierdzających wykonanie zleconej Podwykonawcy usługi. </w:t>
      </w:r>
    </w:p>
    <w:p w14:paraId="75439899"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Z zastrzeżeniem przypadku, w którym Zamawiający nałożył obowiązek osobistego wykonania przez Wykonawcę kluczowych części zamówienia, Wykonawca może:</w:t>
      </w:r>
    </w:p>
    <w:p w14:paraId="3D4209C3"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powierzyć realizację części zamówienia Podwykonawcom, mimo nie wskazania </w:t>
      </w:r>
      <w:r w:rsidRPr="005E718B">
        <w:rPr>
          <w:rFonts w:ascii="Arial" w:hAnsi="Arial" w:cs="Arial"/>
          <w:b w:val="0"/>
          <w:sz w:val="20"/>
          <w:szCs w:val="20"/>
        </w:rPr>
        <w:br/>
        <w:t>w ofercie takiej części do powierzenia Podwykonawcom;</w:t>
      </w:r>
    </w:p>
    <w:p w14:paraId="297D5223"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wskazać inny zakres Podwykonawstwa, niż przedstawiony w Ofercie;</w:t>
      </w:r>
    </w:p>
    <w:p w14:paraId="47C4C974"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lastRenderedPageBreak/>
        <w:t>wskazać innych Podwykonawców niż przedstawieni w Ofercie;</w:t>
      </w:r>
    </w:p>
    <w:p w14:paraId="63713E95"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zrezygnować z Podwykonawstwa.</w:t>
      </w:r>
    </w:p>
    <w:p w14:paraId="0A7AB2FF"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Zamawiający ma prawo żądać od Wykonawcy zmiany Podwykonawcy, jeżeli ten nie wypełnia warunków umowy z Wykonawcą. W takim przypadku Wykonawca jest zobowiązany do zmiany Podwykonawcy w terminie 14 dni od daty zgłoszenia żądania przez Zamawiającego.</w:t>
      </w:r>
    </w:p>
    <w:p w14:paraId="2031A473" w14:textId="08C3D679"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Jeżeli zmiana albo rezygnacja z Podwykonawcy dotyczy podmiotu, na którego zasoby Wykonawca powoływał się, na zasadach określonych w art. 22a ust. 1 </w:t>
      </w:r>
      <w:proofErr w:type="spellStart"/>
      <w:r w:rsidRPr="005E718B">
        <w:rPr>
          <w:rFonts w:ascii="Arial" w:hAnsi="Arial" w:cs="Arial"/>
          <w:sz w:val="20"/>
        </w:rPr>
        <w:t>Pzp</w:t>
      </w:r>
      <w:proofErr w:type="spellEnd"/>
      <w:r w:rsidRPr="005E718B">
        <w:rPr>
          <w:rFonts w:ascii="Arial" w:hAnsi="Arial" w:cs="Arial"/>
          <w:sz w:val="20"/>
        </w:rPr>
        <w:t>,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2B7E9204"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Wykonawca ponosi odpowiedzialność za należyte wykonanie przez Podwykonawców warunków Umowy, w szczególności  odnoszących się do personelu i Informacji poufnych. Wykonawca jest odpowiedzialny za działania lub zaniechania Podwykonawcy, jego przedstawicieli lub pracowników, jak za własne działania lub zaniechania.</w:t>
      </w:r>
    </w:p>
    <w:p w14:paraId="31B46CCF" w14:textId="77777777" w:rsidR="00A102CC"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W przypadku realizacji Przedmiotu umowy za pomocą Podwykonawcy, warunkiem wypłaty Wykonawcy wynagrodzenia określonego w Umowie jest przedstawienie Zamawiającemu wraz z fakturą dowodów dotyczących zapłaty wymagalnego wynagrodzenia Podwykonawcom, których termin upłynął w danym okresie rozliczeniowym, tj. potwierdzonej za zgodność z oryginałem kopii przelewu dokumentującego przekazanie przez Wykonawcę Podwykonawcy wynagrodzenia za wykonany przez niego zakres. Ponadto Wykonawca dołączy protokół odbioru usług wykonanych przez Podwykonawcę uwzględniając zakres zrealizowanych przez niego usług oraz należne wynagrodzenie. Protokół ten podpiszą potwierdzając zawarte w nich ustalenia przedstawiciele Podwykonawcy i Wykonawcy. Protokół jest formą oświadczenia potwierdzającą brak zaległości Wykonawcy w uregulowaniu wszystkich wymagalnych wynagrodzeń Podwykonawców wynikających z Umów o podwykonawstwo.</w:t>
      </w:r>
    </w:p>
    <w:p w14:paraId="3651861A" w14:textId="77777777" w:rsidR="00EA7DC8" w:rsidRPr="00EA7DC8" w:rsidRDefault="00EA7DC8" w:rsidP="00EA7DC8">
      <w:pPr>
        <w:pStyle w:val="Akapitzlist"/>
        <w:shd w:val="clear" w:color="auto" w:fill="FFFFFF"/>
        <w:jc w:val="both"/>
        <w:rPr>
          <w:rFonts w:ascii="Arial" w:hAnsi="Arial" w:cs="Arial"/>
          <w:shd w:val="clear" w:color="auto" w:fill="FFFFFF"/>
        </w:rPr>
      </w:pPr>
      <w:r w:rsidRPr="00EA7DC8">
        <w:rPr>
          <w:rFonts w:ascii="Arial" w:hAnsi="Arial" w:cs="Arial"/>
        </w:rPr>
        <w:t xml:space="preserve">6.11.1  W przypadku uchylenia się przez Wykonawcę od zapłaty należnego Podwykonawcy wynagrodzenia </w:t>
      </w:r>
      <w:r w:rsidRPr="00EA7DC8">
        <w:rPr>
          <w:rFonts w:ascii="Arial" w:hAnsi="Arial" w:cs="Arial"/>
          <w:shd w:val="clear" w:color="auto" w:fill="FFFFFF"/>
        </w:rPr>
        <w:t xml:space="preserve">Zamawiający dokonuje bezpośredniej zapłaty wymagalnego wynagrodzenia przysługującego podwykonawcy lub dalszemu podwykonawcy, który zawarł zaakceptowaną przez zamawiającego umowę o podwykonawstwo. </w:t>
      </w:r>
    </w:p>
    <w:p w14:paraId="709255E7"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shd w:val="clear" w:color="auto" w:fill="FFFFFF"/>
        </w:rPr>
        <w:t xml:space="preserve">6.11.2 </w:t>
      </w:r>
      <w:r w:rsidRPr="00EA7DC8">
        <w:rPr>
          <w:rFonts w:ascii="Arial" w:hAnsi="Arial" w:cs="Arial"/>
        </w:rPr>
        <w:t xml:space="preserve"> Wynagrodzenie, o którym mowa w ust. 6.11.1 , dotyczy wyłącznie należności powstałych po przedłożeniu zamawiającemu poświadczonej za zgodność z oryginałem kopii umowy o podwykonawstwo, której przedmiotem są dostawy lub usługi.</w:t>
      </w:r>
    </w:p>
    <w:p w14:paraId="38F6838B"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6.11.3  Bezpośrednia zapłata obejmuje wyłącznie należne wynagrodzenie, bez odsetek, należnych podwykonawcy lub dalszemu podwykonawcy.</w:t>
      </w:r>
    </w:p>
    <w:p w14:paraId="6421324D"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 xml:space="preserve">6.11.4  Przed dokonaniem bezpośredniej zapłaty Zamawiający wezwie Wykonawcę  do zgłoszenia w ciągu 7 dni  w formie pisemnej uwag dotyczących zasadności bezpośredniej zapłaty wynagrodzenia podwykonawcy lub dalszemu podwykonawcy, o których mowa w ust. 6.11.1   </w:t>
      </w:r>
    </w:p>
    <w:p w14:paraId="6893A6C3"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6.11.5  W przypadku zgłoszenia uwag, o których mowa w ust. 6.11.4  w terminie wskazanym przez zamawiającego, zamawiający może:</w:t>
      </w:r>
    </w:p>
    <w:p w14:paraId="03716B2C" w14:textId="77777777" w:rsidR="00EA7DC8" w:rsidRPr="00EA7DC8" w:rsidRDefault="00EA7DC8" w:rsidP="00EA7DC8">
      <w:pPr>
        <w:pStyle w:val="Akapitzlist"/>
        <w:shd w:val="clear" w:color="auto" w:fill="FFFFFF"/>
        <w:spacing w:after="72"/>
        <w:jc w:val="both"/>
        <w:rPr>
          <w:rFonts w:ascii="Arial" w:hAnsi="Arial" w:cs="Arial"/>
        </w:rPr>
      </w:pPr>
      <w:r w:rsidRPr="00EA7DC8">
        <w:rPr>
          <w:rFonts w:ascii="Arial" w:hAnsi="Arial" w:cs="Arial"/>
        </w:rPr>
        <w:t>1) nie dokonać bezpośredniej zapłaty wynagrodzenia podwykonawcy lub dalszemu podwykonawcy, jeżeli wykonawca wykaże niezasadność takiej zapłaty albo</w:t>
      </w:r>
    </w:p>
    <w:p w14:paraId="312932C7" w14:textId="77777777" w:rsidR="00EA7DC8" w:rsidRPr="00EA7DC8" w:rsidRDefault="00EA7DC8" w:rsidP="00EA7DC8">
      <w:pPr>
        <w:pStyle w:val="Akapitzlist"/>
        <w:shd w:val="clear" w:color="auto" w:fill="FFFFFF"/>
        <w:spacing w:after="72"/>
        <w:jc w:val="both"/>
        <w:rPr>
          <w:rFonts w:ascii="Arial" w:hAnsi="Arial" w:cs="Arial"/>
        </w:rPr>
      </w:pPr>
      <w:r w:rsidRPr="00EA7DC8">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8DD430" w14:textId="77777777" w:rsidR="00EA7DC8" w:rsidRPr="00EA7DC8" w:rsidRDefault="00EA7DC8" w:rsidP="00EA7DC8">
      <w:pPr>
        <w:pStyle w:val="Akapitzlist"/>
        <w:shd w:val="clear" w:color="auto" w:fill="FFFFFF"/>
        <w:spacing w:after="72"/>
        <w:jc w:val="both"/>
        <w:rPr>
          <w:rFonts w:ascii="Arial" w:hAnsi="Arial" w:cs="Arial"/>
        </w:rPr>
      </w:pPr>
      <w:r w:rsidRPr="00EA7DC8">
        <w:rPr>
          <w:rFonts w:ascii="Arial" w:hAnsi="Arial" w:cs="Arial"/>
        </w:rPr>
        <w:t>3) dokonać bezpośredniej zapłaty wynagrodzenia podwykonawcy lub dalszemu podwykonawcy, jeżeli podwykonawca lub dalszy podwykonawca wykaże zasadność takiej zapłaty.</w:t>
      </w:r>
    </w:p>
    <w:p w14:paraId="2011EB63" w14:textId="77777777" w:rsidR="00EA7DC8" w:rsidRPr="00EA7DC8" w:rsidRDefault="00EA7DC8" w:rsidP="00EA7DC8">
      <w:pPr>
        <w:pStyle w:val="Akapitzlist"/>
        <w:shd w:val="clear" w:color="auto" w:fill="FFFFFF"/>
        <w:jc w:val="both"/>
        <w:rPr>
          <w:rFonts w:ascii="Arial" w:hAnsi="Arial" w:cs="Arial"/>
        </w:rPr>
      </w:pPr>
      <w:r w:rsidRPr="00EA7DC8">
        <w:rPr>
          <w:rFonts w:ascii="Arial" w:hAnsi="Arial" w:cs="Arial"/>
        </w:rPr>
        <w:t>6.11.6  W przypadku dokonania bezpośredniej zapłaty podwykonawcy lub dalszemu podwykonawcy, o których mowa w ust. 6.11.1 , zamawiający potrąca kwotę wypłaconego wynagrodzenia z wynagrodzenia należnego wykonawcy.</w:t>
      </w:r>
    </w:p>
    <w:p w14:paraId="7BE5B4AF" w14:textId="77777777" w:rsidR="00EA7DC8" w:rsidRPr="00EA7DC8" w:rsidRDefault="00EA7DC8" w:rsidP="00EA7DC8">
      <w:pPr>
        <w:rPr>
          <w:lang w:eastAsia="pl-PL"/>
        </w:rPr>
      </w:pPr>
    </w:p>
    <w:p w14:paraId="71BF145E" w14:textId="77777777" w:rsidR="00A102CC" w:rsidRPr="005E718B" w:rsidRDefault="00A102CC" w:rsidP="00150C11">
      <w:pPr>
        <w:pStyle w:val="Nagwek1"/>
        <w:widowControl/>
        <w:numPr>
          <w:ilvl w:val="0"/>
          <w:numId w:val="14"/>
        </w:numPr>
        <w:suppressAutoHyphens w:val="0"/>
        <w:spacing w:before="360" w:line="276" w:lineRule="auto"/>
        <w:jc w:val="both"/>
        <w:rPr>
          <w:rFonts w:ascii="Arial" w:hAnsi="Arial" w:cs="Arial"/>
          <w:sz w:val="20"/>
          <w:szCs w:val="20"/>
        </w:rPr>
      </w:pPr>
      <w:r w:rsidRPr="005E718B">
        <w:rPr>
          <w:rFonts w:ascii="Arial" w:hAnsi="Arial" w:cs="Arial"/>
          <w:sz w:val="20"/>
          <w:szCs w:val="20"/>
        </w:rPr>
        <w:lastRenderedPageBreak/>
        <w:t>Wynagrodzenie</w:t>
      </w:r>
    </w:p>
    <w:p w14:paraId="4A7D4BD0" w14:textId="77777777"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Strony ustalają wysokość całkowitego wynagrodzenia Wykonawcy za wykonanie Przedmiotu umowy, zgodnie z Ofertą Wykonawcy, na kwotę w wysokości netto … zł (</w:t>
      </w:r>
      <w:r w:rsidRPr="005E718B">
        <w:rPr>
          <w:rFonts w:ascii="Arial" w:hAnsi="Arial" w:cs="Arial"/>
          <w:i/>
          <w:sz w:val="20"/>
        </w:rPr>
        <w:t>słownie: … złotych</w:t>
      </w:r>
      <w:r w:rsidRPr="005E718B">
        <w:rPr>
          <w:rFonts w:ascii="Arial" w:hAnsi="Arial" w:cs="Arial"/>
          <w:sz w:val="20"/>
        </w:rPr>
        <w:t>) wraz z podatkiem … % VAT w wysokości … zł (</w:t>
      </w:r>
      <w:r w:rsidRPr="005E718B">
        <w:rPr>
          <w:rFonts w:ascii="Arial" w:hAnsi="Arial" w:cs="Arial"/>
          <w:i/>
          <w:sz w:val="20"/>
        </w:rPr>
        <w:t>słownie: … złotych</w:t>
      </w:r>
      <w:r w:rsidRPr="005E718B">
        <w:rPr>
          <w:rFonts w:ascii="Arial" w:hAnsi="Arial" w:cs="Arial"/>
          <w:sz w:val="20"/>
        </w:rPr>
        <w:t>), co łącznie stanowi kwotę brutto w wysokości … zł (</w:t>
      </w:r>
      <w:r w:rsidRPr="005E718B">
        <w:rPr>
          <w:rFonts w:ascii="Arial" w:hAnsi="Arial" w:cs="Arial"/>
          <w:i/>
          <w:sz w:val="20"/>
        </w:rPr>
        <w:t>słownie: ….... złotych</w:t>
      </w:r>
      <w:r w:rsidRPr="005E718B">
        <w:rPr>
          <w:rFonts w:ascii="Arial" w:hAnsi="Arial" w:cs="Arial"/>
          <w:sz w:val="20"/>
        </w:rPr>
        <w:t>), w tym:</w:t>
      </w:r>
    </w:p>
    <w:p w14:paraId="43D25988"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wykonanie prac o których mowa w § 1.1.1 ….. kwota … zł brutto (</w:t>
      </w:r>
      <w:r w:rsidRPr="005E718B">
        <w:rPr>
          <w:rFonts w:ascii="Arial" w:eastAsia="Calibri" w:hAnsi="Arial" w:cs="Arial"/>
          <w:b w:val="0"/>
          <w:i/>
          <w:sz w:val="20"/>
          <w:szCs w:val="20"/>
        </w:rPr>
        <w:t>słownie: złotych</w:t>
      </w:r>
      <w:r w:rsidRPr="005E718B">
        <w:rPr>
          <w:rFonts w:ascii="Arial" w:eastAsia="Calibri" w:hAnsi="Arial" w:cs="Arial"/>
          <w:b w:val="0"/>
          <w:sz w:val="20"/>
          <w:szCs w:val="20"/>
        </w:rPr>
        <w:t>)*,</w:t>
      </w:r>
    </w:p>
    <w:p w14:paraId="77C1909E" w14:textId="77777777" w:rsidR="00A102CC" w:rsidRPr="005E718B" w:rsidRDefault="00A102CC" w:rsidP="00150C11">
      <w:pPr>
        <w:pStyle w:val="Nagwek3"/>
        <w:keepNext w:val="0"/>
        <w:widowControl/>
        <w:numPr>
          <w:ilvl w:val="2"/>
          <w:numId w:val="14"/>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wykonanie prac o których mowa w § 1 1.2 ….. kwota … zł brutto (</w:t>
      </w:r>
      <w:r w:rsidRPr="005E718B">
        <w:rPr>
          <w:rFonts w:ascii="Arial" w:eastAsia="Calibri" w:hAnsi="Arial" w:cs="Arial"/>
          <w:b w:val="0"/>
          <w:i/>
          <w:sz w:val="20"/>
          <w:szCs w:val="20"/>
        </w:rPr>
        <w:t>słownie: złotych</w:t>
      </w:r>
      <w:r w:rsidRPr="005E718B">
        <w:rPr>
          <w:rFonts w:ascii="Arial" w:eastAsia="Calibri" w:hAnsi="Arial" w:cs="Arial"/>
          <w:b w:val="0"/>
          <w:sz w:val="20"/>
          <w:szCs w:val="20"/>
        </w:rPr>
        <w:t>)*,</w:t>
      </w:r>
    </w:p>
    <w:p w14:paraId="35B0E68A" w14:textId="77777777" w:rsidR="00A102CC" w:rsidRPr="005E718B" w:rsidRDefault="00A102CC" w:rsidP="008E18BB">
      <w:pPr>
        <w:pStyle w:val="Nagwek3"/>
        <w:tabs>
          <w:tab w:val="clear" w:pos="0"/>
        </w:tabs>
        <w:spacing w:line="276" w:lineRule="auto"/>
        <w:ind w:left="1134" w:firstLine="0"/>
        <w:jc w:val="both"/>
        <w:rPr>
          <w:rFonts w:ascii="Arial" w:eastAsia="Calibri" w:hAnsi="Arial" w:cs="Arial"/>
          <w:b w:val="0"/>
          <w:sz w:val="20"/>
          <w:szCs w:val="20"/>
        </w:rPr>
      </w:pPr>
      <w:r w:rsidRPr="005E718B">
        <w:rPr>
          <w:rFonts w:ascii="Arial" w:eastAsia="Calibri" w:hAnsi="Arial" w:cs="Arial"/>
          <w:b w:val="0"/>
          <w:sz w:val="20"/>
          <w:szCs w:val="20"/>
        </w:rPr>
        <w:t>*</w:t>
      </w:r>
      <w:r w:rsidRPr="005E718B">
        <w:rPr>
          <w:rFonts w:ascii="Arial" w:eastAsia="Calibri" w:hAnsi="Arial" w:cs="Arial"/>
          <w:b w:val="0"/>
          <w:i/>
          <w:sz w:val="20"/>
          <w:szCs w:val="20"/>
        </w:rPr>
        <w:t>Uwaga: zapis zostanie dopracowany w zależności od tego w jakich częściach zamówienie zostanie udzielone danemu Wykonawcy</w:t>
      </w:r>
      <w:r w:rsidRPr="005E718B">
        <w:rPr>
          <w:rFonts w:ascii="Arial" w:eastAsia="Calibri" w:hAnsi="Arial" w:cs="Arial"/>
          <w:b w:val="0"/>
          <w:sz w:val="20"/>
          <w:szCs w:val="20"/>
        </w:rPr>
        <w:t>.</w:t>
      </w:r>
    </w:p>
    <w:p w14:paraId="5E891718" w14:textId="3EF2DC61" w:rsidR="00A102CC" w:rsidRPr="005E718B" w:rsidRDefault="00A102CC" w:rsidP="00150C11">
      <w:pPr>
        <w:pStyle w:val="Nagwek20"/>
        <w:keepNext w:val="0"/>
        <w:numPr>
          <w:ilvl w:val="1"/>
          <w:numId w:val="14"/>
        </w:numPr>
        <w:spacing w:before="60" w:after="60" w:line="276" w:lineRule="auto"/>
        <w:rPr>
          <w:rFonts w:ascii="Arial" w:hAnsi="Arial" w:cs="Arial"/>
          <w:sz w:val="20"/>
        </w:rPr>
      </w:pPr>
      <w:r w:rsidRPr="005E718B">
        <w:rPr>
          <w:rFonts w:ascii="Arial" w:hAnsi="Arial" w:cs="Arial"/>
          <w:sz w:val="20"/>
        </w:rPr>
        <w:t xml:space="preserve">Wysokość wynagrodzenia wskazana w § 7.1 stanowi sumę wynagrodzeń za wykonanie poszczególnych części prac, szczegółowo opisanych w </w:t>
      </w:r>
      <w:r w:rsidR="00C03237">
        <w:rPr>
          <w:rFonts w:ascii="Arial" w:hAnsi="Arial" w:cs="Arial"/>
          <w:sz w:val="20"/>
        </w:rPr>
        <w:t>§7.5</w:t>
      </w:r>
      <w:r w:rsidRPr="005E718B">
        <w:rPr>
          <w:rFonts w:ascii="Arial" w:hAnsi="Arial" w:cs="Arial"/>
          <w:sz w:val="20"/>
        </w:rPr>
        <w:t>.</w:t>
      </w:r>
    </w:p>
    <w:p w14:paraId="364F055C" w14:textId="60E532E6" w:rsidR="00215D5B" w:rsidRPr="00215D5B" w:rsidRDefault="00215D5B" w:rsidP="00150C11">
      <w:pPr>
        <w:pStyle w:val="Akapitzlist"/>
        <w:widowControl w:val="0"/>
        <w:numPr>
          <w:ilvl w:val="1"/>
          <w:numId w:val="19"/>
        </w:numPr>
        <w:spacing w:line="360" w:lineRule="auto"/>
        <w:jc w:val="both"/>
        <w:rPr>
          <w:rFonts w:ascii="Arial" w:eastAsia="Calibri" w:hAnsi="Arial" w:cs="Arial"/>
        </w:rPr>
      </w:pPr>
      <w:r w:rsidRPr="00215D5B">
        <w:rPr>
          <w:rFonts w:ascii="Arial" w:eastAsia="Calibri" w:hAnsi="Arial" w:cs="Arial"/>
        </w:rPr>
        <w:t>Cena ofertowa brutto nie podlega waloryzacji i zmianie do końca realizacji przedmiotu zamówienia.</w:t>
      </w:r>
    </w:p>
    <w:p w14:paraId="108D63A1" w14:textId="0A37908C" w:rsidR="00215D5B" w:rsidRPr="00215D5B" w:rsidRDefault="00215D5B" w:rsidP="00150C11">
      <w:pPr>
        <w:pStyle w:val="Akapitzlist"/>
        <w:widowControl w:val="0"/>
        <w:numPr>
          <w:ilvl w:val="1"/>
          <w:numId w:val="19"/>
        </w:numPr>
        <w:spacing w:line="360" w:lineRule="auto"/>
        <w:rPr>
          <w:rFonts w:ascii="Arial" w:eastAsia="Calibri" w:hAnsi="Arial" w:cs="Arial"/>
        </w:rPr>
      </w:pPr>
      <w:r w:rsidRPr="00215D5B">
        <w:rPr>
          <w:rFonts w:ascii="Arial" w:eastAsia="Calibri" w:hAnsi="Arial" w:cs="Arial"/>
        </w:rPr>
        <w:t>Cena ofertowa brutto zawiera wszystkie koszty związane z realizacją zadania.</w:t>
      </w:r>
    </w:p>
    <w:p w14:paraId="1B33DCB9" w14:textId="7961C5C1" w:rsidR="00215D5B" w:rsidRPr="00215D5B" w:rsidRDefault="00215D5B" w:rsidP="00150C11">
      <w:pPr>
        <w:pStyle w:val="Akapitzlist"/>
        <w:widowControl w:val="0"/>
        <w:numPr>
          <w:ilvl w:val="1"/>
          <w:numId w:val="19"/>
        </w:numPr>
        <w:spacing w:line="360" w:lineRule="auto"/>
        <w:jc w:val="both"/>
        <w:rPr>
          <w:rFonts w:ascii="Arial" w:eastAsia="Calibri" w:hAnsi="Arial" w:cs="Arial"/>
        </w:rPr>
      </w:pPr>
      <w:r w:rsidRPr="00215D5B">
        <w:rPr>
          <w:rFonts w:ascii="Arial" w:eastAsia="Calibri" w:hAnsi="Arial" w:cs="Arial"/>
        </w:rPr>
        <w:t>Opis zadań przypadających do wykonania w poszczególnych etapach realizacji przedmiotu umowy oraz wysokość wynagrodzenia, jaka przysługiwać będzie Wykonawcy za prawidłowe wykonanie tych zadań w poszczególnych etapach określa poniższa tabela:</w:t>
      </w:r>
    </w:p>
    <w:p w14:paraId="2FA778C1" w14:textId="77777777" w:rsidR="00215D5B" w:rsidRPr="002470EA" w:rsidRDefault="00215D5B" w:rsidP="00215D5B">
      <w:pPr>
        <w:widowControl w:val="0"/>
        <w:spacing w:line="360" w:lineRule="auto"/>
        <w:rPr>
          <w:rFonts w:eastAsia="Calibri"/>
          <w:sz w:val="24"/>
          <w:szCs w:val="24"/>
        </w:rPr>
      </w:pPr>
    </w:p>
    <w:tbl>
      <w:tblPr>
        <w:tblW w:w="9366" w:type="dxa"/>
        <w:tblLayout w:type="fixed"/>
        <w:tblCellMar>
          <w:left w:w="10" w:type="dxa"/>
          <w:right w:w="10" w:type="dxa"/>
        </w:tblCellMar>
        <w:tblLook w:val="04A0" w:firstRow="1" w:lastRow="0" w:firstColumn="1" w:lastColumn="0" w:noHBand="0" w:noVBand="1"/>
      </w:tblPr>
      <w:tblGrid>
        <w:gridCol w:w="861"/>
        <w:gridCol w:w="1276"/>
        <w:gridCol w:w="5244"/>
        <w:gridCol w:w="1985"/>
      </w:tblGrid>
      <w:tr w:rsidR="00215D5B" w:rsidRPr="002470EA" w14:paraId="0CBB659B" w14:textId="77777777" w:rsidTr="00A01B17">
        <w:trPr>
          <w:trHeight w:val="1253"/>
        </w:trPr>
        <w:tc>
          <w:tcPr>
            <w:tcW w:w="861" w:type="dxa"/>
            <w:tcBorders>
              <w:top w:val="single" w:sz="4" w:space="0" w:color="auto"/>
              <w:left w:val="single" w:sz="4" w:space="0" w:color="auto"/>
            </w:tcBorders>
            <w:shd w:val="clear" w:color="auto" w:fill="FFFFFF"/>
            <w:vAlign w:val="center"/>
          </w:tcPr>
          <w:p w14:paraId="273EFAC2" w14:textId="77777777" w:rsid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Nr części przedmiotu umowy</w:t>
            </w:r>
          </w:p>
          <w:p w14:paraId="46D04BE5" w14:textId="3DA042E8" w:rsidR="00A56A1E" w:rsidRPr="00215D5B" w:rsidRDefault="00A56A1E" w:rsidP="0065083B">
            <w:pPr>
              <w:widowControl w:val="0"/>
              <w:spacing w:after="0" w:line="240" w:lineRule="auto"/>
              <w:jc w:val="center"/>
              <w:rPr>
                <w:rFonts w:ascii="Arial" w:eastAsia="Calibri" w:hAnsi="Arial" w:cs="Arial"/>
                <w:color w:val="000000"/>
                <w:sz w:val="16"/>
                <w:szCs w:val="16"/>
                <w:lang w:eastAsia="pl-PL"/>
              </w:rPr>
            </w:pPr>
            <w:r>
              <w:rPr>
                <w:rFonts w:ascii="Arial" w:eastAsia="Calibri" w:hAnsi="Arial" w:cs="Arial"/>
                <w:color w:val="000000"/>
                <w:sz w:val="16"/>
                <w:szCs w:val="16"/>
                <w:lang w:eastAsia="pl-PL"/>
              </w:rPr>
              <w:t>(*)</w:t>
            </w:r>
          </w:p>
        </w:tc>
        <w:tc>
          <w:tcPr>
            <w:tcW w:w="1276" w:type="dxa"/>
            <w:tcBorders>
              <w:top w:val="single" w:sz="4" w:space="0" w:color="auto"/>
              <w:left w:val="single" w:sz="4" w:space="0" w:color="auto"/>
            </w:tcBorders>
            <w:shd w:val="clear" w:color="auto" w:fill="FFFFFF"/>
            <w:vAlign w:val="center"/>
          </w:tcPr>
          <w:p w14:paraId="3FFC6A7B"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Oznaczenie</w:t>
            </w:r>
          </w:p>
          <w:p w14:paraId="518DC5CD"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etapu</w:t>
            </w:r>
          </w:p>
          <w:p w14:paraId="46EA3080"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realizacji</w:t>
            </w:r>
          </w:p>
          <w:p w14:paraId="21536EFA"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przedmiotu</w:t>
            </w:r>
          </w:p>
          <w:p w14:paraId="18D52372"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umowy</w:t>
            </w:r>
          </w:p>
        </w:tc>
        <w:tc>
          <w:tcPr>
            <w:tcW w:w="5244" w:type="dxa"/>
            <w:tcBorders>
              <w:top w:val="single" w:sz="4" w:space="0" w:color="auto"/>
              <w:left w:val="single" w:sz="4" w:space="0" w:color="auto"/>
            </w:tcBorders>
            <w:shd w:val="clear" w:color="auto" w:fill="FFFFFF"/>
            <w:vAlign w:val="center"/>
          </w:tcPr>
          <w:p w14:paraId="43BD8FDA" w14:textId="77777777" w:rsidR="00215D5B" w:rsidRPr="00215D5B" w:rsidRDefault="00215D5B" w:rsidP="0065083B">
            <w:pPr>
              <w:widowControl w:val="0"/>
              <w:spacing w:after="0" w:line="240" w:lineRule="auto"/>
              <w:ind w:left="580"/>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Wyszczególnienie zadań przypadających do wykonania w poszczególnych etapach realizacji Przedmiotu Umowy</w:t>
            </w:r>
          </w:p>
        </w:tc>
        <w:tc>
          <w:tcPr>
            <w:tcW w:w="1985" w:type="dxa"/>
            <w:tcBorders>
              <w:top w:val="single" w:sz="4" w:space="0" w:color="auto"/>
              <w:left w:val="single" w:sz="4" w:space="0" w:color="auto"/>
              <w:right w:val="single" w:sz="4" w:space="0" w:color="auto"/>
            </w:tcBorders>
            <w:shd w:val="clear" w:color="auto" w:fill="FFFFFF"/>
            <w:vAlign w:val="center"/>
          </w:tcPr>
          <w:p w14:paraId="5A4463F4" w14:textId="77777777" w:rsidR="00215D5B" w:rsidRPr="00215D5B" w:rsidRDefault="00215D5B"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 xml:space="preserve">Wysokość należytego wynagrodzenia za zadania realizowane </w:t>
            </w:r>
            <w:r w:rsidRPr="00215D5B">
              <w:rPr>
                <w:rFonts w:ascii="Arial" w:eastAsia="Calibri" w:hAnsi="Arial" w:cs="Arial"/>
                <w:color w:val="000000"/>
                <w:sz w:val="16"/>
                <w:szCs w:val="16"/>
                <w:lang w:eastAsia="pl-PL"/>
              </w:rPr>
              <w:br/>
              <w:t>w poszczególnych etapach</w:t>
            </w:r>
          </w:p>
        </w:tc>
      </w:tr>
      <w:tr w:rsidR="00DF66C3" w:rsidRPr="002470EA" w14:paraId="53A626CA" w14:textId="77777777" w:rsidTr="00527456">
        <w:trPr>
          <w:trHeight w:val="5150"/>
        </w:trPr>
        <w:tc>
          <w:tcPr>
            <w:tcW w:w="861" w:type="dxa"/>
            <w:vMerge w:val="restart"/>
            <w:tcBorders>
              <w:top w:val="single" w:sz="4" w:space="0" w:color="auto"/>
              <w:left w:val="single" w:sz="4" w:space="0" w:color="auto"/>
            </w:tcBorders>
            <w:shd w:val="clear" w:color="auto" w:fill="FFFFFF"/>
            <w:vAlign w:val="center"/>
          </w:tcPr>
          <w:p w14:paraId="0C35963F" w14:textId="71C17F56" w:rsidR="00DF66C3" w:rsidRPr="00215D5B" w:rsidRDefault="00DF66C3"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 xml:space="preserve">Część nr </w:t>
            </w:r>
            <w:r w:rsidR="00A56A1E">
              <w:rPr>
                <w:rFonts w:ascii="Arial" w:eastAsia="Calibri" w:hAnsi="Arial" w:cs="Arial"/>
                <w:color w:val="000000"/>
                <w:sz w:val="16"/>
                <w:szCs w:val="16"/>
                <w:lang w:eastAsia="pl-PL"/>
              </w:rPr>
              <w:t>...</w:t>
            </w:r>
          </w:p>
        </w:tc>
        <w:tc>
          <w:tcPr>
            <w:tcW w:w="1276" w:type="dxa"/>
            <w:tcBorders>
              <w:top w:val="single" w:sz="4" w:space="0" w:color="auto"/>
              <w:left w:val="single" w:sz="4" w:space="0" w:color="auto"/>
            </w:tcBorders>
            <w:shd w:val="clear" w:color="auto" w:fill="FFFFFF"/>
            <w:vAlign w:val="center"/>
          </w:tcPr>
          <w:p w14:paraId="7ED1A56E" w14:textId="77777777" w:rsidR="00DF66C3" w:rsidRPr="00215D5B" w:rsidRDefault="00DF66C3" w:rsidP="0065083B">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1.1</w:t>
            </w:r>
          </w:p>
        </w:tc>
        <w:tc>
          <w:tcPr>
            <w:tcW w:w="5244" w:type="dxa"/>
            <w:tcBorders>
              <w:top w:val="single" w:sz="4" w:space="0" w:color="auto"/>
              <w:left w:val="single" w:sz="4" w:space="0" w:color="auto"/>
            </w:tcBorders>
            <w:shd w:val="clear" w:color="auto" w:fill="FFFFFF"/>
            <w:vAlign w:val="center"/>
          </w:tcPr>
          <w:p w14:paraId="4BC47627" w14:textId="322FAE97" w:rsidR="00DF66C3" w:rsidRDefault="00DF66C3" w:rsidP="0065083B">
            <w:pPr>
              <w:widowControl w:val="0"/>
              <w:shd w:val="clear" w:color="auto" w:fill="FFFFFF"/>
              <w:autoSpaceDE w:val="0"/>
              <w:autoSpaceDN w:val="0"/>
              <w:adjustRightInd w:val="0"/>
              <w:spacing w:after="0" w:line="240" w:lineRule="auto"/>
              <w:textAlignment w:val="baseline"/>
              <w:rPr>
                <w:rFonts w:ascii="Arial" w:eastAsia="Times New Roman" w:hAnsi="Arial" w:cs="Arial"/>
                <w:sz w:val="16"/>
                <w:szCs w:val="16"/>
                <w:lang w:eastAsia="pl-PL"/>
              </w:rPr>
            </w:pPr>
            <w:r>
              <w:rPr>
                <w:rFonts w:ascii="Arial" w:eastAsia="Times New Roman" w:hAnsi="Arial" w:cs="Arial"/>
                <w:sz w:val="16"/>
                <w:szCs w:val="16"/>
                <w:lang w:eastAsia="pl-PL"/>
              </w:rPr>
              <w:t>1.</w:t>
            </w:r>
            <w:r w:rsidRPr="00215D5B">
              <w:rPr>
                <w:rFonts w:ascii="Arial" w:eastAsia="Times New Roman" w:hAnsi="Arial" w:cs="Arial"/>
                <w:sz w:val="16"/>
                <w:szCs w:val="16"/>
                <w:lang w:eastAsia="pl-PL"/>
              </w:rPr>
              <w:t xml:space="preserve">Skanowanie zasobu </w:t>
            </w:r>
            <w:proofErr w:type="spellStart"/>
            <w:r w:rsidRPr="00215D5B">
              <w:rPr>
                <w:rFonts w:ascii="Arial" w:eastAsia="Times New Roman" w:hAnsi="Arial" w:cs="Arial"/>
                <w:sz w:val="16"/>
                <w:szCs w:val="16"/>
                <w:lang w:eastAsia="pl-PL"/>
              </w:rPr>
              <w:t>PZGiK</w:t>
            </w:r>
            <w:proofErr w:type="spellEnd"/>
            <w:r w:rsidRPr="00215D5B">
              <w:rPr>
                <w:rFonts w:ascii="Arial" w:eastAsia="Times New Roman" w:hAnsi="Arial" w:cs="Arial"/>
                <w:sz w:val="16"/>
                <w:szCs w:val="16"/>
                <w:lang w:eastAsia="pl-PL"/>
              </w:rPr>
              <w:t xml:space="preserve"> wymienionego w rozdz. XI ust. 1 OPZ kalibracja map wymienionych w rozdz. XI ust. 1 pkt 2 OPZ oraz dostosowanie nazw stron operatów do katalogu nazw materiałów</w:t>
            </w:r>
            <w:r w:rsidRPr="00215D5B">
              <w:rPr>
                <w:rFonts w:ascii="Arial" w:eastAsia="Times New Roman" w:hAnsi="Arial" w:cs="Arial"/>
                <w:sz w:val="16"/>
                <w:szCs w:val="16"/>
                <w:lang w:eastAsia="pl-PL"/>
              </w:rPr>
              <w:br/>
              <w:t xml:space="preserve"> i opisanie zgodnie z rozdz. XI ust. 4 OPZ.</w:t>
            </w:r>
          </w:p>
          <w:p w14:paraId="61FF4194" w14:textId="77777777" w:rsidR="00DF66C3" w:rsidRPr="00215D5B" w:rsidRDefault="00DF66C3" w:rsidP="0065083B">
            <w:pPr>
              <w:widowControl w:val="0"/>
              <w:shd w:val="clear" w:color="auto" w:fill="FFFFFF"/>
              <w:autoSpaceDE w:val="0"/>
              <w:autoSpaceDN w:val="0"/>
              <w:adjustRightInd w:val="0"/>
              <w:spacing w:after="0" w:line="240" w:lineRule="auto"/>
              <w:textAlignment w:val="baseline"/>
              <w:rPr>
                <w:rFonts w:ascii="Arial" w:eastAsia="Times New Roman" w:hAnsi="Arial" w:cs="Arial"/>
                <w:sz w:val="16"/>
                <w:szCs w:val="16"/>
                <w:lang w:eastAsia="pl-PL"/>
              </w:rPr>
            </w:pPr>
          </w:p>
          <w:p w14:paraId="7B2B509C" w14:textId="0E50572E" w:rsidR="00DF66C3" w:rsidRDefault="00DF66C3" w:rsidP="0065083B">
            <w:pPr>
              <w:widowControl w:val="0"/>
              <w:shd w:val="clear" w:color="auto" w:fill="FFFFFF"/>
              <w:autoSpaceDE w:val="0"/>
              <w:autoSpaceDN w:val="0"/>
              <w:adjustRightInd w:val="0"/>
              <w:spacing w:after="0" w:line="240" w:lineRule="auto"/>
              <w:textAlignment w:val="baseline"/>
              <w:rPr>
                <w:rFonts w:ascii="Arial" w:eastAsia="Calibri" w:hAnsi="Arial" w:cs="Arial"/>
                <w:color w:val="000000"/>
                <w:sz w:val="16"/>
                <w:szCs w:val="16"/>
                <w:lang w:eastAsia="pl-PL"/>
              </w:rPr>
            </w:pPr>
            <w:r>
              <w:rPr>
                <w:rFonts w:ascii="Arial" w:eastAsia="Calibri" w:hAnsi="Arial" w:cs="Arial"/>
                <w:color w:val="000000"/>
                <w:sz w:val="16"/>
                <w:szCs w:val="16"/>
                <w:lang w:eastAsia="pl-PL"/>
              </w:rPr>
              <w:t xml:space="preserve">2. </w:t>
            </w:r>
            <w:r w:rsidRPr="00215D5B">
              <w:rPr>
                <w:rFonts w:ascii="Arial" w:eastAsia="Calibri" w:hAnsi="Arial" w:cs="Arial"/>
                <w:color w:val="000000"/>
                <w:sz w:val="16"/>
                <w:szCs w:val="16"/>
                <w:lang w:eastAsia="pl-PL"/>
              </w:rPr>
              <w:t xml:space="preserve">Wykonanie prac geodezyjnych związanych z utworzeniem inicjalnej bazy GESUT i bazy BDOT5OO dla jednostki ewidencyjnej </w:t>
            </w:r>
            <w:r w:rsidR="001548D2">
              <w:rPr>
                <w:rFonts w:ascii="Arial" w:eastAsia="Calibri" w:hAnsi="Arial" w:cs="Arial"/>
                <w:color w:val="000000"/>
                <w:sz w:val="16"/>
                <w:szCs w:val="16"/>
                <w:lang w:eastAsia="pl-PL"/>
              </w:rPr>
              <w:t xml:space="preserve">…….. </w:t>
            </w:r>
            <w:bookmarkStart w:id="0" w:name="_GoBack"/>
            <w:bookmarkEnd w:id="0"/>
            <w:r w:rsidRPr="00215D5B">
              <w:rPr>
                <w:rFonts w:ascii="Arial" w:eastAsia="Calibri" w:hAnsi="Arial" w:cs="Arial"/>
                <w:color w:val="000000"/>
                <w:sz w:val="16"/>
                <w:szCs w:val="16"/>
                <w:lang w:eastAsia="pl-PL"/>
              </w:rPr>
              <w:t>zgodnie z warunkami określonymi w OPZ. Przekazanie Zamawiającemu operatu technicznego zawierającego rezultaty tych prac w tym zbiorów danych w postaci plików zapisanych w formacie EW</w:t>
            </w:r>
            <w:r w:rsidR="00C95307">
              <w:rPr>
                <w:rFonts w:ascii="Arial" w:eastAsia="Calibri" w:hAnsi="Arial" w:cs="Arial"/>
                <w:color w:val="000000"/>
                <w:sz w:val="16"/>
                <w:szCs w:val="16"/>
                <w:lang w:eastAsia="pl-PL"/>
              </w:rPr>
              <w:t>M</w:t>
            </w:r>
            <w:r w:rsidRPr="00215D5B">
              <w:rPr>
                <w:rFonts w:ascii="Arial" w:eastAsia="Calibri" w:hAnsi="Arial" w:cs="Arial"/>
                <w:color w:val="000000"/>
                <w:sz w:val="16"/>
                <w:szCs w:val="16"/>
                <w:lang w:eastAsia="pl-PL"/>
              </w:rPr>
              <w:t>APA i GML zgodnych z obowiązującymi schematami pojęciowymi.</w:t>
            </w:r>
          </w:p>
          <w:p w14:paraId="1883C3C7" w14:textId="77777777" w:rsidR="00DF66C3" w:rsidRPr="00215D5B" w:rsidRDefault="00DF66C3" w:rsidP="0065083B">
            <w:pPr>
              <w:widowControl w:val="0"/>
              <w:shd w:val="clear" w:color="auto" w:fill="FFFFFF"/>
              <w:autoSpaceDE w:val="0"/>
              <w:autoSpaceDN w:val="0"/>
              <w:adjustRightInd w:val="0"/>
              <w:spacing w:after="0" w:line="240" w:lineRule="auto"/>
              <w:textAlignment w:val="baseline"/>
              <w:rPr>
                <w:rFonts w:ascii="Arial" w:eastAsia="Times New Roman" w:hAnsi="Arial" w:cs="Arial"/>
                <w:sz w:val="16"/>
                <w:szCs w:val="16"/>
                <w:lang w:eastAsia="pl-PL"/>
              </w:rPr>
            </w:pPr>
          </w:p>
          <w:p w14:paraId="4AF5A67C" w14:textId="56CB6E3A" w:rsidR="00DF66C3" w:rsidRPr="00215D5B" w:rsidRDefault="00DF66C3" w:rsidP="00A56A1E">
            <w:pPr>
              <w:widowControl w:val="0"/>
              <w:shd w:val="clear" w:color="auto" w:fill="FFFFFF"/>
              <w:autoSpaceDE w:val="0"/>
              <w:autoSpaceDN w:val="0"/>
              <w:adjustRightInd w:val="0"/>
              <w:spacing w:after="0" w:line="240" w:lineRule="auto"/>
              <w:textAlignment w:val="baseline"/>
              <w:rPr>
                <w:rFonts w:ascii="Arial" w:eastAsia="Calibri" w:hAnsi="Arial" w:cs="Arial"/>
                <w:color w:val="000000"/>
                <w:sz w:val="16"/>
                <w:szCs w:val="16"/>
                <w:lang w:eastAsia="pl-PL"/>
              </w:rPr>
            </w:pPr>
            <w:r>
              <w:rPr>
                <w:rFonts w:ascii="Arial" w:eastAsia="Times New Roman" w:hAnsi="Arial" w:cs="Arial"/>
                <w:sz w:val="16"/>
                <w:szCs w:val="16"/>
                <w:lang w:eastAsia="pl-PL"/>
              </w:rPr>
              <w:t>3.</w:t>
            </w:r>
            <w:r w:rsidRPr="00215D5B">
              <w:rPr>
                <w:rFonts w:ascii="Arial" w:eastAsia="Times New Roman" w:hAnsi="Arial" w:cs="Arial"/>
                <w:sz w:val="16"/>
                <w:szCs w:val="16"/>
                <w:lang w:eastAsia="pl-PL"/>
              </w:rPr>
              <w:t xml:space="preserve">Utworzenie metadanych dla każdego dokumentu elektronicznego (skanu) zakresy działkowe i rastrowe zgodnie z warunkami określonymi </w:t>
            </w:r>
            <w:r>
              <w:rPr>
                <w:rFonts w:ascii="Arial" w:eastAsia="Times New Roman" w:hAnsi="Arial" w:cs="Arial"/>
                <w:sz w:val="16"/>
                <w:szCs w:val="16"/>
                <w:lang w:eastAsia="pl-PL"/>
              </w:rPr>
              <w:br/>
            </w:r>
            <w:r w:rsidRPr="00215D5B">
              <w:rPr>
                <w:rFonts w:ascii="Arial" w:eastAsia="Times New Roman" w:hAnsi="Arial" w:cs="Arial"/>
                <w:sz w:val="16"/>
                <w:szCs w:val="16"/>
                <w:lang w:eastAsia="pl-PL"/>
              </w:rPr>
              <w:t xml:space="preserve">w rozdz. XI OPZ. </w:t>
            </w:r>
            <w:r w:rsidRPr="00215D5B">
              <w:rPr>
                <w:rFonts w:ascii="Arial" w:eastAsia="Calibri" w:hAnsi="Arial" w:cs="Arial"/>
                <w:color w:val="000000"/>
                <w:sz w:val="16"/>
                <w:szCs w:val="16"/>
                <w:lang w:eastAsia="pl-PL"/>
              </w:rPr>
              <w:t>Przekazanie Zamawiającemu operatu technicznego zawierającego rezultaty tych prac w tym zbiorów danych w postaci plików</w:t>
            </w:r>
            <w:r w:rsidRPr="00215D5B">
              <w:rPr>
                <w:rFonts w:ascii="Arial" w:eastAsia="Times New Roman" w:hAnsi="Arial" w:cs="Arial"/>
                <w:sz w:val="16"/>
                <w:szCs w:val="16"/>
                <w:lang w:eastAsia="pl-PL"/>
              </w:rPr>
              <w:t xml:space="preserve"> oraz z</w:t>
            </w:r>
            <w:r w:rsidRPr="00215D5B">
              <w:rPr>
                <w:rFonts w:ascii="Arial" w:eastAsia="Calibri" w:hAnsi="Arial" w:cs="Arial"/>
                <w:color w:val="000000"/>
                <w:sz w:val="16"/>
                <w:szCs w:val="16"/>
                <w:lang w:eastAsia="pl-PL"/>
              </w:rPr>
              <w:t>asilenie systemu teleinformatycznego funkcjonującego w Starostwie Powiatowym w Ropczycach do prowadzenia zasobu danym</w:t>
            </w:r>
            <w:r w:rsidR="00C95307">
              <w:rPr>
                <w:rFonts w:ascii="Arial" w:eastAsia="Calibri" w:hAnsi="Arial" w:cs="Arial"/>
                <w:color w:val="000000"/>
                <w:sz w:val="16"/>
                <w:szCs w:val="16"/>
                <w:lang w:eastAsia="pl-PL"/>
              </w:rPr>
              <w:t>i</w:t>
            </w:r>
            <w:r w:rsidRPr="00215D5B">
              <w:rPr>
                <w:rFonts w:ascii="Arial" w:eastAsia="Calibri" w:hAnsi="Arial" w:cs="Arial"/>
                <w:color w:val="000000"/>
                <w:sz w:val="16"/>
                <w:szCs w:val="16"/>
                <w:lang w:eastAsia="pl-PL"/>
              </w:rPr>
              <w:t xml:space="preserve"> </w:t>
            </w:r>
            <w:r>
              <w:rPr>
                <w:rFonts w:ascii="Arial" w:eastAsia="Calibri" w:hAnsi="Arial" w:cs="Arial"/>
                <w:color w:val="000000"/>
                <w:sz w:val="16"/>
                <w:szCs w:val="16"/>
                <w:lang w:eastAsia="pl-PL"/>
              </w:rPr>
              <w:br/>
            </w:r>
            <w:r w:rsidRPr="00215D5B">
              <w:rPr>
                <w:rFonts w:ascii="Arial" w:eastAsia="Calibri" w:hAnsi="Arial" w:cs="Arial"/>
                <w:color w:val="000000"/>
                <w:sz w:val="16"/>
                <w:szCs w:val="16"/>
                <w:lang w:eastAsia="pl-PL"/>
              </w:rPr>
              <w:t xml:space="preserve">z cyfryzacji materiałów zasobu  z jednostki ewidencyjnej </w:t>
            </w:r>
            <w:r w:rsidR="00A56A1E">
              <w:rPr>
                <w:rFonts w:ascii="Arial" w:eastAsia="Calibri" w:hAnsi="Arial" w:cs="Arial"/>
                <w:color w:val="000000"/>
                <w:sz w:val="16"/>
                <w:szCs w:val="16"/>
                <w:lang w:eastAsia="pl-PL"/>
              </w:rPr>
              <w:t>……(*)</w:t>
            </w:r>
            <w:r w:rsidRPr="00215D5B">
              <w:rPr>
                <w:rFonts w:ascii="Arial" w:eastAsia="Calibri" w:hAnsi="Arial" w:cs="Arial"/>
                <w:color w:val="000000"/>
                <w:sz w:val="16"/>
                <w:szCs w:val="16"/>
                <w:lang w:eastAsia="pl-PL"/>
              </w:rPr>
              <w:t>.</w:t>
            </w:r>
          </w:p>
        </w:tc>
        <w:tc>
          <w:tcPr>
            <w:tcW w:w="1985" w:type="dxa"/>
            <w:tcBorders>
              <w:top w:val="single" w:sz="4" w:space="0" w:color="auto"/>
              <w:left w:val="single" w:sz="4" w:space="0" w:color="auto"/>
              <w:right w:val="single" w:sz="4" w:space="0" w:color="auto"/>
            </w:tcBorders>
            <w:shd w:val="clear" w:color="auto" w:fill="FFFFFF"/>
            <w:vAlign w:val="center"/>
          </w:tcPr>
          <w:p w14:paraId="4D00C79A" w14:textId="77777777" w:rsidR="00DF66C3" w:rsidRPr="00215D5B" w:rsidRDefault="00DF66C3" w:rsidP="0065083B">
            <w:pPr>
              <w:widowControl w:val="0"/>
              <w:tabs>
                <w:tab w:val="left" w:leader="dot" w:pos="1483"/>
              </w:tabs>
              <w:spacing w:after="0" w:line="240" w:lineRule="auto"/>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……………………..zł</w:t>
            </w:r>
          </w:p>
          <w:p w14:paraId="31F62FA5" w14:textId="77777777" w:rsidR="00DF66C3" w:rsidRPr="00215D5B" w:rsidRDefault="00DF66C3" w:rsidP="0065083B">
            <w:pPr>
              <w:widowControl w:val="0"/>
              <w:spacing w:after="0" w:line="240" w:lineRule="auto"/>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{słownie</w:t>
            </w:r>
          </w:p>
          <w:p w14:paraId="4C8E9878" w14:textId="77777777" w:rsidR="00DF66C3" w:rsidRPr="00215D5B" w:rsidRDefault="00DF66C3" w:rsidP="0065083B">
            <w:pPr>
              <w:widowControl w:val="0"/>
              <w:tabs>
                <w:tab w:val="left" w:leader="dot" w:pos="1354"/>
              </w:tabs>
              <w:spacing w:after="0" w:line="240" w:lineRule="auto"/>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złotych:</w:t>
            </w:r>
            <w:r w:rsidRPr="00215D5B">
              <w:rPr>
                <w:rFonts w:ascii="Arial" w:eastAsia="Candara" w:hAnsi="Arial" w:cs="Arial"/>
                <w:color w:val="000000"/>
                <w:sz w:val="16"/>
                <w:szCs w:val="16"/>
                <w:lang w:eastAsia="pl-PL"/>
              </w:rPr>
              <w:tab/>
            </w:r>
            <w:r w:rsidRPr="00215D5B">
              <w:rPr>
                <w:rFonts w:ascii="Arial" w:eastAsia="Calibri" w:hAnsi="Arial" w:cs="Arial"/>
                <w:color w:val="000000"/>
                <w:sz w:val="16"/>
                <w:szCs w:val="16"/>
                <w:lang w:eastAsia="pl-PL"/>
              </w:rPr>
              <w:t>/100)</w:t>
            </w:r>
          </w:p>
          <w:p w14:paraId="157C1108" w14:textId="3C13EDFF" w:rsidR="00DF66C3" w:rsidRPr="00215D5B" w:rsidRDefault="00A56A1E" w:rsidP="00A56A1E">
            <w:pPr>
              <w:widowControl w:val="0"/>
              <w:spacing w:after="0" w:line="240" w:lineRule="auto"/>
              <w:rPr>
                <w:rFonts w:ascii="Arial" w:eastAsia="Calibri" w:hAnsi="Arial" w:cs="Arial"/>
                <w:color w:val="000000"/>
                <w:sz w:val="16"/>
                <w:szCs w:val="16"/>
                <w:lang w:eastAsia="pl-PL"/>
              </w:rPr>
            </w:pPr>
            <w:r>
              <w:rPr>
                <w:rFonts w:ascii="Arial" w:eastAsia="Calibri" w:hAnsi="Arial" w:cs="Arial"/>
                <w:color w:val="000000"/>
                <w:sz w:val="16"/>
                <w:szCs w:val="16"/>
                <w:lang w:eastAsia="pl-PL"/>
              </w:rPr>
              <w:t>20</w:t>
            </w:r>
            <w:r w:rsidR="00DF66C3" w:rsidRPr="00215D5B">
              <w:rPr>
                <w:rFonts w:ascii="Arial" w:eastAsia="Calibri" w:hAnsi="Arial" w:cs="Arial"/>
                <w:color w:val="000000"/>
                <w:sz w:val="16"/>
                <w:szCs w:val="16"/>
                <w:lang w:eastAsia="pl-PL"/>
              </w:rPr>
              <w:t xml:space="preserve"> </w:t>
            </w:r>
            <w:r w:rsidR="00DF66C3" w:rsidRPr="00215D5B">
              <w:rPr>
                <w:rFonts w:ascii="Arial" w:eastAsia="Trebuchet MS" w:hAnsi="Arial" w:cs="Arial"/>
                <w:b/>
                <w:bCs/>
                <w:i/>
                <w:iCs/>
                <w:color w:val="000000"/>
                <w:sz w:val="16"/>
                <w:szCs w:val="16"/>
                <w:lang w:eastAsia="pl-PL"/>
              </w:rPr>
              <w:t>%</w:t>
            </w:r>
            <w:r w:rsidR="00DF66C3" w:rsidRPr="00215D5B">
              <w:rPr>
                <w:rFonts w:ascii="Arial" w:eastAsia="Calibri" w:hAnsi="Arial" w:cs="Arial"/>
                <w:color w:val="000000"/>
                <w:sz w:val="16"/>
                <w:szCs w:val="16"/>
                <w:lang w:eastAsia="pl-PL"/>
              </w:rPr>
              <w:t xml:space="preserve"> wynagrodzenia o którym mowa w </w:t>
            </w:r>
            <w:r w:rsidRPr="00A56A1E">
              <w:rPr>
                <w:rFonts w:ascii="Arial" w:eastAsia="Calibri" w:hAnsi="Arial" w:cs="Arial"/>
                <w:sz w:val="16"/>
                <w:szCs w:val="16"/>
                <w:lang w:eastAsia="pl-PL"/>
              </w:rPr>
              <w:t xml:space="preserve">§7.1.1 lub §7.1.2 (*) </w:t>
            </w:r>
          </w:p>
        </w:tc>
      </w:tr>
      <w:tr w:rsidR="00DF66C3" w:rsidRPr="002470EA" w14:paraId="4BC6D1E9" w14:textId="77777777" w:rsidTr="00B44EA8">
        <w:trPr>
          <w:trHeight w:val="4803"/>
        </w:trPr>
        <w:tc>
          <w:tcPr>
            <w:tcW w:w="861" w:type="dxa"/>
            <w:vMerge/>
            <w:tcBorders>
              <w:top w:val="single" w:sz="4" w:space="0" w:color="auto"/>
              <w:left w:val="single" w:sz="4" w:space="0" w:color="auto"/>
            </w:tcBorders>
            <w:shd w:val="clear" w:color="auto" w:fill="FFFFFF"/>
            <w:vAlign w:val="center"/>
          </w:tcPr>
          <w:p w14:paraId="415895CC" w14:textId="77777777" w:rsidR="00DF66C3" w:rsidRPr="00215D5B" w:rsidRDefault="00DF66C3" w:rsidP="0065083B">
            <w:pPr>
              <w:widowControl w:val="0"/>
              <w:spacing w:after="0" w:line="240" w:lineRule="auto"/>
              <w:jc w:val="center"/>
              <w:rPr>
                <w:rFonts w:ascii="Arial" w:eastAsia="Calibri" w:hAnsi="Arial" w:cs="Arial"/>
                <w:color w:val="000000"/>
                <w:sz w:val="16"/>
                <w:szCs w:val="16"/>
                <w:lang w:eastAsia="pl-PL"/>
              </w:rPr>
            </w:pPr>
          </w:p>
        </w:tc>
        <w:tc>
          <w:tcPr>
            <w:tcW w:w="1276" w:type="dxa"/>
            <w:tcBorders>
              <w:top w:val="single" w:sz="4" w:space="0" w:color="auto"/>
              <w:left w:val="single" w:sz="4" w:space="0" w:color="auto"/>
            </w:tcBorders>
            <w:shd w:val="clear" w:color="auto" w:fill="FFFFFF"/>
            <w:vAlign w:val="center"/>
          </w:tcPr>
          <w:p w14:paraId="7E779796" w14:textId="290A143F" w:rsidR="00DF66C3" w:rsidRPr="00215D5B" w:rsidRDefault="00DF66C3" w:rsidP="00DF66C3">
            <w:pPr>
              <w:widowControl w:val="0"/>
              <w:spacing w:after="0" w:line="240" w:lineRule="auto"/>
              <w:jc w:val="center"/>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1.</w:t>
            </w:r>
            <w:r>
              <w:rPr>
                <w:rFonts w:ascii="Arial" w:eastAsia="Calibri" w:hAnsi="Arial" w:cs="Arial"/>
                <w:color w:val="000000"/>
                <w:sz w:val="16"/>
                <w:szCs w:val="16"/>
                <w:lang w:eastAsia="pl-PL"/>
              </w:rPr>
              <w:t>2</w:t>
            </w:r>
          </w:p>
        </w:tc>
        <w:tc>
          <w:tcPr>
            <w:tcW w:w="5244" w:type="dxa"/>
            <w:tcBorders>
              <w:top w:val="single" w:sz="4" w:space="0" w:color="auto"/>
              <w:left w:val="single" w:sz="4" w:space="0" w:color="auto"/>
            </w:tcBorders>
            <w:shd w:val="clear" w:color="auto" w:fill="FFFFFF"/>
            <w:vAlign w:val="center"/>
          </w:tcPr>
          <w:p w14:paraId="04C0BD8B" w14:textId="547C1435" w:rsidR="00DF66C3" w:rsidRDefault="00DF66C3" w:rsidP="0065083B">
            <w:pPr>
              <w:widowControl w:val="0"/>
              <w:shd w:val="clear" w:color="auto" w:fill="FFFFFF"/>
              <w:autoSpaceDE w:val="0"/>
              <w:autoSpaceDN w:val="0"/>
              <w:adjustRightInd w:val="0"/>
              <w:spacing w:after="0" w:line="240" w:lineRule="auto"/>
              <w:textAlignment w:val="baseline"/>
              <w:rPr>
                <w:rFonts w:ascii="Arial" w:eastAsia="Calibri" w:hAnsi="Arial" w:cs="Arial"/>
                <w:color w:val="000000"/>
                <w:sz w:val="16"/>
                <w:szCs w:val="16"/>
                <w:lang w:eastAsia="pl-PL"/>
              </w:rPr>
            </w:pPr>
            <w:r>
              <w:rPr>
                <w:rFonts w:ascii="Arial" w:eastAsia="Calibri" w:hAnsi="Arial" w:cs="Arial"/>
                <w:color w:val="000000"/>
                <w:sz w:val="16"/>
                <w:szCs w:val="16"/>
                <w:lang w:eastAsia="pl-PL"/>
              </w:rPr>
              <w:t xml:space="preserve">1. </w:t>
            </w:r>
            <w:r w:rsidRPr="00215D5B">
              <w:rPr>
                <w:rFonts w:ascii="Arial" w:eastAsia="Calibri" w:hAnsi="Arial" w:cs="Arial"/>
                <w:color w:val="000000"/>
                <w:sz w:val="16"/>
                <w:szCs w:val="16"/>
                <w:lang w:eastAsia="pl-PL"/>
              </w:rPr>
              <w:t xml:space="preserve">Wykonanie czynności w zakresie aktualizacji danych opisanych </w:t>
            </w:r>
            <w:r w:rsidRPr="00215D5B">
              <w:rPr>
                <w:rFonts w:ascii="Arial" w:eastAsia="Calibri" w:hAnsi="Arial" w:cs="Arial"/>
                <w:color w:val="000000"/>
                <w:sz w:val="16"/>
                <w:szCs w:val="16"/>
                <w:lang w:eastAsia="pl-PL"/>
              </w:rPr>
              <w:br/>
              <w:t xml:space="preserve">w rozdz. V OPZ. Przekazanie Zamawiającemu operatu technicznego zawierającego rezultaty tych prac w tym zbiorów danych w postaci </w:t>
            </w:r>
            <w:r w:rsidR="004E7207">
              <w:rPr>
                <w:rFonts w:ascii="Arial" w:eastAsia="Calibri" w:hAnsi="Arial" w:cs="Arial"/>
                <w:color w:val="000000"/>
                <w:sz w:val="16"/>
                <w:szCs w:val="16"/>
                <w:lang w:eastAsia="pl-PL"/>
              </w:rPr>
              <w:t>plików zapisanych w formacie EWM</w:t>
            </w:r>
            <w:r w:rsidRPr="00215D5B">
              <w:rPr>
                <w:rFonts w:ascii="Arial" w:eastAsia="Calibri" w:hAnsi="Arial" w:cs="Arial"/>
                <w:color w:val="000000"/>
                <w:sz w:val="16"/>
                <w:szCs w:val="16"/>
                <w:lang w:eastAsia="pl-PL"/>
              </w:rPr>
              <w:t>APA i GML zgodnych z obowiązującymi schematami pojęciowymi.</w:t>
            </w:r>
          </w:p>
          <w:p w14:paraId="55CC494E" w14:textId="77777777" w:rsidR="00DF66C3" w:rsidRPr="00215D5B" w:rsidRDefault="00DF66C3" w:rsidP="0065083B">
            <w:pPr>
              <w:widowControl w:val="0"/>
              <w:shd w:val="clear" w:color="auto" w:fill="FFFFFF"/>
              <w:autoSpaceDE w:val="0"/>
              <w:autoSpaceDN w:val="0"/>
              <w:adjustRightInd w:val="0"/>
              <w:spacing w:after="0" w:line="240" w:lineRule="auto"/>
              <w:textAlignment w:val="baseline"/>
              <w:rPr>
                <w:rFonts w:ascii="Arial" w:eastAsia="Calibri" w:hAnsi="Arial" w:cs="Arial"/>
                <w:color w:val="000000"/>
                <w:sz w:val="16"/>
                <w:szCs w:val="16"/>
                <w:lang w:eastAsia="pl-PL"/>
              </w:rPr>
            </w:pPr>
          </w:p>
          <w:p w14:paraId="71342AFA" w14:textId="77777777" w:rsidR="00DF66C3" w:rsidRPr="00215D5B" w:rsidRDefault="00DF66C3" w:rsidP="0065083B">
            <w:pPr>
              <w:widowControl w:val="0"/>
              <w:spacing w:after="0" w:line="240" w:lineRule="auto"/>
              <w:rPr>
                <w:rFonts w:ascii="Arial" w:eastAsia="Calibri" w:hAnsi="Arial" w:cs="Arial"/>
                <w:color w:val="000000"/>
                <w:sz w:val="16"/>
                <w:szCs w:val="16"/>
                <w:lang w:eastAsia="pl-PL"/>
              </w:rPr>
            </w:pPr>
            <w:r>
              <w:rPr>
                <w:rFonts w:ascii="Arial" w:eastAsia="Calibri" w:hAnsi="Arial" w:cs="Arial"/>
                <w:color w:val="000000"/>
                <w:sz w:val="16"/>
                <w:szCs w:val="16"/>
                <w:lang w:eastAsia="pl-PL"/>
              </w:rPr>
              <w:t xml:space="preserve">2. </w:t>
            </w:r>
            <w:r w:rsidRPr="00215D5B">
              <w:rPr>
                <w:rFonts w:ascii="Arial" w:eastAsia="Calibri" w:hAnsi="Arial" w:cs="Arial"/>
                <w:color w:val="000000"/>
                <w:sz w:val="16"/>
                <w:szCs w:val="16"/>
                <w:lang w:eastAsia="pl-PL"/>
              </w:rPr>
              <w:t>Wykonanie:</w:t>
            </w:r>
          </w:p>
          <w:p w14:paraId="79619C79" w14:textId="77777777" w:rsidR="00DF66C3" w:rsidRPr="00215D5B" w:rsidRDefault="00DF66C3" w:rsidP="0065083B">
            <w:pPr>
              <w:widowControl w:val="0"/>
              <w:spacing w:after="0" w:line="240" w:lineRule="auto"/>
              <w:rPr>
                <w:rFonts w:ascii="Arial" w:eastAsia="Calibri" w:hAnsi="Arial" w:cs="Arial"/>
                <w:color w:val="000000"/>
                <w:sz w:val="16"/>
                <w:szCs w:val="16"/>
                <w:lang w:eastAsia="pl-PL"/>
              </w:rPr>
            </w:pPr>
            <w:r>
              <w:rPr>
                <w:rFonts w:ascii="Arial" w:eastAsia="Calibri" w:hAnsi="Arial" w:cs="Arial"/>
                <w:color w:val="000000"/>
                <w:sz w:val="16"/>
                <w:szCs w:val="16"/>
                <w:lang w:eastAsia="pl-PL"/>
              </w:rPr>
              <w:t>a</w:t>
            </w:r>
            <w:r w:rsidRPr="00215D5B">
              <w:rPr>
                <w:rFonts w:ascii="Arial" w:eastAsia="Calibri" w:hAnsi="Arial" w:cs="Arial"/>
                <w:color w:val="000000"/>
                <w:sz w:val="16"/>
                <w:szCs w:val="16"/>
                <w:lang w:eastAsia="pl-PL"/>
              </w:rPr>
              <w:t xml:space="preserve">) </w:t>
            </w:r>
            <w:r w:rsidRPr="00215D5B">
              <w:rPr>
                <w:rFonts w:ascii="Arial" w:eastAsia="Calibri" w:hAnsi="Arial" w:cs="Arial"/>
                <w:color w:val="000000"/>
                <w:sz w:val="16"/>
                <w:szCs w:val="16"/>
              </w:rPr>
              <w:t xml:space="preserve">prac przygotowawczych do modernizacji ewidencji gruntów </w:t>
            </w:r>
            <w:r w:rsidRPr="00215D5B">
              <w:rPr>
                <w:rFonts w:ascii="Arial" w:eastAsia="Calibri" w:hAnsi="Arial" w:cs="Arial"/>
                <w:color w:val="000000"/>
                <w:sz w:val="16"/>
                <w:szCs w:val="16"/>
              </w:rPr>
              <w:br/>
              <w:t xml:space="preserve">      i budynków wymienionych w rozdz. IV ust. 2 pkt. 1 OPZ,</w:t>
            </w:r>
          </w:p>
          <w:p w14:paraId="30BCBE47" w14:textId="77777777" w:rsidR="00DF66C3" w:rsidRDefault="00DF66C3" w:rsidP="00DF66C3">
            <w:pPr>
              <w:widowControl w:val="0"/>
              <w:spacing w:after="0" w:line="240" w:lineRule="auto"/>
              <w:rPr>
                <w:rFonts w:ascii="Arial" w:eastAsia="Calibri" w:hAnsi="Arial" w:cs="Arial"/>
                <w:color w:val="000000"/>
                <w:sz w:val="16"/>
                <w:szCs w:val="16"/>
              </w:rPr>
            </w:pPr>
            <w:r>
              <w:rPr>
                <w:rFonts w:ascii="Arial" w:eastAsia="Calibri" w:hAnsi="Arial" w:cs="Arial"/>
                <w:color w:val="000000"/>
                <w:sz w:val="16"/>
                <w:szCs w:val="16"/>
                <w:lang w:eastAsia="pl-PL"/>
              </w:rPr>
              <w:t>b</w:t>
            </w:r>
            <w:r w:rsidRPr="00215D5B">
              <w:rPr>
                <w:rFonts w:ascii="Arial" w:eastAsia="Calibri" w:hAnsi="Arial" w:cs="Arial"/>
                <w:color w:val="000000"/>
                <w:sz w:val="16"/>
                <w:szCs w:val="16"/>
                <w:lang w:eastAsia="pl-PL"/>
              </w:rPr>
              <w:t xml:space="preserve">) </w:t>
            </w:r>
            <w:r w:rsidRPr="00215D5B">
              <w:rPr>
                <w:rFonts w:ascii="Arial" w:eastAsia="Calibri" w:hAnsi="Arial" w:cs="Arial"/>
                <w:color w:val="000000"/>
                <w:sz w:val="16"/>
                <w:szCs w:val="16"/>
              </w:rPr>
              <w:t>prac geodezyjnych wymienionych w rozdz. IV ust. 2 pkt. 2 OPZ</w:t>
            </w:r>
          </w:p>
          <w:p w14:paraId="19251326" w14:textId="77777777" w:rsidR="00DF66C3" w:rsidRPr="00215D5B" w:rsidRDefault="00DF66C3" w:rsidP="00DF66C3">
            <w:pPr>
              <w:widowControl w:val="0"/>
              <w:spacing w:after="0" w:line="240" w:lineRule="auto"/>
              <w:rPr>
                <w:rFonts w:ascii="Arial" w:eastAsia="Calibri" w:hAnsi="Arial" w:cs="Arial"/>
                <w:color w:val="000000"/>
                <w:sz w:val="16"/>
                <w:szCs w:val="16"/>
                <w:lang w:eastAsia="pl-PL"/>
              </w:rPr>
            </w:pPr>
          </w:p>
          <w:p w14:paraId="4CFF4596" w14:textId="2CB2BF13" w:rsidR="00DF66C3" w:rsidRPr="00215D5B" w:rsidRDefault="00DF66C3" w:rsidP="00A56A1E">
            <w:pPr>
              <w:widowControl w:val="0"/>
              <w:spacing w:after="0" w:line="240" w:lineRule="auto"/>
              <w:rPr>
                <w:rFonts w:ascii="Arial" w:eastAsia="Calibri" w:hAnsi="Arial" w:cs="Arial"/>
                <w:color w:val="000000"/>
                <w:sz w:val="16"/>
                <w:szCs w:val="16"/>
                <w:lang w:eastAsia="pl-PL"/>
              </w:rPr>
            </w:pPr>
            <w:r>
              <w:rPr>
                <w:rFonts w:ascii="Arial" w:eastAsia="Calibri" w:hAnsi="Arial" w:cs="Arial"/>
                <w:color w:val="000000"/>
                <w:sz w:val="16"/>
                <w:szCs w:val="16"/>
              </w:rPr>
              <w:t xml:space="preserve">3. </w:t>
            </w:r>
            <w:r w:rsidRPr="00215D5B">
              <w:rPr>
                <w:rFonts w:ascii="Arial" w:eastAsia="Calibri" w:hAnsi="Arial" w:cs="Arial"/>
                <w:color w:val="000000"/>
                <w:sz w:val="16"/>
                <w:szCs w:val="16"/>
              </w:rPr>
              <w:t xml:space="preserve">Wykonanie pozostałych prac dotyczących modernizacji ewidencji gruntów i budynków jednostki ewidencyjnej </w:t>
            </w:r>
            <w:r w:rsidR="00A56A1E">
              <w:rPr>
                <w:rFonts w:ascii="Arial" w:eastAsia="Calibri" w:hAnsi="Arial" w:cs="Arial"/>
                <w:color w:val="000000"/>
                <w:sz w:val="16"/>
                <w:szCs w:val="16"/>
              </w:rPr>
              <w:t>……(*)</w:t>
            </w:r>
            <w:r w:rsidRPr="00215D5B">
              <w:rPr>
                <w:rFonts w:ascii="Arial" w:eastAsia="Calibri" w:hAnsi="Arial" w:cs="Arial"/>
                <w:color w:val="000000"/>
                <w:sz w:val="16"/>
                <w:szCs w:val="16"/>
              </w:rPr>
              <w:t xml:space="preserve">, których przedmiot określa OPZ. Sporządzenie operatów technicznych z wykonanych prac geodezyjnych w tym sporządzenie projektu operatu opisowo-kartograficznego, o którym mowa w art. 24a ust. 4 ustawy, dla obrębów ewidencyjnych objętych modernizacją wraz </w:t>
            </w:r>
            <w:r w:rsidRPr="00215D5B">
              <w:rPr>
                <w:rFonts w:ascii="Arial" w:eastAsia="Calibri" w:hAnsi="Arial" w:cs="Arial"/>
                <w:color w:val="000000"/>
                <w:sz w:val="16"/>
                <w:szCs w:val="16"/>
              </w:rPr>
              <w:br/>
              <w:t>z przekazaniem plików w formacie GML i plików wsadowych do aktualizacji baz w programach EWOPIS, EWMAPA.</w:t>
            </w:r>
          </w:p>
        </w:tc>
        <w:tc>
          <w:tcPr>
            <w:tcW w:w="1985" w:type="dxa"/>
            <w:tcBorders>
              <w:top w:val="single" w:sz="4" w:space="0" w:color="auto"/>
              <w:left w:val="single" w:sz="4" w:space="0" w:color="auto"/>
              <w:right w:val="single" w:sz="4" w:space="0" w:color="auto"/>
            </w:tcBorders>
            <w:shd w:val="clear" w:color="auto" w:fill="FFFFFF"/>
            <w:vAlign w:val="center"/>
          </w:tcPr>
          <w:p w14:paraId="781D5B23" w14:textId="77777777" w:rsidR="00DF66C3" w:rsidRPr="00215D5B" w:rsidRDefault="00DF66C3" w:rsidP="0065083B">
            <w:pPr>
              <w:widowControl w:val="0"/>
              <w:tabs>
                <w:tab w:val="left" w:leader="dot" w:pos="1483"/>
              </w:tabs>
              <w:spacing w:after="0" w:line="240" w:lineRule="auto"/>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……………………..zł</w:t>
            </w:r>
          </w:p>
          <w:p w14:paraId="193E5124" w14:textId="77777777" w:rsidR="00DF66C3" w:rsidRPr="00215D5B" w:rsidRDefault="00DF66C3" w:rsidP="0065083B">
            <w:pPr>
              <w:widowControl w:val="0"/>
              <w:spacing w:after="0" w:line="240" w:lineRule="auto"/>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{słownie</w:t>
            </w:r>
          </w:p>
          <w:p w14:paraId="06BB9C7C" w14:textId="77777777" w:rsidR="00DF66C3" w:rsidRPr="00215D5B" w:rsidRDefault="00DF66C3" w:rsidP="0065083B">
            <w:pPr>
              <w:widowControl w:val="0"/>
              <w:tabs>
                <w:tab w:val="left" w:leader="dot" w:pos="1354"/>
              </w:tabs>
              <w:spacing w:after="0" w:line="240" w:lineRule="auto"/>
              <w:rPr>
                <w:rFonts w:ascii="Arial" w:eastAsia="Calibri" w:hAnsi="Arial" w:cs="Arial"/>
                <w:color w:val="000000"/>
                <w:sz w:val="16"/>
                <w:szCs w:val="16"/>
                <w:lang w:eastAsia="pl-PL"/>
              </w:rPr>
            </w:pPr>
            <w:r w:rsidRPr="00215D5B">
              <w:rPr>
                <w:rFonts w:ascii="Arial" w:eastAsia="Calibri" w:hAnsi="Arial" w:cs="Arial"/>
                <w:color w:val="000000"/>
                <w:sz w:val="16"/>
                <w:szCs w:val="16"/>
                <w:lang w:eastAsia="pl-PL"/>
              </w:rPr>
              <w:t>złotych:</w:t>
            </w:r>
            <w:r w:rsidRPr="00215D5B">
              <w:rPr>
                <w:rFonts w:ascii="Arial" w:eastAsia="Candara" w:hAnsi="Arial" w:cs="Arial"/>
                <w:color w:val="000000"/>
                <w:sz w:val="16"/>
                <w:szCs w:val="16"/>
                <w:lang w:eastAsia="pl-PL"/>
              </w:rPr>
              <w:tab/>
            </w:r>
            <w:r w:rsidRPr="00215D5B">
              <w:rPr>
                <w:rFonts w:ascii="Arial" w:eastAsia="Calibri" w:hAnsi="Arial" w:cs="Arial"/>
                <w:color w:val="000000"/>
                <w:sz w:val="16"/>
                <w:szCs w:val="16"/>
                <w:lang w:eastAsia="pl-PL"/>
              </w:rPr>
              <w:t>/100)</w:t>
            </w:r>
          </w:p>
          <w:p w14:paraId="666F02AF" w14:textId="39A60128" w:rsidR="00DF66C3" w:rsidRPr="00215D5B" w:rsidRDefault="00DF66C3" w:rsidP="00A56A1E">
            <w:pPr>
              <w:widowControl w:val="0"/>
              <w:tabs>
                <w:tab w:val="left" w:leader="dot" w:pos="1493"/>
              </w:tabs>
              <w:spacing w:after="0" w:line="240" w:lineRule="auto"/>
              <w:rPr>
                <w:rFonts w:ascii="Arial" w:eastAsia="Calibri" w:hAnsi="Arial" w:cs="Arial"/>
                <w:color w:val="000000"/>
                <w:sz w:val="16"/>
                <w:szCs w:val="16"/>
                <w:lang w:eastAsia="pl-PL"/>
              </w:rPr>
            </w:pPr>
            <w:r>
              <w:rPr>
                <w:rFonts w:ascii="Arial" w:eastAsia="Calibri" w:hAnsi="Arial" w:cs="Arial"/>
                <w:color w:val="000000"/>
                <w:sz w:val="16"/>
                <w:szCs w:val="16"/>
                <w:lang w:eastAsia="pl-PL"/>
              </w:rPr>
              <w:t>3</w:t>
            </w:r>
            <w:r w:rsidRPr="00215D5B">
              <w:rPr>
                <w:rFonts w:ascii="Arial" w:eastAsia="Calibri" w:hAnsi="Arial" w:cs="Arial"/>
                <w:color w:val="000000"/>
                <w:sz w:val="16"/>
                <w:szCs w:val="16"/>
                <w:lang w:eastAsia="pl-PL"/>
              </w:rPr>
              <w:t xml:space="preserve">5 </w:t>
            </w:r>
            <w:r w:rsidRPr="00215D5B">
              <w:rPr>
                <w:rFonts w:ascii="Arial" w:eastAsia="Trebuchet MS" w:hAnsi="Arial" w:cs="Arial"/>
                <w:b/>
                <w:bCs/>
                <w:i/>
                <w:iCs/>
                <w:color w:val="000000"/>
                <w:sz w:val="16"/>
                <w:szCs w:val="16"/>
                <w:lang w:eastAsia="pl-PL"/>
              </w:rPr>
              <w:t>%</w:t>
            </w:r>
            <w:r w:rsidRPr="00215D5B">
              <w:rPr>
                <w:rFonts w:ascii="Arial" w:eastAsia="Calibri" w:hAnsi="Arial" w:cs="Arial"/>
                <w:color w:val="000000"/>
                <w:sz w:val="16"/>
                <w:szCs w:val="16"/>
                <w:lang w:eastAsia="pl-PL"/>
              </w:rPr>
              <w:t xml:space="preserve"> wynagrodzenia o którym mowa w </w:t>
            </w:r>
            <w:r w:rsidR="00A56A1E" w:rsidRPr="00A56A1E">
              <w:rPr>
                <w:rFonts w:ascii="Arial" w:eastAsia="Calibri" w:hAnsi="Arial" w:cs="Arial"/>
                <w:sz w:val="16"/>
                <w:szCs w:val="16"/>
                <w:lang w:eastAsia="pl-PL"/>
              </w:rPr>
              <w:t>§7.1.1 lub §7.1.2 (*)</w:t>
            </w:r>
          </w:p>
        </w:tc>
      </w:tr>
      <w:tr w:rsidR="00DF66C3" w:rsidRPr="002470EA" w14:paraId="519087E0" w14:textId="77777777" w:rsidTr="00A01B17">
        <w:trPr>
          <w:trHeight w:hRule="exact" w:val="2232"/>
        </w:trPr>
        <w:tc>
          <w:tcPr>
            <w:tcW w:w="861" w:type="dxa"/>
            <w:vMerge/>
            <w:tcBorders>
              <w:left w:val="single" w:sz="4" w:space="0" w:color="auto"/>
            </w:tcBorders>
            <w:shd w:val="clear" w:color="auto" w:fill="FFFFFF"/>
            <w:vAlign w:val="center"/>
          </w:tcPr>
          <w:p w14:paraId="26240719" w14:textId="77777777" w:rsidR="00DF66C3" w:rsidRPr="00215D5B" w:rsidRDefault="00DF66C3" w:rsidP="0065083B">
            <w:pPr>
              <w:spacing w:after="0" w:line="240" w:lineRule="auto"/>
              <w:jc w:val="center"/>
              <w:rPr>
                <w:rFonts w:ascii="Arial" w:hAnsi="Arial" w:cs="Arial"/>
                <w:sz w:val="16"/>
                <w:szCs w:val="16"/>
              </w:rPr>
            </w:pPr>
          </w:p>
        </w:tc>
        <w:tc>
          <w:tcPr>
            <w:tcW w:w="1276" w:type="dxa"/>
            <w:vMerge w:val="restart"/>
            <w:tcBorders>
              <w:top w:val="single" w:sz="4" w:space="0" w:color="auto"/>
              <w:left w:val="single" w:sz="4" w:space="0" w:color="auto"/>
            </w:tcBorders>
            <w:shd w:val="clear" w:color="auto" w:fill="FFFFFF"/>
            <w:vAlign w:val="center"/>
          </w:tcPr>
          <w:p w14:paraId="4F3103B4" w14:textId="4F611EC6" w:rsidR="00DF66C3" w:rsidRPr="00215D5B" w:rsidRDefault="00DF66C3" w:rsidP="0065083B">
            <w:pPr>
              <w:spacing w:after="0" w:line="240" w:lineRule="auto"/>
              <w:jc w:val="center"/>
              <w:rPr>
                <w:rFonts w:ascii="Arial" w:hAnsi="Arial" w:cs="Arial"/>
                <w:sz w:val="16"/>
                <w:szCs w:val="16"/>
              </w:rPr>
            </w:pPr>
            <w:r>
              <w:rPr>
                <w:rFonts w:ascii="Arial" w:eastAsia="Calibri" w:hAnsi="Arial" w:cs="Arial"/>
                <w:color w:val="000000"/>
                <w:sz w:val="16"/>
                <w:szCs w:val="16"/>
              </w:rPr>
              <w:t>1.3</w:t>
            </w:r>
          </w:p>
        </w:tc>
        <w:tc>
          <w:tcPr>
            <w:tcW w:w="5244" w:type="dxa"/>
            <w:vMerge w:val="restart"/>
            <w:tcBorders>
              <w:top w:val="single" w:sz="4" w:space="0" w:color="auto"/>
              <w:left w:val="single" w:sz="4" w:space="0" w:color="auto"/>
            </w:tcBorders>
            <w:shd w:val="clear" w:color="auto" w:fill="FFFFFF"/>
            <w:vAlign w:val="center"/>
          </w:tcPr>
          <w:p w14:paraId="302ED128" w14:textId="53031E72" w:rsidR="00DF66C3" w:rsidRPr="00215D5B" w:rsidRDefault="00DF66C3" w:rsidP="0065083B">
            <w:pPr>
              <w:spacing w:after="0" w:line="240" w:lineRule="auto"/>
              <w:rPr>
                <w:rFonts w:ascii="Arial" w:hAnsi="Arial" w:cs="Arial"/>
                <w:sz w:val="16"/>
                <w:szCs w:val="16"/>
              </w:rPr>
            </w:pPr>
            <w:r>
              <w:rPr>
                <w:rFonts w:ascii="Arial" w:eastAsia="Calibri" w:hAnsi="Arial" w:cs="Arial"/>
                <w:color w:val="000000"/>
                <w:sz w:val="16"/>
                <w:szCs w:val="16"/>
              </w:rPr>
              <w:t xml:space="preserve">1. </w:t>
            </w:r>
            <w:r w:rsidRPr="00215D5B">
              <w:rPr>
                <w:rFonts w:ascii="Arial" w:eastAsia="Calibri" w:hAnsi="Arial" w:cs="Arial"/>
                <w:color w:val="000000"/>
                <w:sz w:val="16"/>
                <w:szCs w:val="16"/>
              </w:rPr>
              <w:t xml:space="preserve">Udział w czynnościach związanych z wyłożeniem projektu operatu opisowo-kartograficznego, o których mowa w art. 24a ust. 7 ustawy, dotyczącego jednostki ewidencyjnej </w:t>
            </w:r>
            <w:r w:rsidR="00A56A1E">
              <w:rPr>
                <w:rFonts w:ascii="Arial" w:eastAsia="Calibri" w:hAnsi="Arial" w:cs="Arial"/>
                <w:color w:val="000000"/>
                <w:sz w:val="16"/>
                <w:szCs w:val="16"/>
              </w:rPr>
              <w:t>(*)</w:t>
            </w:r>
            <w:r w:rsidRPr="00215D5B">
              <w:rPr>
                <w:rFonts w:ascii="Arial" w:eastAsia="Calibri" w:hAnsi="Arial" w:cs="Arial"/>
                <w:color w:val="000000"/>
                <w:sz w:val="16"/>
                <w:szCs w:val="16"/>
              </w:rPr>
              <w:t xml:space="preserve"> wraz z przekazaniem uzupełnionego operatu, plików w formacie GML </w:t>
            </w:r>
            <w:r w:rsidRPr="00215D5B">
              <w:rPr>
                <w:rFonts w:ascii="Arial" w:eastAsia="Calibri" w:hAnsi="Arial" w:cs="Arial"/>
                <w:color w:val="000000"/>
                <w:sz w:val="16"/>
                <w:szCs w:val="16"/>
              </w:rPr>
              <w:br/>
              <w:t xml:space="preserve">i plików wsadowych do aktualizacji baz w programach EWOPIS, EWMAPA, uwzględniających zmiany wynikające z rozstrzygnięć uwag </w:t>
            </w:r>
            <w:r>
              <w:rPr>
                <w:rFonts w:ascii="Arial" w:eastAsia="Calibri" w:hAnsi="Arial" w:cs="Arial"/>
                <w:color w:val="000000"/>
                <w:sz w:val="16"/>
                <w:szCs w:val="16"/>
              </w:rPr>
              <w:br/>
            </w:r>
            <w:r w:rsidRPr="00215D5B">
              <w:rPr>
                <w:rFonts w:ascii="Arial" w:eastAsia="Calibri" w:hAnsi="Arial" w:cs="Arial"/>
                <w:color w:val="000000"/>
                <w:sz w:val="16"/>
                <w:szCs w:val="16"/>
              </w:rPr>
              <w:t>po wyłożeniu.</w:t>
            </w:r>
          </w:p>
          <w:p w14:paraId="65DDD2F9" w14:textId="77777777" w:rsidR="00DF66C3" w:rsidRDefault="00DF66C3" w:rsidP="0065083B">
            <w:pPr>
              <w:spacing w:after="0" w:line="240" w:lineRule="auto"/>
              <w:rPr>
                <w:rFonts w:ascii="Arial" w:eastAsia="Calibri" w:hAnsi="Arial" w:cs="Arial"/>
                <w:color w:val="000000"/>
                <w:sz w:val="16"/>
                <w:szCs w:val="16"/>
              </w:rPr>
            </w:pPr>
          </w:p>
          <w:p w14:paraId="0F1AA887" w14:textId="0614C532" w:rsidR="00DF66C3" w:rsidRPr="00215D5B" w:rsidRDefault="00DF66C3" w:rsidP="0065083B">
            <w:pPr>
              <w:spacing w:after="0" w:line="240" w:lineRule="auto"/>
              <w:rPr>
                <w:rFonts w:ascii="Arial" w:eastAsia="Calibri" w:hAnsi="Arial" w:cs="Arial"/>
                <w:color w:val="000000"/>
                <w:sz w:val="16"/>
                <w:szCs w:val="16"/>
              </w:rPr>
            </w:pPr>
            <w:r>
              <w:rPr>
                <w:rFonts w:ascii="Arial" w:eastAsia="Calibri" w:hAnsi="Arial" w:cs="Arial"/>
                <w:color w:val="000000"/>
                <w:sz w:val="16"/>
                <w:szCs w:val="16"/>
              </w:rPr>
              <w:t xml:space="preserve">2. </w:t>
            </w:r>
            <w:r w:rsidRPr="00215D5B">
              <w:rPr>
                <w:rFonts w:ascii="Arial" w:eastAsia="Calibri" w:hAnsi="Arial" w:cs="Arial"/>
                <w:color w:val="000000"/>
                <w:sz w:val="16"/>
                <w:szCs w:val="16"/>
              </w:rPr>
              <w:t xml:space="preserve">Zasilenie systemu teleinformatycznego funkcjonującego </w:t>
            </w:r>
            <w:r w:rsidRPr="00215D5B">
              <w:rPr>
                <w:rFonts w:ascii="Arial" w:eastAsia="Calibri" w:hAnsi="Arial" w:cs="Arial"/>
                <w:color w:val="000000"/>
                <w:sz w:val="16"/>
                <w:szCs w:val="16"/>
              </w:rPr>
              <w:br/>
              <w:t xml:space="preserve">w Starostwie Powiatowym w Ropczycach danymi EGIB  oraz </w:t>
            </w:r>
          </w:p>
          <w:p w14:paraId="2667DE05" w14:textId="4647AAE9" w:rsidR="00DF66C3" w:rsidRPr="00215D5B" w:rsidRDefault="00DF66C3" w:rsidP="00A56A1E">
            <w:pPr>
              <w:spacing w:after="0" w:line="240" w:lineRule="auto"/>
              <w:rPr>
                <w:rFonts w:ascii="Arial" w:hAnsi="Arial" w:cs="Arial"/>
                <w:sz w:val="16"/>
                <w:szCs w:val="16"/>
              </w:rPr>
            </w:pPr>
            <w:r w:rsidRPr="00215D5B">
              <w:rPr>
                <w:rFonts w:ascii="Arial" w:eastAsia="Calibri" w:hAnsi="Arial" w:cs="Arial"/>
                <w:color w:val="000000"/>
                <w:sz w:val="16"/>
                <w:szCs w:val="16"/>
              </w:rPr>
              <w:t xml:space="preserve">danymi GESUT i BDOT500 z jednostki ewidencyjnej </w:t>
            </w:r>
            <w:r w:rsidR="00A56A1E">
              <w:rPr>
                <w:rFonts w:ascii="Arial" w:eastAsia="Calibri" w:hAnsi="Arial" w:cs="Arial"/>
                <w:color w:val="000000"/>
                <w:sz w:val="16"/>
                <w:szCs w:val="16"/>
              </w:rPr>
              <w:t>(*)</w:t>
            </w:r>
            <w:r w:rsidRPr="00215D5B">
              <w:rPr>
                <w:rFonts w:ascii="Arial" w:eastAsia="Calibri" w:hAnsi="Arial" w:cs="Arial"/>
                <w:color w:val="000000"/>
                <w:sz w:val="16"/>
                <w:szCs w:val="16"/>
              </w:rPr>
              <w:t>,</w:t>
            </w:r>
            <w:r w:rsidRPr="00215D5B">
              <w:rPr>
                <w:rFonts w:ascii="Arial" w:hAnsi="Arial" w:cs="Arial"/>
                <w:sz w:val="16"/>
                <w:szCs w:val="16"/>
              </w:rPr>
              <w:t xml:space="preserve"> </w:t>
            </w:r>
            <w:r w:rsidRPr="00215D5B">
              <w:rPr>
                <w:rFonts w:ascii="Arial" w:eastAsia="Calibri" w:hAnsi="Arial" w:cs="Arial"/>
                <w:color w:val="000000"/>
                <w:sz w:val="16"/>
                <w:szCs w:val="16"/>
              </w:rPr>
              <w:t>przeprowadzenie kontroli spójności z danymi w bazie - ostateczny odbiór.</w:t>
            </w:r>
          </w:p>
        </w:tc>
        <w:tc>
          <w:tcPr>
            <w:tcW w:w="1985" w:type="dxa"/>
            <w:vMerge w:val="restart"/>
            <w:tcBorders>
              <w:top w:val="single" w:sz="4" w:space="0" w:color="auto"/>
              <w:left w:val="single" w:sz="4" w:space="0" w:color="auto"/>
              <w:right w:val="single" w:sz="4" w:space="0" w:color="auto"/>
            </w:tcBorders>
            <w:shd w:val="clear" w:color="auto" w:fill="FFFFFF"/>
            <w:vAlign w:val="center"/>
          </w:tcPr>
          <w:p w14:paraId="64708449" w14:textId="77777777" w:rsidR="00DF66C3" w:rsidRPr="00215D5B" w:rsidRDefault="00DF66C3" w:rsidP="0065083B">
            <w:pPr>
              <w:tabs>
                <w:tab w:val="left" w:leader="dot" w:pos="1478"/>
              </w:tabs>
              <w:spacing w:after="0" w:line="240" w:lineRule="auto"/>
              <w:rPr>
                <w:rFonts w:ascii="Arial" w:hAnsi="Arial" w:cs="Arial"/>
                <w:sz w:val="16"/>
                <w:szCs w:val="16"/>
              </w:rPr>
            </w:pPr>
            <w:r w:rsidRPr="00215D5B">
              <w:rPr>
                <w:rFonts w:ascii="Arial" w:eastAsia="Calibri" w:hAnsi="Arial" w:cs="Arial"/>
                <w:color w:val="000000"/>
                <w:sz w:val="16"/>
                <w:szCs w:val="16"/>
              </w:rPr>
              <w:t>……………………..zł</w:t>
            </w:r>
          </w:p>
          <w:p w14:paraId="4B8FDA3B" w14:textId="77777777" w:rsidR="00DF66C3" w:rsidRPr="00215D5B" w:rsidRDefault="00DF66C3" w:rsidP="0065083B">
            <w:pPr>
              <w:spacing w:after="0" w:line="240" w:lineRule="auto"/>
              <w:rPr>
                <w:rFonts w:ascii="Arial" w:hAnsi="Arial" w:cs="Arial"/>
                <w:sz w:val="16"/>
                <w:szCs w:val="16"/>
              </w:rPr>
            </w:pPr>
            <w:r w:rsidRPr="00215D5B">
              <w:rPr>
                <w:rFonts w:ascii="Arial" w:eastAsia="Calibri" w:hAnsi="Arial" w:cs="Arial"/>
                <w:color w:val="000000"/>
                <w:sz w:val="16"/>
                <w:szCs w:val="16"/>
              </w:rPr>
              <w:t>(słownie</w:t>
            </w:r>
          </w:p>
          <w:p w14:paraId="68B3F0FB" w14:textId="77777777" w:rsidR="00DF66C3" w:rsidRPr="00215D5B" w:rsidRDefault="00DF66C3" w:rsidP="0065083B">
            <w:pPr>
              <w:tabs>
                <w:tab w:val="left" w:leader="dot" w:pos="1349"/>
              </w:tabs>
              <w:spacing w:after="0" w:line="240" w:lineRule="auto"/>
              <w:rPr>
                <w:rFonts w:ascii="Arial" w:hAnsi="Arial" w:cs="Arial"/>
                <w:sz w:val="16"/>
                <w:szCs w:val="16"/>
              </w:rPr>
            </w:pPr>
            <w:r w:rsidRPr="00215D5B">
              <w:rPr>
                <w:rFonts w:ascii="Arial" w:eastAsia="Calibri" w:hAnsi="Arial" w:cs="Arial"/>
                <w:color w:val="000000"/>
                <w:sz w:val="16"/>
                <w:szCs w:val="16"/>
              </w:rPr>
              <w:t>złotych:</w:t>
            </w:r>
            <w:r w:rsidRPr="00215D5B">
              <w:rPr>
                <w:rFonts w:ascii="Arial" w:eastAsia="Calibri" w:hAnsi="Arial" w:cs="Arial"/>
                <w:color w:val="000000"/>
                <w:sz w:val="16"/>
                <w:szCs w:val="16"/>
              </w:rPr>
              <w:tab/>
              <w:t xml:space="preserve">  ../100)</w:t>
            </w:r>
          </w:p>
          <w:p w14:paraId="7EDF24B7" w14:textId="4EDDA642" w:rsidR="00DF66C3" w:rsidRPr="00215D5B" w:rsidRDefault="00DF66C3" w:rsidP="00DF66C3">
            <w:pPr>
              <w:spacing w:after="0" w:line="240" w:lineRule="auto"/>
              <w:rPr>
                <w:rFonts w:ascii="Arial" w:hAnsi="Arial" w:cs="Arial"/>
                <w:sz w:val="16"/>
                <w:szCs w:val="16"/>
              </w:rPr>
            </w:pPr>
            <w:r>
              <w:rPr>
                <w:rFonts w:ascii="Arial" w:eastAsia="Calibri" w:hAnsi="Arial" w:cs="Arial"/>
                <w:color w:val="000000"/>
                <w:sz w:val="16"/>
                <w:szCs w:val="16"/>
              </w:rPr>
              <w:t>45</w:t>
            </w:r>
            <w:r w:rsidRPr="00215D5B">
              <w:rPr>
                <w:rFonts w:ascii="Arial" w:eastAsia="Calibri" w:hAnsi="Arial" w:cs="Arial"/>
                <w:color w:val="000000"/>
                <w:sz w:val="16"/>
                <w:szCs w:val="16"/>
              </w:rPr>
              <w:t xml:space="preserve"> </w:t>
            </w:r>
            <w:r w:rsidRPr="00215D5B">
              <w:rPr>
                <w:rFonts w:ascii="Arial" w:eastAsia="Trebuchet MS" w:hAnsi="Arial" w:cs="Arial"/>
                <w:b/>
                <w:bCs/>
                <w:i/>
                <w:iCs/>
                <w:color w:val="000000"/>
                <w:sz w:val="16"/>
                <w:szCs w:val="16"/>
              </w:rPr>
              <w:t>%</w:t>
            </w:r>
            <w:r w:rsidRPr="00215D5B">
              <w:rPr>
                <w:rFonts w:ascii="Arial" w:eastAsia="Calibri" w:hAnsi="Arial" w:cs="Arial"/>
                <w:color w:val="000000"/>
                <w:sz w:val="16"/>
                <w:szCs w:val="16"/>
              </w:rPr>
              <w:t xml:space="preserve"> wynagrodzenia o którym mowa w </w:t>
            </w:r>
            <w:r w:rsidR="00A56A1E" w:rsidRPr="00A56A1E">
              <w:rPr>
                <w:rFonts w:ascii="Arial" w:eastAsia="Calibri" w:hAnsi="Arial" w:cs="Arial"/>
                <w:sz w:val="16"/>
                <w:szCs w:val="16"/>
                <w:lang w:eastAsia="pl-PL"/>
              </w:rPr>
              <w:t>§7.1.1 lub §7.1.2 (*)</w:t>
            </w:r>
          </w:p>
        </w:tc>
      </w:tr>
      <w:tr w:rsidR="00DF66C3" w:rsidRPr="002470EA" w14:paraId="5AA3A590" w14:textId="77777777" w:rsidTr="000B6412">
        <w:trPr>
          <w:trHeight w:hRule="exact" w:val="1718"/>
        </w:trPr>
        <w:tc>
          <w:tcPr>
            <w:tcW w:w="861" w:type="dxa"/>
            <w:tcBorders>
              <w:left w:val="single" w:sz="4" w:space="0" w:color="auto"/>
              <w:bottom w:val="single" w:sz="4" w:space="0" w:color="auto"/>
            </w:tcBorders>
            <w:shd w:val="clear" w:color="auto" w:fill="FFFFFF"/>
            <w:vAlign w:val="center"/>
          </w:tcPr>
          <w:p w14:paraId="30B97EE8" w14:textId="77777777" w:rsidR="00DF66C3" w:rsidRPr="00215D5B" w:rsidRDefault="00DF66C3" w:rsidP="0065083B">
            <w:pPr>
              <w:spacing w:after="0" w:line="240" w:lineRule="auto"/>
              <w:jc w:val="center"/>
              <w:rPr>
                <w:rFonts w:ascii="Arial" w:hAnsi="Arial" w:cs="Arial"/>
                <w:sz w:val="16"/>
                <w:szCs w:val="16"/>
              </w:rPr>
            </w:pPr>
          </w:p>
        </w:tc>
        <w:tc>
          <w:tcPr>
            <w:tcW w:w="1276" w:type="dxa"/>
            <w:vMerge/>
            <w:tcBorders>
              <w:left w:val="single" w:sz="4" w:space="0" w:color="auto"/>
              <w:bottom w:val="single" w:sz="4" w:space="0" w:color="auto"/>
            </w:tcBorders>
            <w:shd w:val="clear" w:color="auto" w:fill="FFFFFF"/>
            <w:vAlign w:val="center"/>
          </w:tcPr>
          <w:p w14:paraId="57465EA6" w14:textId="0A613CAB" w:rsidR="00DF66C3" w:rsidRPr="00215D5B" w:rsidRDefault="00DF66C3" w:rsidP="0065083B">
            <w:pPr>
              <w:spacing w:after="0" w:line="240" w:lineRule="auto"/>
              <w:jc w:val="center"/>
              <w:rPr>
                <w:rFonts w:ascii="Arial" w:hAnsi="Arial" w:cs="Arial"/>
                <w:sz w:val="16"/>
                <w:szCs w:val="16"/>
              </w:rPr>
            </w:pPr>
          </w:p>
        </w:tc>
        <w:tc>
          <w:tcPr>
            <w:tcW w:w="5244" w:type="dxa"/>
            <w:vMerge/>
            <w:tcBorders>
              <w:left w:val="single" w:sz="4" w:space="0" w:color="auto"/>
              <w:bottom w:val="single" w:sz="4" w:space="0" w:color="auto"/>
            </w:tcBorders>
            <w:shd w:val="clear" w:color="auto" w:fill="FFFFFF"/>
            <w:vAlign w:val="center"/>
          </w:tcPr>
          <w:p w14:paraId="3010DA32" w14:textId="43FBDBDF" w:rsidR="00DF66C3" w:rsidRPr="00215D5B" w:rsidRDefault="00DF66C3" w:rsidP="0065083B">
            <w:pPr>
              <w:spacing w:after="0" w:line="240" w:lineRule="auto"/>
              <w:rPr>
                <w:rFonts w:ascii="Arial" w:hAnsi="Arial" w:cs="Arial"/>
                <w:sz w:val="16"/>
                <w:szCs w:val="16"/>
              </w:rPr>
            </w:pPr>
          </w:p>
        </w:tc>
        <w:tc>
          <w:tcPr>
            <w:tcW w:w="1985" w:type="dxa"/>
            <w:vMerge/>
            <w:tcBorders>
              <w:left w:val="single" w:sz="4" w:space="0" w:color="auto"/>
              <w:bottom w:val="single" w:sz="4" w:space="0" w:color="auto"/>
              <w:right w:val="single" w:sz="4" w:space="0" w:color="auto"/>
            </w:tcBorders>
            <w:shd w:val="clear" w:color="auto" w:fill="FFFFFF"/>
            <w:vAlign w:val="center"/>
          </w:tcPr>
          <w:p w14:paraId="023C3400" w14:textId="1C863A1F" w:rsidR="00DF66C3" w:rsidRPr="00215D5B" w:rsidRDefault="00DF66C3" w:rsidP="0065083B">
            <w:pPr>
              <w:spacing w:after="0" w:line="240" w:lineRule="auto"/>
              <w:rPr>
                <w:rFonts w:ascii="Arial" w:hAnsi="Arial" w:cs="Arial"/>
                <w:sz w:val="16"/>
                <w:szCs w:val="16"/>
              </w:rPr>
            </w:pPr>
          </w:p>
        </w:tc>
      </w:tr>
    </w:tbl>
    <w:p w14:paraId="4833A695" w14:textId="77777777" w:rsidR="00A56A1E" w:rsidRPr="005E718B" w:rsidRDefault="00A56A1E" w:rsidP="00A56A1E">
      <w:pPr>
        <w:pStyle w:val="Nagwek3"/>
        <w:tabs>
          <w:tab w:val="clear" w:pos="0"/>
        </w:tabs>
        <w:spacing w:line="276" w:lineRule="auto"/>
        <w:ind w:left="1134" w:firstLine="0"/>
        <w:jc w:val="both"/>
        <w:rPr>
          <w:rFonts w:ascii="Arial" w:eastAsia="Calibri" w:hAnsi="Arial" w:cs="Arial"/>
          <w:b w:val="0"/>
          <w:sz w:val="20"/>
          <w:szCs w:val="20"/>
        </w:rPr>
      </w:pPr>
      <w:r w:rsidRPr="005E718B">
        <w:rPr>
          <w:rFonts w:ascii="Arial" w:eastAsia="Calibri" w:hAnsi="Arial" w:cs="Arial"/>
          <w:b w:val="0"/>
          <w:sz w:val="20"/>
          <w:szCs w:val="20"/>
        </w:rPr>
        <w:t>*</w:t>
      </w:r>
      <w:r w:rsidRPr="005E718B">
        <w:rPr>
          <w:rFonts w:ascii="Arial" w:eastAsia="Calibri" w:hAnsi="Arial" w:cs="Arial"/>
          <w:b w:val="0"/>
          <w:i/>
          <w:sz w:val="20"/>
          <w:szCs w:val="20"/>
        </w:rPr>
        <w:t>Uwaga: zapis zostanie dopracowany w zależności od tego w jakich częściach zamówienie zostanie udzielone danemu Wykonawcy</w:t>
      </w:r>
      <w:r w:rsidRPr="005E718B">
        <w:rPr>
          <w:rFonts w:ascii="Arial" w:eastAsia="Calibri" w:hAnsi="Arial" w:cs="Arial"/>
          <w:b w:val="0"/>
          <w:sz w:val="20"/>
          <w:szCs w:val="20"/>
        </w:rPr>
        <w:t>.</w:t>
      </w:r>
    </w:p>
    <w:p w14:paraId="53135CAE" w14:textId="77777777" w:rsidR="00215D5B" w:rsidRPr="002470EA" w:rsidRDefault="00215D5B" w:rsidP="00215D5B">
      <w:pPr>
        <w:widowControl w:val="0"/>
        <w:spacing w:line="360" w:lineRule="auto"/>
        <w:rPr>
          <w:rFonts w:eastAsia="Calibri"/>
          <w:sz w:val="24"/>
          <w:szCs w:val="24"/>
        </w:rPr>
      </w:pPr>
    </w:p>
    <w:p w14:paraId="28D7681D" w14:textId="6D335E2F"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 xml:space="preserve">Podstawę do wystawienia przez Wykonawcę faktury za należyte zrealizowanie poszczególnych etapów, stanowić będą podpisane przez komisję odbioru, protokoły odbioru. Zapłata wynagrodzenia nastąpi w terminie </w:t>
      </w:r>
      <w:r w:rsidRPr="00A56A1E">
        <w:rPr>
          <w:rFonts w:ascii="Arial" w:eastAsia="Calibri" w:hAnsi="Arial" w:cs="Arial"/>
        </w:rPr>
        <w:t xml:space="preserve">30 dni </w:t>
      </w:r>
      <w:r w:rsidRPr="00215D5B">
        <w:rPr>
          <w:rFonts w:ascii="Arial" w:eastAsia="Calibri" w:hAnsi="Arial" w:cs="Arial"/>
          <w:color w:val="000000"/>
        </w:rPr>
        <w:t>od daty otrzymania przez Zamawiającego prawidłowo wystawionej faktury.</w:t>
      </w:r>
    </w:p>
    <w:p w14:paraId="6AC1DF66" w14:textId="053742C7"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W przypadku korekty faktury, termin o którym mowa w ust. 5 biegnie od dnia doręczenia Zamawiającemu korekty danej faktury.</w:t>
      </w:r>
    </w:p>
    <w:p w14:paraId="2AA4351B" w14:textId="1793D51E"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Zapłata wynagrodzenia określonego na fakturze nastąpi przez Zamawiającego, na konto Wykonawcy podane na fakturze.</w:t>
      </w:r>
    </w:p>
    <w:p w14:paraId="7896199B" w14:textId="08C636FF" w:rsidR="00215D5B" w:rsidRPr="00215D5B" w:rsidRDefault="00215D5B" w:rsidP="00150C11">
      <w:pPr>
        <w:pStyle w:val="Akapitzlist"/>
        <w:widowControl w:val="0"/>
        <w:numPr>
          <w:ilvl w:val="1"/>
          <w:numId w:val="19"/>
        </w:numPr>
        <w:tabs>
          <w:tab w:val="left" w:pos="838"/>
        </w:tabs>
        <w:spacing w:line="360" w:lineRule="auto"/>
        <w:ind w:right="540"/>
        <w:jc w:val="both"/>
        <w:rPr>
          <w:rFonts w:ascii="Arial" w:eastAsia="Calibri" w:hAnsi="Arial" w:cs="Arial"/>
          <w:color w:val="000000"/>
        </w:rPr>
      </w:pPr>
      <w:r w:rsidRPr="00215D5B">
        <w:rPr>
          <w:rFonts w:ascii="Arial" w:eastAsia="Calibri" w:hAnsi="Arial" w:cs="Arial"/>
          <w:color w:val="000000"/>
        </w:rPr>
        <w:t xml:space="preserve">W rozliczeniu finansowym prace geodezyjne i terenowe winny zostać rozdzielone na dwie pozycje </w:t>
      </w:r>
      <w:proofErr w:type="spellStart"/>
      <w:r w:rsidRPr="00215D5B">
        <w:rPr>
          <w:rFonts w:ascii="Arial" w:eastAsia="Calibri" w:hAnsi="Arial" w:cs="Arial"/>
          <w:color w:val="000000"/>
        </w:rPr>
        <w:t>tj</w:t>
      </w:r>
      <w:proofErr w:type="spellEnd"/>
      <w:r w:rsidRPr="00215D5B">
        <w:rPr>
          <w:rFonts w:ascii="Arial" w:eastAsia="Calibri" w:hAnsi="Arial" w:cs="Arial"/>
          <w:color w:val="000000"/>
        </w:rPr>
        <w:t xml:space="preserve">: pomiary terenowe i pozostałe. Wykonawca wyszczególni w fakturze, jaki procent kosztów stanowiły prace </w:t>
      </w:r>
      <w:r w:rsidR="00740DB8">
        <w:rPr>
          <w:rFonts w:ascii="Arial" w:eastAsia="Calibri" w:hAnsi="Arial" w:cs="Arial"/>
          <w:color w:val="000000"/>
        </w:rPr>
        <w:t>terenowe</w:t>
      </w:r>
      <w:r w:rsidRPr="00215D5B">
        <w:rPr>
          <w:rFonts w:ascii="Arial" w:eastAsia="Calibri" w:hAnsi="Arial" w:cs="Arial"/>
          <w:color w:val="000000"/>
        </w:rPr>
        <w:t xml:space="preserve"> przy założeniach przyjętych z projektu PSIP tj. </w:t>
      </w:r>
      <w:r w:rsidRPr="00B10C02">
        <w:rPr>
          <w:rFonts w:ascii="Arial" w:eastAsia="Calibri" w:hAnsi="Arial" w:cs="Arial"/>
        </w:rPr>
        <w:lastRenderedPageBreak/>
        <w:t xml:space="preserve">poziom kosztów </w:t>
      </w:r>
      <w:r w:rsidR="00740DB8" w:rsidRPr="00B10C02">
        <w:rPr>
          <w:rFonts w:ascii="Arial" w:eastAsia="Calibri" w:hAnsi="Arial" w:cs="Arial"/>
        </w:rPr>
        <w:t xml:space="preserve">prac </w:t>
      </w:r>
      <w:r w:rsidRPr="00B10C02">
        <w:rPr>
          <w:rFonts w:ascii="Arial" w:eastAsia="Calibri" w:hAnsi="Arial" w:cs="Arial"/>
        </w:rPr>
        <w:t>w terenie nie może przekroczyć 25%.</w:t>
      </w:r>
    </w:p>
    <w:p w14:paraId="3161567B" w14:textId="39CEBC65" w:rsidR="00215D5B" w:rsidRPr="00A56A1E" w:rsidRDefault="00215D5B" w:rsidP="00150C11">
      <w:pPr>
        <w:pStyle w:val="Akapitzlist"/>
        <w:widowControl w:val="0"/>
        <w:numPr>
          <w:ilvl w:val="1"/>
          <w:numId w:val="19"/>
        </w:numPr>
        <w:tabs>
          <w:tab w:val="left" w:pos="838"/>
        </w:tabs>
        <w:spacing w:line="360" w:lineRule="auto"/>
        <w:jc w:val="both"/>
        <w:rPr>
          <w:rFonts w:ascii="Arial" w:eastAsia="Calibri" w:hAnsi="Arial" w:cs="Arial"/>
        </w:rPr>
      </w:pPr>
      <w:r w:rsidRPr="00A56A1E">
        <w:rPr>
          <w:rFonts w:ascii="Arial" w:hAnsi="Arial" w:cs="Arial"/>
        </w:rPr>
        <w:t>Wykonawca oświadcza, że jest płatnikiem podatku od towarów i usług i posiada NIP: ……………… i pozostaje czynnym podatnikiem przez okres trwania umowy.</w:t>
      </w:r>
    </w:p>
    <w:p w14:paraId="7E3F7A3B" w14:textId="302E595C" w:rsidR="00215D5B" w:rsidRPr="00215D5B" w:rsidRDefault="00215D5B" w:rsidP="00150C11">
      <w:pPr>
        <w:pStyle w:val="Akapitzlist"/>
        <w:widowControl w:val="0"/>
        <w:numPr>
          <w:ilvl w:val="1"/>
          <w:numId w:val="19"/>
        </w:numPr>
        <w:tabs>
          <w:tab w:val="left" w:pos="838"/>
        </w:tabs>
        <w:spacing w:line="360" w:lineRule="auto"/>
        <w:jc w:val="both"/>
        <w:rPr>
          <w:rFonts w:ascii="Arial" w:eastAsia="Calibri" w:hAnsi="Arial" w:cs="Arial"/>
          <w:color w:val="000000"/>
        </w:rPr>
      </w:pPr>
      <w:r w:rsidRPr="00215D5B">
        <w:rPr>
          <w:rFonts w:ascii="Arial" w:eastAsia="Calibri" w:hAnsi="Arial" w:cs="Arial"/>
          <w:color w:val="000000"/>
        </w:rPr>
        <w:t xml:space="preserve">Za każdy dzień zwłoki w zapłacie faktury </w:t>
      </w:r>
      <w:r w:rsidRPr="00215D5B">
        <w:rPr>
          <w:rFonts w:ascii="Arial" w:eastAsia="Calibri" w:hAnsi="Arial" w:cs="Arial"/>
          <w:b/>
          <w:bCs/>
          <w:color w:val="000000"/>
        </w:rPr>
        <w:t xml:space="preserve">Zamawiający </w:t>
      </w:r>
      <w:r w:rsidRPr="00215D5B">
        <w:rPr>
          <w:rFonts w:ascii="Arial" w:eastAsia="Calibri" w:hAnsi="Arial" w:cs="Arial"/>
          <w:color w:val="000000"/>
        </w:rPr>
        <w:t xml:space="preserve">zapłaci </w:t>
      </w:r>
      <w:r w:rsidRPr="00215D5B">
        <w:rPr>
          <w:rFonts w:ascii="Arial" w:eastAsia="Calibri" w:hAnsi="Arial" w:cs="Arial"/>
          <w:b/>
          <w:bCs/>
          <w:color w:val="000000"/>
        </w:rPr>
        <w:t xml:space="preserve">Wykonawcy </w:t>
      </w:r>
      <w:r w:rsidRPr="00215D5B">
        <w:rPr>
          <w:rFonts w:ascii="Arial" w:eastAsia="Calibri" w:hAnsi="Arial" w:cs="Arial"/>
          <w:color w:val="000000"/>
        </w:rPr>
        <w:t>odsetki ustawowe.</w:t>
      </w:r>
    </w:p>
    <w:p w14:paraId="27FEB003" w14:textId="77777777" w:rsidR="00A102CC"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Termin i miejsce wykonania</w:t>
      </w:r>
    </w:p>
    <w:p w14:paraId="205B7D93" w14:textId="77777777" w:rsidR="00215D5B" w:rsidRPr="004E7207" w:rsidRDefault="00215D5B" w:rsidP="00215D5B">
      <w:pPr>
        <w:spacing w:after="0" w:line="360" w:lineRule="auto"/>
        <w:ind w:left="40" w:right="60"/>
        <w:jc w:val="both"/>
        <w:rPr>
          <w:rFonts w:ascii="Arial" w:hAnsi="Arial" w:cs="Arial"/>
          <w:b/>
          <w:sz w:val="20"/>
          <w:szCs w:val="20"/>
        </w:rPr>
      </w:pPr>
      <w:r w:rsidRPr="004E7207">
        <w:rPr>
          <w:rStyle w:val="Teksttreci2"/>
          <w:rFonts w:ascii="Arial" w:eastAsiaTheme="minorHAnsi" w:hAnsi="Arial" w:cs="Arial"/>
          <w:b w:val="0"/>
          <w:color w:val="auto"/>
          <w:sz w:val="20"/>
          <w:szCs w:val="20"/>
          <w:u w:val="none"/>
        </w:rPr>
        <w:t>1. Wykonawca zobowiązuje się do wykonania i dostarczenia Zamawiającemu poszczególnych</w:t>
      </w:r>
      <w:r w:rsidRPr="004E7207">
        <w:rPr>
          <w:rFonts w:ascii="Arial" w:hAnsi="Arial" w:cs="Arial"/>
          <w:b/>
          <w:sz w:val="20"/>
          <w:szCs w:val="20"/>
        </w:rPr>
        <w:t xml:space="preserve"> </w:t>
      </w:r>
      <w:r w:rsidRPr="004E7207">
        <w:rPr>
          <w:rStyle w:val="Teksttreci2"/>
          <w:rFonts w:ascii="Arial" w:eastAsiaTheme="minorHAnsi" w:hAnsi="Arial" w:cs="Arial"/>
          <w:b w:val="0"/>
          <w:color w:val="auto"/>
          <w:sz w:val="20"/>
          <w:szCs w:val="20"/>
          <w:u w:val="none"/>
        </w:rPr>
        <w:t>etapów prac, nie później niż w terminach określonych poniżej:</w:t>
      </w:r>
    </w:p>
    <w:p w14:paraId="212CE254" w14:textId="5B8C0C8B" w:rsidR="00215D5B" w:rsidRPr="004E7207" w:rsidRDefault="00215D5B" w:rsidP="00150C11">
      <w:pPr>
        <w:widowControl w:val="0"/>
        <w:numPr>
          <w:ilvl w:val="0"/>
          <w:numId w:val="18"/>
        </w:numPr>
        <w:tabs>
          <w:tab w:val="left" w:pos="436"/>
        </w:tabs>
        <w:spacing w:after="0" w:line="360" w:lineRule="auto"/>
        <w:ind w:left="460" w:hanging="420"/>
        <w:jc w:val="both"/>
        <w:rPr>
          <w:rFonts w:ascii="Arial" w:hAnsi="Arial" w:cs="Arial"/>
          <w:sz w:val="20"/>
          <w:szCs w:val="20"/>
        </w:rPr>
      </w:pPr>
      <w:r w:rsidRPr="004E7207">
        <w:rPr>
          <w:rFonts w:ascii="Arial" w:hAnsi="Arial" w:cs="Arial"/>
          <w:sz w:val="20"/>
          <w:szCs w:val="20"/>
        </w:rPr>
        <w:t>Etap 1.</w:t>
      </w:r>
      <w:r w:rsidR="00C251E2" w:rsidRPr="004E7207">
        <w:rPr>
          <w:rFonts w:ascii="Arial" w:hAnsi="Arial" w:cs="Arial"/>
          <w:sz w:val="20"/>
          <w:szCs w:val="20"/>
        </w:rPr>
        <w:t>1</w:t>
      </w:r>
      <w:r w:rsidRPr="004E7207">
        <w:rPr>
          <w:rFonts w:ascii="Arial" w:hAnsi="Arial" w:cs="Arial"/>
          <w:sz w:val="20"/>
          <w:szCs w:val="20"/>
        </w:rPr>
        <w:t xml:space="preserve"> - do 30 </w:t>
      </w:r>
      <w:r w:rsidR="00C95307" w:rsidRPr="004E7207">
        <w:rPr>
          <w:rFonts w:ascii="Arial" w:hAnsi="Arial" w:cs="Arial"/>
          <w:sz w:val="20"/>
          <w:szCs w:val="20"/>
        </w:rPr>
        <w:t>marca</w:t>
      </w:r>
      <w:r w:rsidRPr="004E7207">
        <w:rPr>
          <w:rFonts w:ascii="Arial" w:hAnsi="Arial" w:cs="Arial"/>
          <w:sz w:val="20"/>
          <w:szCs w:val="20"/>
        </w:rPr>
        <w:t xml:space="preserve"> 2018 r.</w:t>
      </w:r>
    </w:p>
    <w:p w14:paraId="06B0D79C" w14:textId="32C436D8" w:rsidR="00215D5B" w:rsidRPr="004E7207" w:rsidRDefault="00215D5B" w:rsidP="00150C11">
      <w:pPr>
        <w:widowControl w:val="0"/>
        <w:numPr>
          <w:ilvl w:val="0"/>
          <w:numId w:val="18"/>
        </w:numPr>
        <w:tabs>
          <w:tab w:val="left" w:pos="436"/>
        </w:tabs>
        <w:spacing w:after="0" w:line="360" w:lineRule="auto"/>
        <w:ind w:left="460" w:hanging="420"/>
        <w:jc w:val="both"/>
        <w:rPr>
          <w:rFonts w:ascii="Arial" w:hAnsi="Arial" w:cs="Arial"/>
          <w:sz w:val="20"/>
          <w:szCs w:val="20"/>
        </w:rPr>
      </w:pPr>
      <w:r w:rsidRPr="004E7207">
        <w:rPr>
          <w:rFonts w:ascii="Arial" w:hAnsi="Arial" w:cs="Arial"/>
          <w:sz w:val="20"/>
          <w:szCs w:val="20"/>
        </w:rPr>
        <w:t>Etap 1.</w:t>
      </w:r>
      <w:r w:rsidR="00C251E2" w:rsidRPr="004E7207">
        <w:rPr>
          <w:rFonts w:ascii="Arial" w:hAnsi="Arial" w:cs="Arial"/>
          <w:sz w:val="20"/>
          <w:szCs w:val="20"/>
        </w:rPr>
        <w:t>2</w:t>
      </w:r>
      <w:r w:rsidRPr="004E7207">
        <w:rPr>
          <w:rFonts w:ascii="Arial" w:hAnsi="Arial" w:cs="Arial"/>
          <w:sz w:val="20"/>
          <w:szCs w:val="20"/>
        </w:rPr>
        <w:t xml:space="preserve"> – </w:t>
      </w:r>
      <w:r w:rsidR="00C95307" w:rsidRPr="004E7207">
        <w:rPr>
          <w:rFonts w:ascii="Arial" w:hAnsi="Arial" w:cs="Arial"/>
          <w:sz w:val="20"/>
          <w:szCs w:val="20"/>
        </w:rPr>
        <w:t>3</w:t>
      </w:r>
      <w:r w:rsidR="00C251E2" w:rsidRPr="004E7207">
        <w:rPr>
          <w:rFonts w:ascii="Arial" w:hAnsi="Arial" w:cs="Arial"/>
          <w:sz w:val="20"/>
          <w:szCs w:val="20"/>
        </w:rPr>
        <w:t xml:space="preserve"> i ½ miesiąca od daty odbioru etapu 1.1</w:t>
      </w:r>
      <w:r w:rsidRPr="004E7207">
        <w:rPr>
          <w:rFonts w:ascii="Arial" w:hAnsi="Arial" w:cs="Arial"/>
          <w:sz w:val="20"/>
          <w:szCs w:val="20"/>
        </w:rPr>
        <w:t>.</w:t>
      </w:r>
    </w:p>
    <w:p w14:paraId="093E3E8B" w14:textId="6FB11FF9" w:rsidR="00215D5B" w:rsidRPr="004E7207" w:rsidRDefault="00215D5B" w:rsidP="00150C11">
      <w:pPr>
        <w:widowControl w:val="0"/>
        <w:numPr>
          <w:ilvl w:val="0"/>
          <w:numId w:val="18"/>
        </w:numPr>
        <w:tabs>
          <w:tab w:val="left" w:pos="436"/>
        </w:tabs>
        <w:spacing w:after="0" w:line="360" w:lineRule="auto"/>
        <w:ind w:left="460" w:hanging="420"/>
        <w:rPr>
          <w:rFonts w:ascii="Arial" w:hAnsi="Arial" w:cs="Arial"/>
          <w:sz w:val="20"/>
          <w:szCs w:val="20"/>
        </w:rPr>
      </w:pPr>
      <w:r w:rsidRPr="004E7207">
        <w:rPr>
          <w:rFonts w:ascii="Arial" w:hAnsi="Arial" w:cs="Arial"/>
          <w:sz w:val="20"/>
          <w:szCs w:val="20"/>
        </w:rPr>
        <w:t>Etap 1.</w:t>
      </w:r>
      <w:r w:rsidR="00C251E2" w:rsidRPr="004E7207">
        <w:rPr>
          <w:rFonts w:ascii="Arial" w:hAnsi="Arial" w:cs="Arial"/>
          <w:sz w:val="20"/>
          <w:szCs w:val="20"/>
        </w:rPr>
        <w:t>3</w:t>
      </w:r>
      <w:r w:rsidRPr="004E7207">
        <w:rPr>
          <w:rFonts w:ascii="Arial" w:hAnsi="Arial" w:cs="Arial"/>
          <w:sz w:val="20"/>
          <w:szCs w:val="20"/>
        </w:rPr>
        <w:t xml:space="preserve"> – </w:t>
      </w:r>
      <w:r w:rsidR="00895851" w:rsidRPr="004E7207">
        <w:rPr>
          <w:rFonts w:ascii="Arial" w:hAnsi="Arial" w:cs="Arial"/>
          <w:sz w:val="20"/>
          <w:szCs w:val="20"/>
        </w:rPr>
        <w:t>2 i ½ miesiąca od daty odbioru etapu 1.2</w:t>
      </w:r>
    </w:p>
    <w:p w14:paraId="33F2226E" w14:textId="77777777" w:rsidR="00215D5B" w:rsidRPr="004E7207" w:rsidRDefault="00215D5B" w:rsidP="00215D5B">
      <w:pPr>
        <w:widowControl w:val="0"/>
        <w:tabs>
          <w:tab w:val="left" w:pos="436"/>
        </w:tabs>
        <w:spacing w:after="0" w:line="360" w:lineRule="auto"/>
        <w:rPr>
          <w:rFonts w:ascii="Arial" w:hAnsi="Arial" w:cs="Arial"/>
          <w:sz w:val="20"/>
          <w:szCs w:val="20"/>
        </w:rPr>
      </w:pPr>
    </w:p>
    <w:p w14:paraId="23717BBC" w14:textId="48819D9E" w:rsidR="00215D5B" w:rsidRPr="004E7207" w:rsidRDefault="00386EEE" w:rsidP="00215D5B">
      <w:pPr>
        <w:widowControl w:val="0"/>
        <w:tabs>
          <w:tab w:val="left" w:pos="436"/>
        </w:tabs>
        <w:spacing w:line="360" w:lineRule="auto"/>
        <w:rPr>
          <w:rFonts w:ascii="Arial" w:hAnsi="Arial" w:cs="Arial"/>
          <w:sz w:val="20"/>
          <w:szCs w:val="20"/>
        </w:rPr>
      </w:pPr>
      <w:r w:rsidRPr="004E7207">
        <w:rPr>
          <w:rFonts w:ascii="Arial" w:hAnsi="Arial" w:cs="Arial"/>
          <w:sz w:val="20"/>
          <w:szCs w:val="20"/>
        </w:rPr>
        <w:t xml:space="preserve">2 </w:t>
      </w:r>
      <w:r w:rsidR="00215D5B" w:rsidRPr="004E7207">
        <w:rPr>
          <w:rFonts w:ascii="Arial" w:hAnsi="Arial" w:cs="Arial"/>
          <w:sz w:val="20"/>
          <w:szCs w:val="20"/>
        </w:rPr>
        <w:t>.Całość realizacji zadania zostanie wykonana w terminie do dnia : 31.10.2018</w:t>
      </w:r>
    </w:p>
    <w:p w14:paraId="02866148"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Osoby do kontaktu</w:t>
      </w:r>
    </w:p>
    <w:p w14:paraId="784EBE0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Wykonawca i Zamawiający zobowiązują się do niezwłocznego, wzajemnego pisemnego powiadamiania się o zmianach dotyczących danych kontaktowych, w tym adresów, bez konieczności sporządzenia aneksu do Umowy.</w:t>
      </w:r>
    </w:p>
    <w:p w14:paraId="7FDC04B4" w14:textId="2AC192C2"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Ze strony Zamawiającego osobą odpowiedzialną za nadzór nad realizacją niniejszej Umowy jest ………………………………</w:t>
      </w:r>
      <w:r w:rsidR="008E18BB" w:rsidRPr="005E718B">
        <w:rPr>
          <w:rFonts w:ascii="Arial" w:hAnsi="Arial" w:cs="Arial"/>
          <w:sz w:val="20"/>
        </w:rPr>
        <w:t>…………………………………………………………………………</w:t>
      </w:r>
    </w:p>
    <w:p w14:paraId="36AD6427" w14:textId="53BAD4F3" w:rsidR="00A102CC" w:rsidRPr="005E718B" w:rsidRDefault="00A102CC" w:rsidP="00150C11">
      <w:pPr>
        <w:pStyle w:val="Nagwek20"/>
        <w:keepNext w:val="0"/>
        <w:numPr>
          <w:ilvl w:val="1"/>
          <w:numId w:val="19"/>
        </w:numPr>
        <w:spacing w:before="60" w:after="60" w:line="276" w:lineRule="auto"/>
        <w:rPr>
          <w:rFonts w:ascii="Arial" w:eastAsiaTheme="minorHAnsi" w:hAnsi="Arial" w:cs="Arial"/>
          <w:sz w:val="20"/>
        </w:rPr>
      </w:pPr>
      <w:r w:rsidRPr="005E718B">
        <w:rPr>
          <w:rFonts w:ascii="Arial" w:hAnsi="Arial" w:cs="Arial"/>
          <w:sz w:val="20"/>
        </w:rPr>
        <w:t>Ze strony Wykonawcy osobą odpowiedzialną za prawidłową realizację niniejszej Umowy jest  ………………………………</w:t>
      </w:r>
      <w:r w:rsidR="008E18BB" w:rsidRPr="005E718B">
        <w:rPr>
          <w:rFonts w:ascii="Arial" w:hAnsi="Arial" w:cs="Arial"/>
          <w:sz w:val="20"/>
        </w:rPr>
        <w:t>……………………………………………………………………………..</w:t>
      </w:r>
    </w:p>
    <w:p w14:paraId="34E80243"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Rękojmia i gwarancja</w:t>
      </w:r>
    </w:p>
    <w:p w14:paraId="43AB92DD" w14:textId="119AE669"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Wykonawca ponosi wobec Zamawiającego odpowiedzialność z tytułu rękojmi za wady i gwarancji Przedmiotu umowy od daty podpisania bez zastrzeżeń protokołu odbioru końcowego, na zasadach określonych w niniejszym paragrafie oraz Kodeksie cywilnym.</w:t>
      </w:r>
    </w:p>
    <w:p w14:paraId="282E0FEA"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 wady Przedmiotu umowy rozumie się:</w:t>
      </w:r>
    </w:p>
    <w:p w14:paraId="0A253F81" w14:textId="77777777" w:rsidR="00A102CC" w:rsidRPr="005E718B" w:rsidRDefault="00A102CC" w:rsidP="00150C11">
      <w:pPr>
        <w:pStyle w:val="Nagwek3"/>
        <w:keepNext w:val="0"/>
        <w:widowControl/>
        <w:numPr>
          <w:ilvl w:val="2"/>
          <w:numId w:val="19"/>
        </w:numPr>
        <w:suppressAutoHyphens w:val="0"/>
        <w:spacing w:before="60" w:after="60" w:line="276" w:lineRule="auto"/>
        <w:jc w:val="both"/>
        <w:rPr>
          <w:rFonts w:ascii="Arial" w:eastAsia="Times New Roman" w:hAnsi="Arial" w:cs="Arial"/>
          <w:b w:val="0"/>
          <w:sz w:val="20"/>
          <w:szCs w:val="20"/>
        </w:rPr>
      </w:pPr>
      <w:r w:rsidRPr="005E718B">
        <w:rPr>
          <w:rFonts w:ascii="Arial" w:eastAsia="Times New Roman" w:hAnsi="Arial" w:cs="Arial"/>
          <w:b w:val="0"/>
          <w:sz w:val="20"/>
          <w:szCs w:val="20"/>
        </w:rPr>
        <w:t>niezgodność Przedmiotu umowy z Umową, polegającą w szczególności na braku właściwości, którą Przedmiot umowy powinien mieć ze względu na jego przeznaczenie, niespełnianiu celu określonego w Umowie, wydaniu Przedmiotu umowy w stanie niezupełnym,</w:t>
      </w:r>
    </w:p>
    <w:p w14:paraId="5201F3E1" w14:textId="77777777" w:rsidR="00A102CC" w:rsidRPr="005E718B" w:rsidRDefault="00A102CC" w:rsidP="00150C11">
      <w:pPr>
        <w:pStyle w:val="Nagwek3"/>
        <w:keepNext w:val="0"/>
        <w:widowControl/>
        <w:numPr>
          <w:ilvl w:val="2"/>
          <w:numId w:val="19"/>
        </w:numPr>
        <w:suppressAutoHyphens w:val="0"/>
        <w:spacing w:before="60" w:after="60" w:line="276" w:lineRule="auto"/>
        <w:jc w:val="both"/>
        <w:rPr>
          <w:rFonts w:ascii="Arial" w:eastAsia="Times New Roman" w:hAnsi="Arial" w:cs="Arial"/>
          <w:b w:val="0"/>
          <w:sz w:val="20"/>
          <w:szCs w:val="20"/>
        </w:rPr>
      </w:pPr>
      <w:r w:rsidRPr="005E718B">
        <w:rPr>
          <w:rFonts w:ascii="Arial" w:eastAsia="Times New Roman" w:hAnsi="Arial" w:cs="Arial"/>
          <w:b w:val="0"/>
          <w:sz w:val="20"/>
          <w:szCs w:val="20"/>
        </w:rPr>
        <w:t xml:space="preserve">jawne albo ukryte właściwości tkwiące w Przedmiocie umowy lub w jakimkolwiek jego elemencie, powodujące: niemożność używania lub korzystania z Przedmiotu umowy zgodnie z przeznaczeniem, zmniejszenie wartości Przedmiotu umowy, obniżenie stopnia użyteczności Przedmiotu umowy, obniżenie jakości lub inne uszkodzenia w Przedmiocie umowy. </w:t>
      </w:r>
    </w:p>
    <w:p w14:paraId="2FF5EB8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 wadę uznaje się również sytuację, w której Przedmiot umowy w chwili wydania Zamawiającemu nie stanowi własności Wykonawcy albo jeżeli jest obciążony prawem osoby trzeciej.</w:t>
      </w:r>
    </w:p>
    <w:p w14:paraId="0859B6B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W przypadku dostrzeżenia wady w procesie korzystania z Przedmiotu umowy, Zamawiający notyfikuje Wykonawcy wadę niezwłocznie po jej wykryciu, nie później niż w terminie 21 dni. W przypadku zgłoszenia zawiadomienia o wystąpieniu wady przez podmioty trzecie, które uzyskają </w:t>
      </w:r>
      <w:r w:rsidRPr="005E718B">
        <w:rPr>
          <w:rFonts w:ascii="Arial" w:hAnsi="Arial" w:cs="Arial"/>
          <w:sz w:val="20"/>
        </w:rPr>
        <w:lastRenderedPageBreak/>
        <w:t>dostęp do Przedmiotu umowy w ramach ich obowiązków, Zamawiający jest zobowiązany do niezwłocznej notyfikacji wady Wykonawcy, nie później niż w terminie 21 dni. Przez notyfikację Strony rozumieją pierwszą informację o wystąpieniu niezgodności, także potencjalnej, Przedmiotu umowy z Umową. Niezwłocznie po notyfikacji wady, Zamawiający będzie zobowiązany do złożenia pisemnej reklamacji uwzględniającej m.in. rodzaj wady, moment uzyskania wiedzy o wadzie i źródło pozyskania takiej wiedzy, jak również wyniki audytu powstania przyczyny wady, o ile zajdzie potrzeba jego przeprowadzenia. Termin złożenia pisemnej reklamacji Strony ustalają na 21 dni.</w:t>
      </w:r>
    </w:p>
    <w:p w14:paraId="74C3836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Wady Przedmiotu umowy muszą zostać usunięte przez Wykonawcę najpóźniej w terminie 30 dni od daty złożenia przez Zmawiającego Wykonawcy pisemnej reklamacji o wadzie.</w:t>
      </w:r>
    </w:p>
    <w:p w14:paraId="0B9559CB"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 przypadku, gdy Wykonawca nie przystępuje do usuwania Wad, nie usunie wady w terminie określonym w § 10.5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7 dni.</w:t>
      </w:r>
    </w:p>
    <w:p w14:paraId="7BA283F4"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eastAsiaTheme="minorHAnsi" w:hAnsi="Arial" w:cs="Arial"/>
          <w:sz w:val="20"/>
        </w:rPr>
        <w:t>Usunięcie Wad następuje na koszt i ryzyko Wykonawcy.</w:t>
      </w:r>
    </w:p>
    <w:p w14:paraId="24AD253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Wykonawca, zgodnie ze złożoną Ofertą udziela Zamawiającemu na Przedmiot umowy gwarancji jakości na okres …………… miesięcy, licząc od daty podpisania protokołu odbioru końcowego.</w:t>
      </w:r>
    </w:p>
    <w:p w14:paraId="2179BFAB"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Udzielając gwarancji Wykonawca oświadcza, że Przedmiot umowy został wykonany należycie oraz posiada właściwości ustalone w Umowie.</w:t>
      </w:r>
    </w:p>
    <w:p w14:paraId="56BAD34B"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W ramach uprawnień wynikających z gwarancji Zamawiający uzyskuje możliwość żądania naprawy Przedmiotu umowy, w przypadku wystąpienia Wady w terminie 30 dni od wezwania do usunięcia wady.</w:t>
      </w:r>
    </w:p>
    <w:p w14:paraId="5848CBB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Zamawiający ma prawo wykonać uprawnienia z tytułu gwarancji także po upływie jej okresu, jeśli Wada została ujawniona w okresie gwarancji. </w:t>
      </w:r>
    </w:p>
    <w:p w14:paraId="7BBC4C20" w14:textId="77777777" w:rsidR="00A102CC" w:rsidRPr="005E718B" w:rsidRDefault="00A102CC" w:rsidP="00150C11">
      <w:pPr>
        <w:pStyle w:val="Nagwek20"/>
        <w:keepNext w:val="0"/>
        <w:numPr>
          <w:ilvl w:val="1"/>
          <w:numId w:val="19"/>
        </w:numPr>
        <w:spacing w:before="60" w:after="60" w:line="276" w:lineRule="auto"/>
        <w:rPr>
          <w:rFonts w:ascii="Arial" w:eastAsia="Calibri" w:hAnsi="Arial" w:cs="Arial"/>
          <w:b/>
          <w:sz w:val="20"/>
        </w:rPr>
      </w:pPr>
      <w:r w:rsidRPr="005E718B">
        <w:rPr>
          <w:rFonts w:ascii="Arial" w:eastAsiaTheme="minorHAnsi" w:hAnsi="Arial" w:cs="Arial"/>
          <w:sz w:val="20"/>
        </w:rPr>
        <w:t>Udzielona gwarancja nie wyłącza</w:t>
      </w:r>
      <w:r w:rsidRPr="005E718B">
        <w:rPr>
          <w:rFonts w:ascii="Arial" w:hAnsi="Arial" w:cs="Arial"/>
          <w:sz w:val="20"/>
        </w:rPr>
        <w:t>, nie ogranicza ani nie zawiesza uprawnień Zamawiającego wynikających z przepisów o rękojmi za wady Przedmiotu umowy</w:t>
      </w:r>
      <w:r w:rsidRPr="005E718B">
        <w:rPr>
          <w:rFonts w:ascii="Arial" w:eastAsiaTheme="minorHAnsi" w:hAnsi="Arial" w:cs="Arial"/>
          <w:sz w:val="20"/>
        </w:rPr>
        <w:t>.</w:t>
      </w:r>
    </w:p>
    <w:p w14:paraId="01C15241"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Zabezpieczenie należytego wykonania Umowy</w:t>
      </w:r>
    </w:p>
    <w:p w14:paraId="707D2701"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Zamawiający oświadcza, że Wykonawca przed zawarciem Umowy ustanowił na jego rzecz Zabezpieczenie należytego wykonania Umowy na zasadach określonych w przepisach ustawy </w:t>
      </w:r>
      <w:proofErr w:type="spellStart"/>
      <w:r w:rsidRPr="005E718B">
        <w:rPr>
          <w:rFonts w:ascii="Arial" w:hAnsi="Arial" w:cs="Arial"/>
          <w:sz w:val="20"/>
        </w:rPr>
        <w:t>Pzp</w:t>
      </w:r>
      <w:proofErr w:type="spellEnd"/>
      <w:r w:rsidRPr="005E718B">
        <w:rPr>
          <w:rFonts w:ascii="Arial" w:hAnsi="Arial" w:cs="Arial"/>
          <w:sz w:val="20"/>
        </w:rPr>
        <w:t xml:space="preserve"> na kwotę równą 10 % Ceny ofertowej brutto, tj. …………………………………………………...………. (słownie:………………………………).</w:t>
      </w:r>
    </w:p>
    <w:p w14:paraId="0C4E55B1"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43A295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proofErr w:type="spellStart"/>
      <w:r w:rsidRPr="005E718B">
        <w:rPr>
          <w:rFonts w:ascii="Arial" w:hAnsi="Arial" w:cs="Arial"/>
          <w:sz w:val="20"/>
        </w:rPr>
        <w:t>Beneficjariuszem</w:t>
      </w:r>
      <w:proofErr w:type="spellEnd"/>
      <w:r w:rsidRPr="005E718B">
        <w:rPr>
          <w:rFonts w:ascii="Arial" w:hAnsi="Arial" w:cs="Arial"/>
          <w:sz w:val="20"/>
        </w:rPr>
        <w:t xml:space="preserve"> Zabezpieczenia należytego wykonania Umowy jest Zamawiający. </w:t>
      </w:r>
    </w:p>
    <w:p w14:paraId="364FBCE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Koszty ustanowienia Zabezpieczenia należytego wykonania Umowy ponosi Wykonawca.</w:t>
      </w:r>
    </w:p>
    <w:p w14:paraId="2C0DBCE9"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61500D3"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Kwota stanowiąca 70% Zabezpieczenia należytego wykonania Umowy, zostanie zwrócona w terminie 30 dni od dnia podpisania protokołu odbioru końcowego.</w:t>
      </w:r>
    </w:p>
    <w:p w14:paraId="0ECD71C0"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lastRenderedPageBreak/>
        <w:t>Kwota pozostawiona na Zabezpieczenie roszczeń z tytułu rękojmi za wady fizyczne, wynosząca 30% wartości Zabezpieczenia należytego wykonania Umowy zostanie zwrócona nie później niż w 15 dniu po upływie okresu rękojmi.</w:t>
      </w:r>
    </w:p>
    <w:p w14:paraId="7A919715"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W trakcie realizacji Umowy Wykonawca może dokonać zmiany formy Zabezpieczenia należytego wykonania Umowy na jedną lub kilka form, o których mowa w przepisach ustawy </w:t>
      </w:r>
      <w:proofErr w:type="spellStart"/>
      <w:r w:rsidRPr="005E718B">
        <w:rPr>
          <w:rFonts w:ascii="Arial" w:hAnsi="Arial" w:cs="Arial"/>
          <w:sz w:val="20"/>
        </w:rPr>
        <w:t>Pzp</w:t>
      </w:r>
      <w:proofErr w:type="spellEnd"/>
      <w:r w:rsidRPr="005E718B">
        <w:rPr>
          <w:rFonts w:ascii="Arial" w:hAnsi="Arial" w:cs="Arial"/>
          <w:sz w:val="20"/>
        </w:rPr>
        <w:t>, pod warunkiem, że zmiana formy Zabezpieczenia zostanie dokonana z zachowaniem ciągłości zabezpieczenia i bez zmniejszenia jego wysokości.</w:t>
      </w:r>
    </w:p>
    <w:p w14:paraId="3E5DF3A5" w14:textId="785F0BE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Zabezpieczenie należytego wykonania Umowy pozostaje w dyspozycji Zamawiającego i zachowuje swoją ważność na czas określony w Umowie. </w:t>
      </w:r>
    </w:p>
    <w:p w14:paraId="3558D3E3" w14:textId="6B96EDCA"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 xml:space="preserve">Jeżeli nie zajdzie powód do realizacji zabezpieczenia w całości lub w części, podlega ono zwrotowi Wykonawcy odpowiednio w całości lub w części w terminach, o których mowa w § 11.6 i § 11.7.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BC5883A"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5407EDF7"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4F40EEDA" w14:textId="77777777" w:rsidR="00A102CC" w:rsidRPr="005E718B" w:rsidRDefault="00A102CC" w:rsidP="00150C11">
      <w:pPr>
        <w:pStyle w:val="Nagwek20"/>
        <w:keepNext w:val="0"/>
        <w:numPr>
          <w:ilvl w:val="1"/>
          <w:numId w:val="19"/>
        </w:numPr>
        <w:spacing w:before="60" w:after="60" w:line="276" w:lineRule="auto"/>
        <w:rPr>
          <w:rFonts w:ascii="Arial" w:hAnsi="Arial" w:cs="Arial"/>
          <w:sz w:val="20"/>
        </w:rPr>
      </w:pPr>
      <w:r w:rsidRPr="005E718B">
        <w:rPr>
          <w:rFonts w:ascii="Arial" w:hAnsi="Arial" w:cs="Arial"/>
          <w:sz w:val="20"/>
        </w:rPr>
        <w:t>Jeżeli Wykonawca w terminie określonym w § 11.12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0917FE09" w14:textId="77777777" w:rsidR="00A102CC" w:rsidRPr="005E718B" w:rsidRDefault="00A102CC" w:rsidP="00150C11">
      <w:pPr>
        <w:pStyle w:val="Nagwek20"/>
        <w:keepNext w:val="0"/>
        <w:numPr>
          <w:ilvl w:val="1"/>
          <w:numId w:val="19"/>
        </w:numPr>
        <w:spacing w:before="60" w:after="60" w:line="276" w:lineRule="auto"/>
        <w:rPr>
          <w:rFonts w:ascii="Arial" w:eastAsiaTheme="minorHAnsi" w:hAnsi="Arial" w:cs="Arial"/>
          <w:sz w:val="20"/>
        </w:rPr>
      </w:pPr>
      <w:r w:rsidRPr="005E718B">
        <w:rPr>
          <w:rFonts w:ascii="Arial" w:hAnsi="Arial" w:cs="Arial"/>
          <w:sz w:val="20"/>
        </w:rPr>
        <w:t>Zamawiający zwróci Wykonawcy środki pieniężne otrzymane z tytułu realizacji Zabezpieczenia należytego wykonania Umowy po przedstawieniu przez Wykonawcę nowego zabezpieczenia albo w terminie zwrotu danej części Zabezpieczenia.</w:t>
      </w:r>
    </w:p>
    <w:p w14:paraId="787954C4" w14:textId="77777777" w:rsidR="00A102CC" w:rsidRPr="005E718B" w:rsidRDefault="00A102CC" w:rsidP="00150C11">
      <w:pPr>
        <w:pStyle w:val="Nagwek1"/>
        <w:widowControl/>
        <w:numPr>
          <w:ilvl w:val="0"/>
          <w:numId w:val="19"/>
        </w:numPr>
        <w:suppressAutoHyphens w:val="0"/>
        <w:spacing w:before="360" w:line="276" w:lineRule="auto"/>
        <w:jc w:val="both"/>
        <w:rPr>
          <w:rFonts w:ascii="Arial" w:hAnsi="Arial" w:cs="Arial"/>
          <w:sz w:val="20"/>
          <w:szCs w:val="20"/>
        </w:rPr>
      </w:pPr>
      <w:r w:rsidRPr="005E718B">
        <w:rPr>
          <w:rFonts w:ascii="Arial" w:hAnsi="Arial" w:cs="Arial"/>
          <w:sz w:val="20"/>
          <w:szCs w:val="20"/>
        </w:rPr>
        <w:t>Odbiory</w:t>
      </w:r>
    </w:p>
    <w:p w14:paraId="61B5D791" w14:textId="77777777" w:rsidR="00A102CC" w:rsidRPr="005E718B" w:rsidRDefault="00A102CC" w:rsidP="00A102CC">
      <w:pPr>
        <w:pStyle w:val="Nagwek20"/>
        <w:ind w:left="708" w:firstLine="0"/>
        <w:rPr>
          <w:rFonts w:ascii="Arial" w:hAnsi="Arial" w:cs="Arial"/>
          <w:sz w:val="20"/>
        </w:rPr>
      </w:pPr>
      <w:r w:rsidRPr="005E718B">
        <w:rPr>
          <w:rFonts w:ascii="Arial" w:hAnsi="Arial" w:cs="Arial"/>
          <w:sz w:val="20"/>
        </w:rPr>
        <w:t>Strony ustalają następujący sposób odbioru prac:</w:t>
      </w:r>
    </w:p>
    <w:p w14:paraId="181BB2F7" w14:textId="5521474E"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Wykonawca przed upływem terminów określonych w § 8.1 zawiadomi Zamawiającego na piśmie o gotowości do odbioru wykonanych prac i jednocześnie przekaże Zamawiającemu Przedmiot umowy, mając na uwadze, że przekazanie dotyczy Przedmiotu umowy wolnego od wad. Wykonawca ustalając termin przedłożenia Przedmiotu umowy do kontroli powinien uwzględnić czas potrzebny Wykonawcy na usunięcie ewentualnych wad Przedmiotu umowy.</w:t>
      </w:r>
    </w:p>
    <w:p w14:paraId="79AD66AC" w14:textId="16B87A35"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Wykonawca, zgłaszając gotowość do odbioru, ma obowiązek z</w:t>
      </w:r>
      <w:r w:rsidR="00F46761">
        <w:rPr>
          <w:rFonts w:ascii="Arial" w:hAnsi="Arial" w:cs="Arial"/>
          <w:sz w:val="20"/>
        </w:rPr>
        <w:t>ałączyć kompletną dokumentację.</w:t>
      </w:r>
    </w:p>
    <w:p w14:paraId="0C48D67D" w14:textId="3E35081D"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 xml:space="preserve">Jeśli Wykonawca przekazał Przedmiot umowy do kontroli przed upływem terminów wskazanych w § 8.1, wówczas Zamawiający przystąpi do kontroli przekazanego Przedmiotu umowy w terminie do 10 dni od dnia zgłoszenia gotowości do odbioru i zawiadomi o tym fakcie Wykonawcę. </w:t>
      </w:r>
    </w:p>
    <w:p w14:paraId="61593294" w14:textId="0B41D44C" w:rsidR="00A102CC" w:rsidRPr="005E718B" w:rsidRDefault="00A102CC" w:rsidP="004E7207">
      <w:pPr>
        <w:pStyle w:val="Nagwek20"/>
        <w:keepNext w:val="0"/>
        <w:numPr>
          <w:ilvl w:val="1"/>
          <w:numId w:val="23"/>
        </w:numPr>
        <w:spacing w:before="60" w:after="60" w:line="276" w:lineRule="auto"/>
        <w:rPr>
          <w:rFonts w:ascii="Arial" w:eastAsiaTheme="minorHAnsi" w:hAnsi="Arial" w:cs="Arial"/>
          <w:sz w:val="20"/>
        </w:rPr>
      </w:pPr>
      <w:r w:rsidRPr="005E718B">
        <w:rPr>
          <w:rFonts w:ascii="Arial" w:hAnsi="Arial" w:cs="Arial"/>
          <w:sz w:val="20"/>
        </w:rPr>
        <w:t>Jeśli Wykonawca przekazał Przedmiot umowy do kontroli po upływie terminów wskazanych w § 8.1, Zamawiający przepr</w:t>
      </w:r>
      <w:r w:rsidR="00F46761">
        <w:rPr>
          <w:rFonts w:ascii="Arial" w:hAnsi="Arial" w:cs="Arial"/>
          <w:sz w:val="20"/>
        </w:rPr>
        <w:t>owadzi kontrolę w terminie do 10</w:t>
      </w:r>
      <w:r w:rsidRPr="005E718B">
        <w:rPr>
          <w:rFonts w:ascii="Arial" w:hAnsi="Arial" w:cs="Arial"/>
          <w:sz w:val="20"/>
        </w:rPr>
        <w:t xml:space="preserve"> dnia od dnia przekazania Przedmiotu umowy do kontroli. Wykonawcy zostaną naliczone kary umowne za opóźnienie za cały okres opóźnienia.</w:t>
      </w:r>
    </w:p>
    <w:p w14:paraId="35F6484F" w14:textId="77777777"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lastRenderedPageBreak/>
        <w:t>W przypadku stwierdzenia wad w przekazanym do kontroli Przedmiocie umowy, Zamawiający wskaże Wykonawcy na piśmie wady. Wykonawca jest zobowiązany usunąć wady i dostarczyć Zamawiającemu Przedmiot umowy wolny od wszelkich wad do drugiej lub kolejnej kontroli.</w:t>
      </w:r>
    </w:p>
    <w:p w14:paraId="4440D1CB" w14:textId="16BC7810"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 przypadku ponownej kontroli dokonanej po terminie określonym w § 8.1 i stwierdzeniu wad, bieg terminu przeznaczonego na odbiór Przedmiotu umowy nie zostaje wstrzymany i  Wykonawcy zostaną naliczone kary umowne za opóźnienie.</w:t>
      </w:r>
    </w:p>
    <w:p w14:paraId="05BD4373" w14:textId="5FAEA872"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 przypadku gdy przekazany do kontroli Przedmiot umowy jest wolny od wad, Zamawiający wyznaczy termin i miejsce odbioru. Z czynności odbioru prac sporządza się protokół odbioru prac w trzech egzemplarzach, w tym jeden egzemplarz dla Wykonawcy, dwa dla Zamawiającego. Za datę wykonania przez Wykonawcę prac wynikającego z niniejszej Umowy uznaje się datę odbioru stwierdzoną w protokole odbioru prac.</w:t>
      </w:r>
    </w:p>
    <w:p w14:paraId="48D13911" w14:textId="516940F9"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 xml:space="preserve">Dokonanie odbioru prac wykonanych dla wszystkich </w:t>
      </w:r>
      <w:r w:rsidR="00386EEE">
        <w:rPr>
          <w:rFonts w:ascii="Arial" w:hAnsi="Arial" w:cs="Arial"/>
          <w:sz w:val="20"/>
        </w:rPr>
        <w:t>etapów</w:t>
      </w:r>
      <w:r w:rsidRPr="005E718B">
        <w:rPr>
          <w:rFonts w:ascii="Arial" w:hAnsi="Arial" w:cs="Arial"/>
          <w:sz w:val="20"/>
        </w:rPr>
        <w:t xml:space="preserve"> jest równoznaczne z odbiorem końcowym. Strony potwierdzą dokonanie odbioru końcowego podpisaniem protokołu odbioru końcowego.</w:t>
      </w:r>
    </w:p>
    <w:p w14:paraId="1D87140D" w14:textId="629F9FBC" w:rsidR="00A102CC" w:rsidRPr="005E718B" w:rsidRDefault="00A102CC" w:rsidP="004E7207">
      <w:pPr>
        <w:pStyle w:val="Nagwek20"/>
        <w:keepNext w:val="0"/>
        <w:numPr>
          <w:ilvl w:val="1"/>
          <w:numId w:val="23"/>
        </w:numPr>
        <w:spacing w:before="60" w:after="60" w:line="276" w:lineRule="auto"/>
        <w:rPr>
          <w:rFonts w:ascii="Arial" w:eastAsia="Calibri" w:hAnsi="Arial" w:cs="Arial"/>
          <w:b/>
          <w:sz w:val="20"/>
        </w:rPr>
      </w:pPr>
      <w:r w:rsidRPr="005E718B">
        <w:rPr>
          <w:rFonts w:ascii="Arial" w:hAnsi="Arial" w:cs="Arial"/>
          <w:sz w:val="20"/>
        </w:rPr>
        <w:t xml:space="preserve">Przyjmuje się, że zamówienie zostało wykonane w terminie jeżeli dokonano odbioru </w:t>
      </w:r>
      <w:r w:rsidR="00386EEE">
        <w:rPr>
          <w:rFonts w:ascii="Arial" w:hAnsi="Arial" w:cs="Arial"/>
          <w:sz w:val="20"/>
        </w:rPr>
        <w:t>ostatniego etapu w terminie wskazanym w § 8.2.</w:t>
      </w:r>
    </w:p>
    <w:p w14:paraId="6218E627" w14:textId="77777777" w:rsidR="00A102CC" w:rsidRPr="005E718B" w:rsidRDefault="00A102CC" w:rsidP="004E7207">
      <w:pPr>
        <w:pStyle w:val="Nagwek1"/>
        <w:widowControl/>
        <w:numPr>
          <w:ilvl w:val="0"/>
          <w:numId w:val="23"/>
        </w:numPr>
        <w:suppressAutoHyphens w:val="0"/>
        <w:spacing w:before="360" w:line="276" w:lineRule="auto"/>
        <w:jc w:val="both"/>
        <w:rPr>
          <w:rFonts w:ascii="Arial" w:hAnsi="Arial" w:cs="Arial"/>
          <w:sz w:val="20"/>
          <w:szCs w:val="20"/>
        </w:rPr>
      </w:pPr>
      <w:r w:rsidRPr="005E718B">
        <w:rPr>
          <w:rFonts w:ascii="Arial" w:hAnsi="Arial" w:cs="Arial"/>
          <w:sz w:val="20"/>
          <w:szCs w:val="20"/>
        </w:rPr>
        <w:t>Przetwarzanie danych osobowych</w:t>
      </w:r>
    </w:p>
    <w:p w14:paraId="70423F2E" w14:textId="77777777"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Wykonawca zobowiązuje się zawrzeć umowę na powierzenie przetwarzania danych osobowych, której wzór stanowi Załącznik nr 3 do niniejszej umowy.</w:t>
      </w:r>
    </w:p>
    <w:p w14:paraId="387EBFD2" w14:textId="77777777"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hAnsi="Arial" w:cs="Arial"/>
          <w:sz w:val="20"/>
        </w:rPr>
        <w:t>Rozwiązanie, wygaśnięcie lub odstąpienie od niniejszej Umowy powoduje dla Wykonawcy obowiązek niezwłocznego, nie później niż w terminie 14 dni, usunięcia wszystkich danych osobowych, których przetwarzanie zostało mu powierzone, w tym usunięcie danych osobowych z nośników elektronicznych pozostających w jego dyspozycji oraz podjęcia stosownych działań w celu wyeliminowania możliwości dalszego przetwarzania danych powierzonych na podstawie niniejszej Umowy. Powierzenie przetwarzania danych w zakresie objętym niniejszą Umową trwa do upływu wyżej wskazanego 14-dniowego terminu, liczonego od dnia rozwiązania, wygaśnięcia lub odstąpienia od Umowy.</w:t>
      </w:r>
    </w:p>
    <w:p w14:paraId="7191BBB8" w14:textId="77777777" w:rsidR="00A102CC" w:rsidRPr="005E718B" w:rsidRDefault="00A102CC" w:rsidP="004E7207">
      <w:pPr>
        <w:pStyle w:val="Nagwek20"/>
        <w:keepNext w:val="0"/>
        <w:numPr>
          <w:ilvl w:val="1"/>
          <w:numId w:val="23"/>
        </w:numPr>
        <w:spacing w:before="60" w:after="60" w:line="276" w:lineRule="auto"/>
        <w:rPr>
          <w:rFonts w:ascii="Arial" w:eastAsiaTheme="minorHAnsi" w:hAnsi="Arial" w:cs="Arial"/>
          <w:sz w:val="20"/>
        </w:rPr>
      </w:pPr>
      <w:r w:rsidRPr="005E718B">
        <w:rPr>
          <w:rFonts w:ascii="Arial" w:hAnsi="Arial" w:cs="Arial"/>
          <w:sz w:val="20"/>
        </w:rPr>
        <w:t>Wykonawca, w ciągu 14 dni od rozwiązania, wygaśnięcia lub odstąpienia od Umowy, złoży Zamawiającemu w formie pisemnej oświadczenie o usunięciu wszystkich danych osobowych, których przetwarzanie zostało mu powierzone, w tym usunięciu danych osobowych z nośników elektronicznych pozostających w jego dyspozycji oraz podjęciu stosowanych działań w celu wyeliminowania możliwości dalszego przetwarzania danych powierzonych na podstawie Umowy.</w:t>
      </w:r>
    </w:p>
    <w:p w14:paraId="7EDB7947" w14:textId="77777777" w:rsidR="00A102CC" w:rsidRPr="005E718B" w:rsidRDefault="00A102CC" w:rsidP="004E7207">
      <w:pPr>
        <w:pStyle w:val="Nagwek1"/>
        <w:widowControl/>
        <w:numPr>
          <w:ilvl w:val="0"/>
          <w:numId w:val="23"/>
        </w:numPr>
        <w:suppressAutoHyphens w:val="0"/>
        <w:spacing w:before="360" w:line="276" w:lineRule="auto"/>
        <w:jc w:val="both"/>
        <w:rPr>
          <w:rFonts w:ascii="Arial" w:eastAsia="Calibri" w:hAnsi="Arial" w:cs="Arial"/>
          <w:sz w:val="20"/>
          <w:szCs w:val="20"/>
        </w:rPr>
      </w:pPr>
      <w:r w:rsidRPr="005E718B">
        <w:rPr>
          <w:rFonts w:ascii="Arial" w:hAnsi="Arial" w:cs="Arial"/>
          <w:sz w:val="20"/>
          <w:szCs w:val="20"/>
        </w:rPr>
        <w:t>Bazy danych</w:t>
      </w:r>
    </w:p>
    <w:p w14:paraId="44C88750" w14:textId="2A05CF91" w:rsidR="00A102CC" w:rsidRPr="005E718B" w:rsidRDefault="00A102CC" w:rsidP="004E7207">
      <w:pPr>
        <w:pStyle w:val="Nagwek20"/>
        <w:keepNext w:val="0"/>
        <w:numPr>
          <w:ilvl w:val="1"/>
          <w:numId w:val="23"/>
        </w:numPr>
        <w:spacing w:before="60" w:after="60" w:line="276" w:lineRule="auto"/>
        <w:rPr>
          <w:rFonts w:ascii="Arial" w:hAnsi="Arial" w:cs="Arial"/>
          <w:sz w:val="20"/>
        </w:rPr>
      </w:pPr>
      <w:r w:rsidRPr="005E718B">
        <w:rPr>
          <w:rFonts w:ascii="Arial" w:eastAsiaTheme="minorHAnsi" w:hAnsi="Arial" w:cs="Arial"/>
          <w:sz w:val="20"/>
        </w:rPr>
        <w:t>Strony potwierdzają, że w związku z faktem poniesienia przez Zamawiającego całego nakładu inwestycyjnego na zgromadzenie, weryfikację, wykonanie i prezentację bazy danych BDOT500,</w:t>
      </w:r>
      <w:r w:rsidR="005A6BC5">
        <w:rPr>
          <w:rFonts w:ascii="Arial" w:eastAsiaTheme="minorHAnsi" w:hAnsi="Arial" w:cs="Arial"/>
          <w:sz w:val="20"/>
        </w:rPr>
        <w:t>GESUT</w:t>
      </w:r>
      <w:r w:rsidRPr="005E718B">
        <w:rPr>
          <w:rFonts w:ascii="Arial" w:eastAsiaTheme="minorHAnsi" w:hAnsi="Arial" w:cs="Arial"/>
          <w:sz w:val="20"/>
        </w:rPr>
        <w:t xml:space="preserve"> będzie mu przysługiwało wyłączne prawo do pobierania i wtórnego korzystania z całości lub istotnej części, co do jakości lub ilości, części zawartości bazy danych.</w:t>
      </w:r>
    </w:p>
    <w:p w14:paraId="5BFBDEE7" w14:textId="3BF8BDDA" w:rsidR="00A102CC" w:rsidRPr="005E718B" w:rsidRDefault="00A102CC" w:rsidP="004E7207">
      <w:pPr>
        <w:pStyle w:val="Nagwek20"/>
        <w:keepNext w:val="0"/>
        <w:numPr>
          <w:ilvl w:val="1"/>
          <w:numId w:val="23"/>
        </w:numPr>
        <w:spacing w:before="60" w:after="60" w:line="276" w:lineRule="auto"/>
        <w:rPr>
          <w:rFonts w:ascii="Arial" w:eastAsiaTheme="minorHAnsi" w:hAnsi="Arial" w:cs="Arial"/>
          <w:sz w:val="20"/>
        </w:rPr>
      </w:pPr>
      <w:r w:rsidRPr="005E718B">
        <w:rPr>
          <w:rFonts w:ascii="Arial" w:hAnsi="Arial" w:cs="Arial"/>
          <w:sz w:val="20"/>
        </w:rPr>
        <w:t>Dalsze wykorzystanie bazy danych BDOT500</w:t>
      </w:r>
      <w:r w:rsidR="005A6BC5">
        <w:rPr>
          <w:rFonts w:ascii="Arial" w:hAnsi="Arial" w:cs="Arial"/>
          <w:sz w:val="20"/>
        </w:rPr>
        <w:t>, GESUT</w:t>
      </w:r>
      <w:r w:rsidRPr="005E718B">
        <w:rPr>
          <w:rFonts w:ascii="Arial" w:hAnsi="Arial" w:cs="Arial"/>
          <w:sz w:val="20"/>
        </w:rPr>
        <w:t xml:space="preserve"> będzie odbywało się zgodnie z przepisami prawa powszechnie obowiązującego.</w:t>
      </w:r>
    </w:p>
    <w:p w14:paraId="68A331C3" w14:textId="77777777" w:rsidR="00A102CC" w:rsidRPr="005E718B" w:rsidRDefault="00A102CC" w:rsidP="004E7207">
      <w:pPr>
        <w:pStyle w:val="Nagwek20"/>
        <w:keepNext w:val="0"/>
        <w:numPr>
          <w:ilvl w:val="1"/>
          <w:numId w:val="23"/>
        </w:numPr>
        <w:spacing w:before="60" w:after="60" w:line="276" w:lineRule="auto"/>
        <w:rPr>
          <w:rFonts w:ascii="Arial" w:eastAsia="Calibri" w:hAnsi="Arial" w:cs="Arial"/>
          <w:sz w:val="20"/>
        </w:rPr>
      </w:pPr>
      <w:r w:rsidRPr="005E718B">
        <w:rPr>
          <w:rFonts w:ascii="Arial" w:eastAsiaTheme="minorHAnsi" w:hAnsi="Arial" w:cs="Arial"/>
          <w:sz w:val="20"/>
        </w:rPr>
        <w:t xml:space="preserve">Z chwilą podpisania protokołów odbioru </w:t>
      </w:r>
      <w:r w:rsidRPr="005E718B">
        <w:rPr>
          <w:rFonts w:ascii="Arial" w:hAnsi="Arial" w:cs="Arial"/>
          <w:sz w:val="20"/>
        </w:rPr>
        <w:t>P</w:t>
      </w:r>
      <w:r w:rsidRPr="005E718B">
        <w:rPr>
          <w:rFonts w:ascii="Arial" w:eastAsiaTheme="minorHAnsi" w:hAnsi="Arial" w:cs="Arial"/>
          <w:sz w:val="20"/>
        </w:rPr>
        <w:t xml:space="preserve">rzedmiotu </w:t>
      </w:r>
      <w:r w:rsidRPr="005E718B">
        <w:rPr>
          <w:rFonts w:ascii="Arial" w:hAnsi="Arial" w:cs="Arial"/>
          <w:sz w:val="20"/>
        </w:rPr>
        <w:t>u</w:t>
      </w:r>
      <w:r w:rsidRPr="005E718B">
        <w:rPr>
          <w:rFonts w:ascii="Arial" w:eastAsiaTheme="minorHAnsi" w:hAnsi="Arial" w:cs="Arial"/>
          <w:sz w:val="20"/>
        </w:rPr>
        <w:t xml:space="preserve">mowy, </w:t>
      </w:r>
      <w:r w:rsidRPr="005E718B">
        <w:rPr>
          <w:rFonts w:ascii="Arial" w:hAnsi="Arial" w:cs="Arial"/>
          <w:sz w:val="20"/>
        </w:rPr>
        <w:t xml:space="preserve">dane i </w:t>
      </w:r>
      <w:r w:rsidRPr="005E718B">
        <w:rPr>
          <w:rFonts w:ascii="Arial" w:eastAsiaTheme="minorHAnsi" w:hAnsi="Arial" w:cs="Arial"/>
          <w:sz w:val="20"/>
        </w:rPr>
        <w:t xml:space="preserve">materiały będące wynikiem prac geodezyjnych i kartograficznych objętych </w:t>
      </w:r>
      <w:r w:rsidRPr="005E718B">
        <w:rPr>
          <w:rFonts w:ascii="Arial" w:hAnsi="Arial" w:cs="Arial"/>
          <w:sz w:val="20"/>
        </w:rPr>
        <w:t>P</w:t>
      </w:r>
      <w:r w:rsidRPr="005E718B">
        <w:rPr>
          <w:rFonts w:ascii="Arial" w:eastAsiaTheme="minorHAnsi" w:hAnsi="Arial" w:cs="Arial"/>
          <w:sz w:val="20"/>
        </w:rPr>
        <w:t xml:space="preserve">rzedmiotem </w:t>
      </w:r>
      <w:r w:rsidRPr="005E718B">
        <w:rPr>
          <w:rFonts w:ascii="Arial" w:hAnsi="Arial" w:cs="Arial"/>
          <w:sz w:val="20"/>
        </w:rPr>
        <w:t>u</w:t>
      </w:r>
      <w:r w:rsidRPr="005E718B">
        <w:rPr>
          <w:rFonts w:ascii="Arial" w:eastAsiaTheme="minorHAnsi" w:hAnsi="Arial" w:cs="Arial"/>
          <w:sz w:val="20"/>
        </w:rPr>
        <w:t xml:space="preserve">mowy przechodzą na wyłączną własność Skarbu Państwa, zgodnie z art. 40 ust. 2 ustawy </w:t>
      </w:r>
      <w:r w:rsidRPr="005E718B">
        <w:rPr>
          <w:rFonts w:ascii="Arial" w:hAnsi="Arial" w:cs="Arial"/>
          <w:sz w:val="20"/>
        </w:rPr>
        <w:t xml:space="preserve">– </w:t>
      </w:r>
      <w:r w:rsidRPr="005E718B">
        <w:rPr>
          <w:rFonts w:ascii="Arial" w:eastAsiaTheme="minorHAnsi" w:hAnsi="Arial" w:cs="Arial"/>
          <w:sz w:val="20"/>
        </w:rPr>
        <w:t>Prawo geodezyjne i kartograficzne.</w:t>
      </w:r>
    </w:p>
    <w:p w14:paraId="57B8EA9E" w14:textId="77777777" w:rsidR="00A102CC" w:rsidRPr="005E718B" w:rsidRDefault="00A102CC" w:rsidP="004E7207">
      <w:pPr>
        <w:pStyle w:val="Nagwek1"/>
        <w:widowControl/>
        <w:numPr>
          <w:ilvl w:val="0"/>
          <w:numId w:val="23"/>
        </w:numPr>
        <w:suppressAutoHyphens w:val="0"/>
        <w:spacing w:before="360" w:line="276" w:lineRule="auto"/>
        <w:jc w:val="both"/>
        <w:rPr>
          <w:rFonts w:ascii="Arial" w:hAnsi="Arial" w:cs="Arial"/>
          <w:sz w:val="20"/>
          <w:szCs w:val="20"/>
        </w:rPr>
      </w:pPr>
      <w:r w:rsidRPr="005E718B">
        <w:rPr>
          <w:rFonts w:ascii="Arial" w:hAnsi="Arial" w:cs="Arial"/>
          <w:sz w:val="20"/>
          <w:szCs w:val="20"/>
        </w:rPr>
        <w:t>Zachowanie poufności</w:t>
      </w:r>
    </w:p>
    <w:p w14:paraId="6C0D9500" w14:textId="57205B30"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Wykonawca zobowiązuje się:</w:t>
      </w:r>
    </w:p>
    <w:p w14:paraId="601A0687"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lastRenderedPageBreak/>
        <w:t>chronić i nie udostępniać materiałów lub informacji uzyskanych od Zamawiającego w celu prawidłowego wykonania Umowy,</w:t>
      </w:r>
    </w:p>
    <w:p w14:paraId="617947AD"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zachować w tajemnicy wszelkie informacje techniczne, technologiczne, ekonomiczne, finansowe, handlowe, prawne i organizacyjne dotyczące otrzymanych materiałów o których mowa powyżej, niezależnie od formy ich przekazania i źródła,</w:t>
      </w:r>
    </w:p>
    <w:p w14:paraId="04BFA180"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wykorzystywać informacje i materiały jedynie w celu niezbędnym do wykonania Przedmiotu umowy,</w:t>
      </w:r>
    </w:p>
    <w:p w14:paraId="46A36352"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nie kopiować, nie powielać ani w jakikolwiek sposób nie rozpowszechniać określonych wyżej informacji ani ich części, z wyjątkiem uzasadnionej potrzeby do celów określonych w § 15.1.3.</w:t>
      </w:r>
    </w:p>
    <w:p w14:paraId="052626FF"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Wykonawca jest obowiązany podejmować wszelkie niezbędne środki zapewniające dochowanie zasady poufności przez swoich pracowników, inne osoby, którymi posługuje się przy realizacji Przedmiotu umowy i podwykonawców.</w:t>
      </w:r>
    </w:p>
    <w:p w14:paraId="23B2AED3"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Wymogi określone w  § 15.1 nie będą miały zastosowania do tych informacji, które są opublikowane, powszechnie znane lub urzędowo podane do publicznej wiadomości.</w:t>
      </w:r>
    </w:p>
    <w:p w14:paraId="18E9923F"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Zachowanie poufności obowiązuje Wykonawcę również po rozwiązaniu lub wygaśnięciu Umowy.</w:t>
      </w:r>
    </w:p>
    <w:p w14:paraId="539C3A33"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 chwili gdy dane, w których posiadanie wszedł Wykonawca, nie będą już konieczne do świadczenia przez niego usług na rzecz Zamawiającego, a także na każde żądanie Zamawiającego, Wykonawca zwróci Zamawiającemu wszelkie nośniki zawierające dane lub zniszczy dane, przy zachowaniu obowiązujących w tym zakresie przepisów oraz przedłoży w terminie 7 dni oświadczenie o przekazaniu Zamawiającemu wszelkich danych lub ich zniszczeniu.</w:t>
      </w:r>
    </w:p>
    <w:p w14:paraId="2B71A306"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 żadnym przypadku nośniki, na których znajdowały się dane, nie mogą zostać udostępnione osobom trzecim bez uprzedniego usunięcia danych z takich nośników w sposób zatwierdzony przez Zamawiającego na piśmie.</w:t>
      </w:r>
    </w:p>
    <w:p w14:paraId="4187F79E" w14:textId="77777777" w:rsidR="00A102CC" w:rsidRPr="005E718B" w:rsidRDefault="00A102CC" w:rsidP="00150C11">
      <w:pPr>
        <w:pStyle w:val="Nagwek20"/>
        <w:keepNext w:val="0"/>
        <w:numPr>
          <w:ilvl w:val="1"/>
          <w:numId w:val="20"/>
        </w:numPr>
        <w:spacing w:before="60" w:after="60" w:line="276" w:lineRule="auto"/>
        <w:rPr>
          <w:rFonts w:ascii="Arial" w:eastAsiaTheme="minorHAnsi" w:hAnsi="Arial" w:cs="Arial"/>
          <w:sz w:val="20"/>
        </w:rPr>
      </w:pPr>
      <w:r w:rsidRPr="005E718B">
        <w:rPr>
          <w:rFonts w:ascii="Arial" w:hAnsi="Arial" w:cs="Arial"/>
          <w:sz w:val="20"/>
        </w:rPr>
        <w:t>Wykonawca jest w pełni odpowiedzialny za każdą, bezpośrednią lub pośrednią, szkodę poniesioną przez Zamawiającego w związku z naruszeniem przez Wykonawcę postanowień niniejszego paragrafu.</w:t>
      </w:r>
    </w:p>
    <w:p w14:paraId="18334B75"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Odstąpienie od umowy</w:t>
      </w:r>
    </w:p>
    <w:p w14:paraId="02E27FEE"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Zamawiający jest uprawniony do odstąpienia od Umowy, gdy:</w:t>
      </w:r>
    </w:p>
    <w:p w14:paraId="46527852"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wystąpi istotna zmiana okoliczności powodująca, że wykonanie Umowy nie leży w interesie publicznym, czego nie można było przewidzieć w chwili zawarcia Umowy - odstąpienie od Umowy w tym wypadku może nastąpić w terminie 30 dni od powzięcia wiadomości o powyższych okolicznościach,</w:t>
      </w:r>
    </w:p>
    <w:p w14:paraId="64DEB7BB"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nie wykonuje Umowy lub wykonuje ją nienależycie i pomimo pisemnego wezwania do podjęcia wykonywania lub należytego wykonywania Umowy w wyznaczonym, uzasadnionym technicznie terminie, nie zadośćuczyni żądaniu Zamawiającego,</w:t>
      </w:r>
    </w:p>
    <w:p w14:paraId="4F3B7EE3"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pozostaje w opóźnieniu w wykonaniu Przedmiotu umowy powyżej 21 dni,</w:t>
      </w:r>
    </w:p>
    <w:p w14:paraId="387FB144"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podzleca całość lub część usług lub dokonuje cesji Umowy lub jej części bez zgody Zamawiającego,</w:t>
      </w:r>
    </w:p>
    <w:p w14:paraId="15C05FA3"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wykorzystuje dane osobowe w sposób niezgodny z Umową,</w:t>
      </w:r>
    </w:p>
    <w:p w14:paraId="1021B334"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powierza przetwarzanie danych osobowych osobie trzeciej bez zgody Zamawiającego,</w:t>
      </w:r>
    </w:p>
    <w:p w14:paraId="77E49433"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lastRenderedPageBreak/>
        <w:t>Wykonawca nie przedłoży w terminie oświadczenia, o którym mowa w § 5.3,</w:t>
      </w:r>
    </w:p>
    <w:p w14:paraId="17165F37" w14:textId="1CEB0DA9"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nie wykona Przedmiotu umowy lub jego części</w:t>
      </w:r>
      <w:r w:rsidR="00386EEE">
        <w:rPr>
          <w:rFonts w:ascii="Arial" w:eastAsia="Calibri" w:hAnsi="Arial" w:cs="Arial"/>
          <w:b w:val="0"/>
          <w:sz w:val="20"/>
          <w:szCs w:val="20"/>
        </w:rPr>
        <w:t xml:space="preserve"> w terminach określonych w § 8.</w:t>
      </w:r>
    </w:p>
    <w:p w14:paraId="504F9007"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Odstąpienie od Umowy następuje za pośrednictwem listu poleconego za potwierdzeniem odbioru lub w formie pisma złożonego w siedzibie Wykonawcy za pokwitowaniem, z chwilą otrzymania oświadczenia o odstąpieniu przez Wykonawcę.</w:t>
      </w:r>
    </w:p>
    <w:p w14:paraId="17554E96"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 przypadku odstąpienia od Umowy przez którąkolwiek ze Stron:</w:t>
      </w:r>
    </w:p>
    <w:p w14:paraId="3EB49580" w14:textId="704E85D6"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Wykonawca jest zobowiązany zaprzestać wykonywania wszelkich prac związanych z Przedmiotem umowy,</w:t>
      </w:r>
    </w:p>
    <w:p w14:paraId="30D83481"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Niezwłocznie wezwać Zamawiającego do odbioru wszelkich danych oraz przekazania dotychczas wykonanych prac; termin odbioru wyznaczy Zamawiający.</w:t>
      </w:r>
    </w:p>
    <w:p w14:paraId="71630D01" w14:textId="77777777" w:rsidR="00A102CC" w:rsidRPr="005E718B" w:rsidRDefault="00A102CC" w:rsidP="00150C11">
      <w:pPr>
        <w:pStyle w:val="Nagwek20"/>
        <w:keepNext w:val="0"/>
        <w:numPr>
          <w:ilvl w:val="1"/>
          <w:numId w:val="20"/>
        </w:numPr>
        <w:spacing w:before="60" w:after="60" w:line="276" w:lineRule="auto"/>
        <w:rPr>
          <w:rFonts w:ascii="Arial" w:eastAsia="Calibri" w:hAnsi="Arial" w:cs="Arial"/>
          <w:sz w:val="20"/>
        </w:rPr>
      </w:pPr>
      <w:r w:rsidRPr="005E718B">
        <w:rPr>
          <w:rFonts w:ascii="Arial" w:hAnsi="Arial" w:cs="Arial"/>
          <w:sz w:val="20"/>
        </w:rPr>
        <w:t>W przypadku odstąpienia od Umowy przez Zamawiającego Wykonawca może żądać jedynie wynagrodzenia należnego mu z tytułu należytego wykonania części Umowy.</w:t>
      </w:r>
    </w:p>
    <w:p w14:paraId="7FF6DEE3"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Kary umowne</w:t>
      </w:r>
    </w:p>
    <w:p w14:paraId="3CD1B0A9"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Wykonawca zapłaci Zamawiającemu karę umowną:</w:t>
      </w:r>
    </w:p>
    <w:p w14:paraId="53732985"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opóźnienie w stosunku do terminów wykonania poszczególnych części Przedmiotu umowy wskazanych w § 8.1 - w wysokości 0,1 % wynagrodzenia brutto Wykonawcy należnego za daną cześć zamówienia, za każdy dzień opóźnienia,</w:t>
      </w:r>
    </w:p>
    <w:p w14:paraId="040CC343" w14:textId="5E70E4C3"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opóźnienie w usunięciu Wad stwierdzonych przy Odbiorze lub w okresie gwarancji i rękojmi za Wady – w wysokości 0,1 % wynagrodzenia brutto Wykonawcy należnego za daną cześć zamówienia, za każdy dzień opóźnienia,</w:t>
      </w:r>
    </w:p>
    <w:p w14:paraId="78ABA30C"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odstąpienie od Umowy przez którąkolwiek ze stron z przyczyn zależnych od Wykonawcy w wysokości 30 % wynagrodzenia brutto Wykonawcy, wskazanego w § 7.1,</w:t>
      </w:r>
    </w:p>
    <w:p w14:paraId="6B9B0F06"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za nieprzedłożenie do zaakceptowania projektu Umowy o podwykonawstwo, lub projektu jej zmiany, w wysokości 5 % wynagrodzenia brutto Wykonawcy, wskazanego w § 7.1, za każdy nieprzedłożony do zaakceptowania projekt Umowy lub jej zmiany, </w:t>
      </w:r>
    </w:p>
    <w:p w14:paraId="369C4933" w14:textId="53CD4A7A"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nieprzedłożenie poświadczonej za zgodność z oryginałem kopii Umowy o podwykonawstwo lub jej zmiany w wysokości 5 % wynagrodzenia brutto Wykonawcy, wskazanego w § 7.1, za każdą nieprzedłożoną kopię Umowy lub jej zmiany,</w:t>
      </w:r>
    </w:p>
    <w:p w14:paraId="24B0F249" w14:textId="11884903"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dopuszczenie do wykonywania usług objętych Przedmiotem umowy innej osoby niż określona w § 4.2 - w wysokości 10 % wynagrodzenia brutto Wykonawcy, wskazanego w § 7.1,</w:t>
      </w:r>
    </w:p>
    <w:p w14:paraId="334B9C4F" w14:textId="5A43328A"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brak zapłaty wynagrodzenia należnego Podwykonawcom lub dalszym Podwykonawcom w wysokości 5 % wynagrodzenia brutto Wykonawcy, wskazanego w § 7.1, za każde nie dokonanie przez Wykonawcę bezpośredniej płatności na rzecz Podwykonawców lub dalszych Podwykonawców,</w:t>
      </w:r>
    </w:p>
    <w:p w14:paraId="76B8489B" w14:textId="38221A1F"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za nieterminową zapłatę wynagrodzenia należnego Podwykonawcom lub dalszym Podwykonawcom w wysokości 0,05 % wynagrodzenia brutto Wykonawcy, wskazanego w § 7.1, za każdy dzień opóźnienia od dnia upływu terminu zapłaty do dnia zapłaty,</w:t>
      </w:r>
    </w:p>
    <w:p w14:paraId="16C64E35" w14:textId="2FED9C3B"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za nieprzedłożenie w terminie oświadczenia o którym mowa w § 5.3 Umowy - w wysokości kwoty minimalnego wynagrodzenia za pracę ustalonego na podstawie przepisów o minimalnym wynagrodzeniu za pracę (obowiązujących w chwili </w:t>
      </w:r>
      <w:r w:rsidRPr="005E718B">
        <w:rPr>
          <w:rFonts w:ascii="Arial" w:eastAsia="Calibri" w:hAnsi="Arial" w:cs="Arial"/>
          <w:b w:val="0"/>
          <w:sz w:val="20"/>
          <w:szCs w:val="20"/>
        </w:rPr>
        <w:lastRenderedPageBreak/>
        <w:t>stwierdzenia przez Zamawiającego niedopełnienia przez Wykonawcę powyższego wymogu),</w:t>
      </w:r>
    </w:p>
    <w:p w14:paraId="0085845D"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Kary umowne, o których mowa w § 17.1, są naliczane niezależnie i podlegają sumowaniu. Suma kar umownych nałożonych na Wykonawcę nie może przekroczyć kwoty wynagrodzenia brutto Wykonawcy, wskazanego w § 7.1.</w:t>
      </w:r>
    </w:p>
    <w:p w14:paraId="1D339936" w14:textId="76A67A53"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Zamawiający jest uprawniony do dochodzenia odszkodowania przewyższającego wysokość zastrzeżonych kar umownych na zasadach ogólnych.</w:t>
      </w:r>
    </w:p>
    <w:p w14:paraId="5F8973A6"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Kary umowne, o których mowa w § 17.1, będą potrącane z należnego Wykonawcy wynagrodzenia, na co Wykonawca wyraża zgodę, a w przypadku braku możliwości potrącenia będą płatne przelewem na konto bankowe Zamawiającego wskazane w wezwaniu do zapłaty, w terminie 7 dni od daty otrzymania przez Wykonawcę wezwania do ich zapłaty.</w:t>
      </w:r>
    </w:p>
    <w:p w14:paraId="37269424" w14:textId="77777777" w:rsidR="00A102CC" w:rsidRPr="005E718B" w:rsidRDefault="00A102CC" w:rsidP="00150C11">
      <w:pPr>
        <w:pStyle w:val="Nagwek20"/>
        <w:keepNext w:val="0"/>
        <w:numPr>
          <w:ilvl w:val="1"/>
          <w:numId w:val="20"/>
        </w:numPr>
        <w:spacing w:before="60" w:after="60" w:line="276" w:lineRule="auto"/>
        <w:rPr>
          <w:rFonts w:ascii="Arial" w:eastAsia="Calibri" w:hAnsi="Arial" w:cs="Arial"/>
          <w:sz w:val="20"/>
        </w:rPr>
      </w:pPr>
      <w:r w:rsidRPr="005E718B">
        <w:rPr>
          <w:rFonts w:ascii="Arial" w:hAnsi="Arial" w:cs="Arial"/>
          <w:sz w:val="20"/>
        </w:rPr>
        <w:t>Zapłata kary przez Wykonawcę lub potrącenie przez Zamawiającego kwoty kary z płatności należnej Wykonawcy nie zwalnia Wykonawcy z obowiązku wykonania Przedmiotu umowy lub jakichkolwiek innych obowiązków i zobowiązań wynikających z Umowy.</w:t>
      </w:r>
    </w:p>
    <w:p w14:paraId="5E0DE95D"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Zmiana umowy</w:t>
      </w:r>
    </w:p>
    <w:p w14:paraId="56BE8F24"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Zamawiający i Wykonawca przewidują możliwość zamiany postanowień zawartej Umowy w następujących przypadkach:</w:t>
      </w:r>
    </w:p>
    <w:p w14:paraId="678649AB"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będzie następstwem zmian powszechnie obowiązującego prawa - w takim zakresie, w jakim będzie to niezbędne w celu dostosowania postanowień Umowy do zaistniałego stanu prawnego;</w:t>
      </w:r>
    </w:p>
    <w:p w14:paraId="25C50D0C"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będzie następstwem zmian wytycznych, wymagań lub zaleceń instytucji, która przyznała środki na sfinansowanie Umowy - w takim zakresie, w jakim będzie to niezbędne w celu dostosowania postanowień Umowy do zaistniałego stanu prawnego lub faktycznego;</w:t>
      </w:r>
    </w:p>
    <w:p w14:paraId="13925CBB"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wynika z zaistnienia siły wyższej, tj. zdarzenia losowego lub wywołanego przez czynniki zewnętrzne, którego nie można było przewidzieć ani mu zapobiec lub przezwyciężyć poprzez działanie z zachowaniem należytej staranności;</w:t>
      </w:r>
    </w:p>
    <w:p w14:paraId="70FC1D77"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konieczność wprowadzenia zmian wynika z wymogów technologicznych;</w:t>
      </w:r>
    </w:p>
    <w:p w14:paraId="13034C87" w14:textId="3664335E"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w przypadku powstania rozbieżności lub niejasnoś</w:t>
      </w:r>
      <w:r w:rsidR="008E18BB" w:rsidRPr="005E718B">
        <w:rPr>
          <w:rFonts w:ascii="Arial" w:eastAsia="Calibri" w:hAnsi="Arial" w:cs="Arial"/>
          <w:b w:val="0"/>
          <w:sz w:val="20"/>
          <w:szCs w:val="20"/>
        </w:rPr>
        <w:t>ci w rozumieniu pojęć użytych w </w:t>
      </w:r>
      <w:r w:rsidRPr="005E718B">
        <w:rPr>
          <w:rFonts w:ascii="Arial" w:eastAsia="Calibri" w:hAnsi="Arial" w:cs="Arial"/>
          <w:b w:val="0"/>
          <w:sz w:val="20"/>
          <w:szCs w:val="20"/>
        </w:rPr>
        <w:t>Umowie, których nie będzie można usunąć w inny sposób, a zmiana będzie umożliwiać usunięcie rozbieżności i doprecyzowanie Umowy w celu jednoznacznej interpretacji jej postanowień przez Strony;</w:t>
      </w:r>
    </w:p>
    <w:p w14:paraId="009B98E9" w14:textId="701C7039"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gdy z przyczyn niezależnych od stron umowy konieczna będzie zmiana końcowego terminu realizacji umowy lub terminów r</w:t>
      </w:r>
      <w:r w:rsidR="003737A1">
        <w:rPr>
          <w:rFonts w:ascii="Arial" w:eastAsia="Calibri" w:hAnsi="Arial" w:cs="Arial"/>
          <w:b w:val="0"/>
          <w:sz w:val="20"/>
          <w:szCs w:val="20"/>
        </w:rPr>
        <w:t>ealizacji poszczególnych etapów, w szczególności terminy mogą ulec wydłużeniu ze względu na przesuniecie terminu realizacji i płatności projektu – sytuacja zależna od decyzji Instytucji zarządzającej projektu.</w:t>
      </w:r>
    </w:p>
    <w:p w14:paraId="6C45C928"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konieczności zmiany osób wyznaczonych przez Wykonawcę do realizacji Przedmiotu umowy, wskazanych w § 4.2 Umowy, w sytuacji:</w:t>
      </w:r>
    </w:p>
    <w:p w14:paraId="4C42EB4F" w14:textId="77777777"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ich śmierci, przewlekłej choroby lub innych zdarzeń losowych,</w:t>
      </w:r>
    </w:p>
    <w:p w14:paraId="3E4A0ABE" w14:textId="77777777"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nie wywiązywania się przez te osoby z obowiązków wynikających z Umowy,</w:t>
      </w:r>
    </w:p>
    <w:p w14:paraId="398AFB15" w14:textId="77777777"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rezygnacji w formie pisemnej tych osób z wykonywania swoich obowiązków, pod warunkiem, że Wykonawca zaproponuje na ich miejsce nowe osoby, które będą spełniały wymagania określone przez </w:t>
      </w:r>
      <w:r w:rsidRPr="005E718B">
        <w:rPr>
          <w:rFonts w:ascii="Arial" w:eastAsia="Calibri" w:hAnsi="Arial" w:cs="Arial"/>
          <w:b w:val="0"/>
          <w:sz w:val="20"/>
          <w:szCs w:val="20"/>
        </w:rPr>
        <w:lastRenderedPageBreak/>
        <w:t>Zamawiającego w SIWZ i będą legitymować się doświadczeniem na co najmniej takim samym poziomie jak osoby rezygnujące;</w:t>
      </w:r>
    </w:p>
    <w:p w14:paraId="23CF293A"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zmiany lub dopuszczenia lub rezygnacji z Podwykonawcy, o ile zmiana taka przyczyni się do poprawienia szybkości lub jakości wykonania usług stanowiących Przedmiot umowy, uchylenia niebezpieczeństwa opóźnień lub zwłoki w realizacji Przedmiotu umowy, względnie wskazana jest ze względu na wymóg specjalistycznej wiedzy lub doświadczenia, niezbędnych do prawidłowego wykonania Przedmiotu umowy, przy czym:</w:t>
      </w:r>
    </w:p>
    <w:p w14:paraId="5D6D4C51" w14:textId="2FB72ED9"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jeżeli zmiana albo rezygnacja z podwykonawcy dotyczy podmiotu, na którego zasoby Wykonawca powoływał się w celu wykazania spełniania warunków udziału w postępowaniu. Wykonawca jest obowiązany wykazać Zamawiającemu, że proponowany inny podwykonawca lub Wyko</w:t>
      </w:r>
      <w:r w:rsidR="008E18BB" w:rsidRPr="005E718B">
        <w:rPr>
          <w:rFonts w:ascii="Arial" w:eastAsia="Calibri" w:hAnsi="Arial" w:cs="Arial"/>
          <w:b w:val="0"/>
          <w:sz w:val="20"/>
          <w:szCs w:val="20"/>
        </w:rPr>
        <w:t>nawca samodzielnie spełnia je w </w:t>
      </w:r>
      <w:r w:rsidRPr="005E718B">
        <w:rPr>
          <w:rFonts w:ascii="Arial" w:eastAsia="Calibri" w:hAnsi="Arial" w:cs="Arial"/>
          <w:b w:val="0"/>
          <w:sz w:val="20"/>
          <w:szCs w:val="20"/>
        </w:rPr>
        <w:t>stopniu nie mniejszym niż podwykonawca, na którego zasoby Wykonawca powoływał się w trakcie postępowania o udzielenie zamówienia,</w:t>
      </w:r>
    </w:p>
    <w:p w14:paraId="4515ACBF" w14:textId="3CC9375F" w:rsidR="00A102CC" w:rsidRPr="005E718B" w:rsidRDefault="00A102CC" w:rsidP="00150C11">
      <w:pPr>
        <w:pStyle w:val="Nagwek3"/>
        <w:keepNext w:val="0"/>
        <w:widowControl/>
        <w:numPr>
          <w:ilvl w:val="3"/>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jeżeli powierzenie podwykonawcy lub dalszemu podwykonawcy wykonania części zamówienia na usługi następuje w trakcie jego realizacji, Wykonawca na żądanie Zamawiającego przedstawia oświadczenia i inne dokumenty wskazane przez Zamawiającego potwierdzając</w:t>
      </w:r>
      <w:r w:rsidR="008E18BB" w:rsidRPr="005E718B">
        <w:rPr>
          <w:rFonts w:ascii="Arial" w:eastAsia="Calibri" w:hAnsi="Arial" w:cs="Arial"/>
          <w:b w:val="0"/>
          <w:sz w:val="20"/>
          <w:szCs w:val="20"/>
        </w:rPr>
        <w:t>e spełnienie warunków udziału w </w:t>
      </w:r>
      <w:r w:rsidRPr="005E718B">
        <w:rPr>
          <w:rFonts w:ascii="Arial" w:eastAsia="Calibri" w:hAnsi="Arial" w:cs="Arial"/>
          <w:b w:val="0"/>
          <w:sz w:val="20"/>
          <w:szCs w:val="20"/>
        </w:rPr>
        <w:t>postępowaniu lub brak podstaw wykluczenia wobec tego podwykonawcy lub dalszego podwykonawcy. Jeżeli Zamawiający stwierdzi, że wobec danego podwykonawcy lub dalszego podwykonawcy zachodzą podstawy wykluczenia, Wykonawca obowiązany jest zastąpić tego podwykonawcę lub dalszego podwykonawcę lub zrezygnować z powierzenia wykonania części zamówienia podwykonawcy lub dalszemu podwykonawcy.</w:t>
      </w:r>
    </w:p>
    <w:p w14:paraId="6B90F5BF" w14:textId="49E09A76" w:rsidR="00A102CC" w:rsidRPr="001C659F"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1C659F">
        <w:rPr>
          <w:rFonts w:ascii="Arial" w:eastAsia="Calibri" w:hAnsi="Arial" w:cs="Arial"/>
          <w:b w:val="0"/>
          <w:sz w:val="20"/>
          <w:szCs w:val="20"/>
        </w:rPr>
        <w:t>zmiany wynagrodzenia Wykonawcy w przypadku zmiany wysokości stawki podatku od towarów i usług, minimalnego wynagrodzenia za pracę albo wysokości minimalnej stawki godzinowej, ustalonych na podstawie przepisów ustawy z dnia 10 października 2002 roku o minimalnym wynagrodzeniu za pracę (Dz.U. z 2015 r. poz. 2008 ze zm.), względnie zasad podlegania ubezpieczeniom społecznym lub ubezpieczeniu zdrowotnemu lub wysokości składki na ubezpieczenia społeczne lub zdrowotne – jeżeli zmiany te będę miały wpływ na koszty wykonania zamówienia przez Wykonawcę, przy czym zmiana wynagrodzenia polegająca na zwiększeniu wynagrodzenia Wykonawcy nastąpi wyłącznie pod warunkiem wykazania przez Wykonawcę, że zmiany przepisów wpłynęły na koszt wykonania Przedmiotu umowy, przy czym przy ocenie istnienia powyższej okoliczności uwzględnia się jedynie koszty ponoszone wyłącznie na potrzeby realizacji zawartej Umowy. Zmiana wysokości wynagrodzenia może nastąpić stosownie do wartości wzrostu kosztów spowodowanych zmianami; w przypadku wzrostu kosztów osobowych, Wykonawca jest zobowiązany do przedłożenia kopii umów o pracę lub kopii umów o pracę Podwykonawcy, zanonimizowanych zgodnie z zasadami, o których mowa w § 5.3.2, oraz zestawienia tabelarycznego z wyliczeniem wzrostu kosztów osobowych. W celu weryfikacji zestawienia, o którym mowa w zdaniu poprzednim, Zamawiający jest uprawniony do żądania dodatkowych wyjaśnień oraz dowodów potwierdzających wzrost ponoszonych kosztów. Wykonawca jest zobowiązany do przedłożen</w:t>
      </w:r>
      <w:r w:rsidR="008E18BB" w:rsidRPr="001C659F">
        <w:rPr>
          <w:rFonts w:ascii="Arial" w:eastAsia="Calibri" w:hAnsi="Arial" w:cs="Arial"/>
          <w:b w:val="0"/>
          <w:sz w:val="20"/>
          <w:szCs w:val="20"/>
        </w:rPr>
        <w:t>ia informacji, o których mowa w </w:t>
      </w:r>
      <w:r w:rsidRPr="001C659F">
        <w:rPr>
          <w:rFonts w:ascii="Arial" w:eastAsia="Calibri" w:hAnsi="Arial" w:cs="Arial"/>
          <w:b w:val="0"/>
          <w:sz w:val="20"/>
          <w:szCs w:val="20"/>
        </w:rPr>
        <w:t xml:space="preserve">niniejszym punkcie, w terminie 30 dni od daty wejścia w życie zmienionych przepisów.* </w:t>
      </w:r>
    </w:p>
    <w:p w14:paraId="6BE3CEB8" w14:textId="77777777" w:rsidR="00A102CC" w:rsidRPr="005E718B" w:rsidRDefault="00A102CC" w:rsidP="00150C11">
      <w:pPr>
        <w:pStyle w:val="Nagwek20"/>
        <w:keepNext w:val="0"/>
        <w:numPr>
          <w:ilvl w:val="1"/>
          <w:numId w:val="20"/>
        </w:numPr>
        <w:spacing w:before="60" w:after="60" w:line="276" w:lineRule="auto"/>
        <w:rPr>
          <w:rFonts w:ascii="Arial" w:eastAsia="Calibri" w:hAnsi="Arial" w:cs="Arial"/>
          <w:sz w:val="20"/>
        </w:rPr>
      </w:pPr>
      <w:r w:rsidRPr="005E718B">
        <w:rPr>
          <w:rFonts w:ascii="Arial" w:hAnsi="Arial" w:cs="Arial"/>
          <w:sz w:val="20"/>
        </w:rPr>
        <w:t>Zmiana postanowień Umowy wymaga formy pisemnej po rygorem nieważności.</w:t>
      </w:r>
    </w:p>
    <w:p w14:paraId="1D7E6707" w14:textId="77777777" w:rsidR="00A102CC" w:rsidRPr="005E718B" w:rsidRDefault="00A102CC" w:rsidP="00150C11">
      <w:pPr>
        <w:pStyle w:val="Nagwek1"/>
        <w:widowControl/>
        <w:numPr>
          <w:ilvl w:val="0"/>
          <w:numId w:val="20"/>
        </w:numPr>
        <w:suppressAutoHyphens w:val="0"/>
        <w:spacing w:before="360" w:line="276" w:lineRule="auto"/>
        <w:jc w:val="both"/>
        <w:rPr>
          <w:rFonts w:ascii="Arial" w:hAnsi="Arial" w:cs="Arial"/>
          <w:sz w:val="20"/>
          <w:szCs w:val="20"/>
        </w:rPr>
      </w:pPr>
      <w:r w:rsidRPr="005E718B">
        <w:rPr>
          <w:rFonts w:ascii="Arial" w:hAnsi="Arial" w:cs="Arial"/>
          <w:sz w:val="20"/>
          <w:szCs w:val="20"/>
        </w:rPr>
        <w:t>Postanowienia końcowe</w:t>
      </w:r>
    </w:p>
    <w:p w14:paraId="15432687"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 xml:space="preserve">Umowa wchodzi w życie w dniu jej podpisania przez obie Strony. </w:t>
      </w:r>
    </w:p>
    <w:p w14:paraId="4C29B83F"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lastRenderedPageBreak/>
        <w:t>Załączniki stanowią integralną część Umowy.</w:t>
      </w:r>
    </w:p>
    <w:p w14:paraId="778E335B"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Wszelkie spory wynikające z niniejszej Umowy lub powstające w związku z Umową będą rozstrzygane przez sąd właściwy dla siedziby Zamawiającego.</w:t>
      </w:r>
    </w:p>
    <w:p w14:paraId="25552E89"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Załączniki:</w:t>
      </w:r>
    </w:p>
    <w:p w14:paraId="4FE6F6A4"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SIWZ wraz z załącznikami i ewentualnymi zmianami,</w:t>
      </w:r>
    </w:p>
    <w:p w14:paraId="6A90C63F"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Oferta Wykonawcy wraz z załącznikami,</w:t>
      </w:r>
    </w:p>
    <w:p w14:paraId="4F124277" w14:textId="77777777" w:rsidR="00A102CC" w:rsidRPr="004E7207" w:rsidRDefault="00A102CC" w:rsidP="00150C11">
      <w:pPr>
        <w:pStyle w:val="Nagwek3"/>
        <w:keepNext w:val="0"/>
        <w:widowControl/>
        <w:numPr>
          <w:ilvl w:val="2"/>
          <w:numId w:val="20"/>
        </w:numPr>
        <w:suppressAutoHyphens w:val="0"/>
        <w:spacing w:before="60" w:after="60" w:line="276" w:lineRule="auto"/>
        <w:jc w:val="both"/>
        <w:rPr>
          <w:rFonts w:ascii="Arial" w:hAnsi="Arial" w:cs="Arial"/>
          <w:b w:val="0"/>
          <w:sz w:val="20"/>
        </w:rPr>
      </w:pPr>
      <w:r w:rsidRPr="004E7207">
        <w:rPr>
          <w:rFonts w:ascii="Arial" w:hAnsi="Arial" w:cs="Arial"/>
          <w:b w:val="0"/>
          <w:sz w:val="20"/>
          <w:szCs w:val="20"/>
        </w:rPr>
        <w:t>Wzór umowy w sprawie powierzenia przetwarzania danych osobowych</w:t>
      </w:r>
      <w:r w:rsidRPr="004E7207">
        <w:rPr>
          <w:rFonts w:ascii="Arial" w:hAnsi="Arial" w:cs="Arial"/>
          <w:b w:val="0"/>
          <w:sz w:val="20"/>
        </w:rPr>
        <w:t>,</w:t>
      </w:r>
    </w:p>
    <w:p w14:paraId="0A8CB86F" w14:textId="7D04273D" w:rsidR="00A102CC" w:rsidRPr="005E718B" w:rsidRDefault="00A01B17" w:rsidP="00150C11">
      <w:pPr>
        <w:pStyle w:val="Nagwek3"/>
        <w:keepNext w:val="0"/>
        <w:widowControl/>
        <w:numPr>
          <w:ilvl w:val="2"/>
          <w:numId w:val="20"/>
        </w:numPr>
        <w:suppressAutoHyphens w:val="0"/>
        <w:spacing w:before="60" w:after="60" w:line="276" w:lineRule="auto"/>
        <w:jc w:val="both"/>
        <w:rPr>
          <w:rFonts w:ascii="Arial" w:hAnsi="Arial" w:cs="Arial"/>
          <w:b w:val="0"/>
          <w:sz w:val="20"/>
        </w:rPr>
      </w:pPr>
      <w:r>
        <w:rPr>
          <w:rFonts w:ascii="Arial" w:hAnsi="Arial" w:cs="Arial"/>
          <w:b w:val="0"/>
          <w:sz w:val="20"/>
        </w:rPr>
        <w:t>Dowód wniesienia</w:t>
      </w:r>
      <w:r w:rsidR="00A102CC" w:rsidRPr="005E718B">
        <w:rPr>
          <w:rFonts w:ascii="Arial" w:hAnsi="Arial" w:cs="Arial"/>
          <w:b w:val="0"/>
          <w:sz w:val="20"/>
        </w:rPr>
        <w:t>/ustanowienia zabezpieczenia należytego wykonania umowy,</w:t>
      </w:r>
    </w:p>
    <w:p w14:paraId="43E86198" w14:textId="0A7AB7C4" w:rsidR="00A102CC" w:rsidRPr="005E718B" w:rsidRDefault="00A102CC" w:rsidP="00150C11">
      <w:pPr>
        <w:pStyle w:val="Nagwek3"/>
        <w:keepNext w:val="0"/>
        <w:widowControl/>
        <w:numPr>
          <w:ilvl w:val="1"/>
          <w:numId w:val="20"/>
        </w:numPr>
        <w:suppressAutoHyphens w:val="0"/>
        <w:spacing w:before="60" w:after="60" w:line="276" w:lineRule="auto"/>
        <w:jc w:val="both"/>
        <w:rPr>
          <w:rFonts w:ascii="Arial" w:hAnsi="Arial" w:cs="Arial"/>
          <w:b w:val="0"/>
          <w:sz w:val="20"/>
          <w:szCs w:val="20"/>
        </w:rPr>
      </w:pPr>
      <w:r w:rsidRPr="005E718B">
        <w:rPr>
          <w:rFonts w:ascii="Arial" w:hAnsi="Arial" w:cs="Arial"/>
          <w:b w:val="0"/>
          <w:sz w:val="20"/>
          <w:szCs w:val="20"/>
        </w:rPr>
        <w:t xml:space="preserve">W sprawach nieuregulowanych Umową mają zastosowanie odpowiednie przepisy prawa polskiego, w szczególności: </w:t>
      </w:r>
    </w:p>
    <w:p w14:paraId="44F4D285"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Theme="minorHAnsi" w:hAnsi="Arial" w:cs="Arial"/>
          <w:b w:val="0"/>
          <w:sz w:val="20"/>
          <w:szCs w:val="20"/>
        </w:rPr>
      </w:pPr>
      <w:r w:rsidRPr="005E718B">
        <w:rPr>
          <w:rFonts w:ascii="Arial" w:eastAsia="Times New Roman" w:hAnsi="Arial" w:cs="Arial"/>
          <w:b w:val="0"/>
          <w:sz w:val="20"/>
          <w:szCs w:val="20"/>
        </w:rPr>
        <w:t>ustawy</w:t>
      </w:r>
      <w:r w:rsidRPr="005E718B">
        <w:rPr>
          <w:rFonts w:ascii="Arial" w:eastAsia="Calibri" w:hAnsi="Arial" w:cs="Arial"/>
          <w:b w:val="0"/>
          <w:sz w:val="20"/>
          <w:szCs w:val="20"/>
        </w:rPr>
        <w:t xml:space="preserve"> z dnia 29 stycznia 2004 r. - Prawo zamówień publicznych (Dz. U. z 2015 r. poz. 2164 z </w:t>
      </w:r>
      <w:proofErr w:type="spellStart"/>
      <w:r w:rsidRPr="005E718B">
        <w:rPr>
          <w:rFonts w:ascii="Arial" w:eastAsia="Calibri" w:hAnsi="Arial" w:cs="Arial"/>
          <w:b w:val="0"/>
          <w:sz w:val="20"/>
          <w:szCs w:val="20"/>
        </w:rPr>
        <w:t>późn</w:t>
      </w:r>
      <w:proofErr w:type="spellEnd"/>
      <w:r w:rsidRPr="005E718B">
        <w:rPr>
          <w:rFonts w:ascii="Arial" w:eastAsia="Calibri" w:hAnsi="Arial" w:cs="Arial"/>
          <w:b w:val="0"/>
          <w:sz w:val="20"/>
          <w:szCs w:val="20"/>
        </w:rPr>
        <w:t>. zm.),</w:t>
      </w:r>
    </w:p>
    <w:p w14:paraId="7F3D0B09"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ustawy z dnia 23 kwietnia 1964 r. - Kodeks cywilny (Dz. U. z 2016 r. poz. 380),</w:t>
      </w:r>
    </w:p>
    <w:p w14:paraId="63DD467D"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ustawy z dnia 29 sierpnia 1997 r. o ochronie danych osobowych (Dz. U. z 2016 r. poz. 922 z </w:t>
      </w:r>
      <w:proofErr w:type="spellStart"/>
      <w:r w:rsidRPr="005E718B">
        <w:rPr>
          <w:rFonts w:ascii="Arial" w:eastAsia="Calibri" w:hAnsi="Arial" w:cs="Arial"/>
          <w:b w:val="0"/>
          <w:sz w:val="20"/>
          <w:szCs w:val="20"/>
        </w:rPr>
        <w:t>późn</w:t>
      </w:r>
      <w:proofErr w:type="spellEnd"/>
      <w:r w:rsidRPr="005E718B">
        <w:rPr>
          <w:rFonts w:ascii="Arial" w:eastAsia="Calibri" w:hAnsi="Arial" w:cs="Arial"/>
          <w:b w:val="0"/>
          <w:sz w:val="20"/>
          <w:szCs w:val="20"/>
        </w:rPr>
        <w:t>. zm.),</w:t>
      </w:r>
    </w:p>
    <w:p w14:paraId="3AE60ABE" w14:textId="489283C6"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ustawy z dnia 5 sierpnia 2010 r. o ochronie informacji niejawnych (Dz. U. z 2016 r. poz. z </w:t>
      </w:r>
      <w:r w:rsidR="008E18BB" w:rsidRPr="005E718B">
        <w:rPr>
          <w:rFonts w:ascii="Arial" w:eastAsia="Calibri" w:hAnsi="Arial" w:cs="Arial"/>
          <w:b w:val="0"/>
          <w:sz w:val="20"/>
          <w:szCs w:val="20"/>
        </w:rPr>
        <w:t> </w:t>
      </w:r>
      <w:proofErr w:type="spellStart"/>
      <w:r w:rsidRPr="005E718B">
        <w:rPr>
          <w:rFonts w:ascii="Arial" w:eastAsia="Calibri" w:hAnsi="Arial" w:cs="Arial"/>
          <w:b w:val="0"/>
          <w:sz w:val="20"/>
          <w:szCs w:val="20"/>
        </w:rPr>
        <w:t>późn</w:t>
      </w:r>
      <w:proofErr w:type="spellEnd"/>
      <w:r w:rsidRPr="005E718B">
        <w:rPr>
          <w:rFonts w:ascii="Arial" w:eastAsia="Calibri" w:hAnsi="Arial" w:cs="Arial"/>
          <w:b w:val="0"/>
          <w:sz w:val="20"/>
          <w:szCs w:val="20"/>
        </w:rPr>
        <w:t>. zm.),</w:t>
      </w:r>
    </w:p>
    <w:p w14:paraId="2636F2FE" w14:textId="77777777" w:rsidR="00A102CC" w:rsidRPr="005E718B" w:rsidRDefault="00A102CC" w:rsidP="00150C11">
      <w:pPr>
        <w:pStyle w:val="Nagwek3"/>
        <w:keepNext w:val="0"/>
        <w:widowControl/>
        <w:numPr>
          <w:ilvl w:val="2"/>
          <w:numId w:val="20"/>
        </w:numPr>
        <w:suppressAutoHyphens w:val="0"/>
        <w:spacing w:before="60" w:after="60" w:line="276" w:lineRule="auto"/>
        <w:jc w:val="both"/>
        <w:rPr>
          <w:rFonts w:ascii="Arial" w:eastAsia="Calibri" w:hAnsi="Arial" w:cs="Arial"/>
          <w:b w:val="0"/>
          <w:sz w:val="20"/>
          <w:szCs w:val="20"/>
        </w:rPr>
      </w:pPr>
      <w:r w:rsidRPr="005E718B">
        <w:rPr>
          <w:rFonts w:ascii="Arial" w:eastAsia="Calibri" w:hAnsi="Arial" w:cs="Arial"/>
          <w:b w:val="0"/>
          <w:sz w:val="20"/>
          <w:szCs w:val="20"/>
        </w:rPr>
        <w:t xml:space="preserve">ustawy z dnia 17 maja 1989 r. – Prawo geodezyjne i kartograficzne (tj. Dz. U. z 2016 r. poz. 1629 z </w:t>
      </w:r>
      <w:proofErr w:type="spellStart"/>
      <w:r w:rsidRPr="005E718B">
        <w:rPr>
          <w:rFonts w:ascii="Arial" w:eastAsia="Calibri" w:hAnsi="Arial" w:cs="Arial"/>
          <w:b w:val="0"/>
          <w:sz w:val="20"/>
          <w:szCs w:val="20"/>
        </w:rPr>
        <w:t>późn</w:t>
      </w:r>
      <w:proofErr w:type="spellEnd"/>
      <w:r w:rsidRPr="005E718B">
        <w:rPr>
          <w:rFonts w:ascii="Arial" w:eastAsia="Calibri" w:hAnsi="Arial" w:cs="Arial"/>
          <w:b w:val="0"/>
          <w:sz w:val="20"/>
          <w:szCs w:val="20"/>
        </w:rPr>
        <w:t>. zm.).</w:t>
      </w:r>
    </w:p>
    <w:p w14:paraId="2514B731" w14:textId="77777777" w:rsidR="00A102CC" w:rsidRPr="005E718B"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Tytuły poszczególnych paragrafów mają wyłącznie charakter informacyjny i nie mogą stanowić podstawy dla wykładni postanowień Umowy.</w:t>
      </w:r>
    </w:p>
    <w:p w14:paraId="5BEEBDF7" w14:textId="1F46FB08" w:rsidR="00A102CC" w:rsidRPr="00A01B17" w:rsidRDefault="00A102CC" w:rsidP="00150C11">
      <w:pPr>
        <w:pStyle w:val="Nagwek20"/>
        <w:keepNext w:val="0"/>
        <w:numPr>
          <w:ilvl w:val="1"/>
          <w:numId w:val="20"/>
        </w:numPr>
        <w:spacing w:before="60" w:after="60" w:line="276" w:lineRule="auto"/>
        <w:rPr>
          <w:rFonts w:ascii="Arial" w:hAnsi="Arial" w:cs="Arial"/>
          <w:sz w:val="20"/>
        </w:rPr>
      </w:pPr>
      <w:r w:rsidRPr="005E718B">
        <w:rPr>
          <w:rFonts w:ascii="Arial" w:hAnsi="Arial" w:cs="Arial"/>
          <w:sz w:val="20"/>
        </w:rPr>
        <w:t>Umowę niniejszą sporządzono w czterech jednobrzmiących egzemplarzach, trzy egzemplarze dla Zamawiającego i jeden egzemplarz dla Wykonawcy.</w:t>
      </w:r>
    </w:p>
    <w:p w14:paraId="70FA9374" w14:textId="77777777" w:rsidR="00A102CC" w:rsidRPr="005E718B" w:rsidRDefault="00A102CC" w:rsidP="00A102CC">
      <w:pPr>
        <w:autoSpaceDE w:val="0"/>
        <w:autoSpaceDN w:val="0"/>
        <w:adjustRightInd w:val="0"/>
        <w:spacing w:line="276" w:lineRule="auto"/>
        <w:rPr>
          <w:rFonts w:ascii="Arial" w:hAnsi="Arial" w:cs="Arial"/>
          <w:sz w:val="20"/>
          <w:szCs w:val="20"/>
        </w:rPr>
      </w:pPr>
    </w:p>
    <w:p w14:paraId="68465E6E" w14:textId="07CB5CE2" w:rsidR="003E7AE3" w:rsidRPr="005E718B" w:rsidRDefault="00A102CC" w:rsidP="00FE4E16">
      <w:pPr>
        <w:spacing w:line="276" w:lineRule="auto"/>
        <w:ind w:firstLine="708"/>
        <w:rPr>
          <w:rFonts w:ascii="Arial" w:eastAsia="Times New Roman" w:hAnsi="Arial" w:cs="Arial"/>
          <w:b/>
          <w:bCs/>
          <w:sz w:val="20"/>
          <w:szCs w:val="20"/>
          <w:lang w:eastAsia="pl-PL"/>
        </w:rPr>
      </w:pPr>
      <w:r w:rsidRPr="005E718B">
        <w:rPr>
          <w:rFonts w:ascii="Arial" w:hAnsi="Arial" w:cs="Arial"/>
          <w:b/>
          <w:bCs/>
          <w:sz w:val="20"/>
          <w:szCs w:val="20"/>
        </w:rPr>
        <w:t>Zamawiający</w:t>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r>
      <w:r w:rsidRPr="005E718B">
        <w:rPr>
          <w:rFonts w:ascii="Arial" w:hAnsi="Arial" w:cs="Arial"/>
          <w:b/>
          <w:bCs/>
          <w:sz w:val="20"/>
          <w:szCs w:val="20"/>
        </w:rPr>
        <w:tab/>
        <w:t>Wykonawca</w:t>
      </w:r>
    </w:p>
    <w:sectPr w:rsidR="003E7AE3" w:rsidRPr="005E718B" w:rsidSect="00FE4E16">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D665CB" w14:textId="77777777" w:rsidR="0019355A" w:rsidRDefault="0019355A" w:rsidP="007E3E95">
      <w:pPr>
        <w:spacing w:after="0" w:line="240" w:lineRule="auto"/>
      </w:pPr>
      <w:r>
        <w:separator/>
      </w:r>
    </w:p>
  </w:endnote>
  <w:endnote w:type="continuationSeparator" w:id="0">
    <w:p w14:paraId="48AEAB41" w14:textId="77777777" w:rsidR="0019355A" w:rsidRDefault="0019355A" w:rsidP="007E3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0000000000000000000"/>
    <w:charset w:val="00"/>
    <w:family w:val="modern"/>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ranklin Gothic Medium Cond">
    <w:charset w:val="EE"/>
    <w:family w:val="swiss"/>
    <w:pitch w:val="variable"/>
    <w:sig w:usb0="00000287" w:usb1="00000000" w:usb2="00000000" w:usb3="00000000" w:csb0="0000009F" w:csb1="00000000"/>
  </w:font>
  <w:font w:name="Futura Bk">
    <w:altName w:val="Times New Roman"/>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ndara">
    <w:panose1 w:val="020E0502030303020204"/>
    <w:charset w:val="EE"/>
    <w:family w:val="swiss"/>
    <w:pitch w:val="variable"/>
    <w:sig w:usb0="A00002EF" w:usb1="4000A44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637068"/>
      <w:docPartObj>
        <w:docPartGallery w:val="Page Numbers (Bottom of Page)"/>
        <w:docPartUnique/>
      </w:docPartObj>
    </w:sdtPr>
    <w:sdtEndPr/>
    <w:sdtContent>
      <w:p w14:paraId="3EF5AA12" w14:textId="77777777" w:rsidR="00DB4192" w:rsidRDefault="00DB4192">
        <w:pPr>
          <w:pStyle w:val="Stopka"/>
          <w:jc w:val="right"/>
        </w:pPr>
        <w:r>
          <w:fldChar w:fldCharType="begin"/>
        </w:r>
        <w:r>
          <w:instrText>PAGE   \* MERGEFORMAT</w:instrText>
        </w:r>
        <w:r>
          <w:fldChar w:fldCharType="separate"/>
        </w:r>
        <w:r w:rsidR="001548D2">
          <w:rPr>
            <w:noProof/>
          </w:rPr>
          <w:t>6</w:t>
        </w:r>
        <w:r>
          <w:fldChar w:fldCharType="end"/>
        </w:r>
      </w:p>
    </w:sdtContent>
  </w:sdt>
  <w:p w14:paraId="718A4B87" w14:textId="77777777" w:rsidR="00DB4192" w:rsidRDefault="00DB419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5A1F1" w14:textId="77777777" w:rsidR="0019355A" w:rsidRDefault="0019355A" w:rsidP="007E3E95">
      <w:pPr>
        <w:spacing w:after="0" w:line="240" w:lineRule="auto"/>
      </w:pPr>
      <w:r>
        <w:separator/>
      </w:r>
    </w:p>
  </w:footnote>
  <w:footnote w:type="continuationSeparator" w:id="0">
    <w:p w14:paraId="76C3F21C" w14:textId="77777777" w:rsidR="0019355A" w:rsidRDefault="0019355A" w:rsidP="007E3E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0000002E"/>
    <w:name w:val="WW8Num46"/>
    <w:lvl w:ilvl="0">
      <w:start w:val="1"/>
      <w:numFmt w:val="decimal"/>
      <w:lvlText w:val="%1."/>
      <w:lvlJc w:val="left"/>
      <w:pPr>
        <w:tabs>
          <w:tab w:val="num" w:pos="786"/>
        </w:tabs>
        <w:ind w:left="786"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1">
      <w:start w:val="1"/>
      <w:numFmt w:val="decimal"/>
      <w:lvlText w:val="%2."/>
      <w:lvlJc w:val="left"/>
      <w:pPr>
        <w:tabs>
          <w:tab w:val="num" w:pos="1080"/>
        </w:tabs>
        <w:ind w:left="108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2">
      <w:start w:val="1"/>
      <w:numFmt w:val="decimal"/>
      <w:lvlText w:val="%3."/>
      <w:lvlJc w:val="left"/>
      <w:pPr>
        <w:tabs>
          <w:tab w:val="num" w:pos="1440"/>
        </w:tabs>
        <w:ind w:left="144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3">
      <w:start w:val="1"/>
      <w:numFmt w:val="decimal"/>
      <w:lvlText w:val="%4."/>
      <w:lvlJc w:val="left"/>
      <w:pPr>
        <w:tabs>
          <w:tab w:val="num" w:pos="1800"/>
        </w:tabs>
        <w:ind w:left="180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4">
      <w:start w:val="1"/>
      <w:numFmt w:val="decimal"/>
      <w:lvlText w:val="%5."/>
      <w:lvlJc w:val="left"/>
      <w:pPr>
        <w:tabs>
          <w:tab w:val="num" w:pos="2160"/>
        </w:tabs>
        <w:ind w:left="216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5">
      <w:start w:val="1"/>
      <w:numFmt w:val="decimal"/>
      <w:lvlText w:val="%6."/>
      <w:lvlJc w:val="left"/>
      <w:pPr>
        <w:tabs>
          <w:tab w:val="num" w:pos="2520"/>
        </w:tabs>
        <w:ind w:left="252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6">
      <w:start w:val="1"/>
      <w:numFmt w:val="decimal"/>
      <w:lvlText w:val="%7."/>
      <w:lvlJc w:val="left"/>
      <w:pPr>
        <w:tabs>
          <w:tab w:val="num" w:pos="2880"/>
        </w:tabs>
        <w:ind w:left="288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7">
      <w:start w:val="1"/>
      <w:numFmt w:val="decimal"/>
      <w:lvlText w:val="%8."/>
      <w:lvlJc w:val="left"/>
      <w:pPr>
        <w:tabs>
          <w:tab w:val="num" w:pos="3240"/>
        </w:tabs>
        <w:ind w:left="324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lvl w:ilvl="8">
      <w:start w:val="1"/>
      <w:numFmt w:val="decimal"/>
      <w:lvlText w:val="%9."/>
      <w:lvlJc w:val="left"/>
      <w:pPr>
        <w:tabs>
          <w:tab w:val="num" w:pos="3600"/>
        </w:tabs>
        <w:ind w:left="3600" w:hanging="360"/>
      </w:pPr>
      <w:rPr>
        <w:rFonts w:ascii="Symbol" w:eastAsia="Times New Roman" w:hAnsi="Symbol" w:cs="Symbol"/>
        <w:b w:val="0"/>
        <w:bCs w:val="0"/>
        <w:i w:val="0"/>
        <w:iCs w:val="0"/>
        <w:strike w:val="0"/>
        <w:dstrike w:val="0"/>
        <w:color w:val="000000"/>
        <w:sz w:val="22"/>
        <w:szCs w:val="22"/>
        <w:shd w:val="clear" w:color="auto" w:fill="auto"/>
        <w:lang w:val="pl-PL" w:eastAsia="pl-PL" w:bidi="pl-PL"/>
      </w:rPr>
    </w:lvl>
  </w:abstractNum>
  <w:abstractNum w:abstractNumId="1">
    <w:nsid w:val="00000031"/>
    <w:multiLevelType w:val="multilevel"/>
    <w:tmpl w:val="00000031"/>
    <w:name w:val="WW8Num49"/>
    <w:lvl w:ilvl="0">
      <w:start w:val="1"/>
      <w:numFmt w:val="decimal"/>
      <w:lvlText w:val="%1."/>
      <w:lvlJc w:val="left"/>
      <w:pPr>
        <w:tabs>
          <w:tab w:val="num" w:pos="720"/>
        </w:tabs>
        <w:ind w:left="720" w:hanging="360"/>
      </w:pPr>
      <w:rPr>
        <w:rFonts w:ascii="Symbol" w:eastAsia="SimSun" w:hAnsi="Symbol" w:cs="Symbol"/>
        <w:b/>
        <w:bCs/>
        <w:i w:val="0"/>
        <w:iCs w:val="0"/>
        <w:strike w:val="0"/>
        <w:dstrike w:val="0"/>
        <w:color w:val="000000"/>
        <w:sz w:val="24"/>
        <w:szCs w:val="24"/>
        <w:shd w:val="clear" w:color="auto" w:fill="auto"/>
        <w:lang w:val="pl-PL" w:eastAsia="pl-PL" w:bidi="pl-PL"/>
      </w:rPr>
    </w:lvl>
    <w:lvl w:ilvl="1">
      <w:start w:val="1"/>
      <w:numFmt w:val="decimal"/>
      <w:lvlText w:val="%2."/>
      <w:lvlJc w:val="left"/>
      <w:pPr>
        <w:tabs>
          <w:tab w:val="num" w:pos="1080"/>
        </w:tabs>
        <w:ind w:left="1080" w:hanging="360"/>
      </w:pPr>
      <w:rPr>
        <w:rFonts w:ascii="Symbol" w:eastAsia="SimSun" w:hAnsi="Symbol" w:cs="Symbol"/>
        <w:b/>
        <w:bCs/>
        <w:i w:val="0"/>
        <w:iCs w:val="0"/>
        <w:strike w:val="0"/>
        <w:dstrike w:val="0"/>
        <w:color w:val="000000"/>
        <w:sz w:val="24"/>
        <w:szCs w:val="24"/>
        <w:shd w:val="clear" w:color="auto" w:fill="auto"/>
        <w:lang w:val="pl-PL" w:eastAsia="pl-PL" w:bidi="pl-PL"/>
      </w:rPr>
    </w:lvl>
    <w:lvl w:ilvl="2">
      <w:start w:val="1"/>
      <w:numFmt w:val="decimal"/>
      <w:lvlText w:val="%3."/>
      <w:lvlJc w:val="left"/>
      <w:pPr>
        <w:tabs>
          <w:tab w:val="num" w:pos="1440"/>
        </w:tabs>
        <w:ind w:left="1440" w:hanging="360"/>
      </w:pPr>
      <w:rPr>
        <w:rFonts w:ascii="Symbol" w:eastAsia="SimSun" w:hAnsi="Symbol" w:cs="Symbol"/>
        <w:b/>
        <w:bCs/>
        <w:i w:val="0"/>
        <w:iCs w:val="0"/>
        <w:strike w:val="0"/>
        <w:dstrike w:val="0"/>
        <w:color w:val="000000"/>
        <w:sz w:val="24"/>
        <w:szCs w:val="24"/>
        <w:shd w:val="clear" w:color="auto" w:fill="auto"/>
        <w:lang w:val="pl-PL" w:eastAsia="pl-PL" w:bidi="pl-PL"/>
      </w:rPr>
    </w:lvl>
    <w:lvl w:ilvl="3">
      <w:start w:val="1"/>
      <w:numFmt w:val="decimal"/>
      <w:lvlText w:val="%4."/>
      <w:lvlJc w:val="left"/>
      <w:pPr>
        <w:tabs>
          <w:tab w:val="num" w:pos="1800"/>
        </w:tabs>
        <w:ind w:left="1800" w:hanging="360"/>
      </w:pPr>
      <w:rPr>
        <w:rFonts w:ascii="Symbol" w:eastAsia="SimSun" w:hAnsi="Symbol" w:cs="Symbol"/>
        <w:b/>
        <w:bCs/>
        <w:i w:val="0"/>
        <w:iCs w:val="0"/>
        <w:strike w:val="0"/>
        <w:dstrike w:val="0"/>
        <w:color w:val="000000"/>
        <w:sz w:val="24"/>
        <w:szCs w:val="24"/>
        <w:shd w:val="clear" w:color="auto" w:fill="auto"/>
        <w:lang w:val="pl-PL" w:eastAsia="pl-PL" w:bidi="pl-PL"/>
      </w:rPr>
    </w:lvl>
    <w:lvl w:ilvl="4">
      <w:start w:val="1"/>
      <w:numFmt w:val="decimal"/>
      <w:lvlText w:val="%5."/>
      <w:lvlJc w:val="left"/>
      <w:pPr>
        <w:tabs>
          <w:tab w:val="num" w:pos="2160"/>
        </w:tabs>
        <w:ind w:left="2160" w:hanging="360"/>
      </w:pPr>
      <w:rPr>
        <w:rFonts w:ascii="Symbol" w:eastAsia="SimSun" w:hAnsi="Symbol" w:cs="Symbol"/>
        <w:b/>
        <w:bCs/>
        <w:i w:val="0"/>
        <w:iCs w:val="0"/>
        <w:strike w:val="0"/>
        <w:dstrike w:val="0"/>
        <w:color w:val="000000"/>
        <w:sz w:val="24"/>
        <w:szCs w:val="24"/>
        <w:shd w:val="clear" w:color="auto" w:fill="auto"/>
        <w:lang w:val="pl-PL" w:eastAsia="pl-PL" w:bidi="pl-PL"/>
      </w:rPr>
    </w:lvl>
    <w:lvl w:ilvl="5">
      <w:start w:val="1"/>
      <w:numFmt w:val="decimal"/>
      <w:lvlText w:val="%6."/>
      <w:lvlJc w:val="left"/>
      <w:pPr>
        <w:tabs>
          <w:tab w:val="num" w:pos="2520"/>
        </w:tabs>
        <w:ind w:left="2520" w:hanging="360"/>
      </w:pPr>
      <w:rPr>
        <w:rFonts w:ascii="Symbol" w:eastAsia="SimSun" w:hAnsi="Symbol" w:cs="Symbol"/>
        <w:b/>
        <w:bCs/>
        <w:i w:val="0"/>
        <w:iCs w:val="0"/>
        <w:strike w:val="0"/>
        <w:dstrike w:val="0"/>
        <w:color w:val="000000"/>
        <w:sz w:val="24"/>
        <w:szCs w:val="24"/>
        <w:shd w:val="clear" w:color="auto" w:fill="auto"/>
        <w:lang w:val="pl-PL" w:eastAsia="pl-PL" w:bidi="pl-PL"/>
      </w:rPr>
    </w:lvl>
    <w:lvl w:ilvl="6">
      <w:start w:val="1"/>
      <w:numFmt w:val="decimal"/>
      <w:lvlText w:val="%7."/>
      <w:lvlJc w:val="left"/>
      <w:pPr>
        <w:tabs>
          <w:tab w:val="num" w:pos="2880"/>
        </w:tabs>
        <w:ind w:left="2880" w:hanging="360"/>
      </w:pPr>
      <w:rPr>
        <w:rFonts w:ascii="Symbol" w:eastAsia="SimSun" w:hAnsi="Symbol" w:cs="Symbol"/>
        <w:b/>
        <w:bCs/>
        <w:i w:val="0"/>
        <w:iCs w:val="0"/>
        <w:strike w:val="0"/>
        <w:dstrike w:val="0"/>
        <w:color w:val="000000"/>
        <w:sz w:val="24"/>
        <w:szCs w:val="24"/>
        <w:shd w:val="clear" w:color="auto" w:fill="auto"/>
        <w:lang w:val="pl-PL" w:eastAsia="pl-PL" w:bidi="pl-PL"/>
      </w:rPr>
    </w:lvl>
    <w:lvl w:ilvl="7">
      <w:start w:val="1"/>
      <w:numFmt w:val="decimal"/>
      <w:lvlText w:val="%8."/>
      <w:lvlJc w:val="left"/>
      <w:pPr>
        <w:tabs>
          <w:tab w:val="num" w:pos="3240"/>
        </w:tabs>
        <w:ind w:left="3240" w:hanging="360"/>
      </w:pPr>
      <w:rPr>
        <w:rFonts w:ascii="Symbol" w:eastAsia="SimSun" w:hAnsi="Symbol" w:cs="Symbol"/>
        <w:b/>
        <w:bCs/>
        <w:i w:val="0"/>
        <w:iCs w:val="0"/>
        <w:strike w:val="0"/>
        <w:dstrike w:val="0"/>
        <w:color w:val="000000"/>
        <w:sz w:val="24"/>
        <w:szCs w:val="24"/>
        <w:shd w:val="clear" w:color="auto" w:fill="auto"/>
        <w:lang w:val="pl-PL" w:eastAsia="pl-PL" w:bidi="pl-PL"/>
      </w:rPr>
    </w:lvl>
    <w:lvl w:ilvl="8">
      <w:start w:val="1"/>
      <w:numFmt w:val="decimal"/>
      <w:lvlText w:val="%9."/>
      <w:lvlJc w:val="left"/>
      <w:pPr>
        <w:tabs>
          <w:tab w:val="num" w:pos="3600"/>
        </w:tabs>
        <w:ind w:left="3600" w:hanging="360"/>
      </w:pPr>
      <w:rPr>
        <w:rFonts w:ascii="Symbol" w:eastAsia="SimSun" w:hAnsi="Symbol" w:cs="Symbol"/>
        <w:b/>
        <w:bCs/>
        <w:i w:val="0"/>
        <w:iCs w:val="0"/>
        <w:strike w:val="0"/>
        <w:dstrike w:val="0"/>
        <w:color w:val="000000"/>
        <w:sz w:val="24"/>
        <w:szCs w:val="24"/>
        <w:shd w:val="clear" w:color="auto" w:fill="auto"/>
        <w:lang w:val="pl-PL" w:eastAsia="pl-PL" w:bidi="pl-PL"/>
      </w:rPr>
    </w:lvl>
  </w:abstractNum>
  <w:abstractNum w:abstractNumId="2">
    <w:nsid w:val="0033598C"/>
    <w:multiLevelType w:val="hybridMultilevel"/>
    <w:tmpl w:val="A7CCBF18"/>
    <w:name w:val="WW8Num142325224"/>
    <w:lvl w:ilvl="0" w:tplc="6F34BB8E">
      <w:start w:val="1"/>
      <w:numFmt w:val="decimal"/>
      <w:lvlText w:val="%1)"/>
      <w:lvlJc w:val="left"/>
      <w:pPr>
        <w:tabs>
          <w:tab w:val="num" w:pos="1800"/>
        </w:tabs>
        <w:ind w:left="1800" w:hanging="360"/>
      </w:pPr>
      <w:rPr>
        <w:rFonts w:cs="Times New Roman" w:hint="default"/>
        <w:b w:val="0"/>
        <w:i w:val="0"/>
        <w:color w:val="auto"/>
        <w:sz w:val="22"/>
        <w:szCs w:val="22"/>
      </w:rPr>
    </w:lvl>
    <w:lvl w:ilvl="1" w:tplc="B8C6F222">
      <w:start w:val="1"/>
      <w:numFmt w:val="decimal"/>
      <w:lvlText w:val="%2."/>
      <w:lvlJc w:val="left"/>
      <w:pPr>
        <w:tabs>
          <w:tab w:val="num" w:pos="1260"/>
        </w:tabs>
        <w:ind w:left="1260" w:hanging="360"/>
      </w:pPr>
      <w:rPr>
        <w:rFonts w:ascii="Arial" w:hAnsi="Arial" w:cs="Times New Roman" w:hint="default"/>
        <w:b/>
        <w:i w:val="0"/>
        <w:color w:val="auto"/>
        <w:sz w:val="22"/>
        <w:szCs w:val="22"/>
      </w:rPr>
    </w:lvl>
    <w:lvl w:ilvl="2" w:tplc="0415001B" w:tentative="1">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720"/>
        </w:tabs>
        <w:ind w:left="720" w:hanging="360"/>
      </w:pPr>
      <w:rPr>
        <w:rFonts w:cs="Times New Roman" w:hint="default"/>
        <w:b w:val="0"/>
        <w:i w:val="0"/>
        <w:color w:val="auto"/>
        <w:sz w:val="22"/>
        <w:szCs w:val="22"/>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3">
    <w:nsid w:val="008775D2"/>
    <w:multiLevelType w:val="hybridMultilevel"/>
    <w:tmpl w:val="8A3A4D28"/>
    <w:lvl w:ilvl="0" w:tplc="FFFFFFFF">
      <w:start w:val="1"/>
      <w:numFmt w:val="decimal"/>
      <w:pStyle w:val="wypunkt"/>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F561BEB"/>
    <w:multiLevelType w:val="multilevel"/>
    <w:tmpl w:val="57221724"/>
    <w:lvl w:ilvl="0">
      <w:start w:val="15"/>
      <w:numFmt w:val="decimal"/>
      <w:lvlText w:val="%1"/>
      <w:lvlJc w:val="left"/>
      <w:pPr>
        <w:ind w:left="375" w:hanging="375"/>
      </w:pPr>
      <w:rPr>
        <w:rFonts w:hint="default"/>
      </w:rPr>
    </w:lvl>
    <w:lvl w:ilvl="1">
      <w:start w:val="1"/>
      <w:numFmt w:val="decimal"/>
      <w:lvlText w:val="%1.%2"/>
      <w:lvlJc w:val="left"/>
      <w:pPr>
        <w:ind w:left="876" w:hanging="375"/>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808" w:hanging="1800"/>
      </w:pPr>
      <w:rPr>
        <w:rFonts w:hint="default"/>
      </w:rPr>
    </w:lvl>
  </w:abstractNum>
  <w:abstractNum w:abstractNumId="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3F53722"/>
    <w:multiLevelType w:val="multilevel"/>
    <w:tmpl w:val="ED649AC6"/>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color w:val="auto"/>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7">
    <w:nsid w:val="29F2701F"/>
    <w:multiLevelType w:val="multilevel"/>
    <w:tmpl w:val="50F63ED8"/>
    <w:name w:val="WW8Num142"/>
    <w:lvl w:ilvl="0">
      <w:start w:val="1"/>
      <w:numFmt w:val="upperRoman"/>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nsid w:val="2BEC3539"/>
    <w:multiLevelType w:val="hybridMultilevel"/>
    <w:tmpl w:val="F99EE048"/>
    <w:name w:val="WW8Num143"/>
    <w:lvl w:ilvl="0" w:tplc="81842D5A">
      <w:start w:val="4"/>
      <w:numFmt w:val="decimal"/>
      <w:lvlText w:val="%1."/>
      <w:lvlJc w:val="left"/>
      <w:pPr>
        <w:ind w:left="92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D7947D2"/>
    <w:multiLevelType w:val="hybridMultilevel"/>
    <w:tmpl w:val="075E0A4C"/>
    <w:lvl w:ilvl="0" w:tplc="A9BAD802">
      <w:start w:val="1"/>
      <w:numFmt w:val="decimal"/>
      <w:pStyle w:val="rysunek"/>
      <w:lvlText w:val="Rys. %1."/>
      <w:lvlJc w:val="center"/>
      <w:pPr>
        <w:tabs>
          <w:tab w:val="num" w:pos="1647"/>
        </w:tabs>
        <w:ind w:left="733" w:hanging="166"/>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2D845FE"/>
    <w:multiLevelType w:val="multilevel"/>
    <w:tmpl w:val="15CCA226"/>
    <w:styleLink w:val="Styl1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2">
    <w:nsid w:val="3F420814"/>
    <w:multiLevelType w:val="hybridMultilevel"/>
    <w:tmpl w:val="5504EACA"/>
    <w:lvl w:ilvl="0" w:tplc="05E0C832">
      <w:start w:val="1"/>
      <w:numFmt w:val="decimal"/>
      <w:pStyle w:val="Rys"/>
      <w:lvlText w:val="Rys. %1."/>
      <w:lvlJc w:val="center"/>
      <w:pPr>
        <w:tabs>
          <w:tab w:val="num" w:pos="1647"/>
        </w:tabs>
        <w:ind w:left="733" w:hanging="166"/>
      </w:pPr>
      <w:rPr>
        <w:rFonts w:cs="Times New Roman" w:hint="default"/>
      </w:rPr>
    </w:lvl>
    <w:lvl w:ilvl="1" w:tplc="A7E234C2">
      <w:start w:val="1"/>
      <w:numFmt w:val="lowerLetter"/>
      <w:lvlText w:val="%2."/>
      <w:lvlJc w:val="left"/>
      <w:pPr>
        <w:tabs>
          <w:tab w:val="num" w:pos="1440"/>
        </w:tabs>
        <w:ind w:left="1440" w:hanging="360"/>
      </w:pPr>
      <w:rPr>
        <w:rFonts w:cs="Times New Roman"/>
      </w:rPr>
    </w:lvl>
    <w:lvl w:ilvl="2" w:tplc="68002C18" w:tentative="1">
      <w:start w:val="1"/>
      <w:numFmt w:val="lowerRoman"/>
      <w:lvlText w:val="%3."/>
      <w:lvlJc w:val="right"/>
      <w:pPr>
        <w:tabs>
          <w:tab w:val="num" w:pos="2160"/>
        </w:tabs>
        <w:ind w:left="2160" w:hanging="180"/>
      </w:pPr>
      <w:rPr>
        <w:rFonts w:cs="Times New Roman"/>
      </w:rPr>
    </w:lvl>
    <w:lvl w:ilvl="3" w:tplc="23A4BE74" w:tentative="1">
      <w:start w:val="1"/>
      <w:numFmt w:val="decimal"/>
      <w:lvlText w:val="%4."/>
      <w:lvlJc w:val="left"/>
      <w:pPr>
        <w:tabs>
          <w:tab w:val="num" w:pos="2880"/>
        </w:tabs>
        <w:ind w:left="2880" w:hanging="360"/>
      </w:pPr>
      <w:rPr>
        <w:rFonts w:cs="Times New Roman"/>
      </w:rPr>
    </w:lvl>
    <w:lvl w:ilvl="4" w:tplc="1B7A5EBC" w:tentative="1">
      <w:start w:val="1"/>
      <w:numFmt w:val="lowerLetter"/>
      <w:lvlText w:val="%5."/>
      <w:lvlJc w:val="left"/>
      <w:pPr>
        <w:tabs>
          <w:tab w:val="num" w:pos="3600"/>
        </w:tabs>
        <w:ind w:left="3600" w:hanging="360"/>
      </w:pPr>
      <w:rPr>
        <w:rFonts w:cs="Times New Roman"/>
      </w:rPr>
    </w:lvl>
    <w:lvl w:ilvl="5" w:tplc="B02AE750" w:tentative="1">
      <w:start w:val="1"/>
      <w:numFmt w:val="lowerRoman"/>
      <w:lvlText w:val="%6."/>
      <w:lvlJc w:val="right"/>
      <w:pPr>
        <w:tabs>
          <w:tab w:val="num" w:pos="4320"/>
        </w:tabs>
        <w:ind w:left="4320" w:hanging="180"/>
      </w:pPr>
      <w:rPr>
        <w:rFonts w:cs="Times New Roman"/>
      </w:rPr>
    </w:lvl>
    <w:lvl w:ilvl="6" w:tplc="890AEE48" w:tentative="1">
      <w:start w:val="1"/>
      <w:numFmt w:val="decimal"/>
      <w:lvlText w:val="%7."/>
      <w:lvlJc w:val="left"/>
      <w:pPr>
        <w:tabs>
          <w:tab w:val="num" w:pos="5040"/>
        </w:tabs>
        <w:ind w:left="5040" w:hanging="360"/>
      </w:pPr>
      <w:rPr>
        <w:rFonts w:cs="Times New Roman"/>
      </w:rPr>
    </w:lvl>
    <w:lvl w:ilvl="7" w:tplc="07DAAECC" w:tentative="1">
      <w:start w:val="1"/>
      <w:numFmt w:val="lowerLetter"/>
      <w:lvlText w:val="%8."/>
      <w:lvlJc w:val="left"/>
      <w:pPr>
        <w:tabs>
          <w:tab w:val="num" w:pos="5760"/>
        </w:tabs>
        <w:ind w:left="5760" w:hanging="360"/>
      </w:pPr>
      <w:rPr>
        <w:rFonts w:cs="Times New Roman"/>
      </w:rPr>
    </w:lvl>
    <w:lvl w:ilvl="8" w:tplc="521EA96E" w:tentative="1">
      <w:start w:val="1"/>
      <w:numFmt w:val="lowerRoman"/>
      <w:lvlText w:val="%9."/>
      <w:lvlJc w:val="right"/>
      <w:pPr>
        <w:tabs>
          <w:tab w:val="num" w:pos="6480"/>
        </w:tabs>
        <w:ind w:left="6480" w:hanging="180"/>
      </w:pPr>
      <w:rPr>
        <w:rFonts w:cs="Times New Roman"/>
      </w:rPr>
    </w:lvl>
  </w:abstractNum>
  <w:abstractNum w:abstractNumId="13">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hint="default"/>
        <w:sz w:val="20"/>
      </w:rPr>
    </w:lvl>
    <w:lvl w:ilvl="1" w:tplc="F23EC046" w:tentative="1">
      <w:start w:val="1"/>
      <w:numFmt w:val="bullet"/>
      <w:lvlText w:val="o"/>
      <w:lvlJc w:val="left"/>
      <w:pPr>
        <w:tabs>
          <w:tab w:val="num" w:pos="1440"/>
        </w:tabs>
        <w:ind w:left="1440" w:hanging="360"/>
      </w:pPr>
      <w:rPr>
        <w:rFonts w:ascii="Courier New" w:hAnsi="Courier New" w:hint="default"/>
      </w:rPr>
    </w:lvl>
    <w:lvl w:ilvl="2" w:tplc="E9F03AD6" w:tentative="1">
      <w:start w:val="1"/>
      <w:numFmt w:val="bullet"/>
      <w:lvlText w:val=""/>
      <w:lvlJc w:val="left"/>
      <w:pPr>
        <w:tabs>
          <w:tab w:val="num" w:pos="2160"/>
        </w:tabs>
        <w:ind w:left="2160" w:hanging="360"/>
      </w:pPr>
      <w:rPr>
        <w:rFonts w:ascii="Wingdings" w:hAnsi="Wingdings" w:hint="default"/>
      </w:rPr>
    </w:lvl>
    <w:lvl w:ilvl="3" w:tplc="AC62B708" w:tentative="1">
      <w:start w:val="1"/>
      <w:numFmt w:val="bullet"/>
      <w:lvlText w:val=""/>
      <w:lvlJc w:val="left"/>
      <w:pPr>
        <w:tabs>
          <w:tab w:val="num" w:pos="2880"/>
        </w:tabs>
        <w:ind w:left="2880" w:hanging="360"/>
      </w:pPr>
      <w:rPr>
        <w:rFonts w:ascii="Symbol" w:hAnsi="Symbol" w:hint="default"/>
      </w:rPr>
    </w:lvl>
    <w:lvl w:ilvl="4" w:tplc="34C6F410" w:tentative="1">
      <w:start w:val="1"/>
      <w:numFmt w:val="bullet"/>
      <w:lvlText w:val="o"/>
      <w:lvlJc w:val="left"/>
      <w:pPr>
        <w:tabs>
          <w:tab w:val="num" w:pos="3600"/>
        </w:tabs>
        <w:ind w:left="3600" w:hanging="360"/>
      </w:pPr>
      <w:rPr>
        <w:rFonts w:ascii="Courier New" w:hAnsi="Courier New" w:hint="default"/>
      </w:rPr>
    </w:lvl>
    <w:lvl w:ilvl="5" w:tplc="B20AC7C4" w:tentative="1">
      <w:start w:val="1"/>
      <w:numFmt w:val="bullet"/>
      <w:lvlText w:val=""/>
      <w:lvlJc w:val="left"/>
      <w:pPr>
        <w:tabs>
          <w:tab w:val="num" w:pos="4320"/>
        </w:tabs>
        <w:ind w:left="4320" w:hanging="360"/>
      </w:pPr>
      <w:rPr>
        <w:rFonts w:ascii="Wingdings" w:hAnsi="Wingdings" w:hint="default"/>
      </w:rPr>
    </w:lvl>
    <w:lvl w:ilvl="6" w:tplc="27E630C6" w:tentative="1">
      <w:start w:val="1"/>
      <w:numFmt w:val="bullet"/>
      <w:lvlText w:val=""/>
      <w:lvlJc w:val="left"/>
      <w:pPr>
        <w:tabs>
          <w:tab w:val="num" w:pos="5040"/>
        </w:tabs>
        <w:ind w:left="5040" w:hanging="360"/>
      </w:pPr>
      <w:rPr>
        <w:rFonts w:ascii="Symbol" w:hAnsi="Symbol" w:hint="default"/>
      </w:rPr>
    </w:lvl>
    <w:lvl w:ilvl="7" w:tplc="8A600EEA" w:tentative="1">
      <w:start w:val="1"/>
      <w:numFmt w:val="bullet"/>
      <w:lvlText w:val="o"/>
      <w:lvlJc w:val="left"/>
      <w:pPr>
        <w:tabs>
          <w:tab w:val="num" w:pos="5760"/>
        </w:tabs>
        <w:ind w:left="5760" w:hanging="360"/>
      </w:pPr>
      <w:rPr>
        <w:rFonts w:ascii="Courier New" w:hAnsi="Courier New" w:hint="default"/>
      </w:rPr>
    </w:lvl>
    <w:lvl w:ilvl="8" w:tplc="94727146" w:tentative="1">
      <w:start w:val="1"/>
      <w:numFmt w:val="bullet"/>
      <w:lvlText w:val=""/>
      <w:lvlJc w:val="left"/>
      <w:pPr>
        <w:tabs>
          <w:tab w:val="num" w:pos="6480"/>
        </w:tabs>
        <w:ind w:left="6480" w:hanging="360"/>
      </w:pPr>
      <w:rPr>
        <w:rFonts w:ascii="Wingdings" w:hAnsi="Wingdings" w:hint="default"/>
      </w:rPr>
    </w:lvl>
  </w:abstractNum>
  <w:abstractNum w:abstractNumId="1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nsid w:val="446C1D6D"/>
    <w:multiLevelType w:val="multilevel"/>
    <w:tmpl w:val="CC3478DA"/>
    <w:lvl w:ilvl="0">
      <w:numFmt w:val="none"/>
      <w:pStyle w:val="Numerowanie1"/>
      <w:lvlText w:val=""/>
      <w:lvlJc w:val="left"/>
      <w:pPr>
        <w:tabs>
          <w:tab w:val="num" w:pos="360"/>
        </w:tabs>
      </w:pPr>
      <w:rPr>
        <w:rFonts w:cs="Times New Roman"/>
      </w:rPr>
    </w:lvl>
    <w:lvl w:ilvl="1">
      <w:start w:val="1"/>
      <w:numFmt w:val="lowerLetter"/>
      <w:suff w:val="space"/>
      <w:lvlText w:val="%2)"/>
      <w:lvlJc w:val="right"/>
      <w:pPr>
        <w:ind w:left="1417"/>
      </w:pPr>
      <w:rPr>
        <w:rFonts w:cs="Times New Roman" w:hint="default"/>
      </w:rPr>
    </w:lvl>
    <w:lvl w:ilvl="2">
      <w:start w:val="1"/>
      <w:numFmt w:val="bullet"/>
      <w:suff w:val="space"/>
      <w:lvlText w:val=""/>
      <w:lvlJc w:val="left"/>
      <w:pPr>
        <w:ind w:left="1417"/>
      </w:pPr>
      <w:rPr>
        <w:rFonts w:ascii="Symbol" w:hAnsi="Symbol" w:hint="default"/>
        <w:color w:val="auto"/>
      </w:rPr>
    </w:lvl>
    <w:lvl w:ilvl="3">
      <w:start w:val="1"/>
      <w:numFmt w:val="bullet"/>
      <w:lvlText w:val=""/>
      <w:lvlJc w:val="left"/>
      <w:pPr>
        <w:tabs>
          <w:tab w:val="num" w:pos="2239"/>
        </w:tabs>
        <w:ind w:left="2239" w:hanging="362"/>
      </w:pPr>
      <w:rPr>
        <w:rFonts w:ascii="Wingdings" w:hAnsi="Wingdings" w:hint="default"/>
      </w:rPr>
    </w:lvl>
    <w:lvl w:ilvl="4">
      <w:start w:val="1"/>
      <w:numFmt w:val="bullet"/>
      <w:lvlText w:val=""/>
      <w:lvlJc w:val="left"/>
      <w:pPr>
        <w:tabs>
          <w:tab w:val="num" w:pos="2597"/>
        </w:tabs>
        <w:ind w:left="2597" w:hanging="358"/>
      </w:pPr>
      <w:rPr>
        <w:rFonts w:ascii="Symbol" w:hAnsi="Symbol" w:hint="default"/>
      </w:rPr>
    </w:lvl>
    <w:lvl w:ilvl="5">
      <w:start w:val="1"/>
      <w:numFmt w:val="bullet"/>
      <w:lvlText w:val=""/>
      <w:lvlJc w:val="left"/>
      <w:pPr>
        <w:tabs>
          <w:tab w:val="num" w:pos="2959"/>
        </w:tabs>
        <w:ind w:left="2959" w:hanging="362"/>
      </w:pPr>
      <w:rPr>
        <w:rFonts w:ascii="Wingdings" w:hAnsi="Wingdings" w:hint="default"/>
      </w:rPr>
    </w:lvl>
    <w:lvl w:ilvl="6">
      <w:start w:val="1"/>
      <w:numFmt w:val="bullet"/>
      <w:lvlText w:val=""/>
      <w:lvlJc w:val="left"/>
      <w:pPr>
        <w:tabs>
          <w:tab w:val="num" w:pos="3317"/>
        </w:tabs>
        <w:ind w:left="3317" w:hanging="358"/>
      </w:pPr>
      <w:rPr>
        <w:rFonts w:ascii="Wingdings" w:hAnsi="Wingdings" w:hint="default"/>
      </w:rPr>
    </w:lvl>
    <w:lvl w:ilvl="7">
      <w:start w:val="1"/>
      <w:numFmt w:val="bullet"/>
      <w:lvlText w:val=""/>
      <w:lvlJc w:val="left"/>
      <w:pPr>
        <w:tabs>
          <w:tab w:val="num" w:pos="3679"/>
        </w:tabs>
        <w:ind w:left="3679" w:hanging="362"/>
      </w:pPr>
      <w:rPr>
        <w:rFonts w:ascii="Symbol" w:hAnsi="Symbol" w:hint="default"/>
      </w:rPr>
    </w:lvl>
    <w:lvl w:ilvl="8">
      <w:start w:val="1"/>
      <w:numFmt w:val="bullet"/>
      <w:lvlText w:val=""/>
      <w:lvlJc w:val="left"/>
      <w:pPr>
        <w:tabs>
          <w:tab w:val="num" w:pos="4037"/>
        </w:tabs>
        <w:ind w:left="4037" w:hanging="358"/>
      </w:pPr>
      <w:rPr>
        <w:rFonts w:ascii="Symbol" w:hAnsi="Symbol" w:hint="default"/>
      </w:rPr>
    </w:lvl>
  </w:abstractNum>
  <w:abstractNum w:abstractNumId="16">
    <w:nsid w:val="46D22B91"/>
    <w:multiLevelType w:val="hybridMultilevel"/>
    <w:tmpl w:val="DEA8612E"/>
    <w:name w:val="WW8Num14322"/>
    <w:lvl w:ilvl="0" w:tplc="7A601B94">
      <w:start w:val="1"/>
      <w:numFmt w:val="lowerLetter"/>
      <w:lvlText w:val="%1)"/>
      <w:lvlJc w:val="left"/>
      <w:pPr>
        <w:ind w:left="1648" w:hanging="360"/>
      </w:pPr>
      <w:rPr>
        <w:rFonts w:hint="default"/>
      </w:rPr>
    </w:lvl>
    <w:lvl w:ilvl="1" w:tplc="04150017">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7">
    <w:nsid w:val="4FB92350"/>
    <w:multiLevelType w:val="singleLevel"/>
    <w:tmpl w:val="CC3C9F14"/>
    <w:lvl w:ilvl="0">
      <w:start w:val="1"/>
      <w:numFmt w:val="bullet"/>
      <w:pStyle w:val="numerowany"/>
      <w:lvlText w:val=""/>
      <w:lvlJc w:val="left"/>
      <w:pPr>
        <w:tabs>
          <w:tab w:val="num" w:pos="360"/>
        </w:tabs>
        <w:ind w:left="360" w:hanging="360"/>
      </w:pPr>
      <w:rPr>
        <w:rFonts w:ascii="Symbol" w:hAnsi="Symbol" w:hint="default"/>
      </w:rPr>
    </w:lvl>
  </w:abstractNum>
  <w:abstractNum w:abstractNumId="18">
    <w:nsid w:val="53DD1B19"/>
    <w:multiLevelType w:val="multilevel"/>
    <w:tmpl w:val="6972D5AE"/>
    <w:lvl w:ilvl="0">
      <w:start w:val="7"/>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9">
    <w:nsid w:val="555F734B"/>
    <w:multiLevelType w:val="hybridMultilevel"/>
    <w:tmpl w:val="23E2DE1E"/>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AE6F164">
      <w:start w:val="1"/>
      <w:numFmt w:val="decimal"/>
      <w:lvlText w:val="%4."/>
      <w:lvlJc w:val="left"/>
      <w:pPr>
        <w:tabs>
          <w:tab w:val="num" w:pos="928"/>
        </w:tabs>
        <w:ind w:left="928" w:hanging="360"/>
      </w:pPr>
      <w:rPr>
        <w:strike w:val="0"/>
        <w:color w:val="auto"/>
      </w:r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B00A0AA0">
      <w:start w:val="1"/>
      <w:numFmt w:val="lowerLetter"/>
      <w:lvlText w:val="%6)"/>
      <w:lvlJc w:val="left"/>
      <w:pPr>
        <w:tabs>
          <w:tab w:val="num" w:pos="4520"/>
        </w:tabs>
        <w:ind w:left="4520" w:hanging="380"/>
      </w:pPr>
      <w:rPr>
        <w:rFonts w:ascii="Arial" w:hAnsi="Arial" w:cs="Arial" w:hint="default"/>
        <w:b w:val="0"/>
        <w:i w:val="0"/>
        <w:sz w:val="20"/>
        <w:szCs w:val="20"/>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2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24">
    <w:nsid w:val="672133C1"/>
    <w:multiLevelType w:val="multilevel"/>
    <w:tmpl w:val="EC004A1E"/>
    <w:lvl w:ilvl="0">
      <w:start w:val="12"/>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5">
    <w:nsid w:val="6C90158D"/>
    <w:multiLevelType w:val="multilevel"/>
    <w:tmpl w:val="A280B904"/>
    <w:lvl w:ilvl="0">
      <w:start w:val="1"/>
      <w:numFmt w:val="decimal"/>
      <w:lvlText w:val="%1)"/>
      <w:lvlJc w:val="left"/>
      <w:rPr>
        <w:rFonts w:ascii="Times New Roman" w:eastAsiaTheme="minorHAnsi" w:hAnsi="Times New Roman" w:cs="Times New Roman"/>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7"/>
  </w:num>
  <w:num w:numId="3">
    <w:abstractNumId w:val="3"/>
  </w:num>
  <w:num w:numId="4">
    <w:abstractNumId w:val="15"/>
  </w:num>
  <w:num w:numId="5">
    <w:abstractNumId w:val="11"/>
  </w:num>
  <w:num w:numId="6">
    <w:abstractNumId w:val="20"/>
  </w:num>
  <w:num w:numId="7">
    <w:abstractNumId w:val="12"/>
  </w:num>
  <w:num w:numId="8">
    <w:abstractNumId w:val="9"/>
  </w:num>
  <w:num w:numId="9">
    <w:abstractNumId w:val="13"/>
  </w:num>
  <w:num w:numId="10">
    <w:abstractNumId w:val="23"/>
  </w:num>
  <w:num w:numId="11">
    <w:abstractNumId w:val="21"/>
    <w:lvlOverride w:ilvl="0">
      <w:startOverride w:val="1"/>
    </w:lvlOverride>
  </w:num>
  <w:num w:numId="12">
    <w:abstractNumId w:val="14"/>
    <w:lvlOverride w:ilvl="0">
      <w:startOverride w:val="1"/>
    </w:lvlOverride>
  </w:num>
  <w:num w:numId="13">
    <w:abstractNumId w:val="5"/>
  </w:num>
  <w:num w:numId="14">
    <w:abstractNumId w:val="6"/>
  </w:num>
  <w:num w:numId="15">
    <w:abstractNumId w:val="22"/>
  </w:num>
  <w:num w:numId="16">
    <w:abstractNumId w:val="27"/>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8"/>
  </w:num>
  <w:num w:numId="20">
    <w:abstractNumId w:val="4"/>
  </w:num>
  <w:num w:numId="21">
    <w:abstractNumId w:val="2"/>
  </w:num>
  <w:num w:numId="22">
    <w:abstractNumId w:val="16"/>
  </w:num>
  <w:num w:numId="23">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DBF"/>
    <w:rsid w:val="00004E16"/>
    <w:rsid w:val="00005F2E"/>
    <w:rsid w:val="000101DC"/>
    <w:rsid w:val="00010BA3"/>
    <w:rsid w:val="000116F5"/>
    <w:rsid w:val="00011CB8"/>
    <w:rsid w:val="00012FA4"/>
    <w:rsid w:val="00013462"/>
    <w:rsid w:val="00014169"/>
    <w:rsid w:val="00017F7A"/>
    <w:rsid w:val="00021145"/>
    <w:rsid w:val="0002116D"/>
    <w:rsid w:val="00022CB8"/>
    <w:rsid w:val="00023420"/>
    <w:rsid w:val="00023971"/>
    <w:rsid w:val="00023ACF"/>
    <w:rsid w:val="0002781B"/>
    <w:rsid w:val="000324D2"/>
    <w:rsid w:val="00032B52"/>
    <w:rsid w:val="00032D6D"/>
    <w:rsid w:val="00036BB2"/>
    <w:rsid w:val="00036D0F"/>
    <w:rsid w:val="00041E62"/>
    <w:rsid w:val="00042B2F"/>
    <w:rsid w:val="000438BF"/>
    <w:rsid w:val="00044F94"/>
    <w:rsid w:val="00046ACE"/>
    <w:rsid w:val="00053895"/>
    <w:rsid w:val="00055201"/>
    <w:rsid w:val="00060082"/>
    <w:rsid w:val="000607F3"/>
    <w:rsid w:val="00064304"/>
    <w:rsid w:val="00065387"/>
    <w:rsid w:val="00065587"/>
    <w:rsid w:val="0006681A"/>
    <w:rsid w:val="00067468"/>
    <w:rsid w:val="000678CE"/>
    <w:rsid w:val="00072025"/>
    <w:rsid w:val="000725C2"/>
    <w:rsid w:val="000751A2"/>
    <w:rsid w:val="00076525"/>
    <w:rsid w:val="000801EA"/>
    <w:rsid w:val="000835D5"/>
    <w:rsid w:val="00083A42"/>
    <w:rsid w:val="000843E9"/>
    <w:rsid w:val="000859EF"/>
    <w:rsid w:val="00086A8B"/>
    <w:rsid w:val="00087F99"/>
    <w:rsid w:val="00095FBF"/>
    <w:rsid w:val="00097103"/>
    <w:rsid w:val="000A34D9"/>
    <w:rsid w:val="000A4EB8"/>
    <w:rsid w:val="000A66CD"/>
    <w:rsid w:val="000A7404"/>
    <w:rsid w:val="000B10FE"/>
    <w:rsid w:val="000B2137"/>
    <w:rsid w:val="000B4BA3"/>
    <w:rsid w:val="000C39DE"/>
    <w:rsid w:val="000C3F0E"/>
    <w:rsid w:val="000D0676"/>
    <w:rsid w:val="000D1D89"/>
    <w:rsid w:val="000E1624"/>
    <w:rsid w:val="000E16B2"/>
    <w:rsid w:val="000E211F"/>
    <w:rsid w:val="000E257A"/>
    <w:rsid w:val="000E271B"/>
    <w:rsid w:val="000E2B98"/>
    <w:rsid w:val="000E326B"/>
    <w:rsid w:val="000E64DD"/>
    <w:rsid w:val="000E7CF9"/>
    <w:rsid w:val="000F108C"/>
    <w:rsid w:val="000F2176"/>
    <w:rsid w:val="000F6E56"/>
    <w:rsid w:val="000F6E87"/>
    <w:rsid w:val="0010152D"/>
    <w:rsid w:val="00102BD6"/>
    <w:rsid w:val="00103063"/>
    <w:rsid w:val="00103FC4"/>
    <w:rsid w:val="00104F8D"/>
    <w:rsid w:val="00112DCC"/>
    <w:rsid w:val="001130D4"/>
    <w:rsid w:val="001144F0"/>
    <w:rsid w:val="001157AB"/>
    <w:rsid w:val="0012059D"/>
    <w:rsid w:val="00121508"/>
    <w:rsid w:val="00122C03"/>
    <w:rsid w:val="00125A0A"/>
    <w:rsid w:val="00125E86"/>
    <w:rsid w:val="0013359C"/>
    <w:rsid w:val="00133809"/>
    <w:rsid w:val="00133DB9"/>
    <w:rsid w:val="00134D36"/>
    <w:rsid w:val="00142691"/>
    <w:rsid w:val="0014376F"/>
    <w:rsid w:val="00144320"/>
    <w:rsid w:val="00144A0C"/>
    <w:rsid w:val="00146E4A"/>
    <w:rsid w:val="00147AB4"/>
    <w:rsid w:val="00150C11"/>
    <w:rsid w:val="00151386"/>
    <w:rsid w:val="00152B1A"/>
    <w:rsid w:val="001548D2"/>
    <w:rsid w:val="00155CED"/>
    <w:rsid w:val="00156B51"/>
    <w:rsid w:val="00160C14"/>
    <w:rsid w:val="00161584"/>
    <w:rsid w:val="00161E1B"/>
    <w:rsid w:val="00162200"/>
    <w:rsid w:val="00164000"/>
    <w:rsid w:val="001658D0"/>
    <w:rsid w:val="00166E5D"/>
    <w:rsid w:val="0017088D"/>
    <w:rsid w:val="00171331"/>
    <w:rsid w:val="00171478"/>
    <w:rsid w:val="00171561"/>
    <w:rsid w:val="0017311D"/>
    <w:rsid w:val="00181066"/>
    <w:rsid w:val="00182046"/>
    <w:rsid w:val="00182560"/>
    <w:rsid w:val="001831F5"/>
    <w:rsid w:val="00183779"/>
    <w:rsid w:val="001844D2"/>
    <w:rsid w:val="00185495"/>
    <w:rsid w:val="00186540"/>
    <w:rsid w:val="001934AA"/>
    <w:rsid w:val="0019355A"/>
    <w:rsid w:val="0019424D"/>
    <w:rsid w:val="00194346"/>
    <w:rsid w:val="0019471D"/>
    <w:rsid w:val="00196581"/>
    <w:rsid w:val="001965A0"/>
    <w:rsid w:val="00197C60"/>
    <w:rsid w:val="001A028B"/>
    <w:rsid w:val="001A21BD"/>
    <w:rsid w:val="001A26C7"/>
    <w:rsid w:val="001B0EE2"/>
    <w:rsid w:val="001B2915"/>
    <w:rsid w:val="001B2DAF"/>
    <w:rsid w:val="001B5D16"/>
    <w:rsid w:val="001B7B85"/>
    <w:rsid w:val="001C0263"/>
    <w:rsid w:val="001C06C4"/>
    <w:rsid w:val="001C2C2C"/>
    <w:rsid w:val="001C4718"/>
    <w:rsid w:val="001C5024"/>
    <w:rsid w:val="001C527E"/>
    <w:rsid w:val="001C52F2"/>
    <w:rsid w:val="001C659F"/>
    <w:rsid w:val="001D0077"/>
    <w:rsid w:val="001D0F4F"/>
    <w:rsid w:val="001D1E5A"/>
    <w:rsid w:val="001D3FE9"/>
    <w:rsid w:val="001D4023"/>
    <w:rsid w:val="001D41F3"/>
    <w:rsid w:val="001D6CBB"/>
    <w:rsid w:val="001D7CCE"/>
    <w:rsid w:val="001E2836"/>
    <w:rsid w:val="001E3045"/>
    <w:rsid w:val="001E3900"/>
    <w:rsid w:val="001E4656"/>
    <w:rsid w:val="001F1EBC"/>
    <w:rsid w:val="001F2FAE"/>
    <w:rsid w:val="001F3E18"/>
    <w:rsid w:val="001F51E5"/>
    <w:rsid w:val="001F6EAE"/>
    <w:rsid w:val="001F7374"/>
    <w:rsid w:val="0020489F"/>
    <w:rsid w:val="00206AD1"/>
    <w:rsid w:val="00206D0C"/>
    <w:rsid w:val="002103E6"/>
    <w:rsid w:val="002115A2"/>
    <w:rsid w:val="0021475D"/>
    <w:rsid w:val="00214ECE"/>
    <w:rsid w:val="002154A1"/>
    <w:rsid w:val="002156BF"/>
    <w:rsid w:val="00215D5B"/>
    <w:rsid w:val="00223E6E"/>
    <w:rsid w:val="00231C6C"/>
    <w:rsid w:val="002338C9"/>
    <w:rsid w:val="00234634"/>
    <w:rsid w:val="00235528"/>
    <w:rsid w:val="00236500"/>
    <w:rsid w:val="00240872"/>
    <w:rsid w:val="00240EA1"/>
    <w:rsid w:val="00241AAA"/>
    <w:rsid w:val="00244A42"/>
    <w:rsid w:val="00244B24"/>
    <w:rsid w:val="00244C23"/>
    <w:rsid w:val="002475BD"/>
    <w:rsid w:val="00250FAF"/>
    <w:rsid w:val="00251609"/>
    <w:rsid w:val="002609A5"/>
    <w:rsid w:val="00261065"/>
    <w:rsid w:val="00263123"/>
    <w:rsid w:val="002651C2"/>
    <w:rsid w:val="0027003D"/>
    <w:rsid w:val="00271996"/>
    <w:rsid w:val="00276B27"/>
    <w:rsid w:val="00281873"/>
    <w:rsid w:val="00282C1A"/>
    <w:rsid w:val="0028417A"/>
    <w:rsid w:val="002864B0"/>
    <w:rsid w:val="00291F84"/>
    <w:rsid w:val="002932C8"/>
    <w:rsid w:val="00294EAA"/>
    <w:rsid w:val="00295349"/>
    <w:rsid w:val="00295E1D"/>
    <w:rsid w:val="00297500"/>
    <w:rsid w:val="00297BF8"/>
    <w:rsid w:val="002A1460"/>
    <w:rsid w:val="002B3CE4"/>
    <w:rsid w:val="002B45BD"/>
    <w:rsid w:val="002B736A"/>
    <w:rsid w:val="002B73D0"/>
    <w:rsid w:val="002B7709"/>
    <w:rsid w:val="002C16C7"/>
    <w:rsid w:val="002C171C"/>
    <w:rsid w:val="002C2AB6"/>
    <w:rsid w:val="002C2B39"/>
    <w:rsid w:val="002C74CF"/>
    <w:rsid w:val="002C77A8"/>
    <w:rsid w:val="002D0E62"/>
    <w:rsid w:val="002D1820"/>
    <w:rsid w:val="002D460A"/>
    <w:rsid w:val="002E01C1"/>
    <w:rsid w:val="002E2F0F"/>
    <w:rsid w:val="002E5173"/>
    <w:rsid w:val="002E57B9"/>
    <w:rsid w:val="002E70F0"/>
    <w:rsid w:val="002E7817"/>
    <w:rsid w:val="002F061C"/>
    <w:rsid w:val="002F0BCE"/>
    <w:rsid w:val="002F3DC2"/>
    <w:rsid w:val="002F5516"/>
    <w:rsid w:val="00300966"/>
    <w:rsid w:val="003009F4"/>
    <w:rsid w:val="003018B1"/>
    <w:rsid w:val="00302762"/>
    <w:rsid w:val="003041A2"/>
    <w:rsid w:val="00304923"/>
    <w:rsid w:val="00310127"/>
    <w:rsid w:val="0031354A"/>
    <w:rsid w:val="00315356"/>
    <w:rsid w:val="00315C7B"/>
    <w:rsid w:val="0032007A"/>
    <w:rsid w:val="00321057"/>
    <w:rsid w:val="00321625"/>
    <w:rsid w:val="0032515B"/>
    <w:rsid w:val="00325E39"/>
    <w:rsid w:val="00326372"/>
    <w:rsid w:val="00327836"/>
    <w:rsid w:val="00327A13"/>
    <w:rsid w:val="00333161"/>
    <w:rsid w:val="00335B36"/>
    <w:rsid w:val="003360C8"/>
    <w:rsid w:val="00337EB8"/>
    <w:rsid w:val="00342370"/>
    <w:rsid w:val="00342A57"/>
    <w:rsid w:val="00342BC5"/>
    <w:rsid w:val="00343B36"/>
    <w:rsid w:val="00343CC6"/>
    <w:rsid w:val="00344F2F"/>
    <w:rsid w:val="003455E4"/>
    <w:rsid w:val="0034675B"/>
    <w:rsid w:val="003470A4"/>
    <w:rsid w:val="00347337"/>
    <w:rsid w:val="00347532"/>
    <w:rsid w:val="0035614A"/>
    <w:rsid w:val="00357423"/>
    <w:rsid w:val="00357606"/>
    <w:rsid w:val="0036044F"/>
    <w:rsid w:val="003606AB"/>
    <w:rsid w:val="00360C98"/>
    <w:rsid w:val="00361842"/>
    <w:rsid w:val="00363EBF"/>
    <w:rsid w:val="00365E91"/>
    <w:rsid w:val="0036712A"/>
    <w:rsid w:val="00367E16"/>
    <w:rsid w:val="0037108C"/>
    <w:rsid w:val="00372A6B"/>
    <w:rsid w:val="00372B78"/>
    <w:rsid w:val="003737A1"/>
    <w:rsid w:val="0037624D"/>
    <w:rsid w:val="00376D8F"/>
    <w:rsid w:val="0038049D"/>
    <w:rsid w:val="00382A2C"/>
    <w:rsid w:val="003832EC"/>
    <w:rsid w:val="0038415A"/>
    <w:rsid w:val="003868E4"/>
    <w:rsid w:val="00386EEE"/>
    <w:rsid w:val="00387245"/>
    <w:rsid w:val="00387BD8"/>
    <w:rsid w:val="003921F1"/>
    <w:rsid w:val="003941DE"/>
    <w:rsid w:val="003A01D2"/>
    <w:rsid w:val="003A0598"/>
    <w:rsid w:val="003A26FF"/>
    <w:rsid w:val="003A3560"/>
    <w:rsid w:val="003A4187"/>
    <w:rsid w:val="003A4990"/>
    <w:rsid w:val="003A60B8"/>
    <w:rsid w:val="003A6B1C"/>
    <w:rsid w:val="003B4771"/>
    <w:rsid w:val="003C1714"/>
    <w:rsid w:val="003C5E2C"/>
    <w:rsid w:val="003D05BA"/>
    <w:rsid w:val="003D3AB4"/>
    <w:rsid w:val="003E3BBA"/>
    <w:rsid w:val="003E43FC"/>
    <w:rsid w:val="003E6042"/>
    <w:rsid w:val="003E6C42"/>
    <w:rsid w:val="003E7868"/>
    <w:rsid w:val="003E7AE3"/>
    <w:rsid w:val="003E7ED4"/>
    <w:rsid w:val="003F02FC"/>
    <w:rsid w:val="003F19FB"/>
    <w:rsid w:val="003F21EB"/>
    <w:rsid w:val="003F3A6C"/>
    <w:rsid w:val="003F3F32"/>
    <w:rsid w:val="003F4074"/>
    <w:rsid w:val="003F4BF4"/>
    <w:rsid w:val="003F5805"/>
    <w:rsid w:val="00401C07"/>
    <w:rsid w:val="00401D15"/>
    <w:rsid w:val="00404974"/>
    <w:rsid w:val="0040689A"/>
    <w:rsid w:val="00406EA9"/>
    <w:rsid w:val="00410A5A"/>
    <w:rsid w:val="004121CA"/>
    <w:rsid w:val="00412CC4"/>
    <w:rsid w:val="00413CE1"/>
    <w:rsid w:val="004142D4"/>
    <w:rsid w:val="00415BFC"/>
    <w:rsid w:val="00415FD6"/>
    <w:rsid w:val="004171D1"/>
    <w:rsid w:val="00417B2E"/>
    <w:rsid w:val="00425A89"/>
    <w:rsid w:val="00425B8E"/>
    <w:rsid w:val="00426B48"/>
    <w:rsid w:val="00427209"/>
    <w:rsid w:val="00427D23"/>
    <w:rsid w:val="00434F1E"/>
    <w:rsid w:val="00442E97"/>
    <w:rsid w:val="0044339E"/>
    <w:rsid w:val="004434B0"/>
    <w:rsid w:val="0044373D"/>
    <w:rsid w:val="00444215"/>
    <w:rsid w:val="004462AD"/>
    <w:rsid w:val="0044722D"/>
    <w:rsid w:val="00450159"/>
    <w:rsid w:val="00450A9F"/>
    <w:rsid w:val="00451665"/>
    <w:rsid w:val="00451869"/>
    <w:rsid w:val="004522F9"/>
    <w:rsid w:val="00452606"/>
    <w:rsid w:val="0045269D"/>
    <w:rsid w:val="004527A5"/>
    <w:rsid w:val="004529AF"/>
    <w:rsid w:val="00453A04"/>
    <w:rsid w:val="00456636"/>
    <w:rsid w:val="00461589"/>
    <w:rsid w:val="00461CA9"/>
    <w:rsid w:val="004637D3"/>
    <w:rsid w:val="00464D58"/>
    <w:rsid w:val="00465961"/>
    <w:rsid w:val="00466C65"/>
    <w:rsid w:val="0047024F"/>
    <w:rsid w:val="0047076E"/>
    <w:rsid w:val="00470E41"/>
    <w:rsid w:val="004718F8"/>
    <w:rsid w:val="0047316C"/>
    <w:rsid w:val="0047582C"/>
    <w:rsid w:val="00483FFD"/>
    <w:rsid w:val="00484277"/>
    <w:rsid w:val="00485429"/>
    <w:rsid w:val="0048563B"/>
    <w:rsid w:val="0049035C"/>
    <w:rsid w:val="00490E1C"/>
    <w:rsid w:val="00492E10"/>
    <w:rsid w:val="00493B9B"/>
    <w:rsid w:val="00493CAF"/>
    <w:rsid w:val="0049497B"/>
    <w:rsid w:val="00495A2D"/>
    <w:rsid w:val="004A097F"/>
    <w:rsid w:val="004A0CE6"/>
    <w:rsid w:val="004A1940"/>
    <w:rsid w:val="004A291A"/>
    <w:rsid w:val="004A357B"/>
    <w:rsid w:val="004A3A68"/>
    <w:rsid w:val="004A44B4"/>
    <w:rsid w:val="004A4A7F"/>
    <w:rsid w:val="004A51C6"/>
    <w:rsid w:val="004B02AE"/>
    <w:rsid w:val="004B1808"/>
    <w:rsid w:val="004B404D"/>
    <w:rsid w:val="004B523D"/>
    <w:rsid w:val="004B7366"/>
    <w:rsid w:val="004B7471"/>
    <w:rsid w:val="004C326A"/>
    <w:rsid w:val="004C48B7"/>
    <w:rsid w:val="004C49BD"/>
    <w:rsid w:val="004C5EB3"/>
    <w:rsid w:val="004C607D"/>
    <w:rsid w:val="004D11DE"/>
    <w:rsid w:val="004D1371"/>
    <w:rsid w:val="004D2D8F"/>
    <w:rsid w:val="004D3C8E"/>
    <w:rsid w:val="004D510B"/>
    <w:rsid w:val="004E7207"/>
    <w:rsid w:val="004F0467"/>
    <w:rsid w:val="004F08AF"/>
    <w:rsid w:val="004F0CCA"/>
    <w:rsid w:val="004F232A"/>
    <w:rsid w:val="004F4B22"/>
    <w:rsid w:val="004F615A"/>
    <w:rsid w:val="004F6652"/>
    <w:rsid w:val="005047A2"/>
    <w:rsid w:val="005057A8"/>
    <w:rsid w:val="0050650F"/>
    <w:rsid w:val="00506B85"/>
    <w:rsid w:val="005106CF"/>
    <w:rsid w:val="00511CF8"/>
    <w:rsid w:val="00512F26"/>
    <w:rsid w:val="00516140"/>
    <w:rsid w:val="00517D69"/>
    <w:rsid w:val="0052094C"/>
    <w:rsid w:val="00520E3B"/>
    <w:rsid w:val="00521268"/>
    <w:rsid w:val="00522B0B"/>
    <w:rsid w:val="00522D4E"/>
    <w:rsid w:val="00522FEE"/>
    <w:rsid w:val="005232B0"/>
    <w:rsid w:val="00523E2A"/>
    <w:rsid w:val="005245E0"/>
    <w:rsid w:val="00525006"/>
    <w:rsid w:val="0052603E"/>
    <w:rsid w:val="0052630F"/>
    <w:rsid w:val="005305EC"/>
    <w:rsid w:val="00530DDC"/>
    <w:rsid w:val="0053125D"/>
    <w:rsid w:val="00533317"/>
    <w:rsid w:val="00533DCC"/>
    <w:rsid w:val="005343CF"/>
    <w:rsid w:val="00534622"/>
    <w:rsid w:val="00536440"/>
    <w:rsid w:val="00540073"/>
    <w:rsid w:val="00541F37"/>
    <w:rsid w:val="00543E63"/>
    <w:rsid w:val="00545D24"/>
    <w:rsid w:val="00550F4C"/>
    <w:rsid w:val="00552EC1"/>
    <w:rsid w:val="00557E9E"/>
    <w:rsid w:val="00560450"/>
    <w:rsid w:val="005605C8"/>
    <w:rsid w:val="00561B32"/>
    <w:rsid w:val="00563A8E"/>
    <w:rsid w:val="005657FD"/>
    <w:rsid w:val="00567702"/>
    <w:rsid w:val="00567A69"/>
    <w:rsid w:val="00567C22"/>
    <w:rsid w:val="00570FA0"/>
    <w:rsid w:val="0057192C"/>
    <w:rsid w:val="00574124"/>
    <w:rsid w:val="00574A32"/>
    <w:rsid w:val="00574EBC"/>
    <w:rsid w:val="00576624"/>
    <w:rsid w:val="0057744B"/>
    <w:rsid w:val="005805A2"/>
    <w:rsid w:val="00580FFE"/>
    <w:rsid w:val="005813A5"/>
    <w:rsid w:val="005852E5"/>
    <w:rsid w:val="005927C9"/>
    <w:rsid w:val="005928B9"/>
    <w:rsid w:val="00597CA8"/>
    <w:rsid w:val="005A0491"/>
    <w:rsid w:val="005A067D"/>
    <w:rsid w:val="005A4AD0"/>
    <w:rsid w:val="005A4B44"/>
    <w:rsid w:val="005A6973"/>
    <w:rsid w:val="005A69B1"/>
    <w:rsid w:val="005A6BC5"/>
    <w:rsid w:val="005B03E4"/>
    <w:rsid w:val="005B12F7"/>
    <w:rsid w:val="005B204A"/>
    <w:rsid w:val="005B4D55"/>
    <w:rsid w:val="005B542C"/>
    <w:rsid w:val="005B7166"/>
    <w:rsid w:val="005C13F7"/>
    <w:rsid w:val="005C1656"/>
    <w:rsid w:val="005C1FDC"/>
    <w:rsid w:val="005C2EAB"/>
    <w:rsid w:val="005C3675"/>
    <w:rsid w:val="005C561F"/>
    <w:rsid w:val="005D0D1C"/>
    <w:rsid w:val="005D0EC6"/>
    <w:rsid w:val="005D3EDB"/>
    <w:rsid w:val="005D6151"/>
    <w:rsid w:val="005E00F7"/>
    <w:rsid w:val="005E5EDE"/>
    <w:rsid w:val="005E718B"/>
    <w:rsid w:val="005E75C5"/>
    <w:rsid w:val="005F0579"/>
    <w:rsid w:val="005F5E11"/>
    <w:rsid w:val="00603F25"/>
    <w:rsid w:val="00605D7F"/>
    <w:rsid w:val="0060683B"/>
    <w:rsid w:val="00606E65"/>
    <w:rsid w:val="00607140"/>
    <w:rsid w:val="006072B5"/>
    <w:rsid w:val="00607EAD"/>
    <w:rsid w:val="006110FB"/>
    <w:rsid w:val="0061551C"/>
    <w:rsid w:val="00624969"/>
    <w:rsid w:val="00630751"/>
    <w:rsid w:val="006324D6"/>
    <w:rsid w:val="00636BC5"/>
    <w:rsid w:val="00640DA1"/>
    <w:rsid w:val="006426D8"/>
    <w:rsid w:val="006427B3"/>
    <w:rsid w:val="00643676"/>
    <w:rsid w:val="00650473"/>
    <w:rsid w:val="00650CE2"/>
    <w:rsid w:val="00652581"/>
    <w:rsid w:val="00652E8B"/>
    <w:rsid w:val="00655F7D"/>
    <w:rsid w:val="00664037"/>
    <w:rsid w:val="006645E5"/>
    <w:rsid w:val="00664E10"/>
    <w:rsid w:val="00664ECA"/>
    <w:rsid w:val="00665148"/>
    <w:rsid w:val="00667E11"/>
    <w:rsid w:val="00670843"/>
    <w:rsid w:val="00675F12"/>
    <w:rsid w:val="00676717"/>
    <w:rsid w:val="0068163D"/>
    <w:rsid w:val="006827B6"/>
    <w:rsid w:val="0068299B"/>
    <w:rsid w:val="00683502"/>
    <w:rsid w:val="006835FD"/>
    <w:rsid w:val="006844DD"/>
    <w:rsid w:val="00686004"/>
    <w:rsid w:val="006875D7"/>
    <w:rsid w:val="006877AE"/>
    <w:rsid w:val="00690FED"/>
    <w:rsid w:val="00691E97"/>
    <w:rsid w:val="006927C0"/>
    <w:rsid w:val="006932FA"/>
    <w:rsid w:val="00693DE5"/>
    <w:rsid w:val="00696D4D"/>
    <w:rsid w:val="006975D0"/>
    <w:rsid w:val="006A22D2"/>
    <w:rsid w:val="006A316B"/>
    <w:rsid w:val="006A756B"/>
    <w:rsid w:val="006A79AD"/>
    <w:rsid w:val="006B0F9C"/>
    <w:rsid w:val="006B1E19"/>
    <w:rsid w:val="006B2228"/>
    <w:rsid w:val="006B250D"/>
    <w:rsid w:val="006B3349"/>
    <w:rsid w:val="006B3C98"/>
    <w:rsid w:val="006B4667"/>
    <w:rsid w:val="006B70A9"/>
    <w:rsid w:val="006C2D13"/>
    <w:rsid w:val="006C7C74"/>
    <w:rsid w:val="006D0044"/>
    <w:rsid w:val="006D2D59"/>
    <w:rsid w:val="006D3CD9"/>
    <w:rsid w:val="006D7AB4"/>
    <w:rsid w:val="006E13AF"/>
    <w:rsid w:val="006E1DF6"/>
    <w:rsid w:val="006E25C6"/>
    <w:rsid w:val="006E2E9B"/>
    <w:rsid w:val="006E44B0"/>
    <w:rsid w:val="006E5BA5"/>
    <w:rsid w:val="006E68AF"/>
    <w:rsid w:val="006F2FE8"/>
    <w:rsid w:val="006F4A07"/>
    <w:rsid w:val="006F4EA3"/>
    <w:rsid w:val="006F5D92"/>
    <w:rsid w:val="006F7A52"/>
    <w:rsid w:val="00711BB2"/>
    <w:rsid w:val="007127AA"/>
    <w:rsid w:val="007144E0"/>
    <w:rsid w:val="0071454C"/>
    <w:rsid w:val="00715F36"/>
    <w:rsid w:val="007206AB"/>
    <w:rsid w:val="00720A17"/>
    <w:rsid w:val="0072119F"/>
    <w:rsid w:val="00721722"/>
    <w:rsid w:val="007238A9"/>
    <w:rsid w:val="00726A78"/>
    <w:rsid w:val="00731B6C"/>
    <w:rsid w:val="007337BE"/>
    <w:rsid w:val="007349EA"/>
    <w:rsid w:val="00734CD1"/>
    <w:rsid w:val="00740845"/>
    <w:rsid w:val="00740D96"/>
    <w:rsid w:val="00740DB8"/>
    <w:rsid w:val="00741642"/>
    <w:rsid w:val="007442DA"/>
    <w:rsid w:val="00745BE8"/>
    <w:rsid w:val="00747E39"/>
    <w:rsid w:val="0075093D"/>
    <w:rsid w:val="007546F0"/>
    <w:rsid w:val="00754F9A"/>
    <w:rsid w:val="0075754D"/>
    <w:rsid w:val="00757A17"/>
    <w:rsid w:val="007659A2"/>
    <w:rsid w:val="0076606D"/>
    <w:rsid w:val="00770ABE"/>
    <w:rsid w:val="00771024"/>
    <w:rsid w:val="007726E8"/>
    <w:rsid w:val="00772731"/>
    <w:rsid w:val="00772DA7"/>
    <w:rsid w:val="00773BB8"/>
    <w:rsid w:val="00774D9B"/>
    <w:rsid w:val="00775C27"/>
    <w:rsid w:val="00785F29"/>
    <w:rsid w:val="00786301"/>
    <w:rsid w:val="007907E4"/>
    <w:rsid w:val="00790BAE"/>
    <w:rsid w:val="00793915"/>
    <w:rsid w:val="00793F11"/>
    <w:rsid w:val="00794712"/>
    <w:rsid w:val="00795AE3"/>
    <w:rsid w:val="00795B85"/>
    <w:rsid w:val="00795BC6"/>
    <w:rsid w:val="007967F9"/>
    <w:rsid w:val="00796ED7"/>
    <w:rsid w:val="00796F6D"/>
    <w:rsid w:val="007A41A4"/>
    <w:rsid w:val="007A43E0"/>
    <w:rsid w:val="007A5717"/>
    <w:rsid w:val="007A5840"/>
    <w:rsid w:val="007A5F61"/>
    <w:rsid w:val="007B0D95"/>
    <w:rsid w:val="007B119E"/>
    <w:rsid w:val="007B1656"/>
    <w:rsid w:val="007B29F4"/>
    <w:rsid w:val="007B4620"/>
    <w:rsid w:val="007B4AC6"/>
    <w:rsid w:val="007B4D1C"/>
    <w:rsid w:val="007B62E2"/>
    <w:rsid w:val="007B6D0D"/>
    <w:rsid w:val="007B7893"/>
    <w:rsid w:val="007B79D4"/>
    <w:rsid w:val="007C007B"/>
    <w:rsid w:val="007C08E2"/>
    <w:rsid w:val="007C1835"/>
    <w:rsid w:val="007C1AC6"/>
    <w:rsid w:val="007C1FF7"/>
    <w:rsid w:val="007C3E2B"/>
    <w:rsid w:val="007C4286"/>
    <w:rsid w:val="007D1FEC"/>
    <w:rsid w:val="007D219B"/>
    <w:rsid w:val="007D25ED"/>
    <w:rsid w:val="007D51AD"/>
    <w:rsid w:val="007D7079"/>
    <w:rsid w:val="007E0E20"/>
    <w:rsid w:val="007E1EBB"/>
    <w:rsid w:val="007E399C"/>
    <w:rsid w:val="007E3E95"/>
    <w:rsid w:val="007E5830"/>
    <w:rsid w:val="007E5D75"/>
    <w:rsid w:val="007E6578"/>
    <w:rsid w:val="007F0571"/>
    <w:rsid w:val="007F0ADE"/>
    <w:rsid w:val="007F2104"/>
    <w:rsid w:val="007F5D0C"/>
    <w:rsid w:val="007F68AE"/>
    <w:rsid w:val="00800CFC"/>
    <w:rsid w:val="00801C7E"/>
    <w:rsid w:val="00802474"/>
    <w:rsid w:val="00804C01"/>
    <w:rsid w:val="0081303A"/>
    <w:rsid w:val="0081377B"/>
    <w:rsid w:val="00813DEB"/>
    <w:rsid w:val="008148F3"/>
    <w:rsid w:val="00822037"/>
    <w:rsid w:val="00822847"/>
    <w:rsid w:val="00822C19"/>
    <w:rsid w:val="00824B62"/>
    <w:rsid w:val="00824BC1"/>
    <w:rsid w:val="00827FE3"/>
    <w:rsid w:val="008362A9"/>
    <w:rsid w:val="008371F6"/>
    <w:rsid w:val="00843B14"/>
    <w:rsid w:val="00844F62"/>
    <w:rsid w:val="00847350"/>
    <w:rsid w:val="008503BA"/>
    <w:rsid w:val="0085233D"/>
    <w:rsid w:val="0085314A"/>
    <w:rsid w:val="00853B7A"/>
    <w:rsid w:val="00870521"/>
    <w:rsid w:val="008739E5"/>
    <w:rsid w:val="008767FA"/>
    <w:rsid w:val="00877D99"/>
    <w:rsid w:val="00880DE3"/>
    <w:rsid w:val="0088307D"/>
    <w:rsid w:val="0088323E"/>
    <w:rsid w:val="00883F65"/>
    <w:rsid w:val="00891DBD"/>
    <w:rsid w:val="00893F9E"/>
    <w:rsid w:val="008945D1"/>
    <w:rsid w:val="00895114"/>
    <w:rsid w:val="00895169"/>
    <w:rsid w:val="00895268"/>
    <w:rsid w:val="00895851"/>
    <w:rsid w:val="008964EA"/>
    <w:rsid w:val="008A14A2"/>
    <w:rsid w:val="008A19D9"/>
    <w:rsid w:val="008B3115"/>
    <w:rsid w:val="008B45EA"/>
    <w:rsid w:val="008C1068"/>
    <w:rsid w:val="008C1A46"/>
    <w:rsid w:val="008C3017"/>
    <w:rsid w:val="008C3C21"/>
    <w:rsid w:val="008C60A1"/>
    <w:rsid w:val="008C6341"/>
    <w:rsid w:val="008C6F09"/>
    <w:rsid w:val="008D0A59"/>
    <w:rsid w:val="008D14E8"/>
    <w:rsid w:val="008D3FCE"/>
    <w:rsid w:val="008E18BB"/>
    <w:rsid w:val="008E2DAE"/>
    <w:rsid w:val="008E2F21"/>
    <w:rsid w:val="008E3C7F"/>
    <w:rsid w:val="008E5764"/>
    <w:rsid w:val="008E7272"/>
    <w:rsid w:val="008F4D58"/>
    <w:rsid w:val="008F4E7A"/>
    <w:rsid w:val="008F65B5"/>
    <w:rsid w:val="00901119"/>
    <w:rsid w:val="009012A1"/>
    <w:rsid w:val="009024E3"/>
    <w:rsid w:val="00910298"/>
    <w:rsid w:val="009107E2"/>
    <w:rsid w:val="00913797"/>
    <w:rsid w:val="0091560F"/>
    <w:rsid w:val="00915FD1"/>
    <w:rsid w:val="00916C29"/>
    <w:rsid w:val="00921343"/>
    <w:rsid w:val="00921D1C"/>
    <w:rsid w:val="00921E6A"/>
    <w:rsid w:val="009238D9"/>
    <w:rsid w:val="009239D0"/>
    <w:rsid w:val="00923C02"/>
    <w:rsid w:val="009249EE"/>
    <w:rsid w:val="00924F11"/>
    <w:rsid w:val="00925152"/>
    <w:rsid w:val="00925488"/>
    <w:rsid w:val="009302E6"/>
    <w:rsid w:val="0093047D"/>
    <w:rsid w:val="00931AB8"/>
    <w:rsid w:val="00933688"/>
    <w:rsid w:val="00933F15"/>
    <w:rsid w:val="009367F1"/>
    <w:rsid w:val="0094156A"/>
    <w:rsid w:val="0094295B"/>
    <w:rsid w:val="00943413"/>
    <w:rsid w:val="00943809"/>
    <w:rsid w:val="00943ABD"/>
    <w:rsid w:val="0094613D"/>
    <w:rsid w:val="009509C0"/>
    <w:rsid w:val="00956839"/>
    <w:rsid w:val="0096148B"/>
    <w:rsid w:val="00961C90"/>
    <w:rsid w:val="00962872"/>
    <w:rsid w:val="00963AE7"/>
    <w:rsid w:val="00967ABA"/>
    <w:rsid w:val="00973696"/>
    <w:rsid w:val="0097414B"/>
    <w:rsid w:val="00975402"/>
    <w:rsid w:val="0098072D"/>
    <w:rsid w:val="00980B41"/>
    <w:rsid w:val="00981322"/>
    <w:rsid w:val="00983146"/>
    <w:rsid w:val="00983E84"/>
    <w:rsid w:val="00984015"/>
    <w:rsid w:val="00985E77"/>
    <w:rsid w:val="009873CB"/>
    <w:rsid w:val="009919E3"/>
    <w:rsid w:val="00991F21"/>
    <w:rsid w:val="009937FD"/>
    <w:rsid w:val="009A012D"/>
    <w:rsid w:val="009A1482"/>
    <w:rsid w:val="009A2E7B"/>
    <w:rsid w:val="009A3EEB"/>
    <w:rsid w:val="009A4FBD"/>
    <w:rsid w:val="009A638B"/>
    <w:rsid w:val="009B1C02"/>
    <w:rsid w:val="009B6212"/>
    <w:rsid w:val="009B7448"/>
    <w:rsid w:val="009C07D8"/>
    <w:rsid w:val="009C3862"/>
    <w:rsid w:val="009D168E"/>
    <w:rsid w:val="009D178F"/>
    <w:rsid w:val="009D2028"/>
    <w:rsid w:val="009D420F"/>
    <w:rsid w:val="009D4EBD"/>
    <w:rsid w:val="009D66E4"/>
    <w:rsid w:val="009D6824"/>
    <w:rsid w:val="009E25F1"/>
    <w:rsid w:val="009E3EEB"/>
    <w:rsid w:val="009E4E87"/>
    <w:rsid w:val="009E5C79"/>
    <w:rsid w:val="009E6491"/>
    <w:rsid w:val="009E651B"/>
    <w:rsid w:val="009E6A08"/>
    <w:rsid w:val="009E78F0"/>
    <w:rsid w:val="009F3A08"/>
    <w:rsid w:val="009F5381"/>
    <w:rsid w:val="009F574C"/>
    <w:rsid w:val="009F7D43"/>
    <w:rsid w:val="00A00230"/>
    <w:rsid w:val="00A00990"/>
    <w:rsid w:val="00A01B17"/>
    <w:rsid w:val="00A02BAD"/>
    <w:rsid w:val="00A03C84"/>
    <w:rsid w:val="00A04CAF"/>
    <w:rsid w:val="00A07DCC"/>
    <w:rsid w:val="00A102CC"/>
    <w:rsid w:val="00A10FF4"/>
    <w:rsid w:val="00A14D2E"/>
    <w:rsid w:val="00A165DF"/>
    <w:rsid w:val="00A175C1"/>
    <w:rsid w:val="00A177A8"/>
    <w:rsid w:val="00A201E6"/>
    <w:rsid w:val="00A203ED"/>
    <w:rsid w:val="00A209BB"/>
    <w:rsid w:val="00A21C43"/>
    <w:rsid w:val="00A21F56"/>
    <w:rsid w:val="00A23FF2"/>
    <w:rsid w:val="00A24B7B"/>
    <w:rsid w:val="00A31090"/>
    <w:rsid w:val="00A32E89"/>
    <w:rsid w:val="00A3664E"/>
    <w:rsid w:val="00A3713D"/>
    <w:rsid w:val="00A37164"/>
    <w:rsid w:val="00A41C0F"/>
    <w:rsid w:val="00A426BE"/>
    <w:rsid w:val="00A43688"/>
    <w:rsid w:val="00A448C7"/>
    <w:rsid w:val="00A44C49"/>
    <w:rsid w:val="00A4568B"/>
    <w:rsid w:val="00A45A01"/>
    <w:rsid w:val="00A45CD1"/>
    <w:rsid w:val="00A46433"/>
    <w:rsid w:val="00A47B4D"/>
    <w:rsid w:val="00A507D0"/>
    <w:rsid w:val="00A50A47"/>
    <w:rsid w:val="00A514D4"/>
    <w:rsid w:val="00A5246B"/>
    <w:rsid w:val="00A53F95"/>
    <w:rsid w:val="00A54838"/>
    <w:rsid w:val="00A54B4C"/>
    <w:rsid w:val="00A56A1E"/>
    <w:rsid w:val="00A65205"/>
    <w:rsid w:val="00A65440"/>
    <w:rsid w:val="00A67692"/>
    <w:rsid w:val="00A7064D"/>
    <w:rsid w:val="00A70F45"/>
    <w:rsid w:val="00A72B03"/>
    <w:rsid w:val="00A751A9"/>
    <w:rsid w:val="00A75738"/>
    <w:rsid w:val="00A77978"/>
    <w:rsid w:val="00A81017"/>
    <w:rsid w:val="00A82A22"/>
    <w:rsid w:val="00A8650C"/>
    <w:rsid w:val="00A90C72"/>
    <w:rsid w:val="00A9281C"/>
    <w:rsid w:val="00A93FB7"/>
    <w:rsid w:val="00A94629"/>
    <w:rsid w:val="00A94F4D"/>
    <w:rsid w:val="00A96919"/>
    <w:rsid w:val="00A97823"/>
    <w:rsid w:val="00AA1774"/>
    <w:rsid w:val="00AA1797"/>
    <w:rsid w:val="00AA387D"/>
    <w:rsid w:val="00AA421A"/>
    <w:rsid w:val="00AA442E"/>
    <w:rsid w:val="00AA79F4"/>
    <w:rsid w:val="00AB140B"/>
    <w:rsid w:val="00AB1695"/>
    <w:rsid w:val="00AB18EB"/>
    <w:rsid w:val="00AB225A"/>
    <w:rsid w:val="00AB2EF5"/>
    <w:rsid w:val="00AB69E3"/>
    <w:rsid w:val="00AC03B0"/>
    <w:rsid w:val="00AC52FF"/>
    <w:rsid w:val="00AC7666"/>
    <w:rsid w:val="00AD3123"/>
    <w:rsid w:val="00AD654D"/>
    <w:rsid w:val="00AD6731"/>
    <w:rsid w:val="00AD7C65"/>
    <w:rsid w:val="00AE2A38"/>
    <w:rsid w:val="00AE40C5"/>
    <w:rsid w:val="00AE6E80"/>
    <w:rsid w:val="00AE7995"/>
    <w:rsid w:val="00AF017C"/>
    <w:rsid w:val="00AF1765"/>
    <w:rsid w:val="00AF2061"/>
    <w:rsid w:val="00AF2571"/>
    <w:rsid w:val="00AF3F6E"/>
    <w:rsid w:val="00AF6139"/>
    <w:rsid w:val="00AF67F0"/>
    <w:rsid w:val="00AF6C40"/>
    <w:rsid w:val="00B02C50"/>
    <w:rsid w:val="00B04DA3"/>
    <w:rsid w:val="00B0709A"/>
    <w:rsid w:val="00B0783F"/>
    <w:rsid w:val="00B10C02"/>
    <w:rsid w:val="00B112EF"/>
    <w:rsid w:val="00B11995"/>
    <w:rsid w:val="00B1443C"/>
    <w:rsid w:val="00B14733"/>
    <w:rsid w:val="00B15817"/>
    <w:rsid w:val="00B20B16"/>
    <w:rsid w:val="00B21543"/>
    <w:rsid w:val="00B23611"/>
    <w:rsid w:val="00B255C1"/>
    <w:rsid w:val="00B30DC2"/>
    <w:rsid w:val="00B33CE4"/>
    <w:rsid w:val="00B3479A"/>
    <w:rsid w:val="00B34A05"/>
    <w:rsid w:val="00B34E74"/>
    <w:rsid w:val="00B43BAB"/>
    <w:rsid w:val="00B47BB2"/>
    <w:rsid w:val="00B53E8F"/>
    <w:rsid w:val="00B57CB7"/>
    <w:rsid w:val="00B676C9"/>
    <w:rsid w:val="00B70709"/>
    <w:rsid w:val="00B70C5D"/>
    <w:rsid w:val="00B73292"/>
    <w:rsid w:val="00B734AE"/>
    <w:rsid w:val="00B77695"/>
    <w:rsid w:val="00B82C7A"/>
    <w:rsid w:val="00B82F18"/>
    <w:rsid w:val="00B85D25"/>
    <w:rsid w:val="00B8644D"/>
    <w:rsid w:val="00B87D29"/>
    <w:rsid w:val="00B87F38"/>
    <w:rsid w:val="00B91276"/>
    <w:rsid w:val="00B91FFF"/>
    <w:rsid w:val="00B92B01"/>
    <w:rsid w:val="00B93088"/>
    <w:rsid w:val="00B93D0D"/>
    <w:rsid w:val="00B9423D"/>
    <w:rsid w:val="00B94E77"/>
    <w:rsid w:val="00B96AEF"/>
    <w:rsid w:val="00B96DCB"/>
    <w:rsid w:val="00BA11D2"/>
    <w:rsid w:val="00BA18A3"/>
    <w:rsid w:val="00BA2142"/>
    <w:rsid w:val="00BA577D"/>
    <w:rsid w:val="00BA5964"/>
    <w:rsid w:val="00BA6BB6"/>
    <w:rsid w:val="00BB0941"/>
    <w:rsid w:val="00BB0A23"/>
    <w:rsid w:val="00BB38FE"/>
    <w:rsid w:val="00BB68B6"/>
    <w:rsid w:val="00BC125C"/>
    <w:rsid w:val="00BC27E0"/>
    <w:rsid w:val="00BC314C"/>
    <w:rsid w:val="00BC5346"/>
    <w:rsid w:val="00BC738A"/>
    <w:rsid w:val="00BC7A76"/>
    <w:rsid w:val="00BD02AC"/>
    <w:rsid w:val="00BD3EF7"/>
    <w:rsid w:val="00BD4C71"/>
    <w:rsid w:val="00BD6A1E"/>
    <w:rsid w:val="00BD7D4A"/>
    <w:rsid w:val="00BE18DE"/>
    <w:rsid w:val="00BE50A6"/>
    <w:rsid w:val="00BE5467"/>
    <w:rsid w:val="00BE5780"/>
    <w:rsid w:val="00BE6452"/>
    <w:rsid w:val="00BF0B44"/>
    <w:rsid w:val="00BF1A24"/>
    <w:rsid w:val="00BF32BB"/>
    <w:rsid w:val="00BF3548"/>
    <w:rsid w:val="00BF42EF"/>
    <w:rsid w:val="00BF44B7"/>
    <w:rsid w:val="00BF669C"/>
    <w:rsid w:val="00BF6D02"/>
    <w:rsid w:val="00C01C6B"/>
    <w:rsid w:val="00C022BA"/>
    <w:rsid w:val="00C027D3"/>
    <w:rsid w:val="00C03237"/>
    <w:rsid w:val="00C0473E"/>
    <w:rsid w:val="00C0484B"/>
    <w:rsid w:val="00C052C6"/>
    <w:rsid w:val="00C062C8"/>
    <w:rsid w:val="00C06D5D"/>
    <w:rsid w:val="00C14C66"/>
    <w:rsid w:val="00C14E59"/>
    <w:rsid w:val="00C16369"/>
    <w:rsid w:val="00C1718C"/>
    <w:rsid w:val="00C208F2"/>
    <w:rsid w:val="00C20E75"/>
    <w:rsid w:val="00C21590"/>
    <w:rsid w:val="00C23605"/>
    <w:rsid w:val="00C251E2"/>
    <w:rsid w:val="00C25AE5"/>
    <w:rsid w:val="00C3270F"/>
    <w:rsid w:val="00C3339A"/>
    <w:rsid w:val="00C36FCF"/>
    <w:rsid w:val="00C40DCA"/>
    <w:rsid w:val="00C41FE8"/>
    <w:rsid w:val="00C43B26"/>
    <w:rsid w:val="00C43D89"/>
    <w:rsid w:val="00C555B5"/>
    <w:rsid w:val="00C56A8B"/>
    <w:rsid w:val="00C57611"/>
    <w:rsid w:val="00C6164D"/>
    <w:rsid w:val="00C6573B"/>
    <w:rsid w:val="00C70559"/>
    <w:rsid w:val="00C71743"/>
    <w:rsid w:val="00C71C66"/>
    <w:rsid w:val="00C74629"/>
    <w:rsid w:val="00C758D1"/>
    <w:rsid w:val="00C767D1"/>
    <w:rsid w:val="00C76899"/>
    <w:rsid w:val="00C813FD"/>
    <w:rsid w:val="00C817AE"/>
    <w:rsid w:val="00C819B7"/>
    <w:rsid w:val="00C81A58"/>
    <w:rsid w:val="00C828AD"/>
    <w:rsid w:val="00C834C0"/>
    <w:rsid w:val="00C843F7"/>
    <w:rsid w:val="00C85A43"/>
    <w:rsid w:val="00C862FD"/>
    <w:rsid w:val="00C91E3A"/>
    <w:rsid w:val="00C91F30"/>
    <w:rsid w:val="00C95307"/>
    <w:rsid w:val="00C95864"/>
    <w:rsid w:val="00C97692"/>
    <w:rsid w:val="00CA119B"/>
    <w:rsid w:val="00CA182F"/>
    <w:rsid w:val="00CA39CF"/>
    <w:rsid w:val="00CA6A77"/>
    <w:rsid w:val="00CB24E1"/>
    <w:rsid w:val="00CB3974"/>
    <w:rsid w:val="00CB4084"/>
    <w:rsid w:val="00CB562C"/>
    <w:rsid w:val="00CB7BE3"/>
    <w:rsid w:val="00CC22B0"/>
    <w:rsid w:val="00CC2893"/>
    <w:rsid w:val="00CC2DE6"/>
    <w:rsid w:val="00CC7FB9"/>
    <w:rsid w:val="00CD0B1D"/>
    <w:rsid w:val="00CD2A70"/>
    <w:rsid w:val="00CD51BF"/>
    <w:rsid w:val="00CE15C7"/>
    <w:rsid w:val="00CE4D81"/>
    <w:rsid w:val="00CE54CB"/>
    <w:rsid w:val="00CE5B68"/>
    <w:rsid w:val="00CE6BD7"/>
    <w:rsid w:val="00CE7EF3"/>
    <w:rsid w:val="00CF03A1"/>
    <w:rsid w:val="00CF0D7B"/>
    <w:rsid w:val="00CF4230"/>
    <w:rsid w:val="00CF5BE9"/>
    <w:rsid w:val="00D02F81"/>
    <w:rsid w:val="00D0355F"/>
    <w:rsid w:val="00D042CD"/>
    <w:rsid w:val="00D048FA"/>
    <w:rsid w:val="00D0665B"/>
    <w:rsid w:val="00D106E3"/>
    <w:rsid w:val="00D15114"/>
    <w:rsid w:val="00D20029"/>
    <w:rsid w:val="00D25B23"/>
    <w:rsid w:val="00D26131"/>
    <w:rsid w:val="00D2776B"/>
    <w:rsid w:val="00D3076A"/>
    <w:rsid w:val="00D3225F"/>
    <w:rsid w:val="00D3457A"/>
    <w:rsid w:val="00D351FF"/>
    <w:rsid w:val="00D426A6"/>
    <w:rsid w:val="00D43650"/>
    <w:rsid w:val="00D44327"/>
    <w:rsid w:val="00D45567"/>
    <w:rsid w:val="00D5097B"/>
    <w:rsid w:val="00D5171C"/>
    <w:rsid w:val="00D54933"/>
    <w:rsid w:val="00D54993"/>
    <w:rsid w:val="00D60E2C"/>
    <w:rsid w:val="00D63644"/>
    <w:rsid w:val="00D65CB2"/>
    <w:rsid w:val="00D6793A"/>
    <w:rsid w:val="00D67E49"/>
    <w:rsid w:val="00D67E98"/>
    <w:rsid w:val="00D7169B"/>
    <w:rsid w:val="00D72FD5"/>
    <w:rsid w:val="00D73278"/>
    <w:rsid w:val="00D73B30"/>
    <w:rsid w:val="00D74D11"/>
    <w:rsid w:val="00D755DB"/>
    <w:rsid w:val="00D8357F"/>
    <w:rsid w:val="00D83ACD"/>
    <w:rsid w:val="00D84D7D"/>
    <w:rsid w:val="00D84E94"/>
    <w:rsid w:val="00D857EC"/>
    <w:rsid w:val="00D92AA9"/>
    <w:rsid w:val="00D93D0C"/>
    <w:rsid w:val="00D95B96"/>
    <w:rsid w:val="00DA0928"/>
    <w:rsid w:val="00DA1332"/>
    <w:rsid w:val="00DA310C"/>
    <w:rsid w:val="00DA42D5"/>
    <w:rsid w:val="00DA769C"/>
    <w:rsid w:val="00DA7AB5"/>
    <w:rsid w:val="00DB4192"/>
    <w:rsid w:val="00DB5FF7"/>
    <w:rsid w:val="00DB7994"/>
    <w:rsid w:val="00DC1555"/>
    <w:rsid w:val="00DC7953"/>
    <w:rsid w:val="00DD2F06"/>
    <w:rsid w:val="00DD3796"/>
    <w:rsid w:val="00DD4F55"/>
    <w:rsid w:val="00DD58E3"/>
    <w:rsid w:val="00DD772C"/>
    <w:rsid w:val="00DD775B"/>
    <w:rsid w:val="00DE0044"/>
    <w:rsid w:val="00DE1008"/>
    <w:rsid w:val="00DE110D"/>
    <w:rsid w:val="00DE1E1C"/>
    <w:rsid w:val="00DE1F7D"/>
    <w:rsid w:val="00DE3311"/>
    <w:rsid w:val="00DE4331"/>
    <w:rsid w:val="00DE53A8"/>
    <w:rsid w:val="00DE5840"/>
    <w:rsid w:val="00DF0DB4"/>
    <w:rsid w:val="00DF1532"/>
    <w:rsid w:val="00DF5D9D"/>
    <w:rsid w:val="00DF5F3D"/>
    <w:rsid w:val="00DF66C3"/>
    <w:rsid w:val="00DF76ED"/>
    <w:rsid w:val="00E05706"/>
    <w:rsid w:val="00E05EDF"/>
    <w:rsid w:val="00E05F3E"/>
    <w:rsid w:val="00E066E1"/>
    <w:rsid w:val="00E06EA4"/>
    <w:rsid w:val="00E15128"/>
    <w:rsid w:val="00E210B1"/>
    <w:rsid w:val="00E2117A"/>
    <w:rsid w:val="00E21AAE"/>
    <w:rsid w:val="00E21C6E"/>
    <w:rsid w:val="00E24D15"/>
    <w:rsid w:val="00E26668"/>
    <w:rsid w:val="00E2719A"/>
    <w:rsid w:val="00E32C38"/>
    <w:rsid w:val="00E3323F"/>
    <w:rsid w:val="00E34290"/>
    <w:rsid w:val="00E34A8E"/>
    <w:rsid w:val="00E35BAC"/>
    <w:rsid w:val="00E408F4"/>
    <w:rsid w:val="00E409A4"/>
    <w:rsid w:val="00E422F8"/>
    <w:rsid w:val="00E446A5"/>
    <w:rsid w:val="00E46A1B"/>
    <w:rsid w:val="00E46B08"/>
    <w:rsid w:val="00E4733A"/>
    <w:rsid w:val="00E511C8"/>
    <w:rsid w:val="00E530F5"/>
    <w:rsid w:val="00E53D9A"/>
    <w:rsid w:val="00E54413"/>
    <w:rsid w:val="00E56154"/>
    <w:rsid w:val="00E63AB3"/>
    <w:rsid w:val="00E74949"/>
    <w:rsid w:val="00E75AE1"/>
    <w:rsid w:val="00E76D33"/>
    <w:rsid w:val="00E81D37"/>
    <w:rsid w:val="00E836D6"/>
    <w:rsid w:val="00E83CD3"/>
    <w:rsid w:val="00E86DD9"/>
    <w:rsid w:val="00E87B27"/>
    <w:rsid w:val="00E9220D"/>
    <w:rsid w:val="00E94930"/>
    <w:rsid w:val="00E94DA1"/>
    <w:rsid w:val="00E951E5"/>
    <w:rsid w:val="00E966BA"/>
    <w:rsid w:val="00E970C8"/>
    <w:rsid w:val="00E9784F"/>
    <w:rsid w:val="00EA308A"/>
    <w:rsid w:val="00EA4682"/>
    <w:rsid w:val="00EA6926"/>
    <w:rsid w:val="00EA7662"/>
    <w:rsid w:val="00EA7DC8"/>
    <w:rsid w:val="00EB092D"/>
    <w:rsid w:val="00EB1A04"/>
    <w:rsid w:val="00EB4B72"/>
    <w:rsid w:val="00EB7C84"/>
    <w:rsid w:val="00EC238C"/>
    <w:rsid w:val="00EC286D"/>
    <w:rsid w:val="00EC2999"/>
    <w:rsid w:val="00EC302E"/>
    <w:rsid w:val="00EC30F5"/>
    <w:rsid w:val="00EC4427"/>
    <w:rsid w:val="00EC6C92"/>
    <w:rsid w:val="00ED0055"/>
    <w:rsid w:val="00ED38EA"/>
    <w:rsid w:val="00ED4796"/>
    <w:rsid w:val="00ED57CD"/>
    <w:rsid w:val="00ED62CB"/>
    <w:rsid w:val="00ED6682"/>
    <w:rsid w:val="00EE10A4"/>
    <w:rsid w:val="00EE22BD"/>
    <w:rsid w:val="00EE311F"/>
    <w:rsid w:val="00EE33F2"/>
    <w:rsid w:val="00EE6C6B"/>
    <w:rsid w:val="00EE7750"/>
    <w:rsid w:val="00EF3C64"/>
    <w:rsid w:val="00EF5EED"/>
    <w:rsid w:val="00EF6BED"/>
    <w:rsid w:val="00F0177D"/>
    <w:rsid w:val="00F01B6D"/>
    <w:rsid w:val="00F0380F"/>
    <w:rsid w:val="00F059E9"/>
    <w:rsid w:val="00F060A8"/>
    <w:rsid w:val="00F06FF7"/>
    <w:rsid w:val="00F10F25"/>
    <w:rsid w:val="00F12492"/>
    <w:rsid w:val="00F154E9"/>
    <w:rsid w:val="00F15691"/>
    <w:rsid w:val="00F1627B"/>
    <w:rsid w:val="00F16A40"/>
    <w:rsid w:val="00F22593"/>
    <w:rsid w:val="00F24A30"/>
    <w:rsid w:val="00F25C1A"/>
    <w:rsid w:val="00F26CE0"/>
    <w:rsid w:val="00F26F2D"/>
    <w:rsid w:val="00F34F25"/>
    <w:rsid w:val="00F35AE6"/>
    <w:rsid w:val="00F40EFC"/>
    <w:rsid w:val="00F439BD"/>
    <w:rsid w:val="00F43BDC"/>
    <w:rsid w:val="00F44EE2"/>
    <w:rsid w:val="00F45301"/>
    <w:rsid w:val="00F454F8"/>
    <w:rsid w:val="00F46761"/>
    <w:rsid w:val="00F50398"/>
    <w:rsid w:val="00F51EA0"/>
    <w:rsid w:val="00F527B7"/>
    <w:rsid w:val="00F54AFE"/>
    <w:rsid w:val="00F55B02"/>
    <w:rsid w:val="00F563FF"/>
    <w:rsid w:val="00F60CDC"/>
    <w:rsid w:val="00F61E80"/>
    <w:rsid w:val="00F63BBC"/>
    <w:rsid w:val="00F6593A"/>
    <w:rsid w:val="00F66A9F"/>
    <w:rsid w:val="00F7130B"/>
    <w:rsid w:val="00F73162"/>
    <w:rsid w:val="00F73182"/>
    <w:rsid w:val="00F77405"/>
    <w:rsid w:val="00F805A4"/>
    <w:rsid w:val="00F80A4B"/>
    <w:rsid w:val="00F86553"/>
    <w:rsid w:val="00F86796"/>
    <w:rsid w:val="00F9179D"/>
    <w:rsid w:val="00F926AF"/>
    <w:rsid w:val="00F92E79"/>
    <w:rsid w:val="00F95AA9"/>
    <w:rsid w:val="00F95C8A"/>
    <w:rsid w:val="00F95DBF"/>
    <w:rsid w:val="00F967E3"/>
    <w:rsid w:val="00FA0098"/>
    <w:rsid w:val="00FA0202"/>
    <w:rsid w:val="00FA2C08"/>
    <w:rsid w:val="00FA2EAB"/>
    <w:rsid w:val="00FA38D4"/>
    <w:rsid w:val="00FA5004"/>
    <w:rsid w:val="00FA5557"/>
    <w:rsid w:val="00FA757E"/>
    <w:rsid w:val="00FA75EB"/>
    <w:rsid w:val="00FA7D84"/>
    <w:rsid w:val="00FB134E"/>
    <w:rsid w:val="00FB146A"/>
    <w:rsid w:val="00FB4246"/>
    <w:rsid w:val="00FB555B"/>
    <w:rsid w:val="00FB5B01"/>
    <w:rsid w:val="00FB61D9"/>
    <w:rsid w:val="00FC02AB"/>
    <w:rsid w:val="00FC1E54"/>
    <w:rsid w:val="00FC3C5A"/>
    <w:rsid w:val="00FC4420"/>
    <w:rsid w:val="00FC50B8"/>
    <w:rsid w:val="00FC60A8"/>
    <w:rsid w:val="00FC737D"/>
    <w:rsid w:val="00FD060E"/>
    <w:rsid w:val="00FD19F7"/>
    <w:rsid w:val="00FD2796"/>
    <w:rsid w:val="00FD2C7B"/>
    <w:rsid w:val="00FE20C7"/>
    <w:rsid w:val="00FE2DDC"/>
    <w:rsid w:val="00FE3E10"/>
    <w:rsid w:val="00FE4A0A"/>
    <w:rsid w:val="00FE4D32"/>
    <w:rsid w:val="00FE4E16"/>
    <w:rsid w:val="00FE5BB2"/>
    <w:rsid w:val="00FE5E10"/>
    <w:rsid w:val="00FE6AB5"/>
    <w:rsid w:val="00FE7D57"/>
    <w:rsid w:val="00FF0257"/>
    <w:rsid w:val="00FF296E"/>
    <w:rsid w:val="00FF30B9"/>
    <w:rsid w:val="00FF3183"/>
    <w:rsid w:val="00FF57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084"/>
  </w:style>
  <w:style w:type="paragraph" w:styleId="Nagwek1">
    <w:name w:val="heading 1"/>
    <w:basedOn w:val="Nagwek2"/>
    <w:next w:val="Tekstpodstawowy"/>
    <w:link w:val="Nagwek1Znak"/>
    <w:qFormat/>
    <w:rsid w:val="007C1AC6"/>
    <w:pPr>
      <w:tabs>
        <w:tab w:val="num" w:pos="0"/>
      </w:tabs>
      <w:ind w:left="432" w:hanging="432"/>
      <w:outlineLvl w:val="0"/>
    </w:pPr>
    <w:rPr>
      <w:b/>
      <w:bCs/>
      <w:sz w:val="36"/>
      <w:szCs w:val="36"/>
    </w:rPr>
  </w:style>
  <w:style w:type="paragraph" w:styleId="Nagwek20">
    <w:name w:val="heading 2"/>
    <w:basedOn w:val="Normalny"/>
    <w:next w:val="Normalny"/>
    <w:link w:val="Nagwek2Znak"/>
    <w:qFormat/>
    <w:rsid w:val="002F061C"/>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agwek2"/>
    <w:next w:val="Tekstpodstawowy"/>
    <w:link w:val="Nagwek3Znak"/>
    <w:qFormat/>
    <w:rsid w:val="007C1AC6"/>
    <w:pPr>
      <w:tabs>
        <w:tab w:val="num" w:pos="0"/>
      </w:tabs>
      <w:spacing w:before="140"/>
      <w:ind w:left="720" w:hanging="720"/>
      <w:outlineLvl w:val="2"/>
    </w:pPr>
    <w:rPr>
      <w:b/>
      <w:bCs/>
    </w:rPr>
  </w:style>
  <w:style w:type="paragraph" w:styleId="Nagwek4">
    <w:name w:val="heading 4"/>
    <w:basedOn w:val="Normalny"/>
    <w:next w:val="Normalny"/>
    <w:link w:val="Nagwek4Znak"/>
    <w:uiPriority w:val="99"/>
    <w:qFormat/>
    <w:rsid w:val="004A51C6"/>
    <w:pPr>
      <w:keepNext/>
      <w:widowControl w:val="0"/>
      <w:tabs>
        <w:tab w:val="num" w:pos="2520"/>
      </w:tabs>
      <w:adjustRightInd w:val="0"/>
      <w:spacing w:after="0" w:line="360" w:lineRule="atLeast"/>
      <w:ind w:left="2160"/>
      <w:jc w:val="both"/>
      <w:textAlignment w:val="baseline"/>
      <w:outlineLvl w:val="3"/>
    </w:pPr>
    <w:rPr>
      <w:rFonts w:ascii="Arial Narrow" w:eastAsia="Times New Roman" w:hAnsi="Arial Narrow" w:cs="Times New Roman"/>
      <w:u w:val="single"/>
      <w:lang w:val="x-none" w:eastAsia="x-none"/>
    </w:rPr>
  </w:style>
  <w:style w:type="paragraph" w:styleId="Nagwek5">
    <w:name w:val="heading 5"/>
    <w:basedOn w:val="Normalny"/>
    <w:next w:val="Normalny"/>
    <w:link w:val="Nagwek5Znak"/>
    <w:uiPriority w:val="99"/>
    <w:qFormat/>
    <w:rsid w:val="004A51C6"/>
    <w:pPr>
      <w:widowControl w:val="0"/>
      <w:tabs>
        <w:tab w:val="num" w:pos="3240"/>
      </w:tabs>
      <w:adjustRightInd w:val="0"/>
      <w:spacing w:before="240" w:after="60" w:line="360" w:lineRule="atLeast"/>
      <w:ind w:left="2880"/>
      <w:jc w:val="both"/>
      <w:textAlignment w:val="baseline"/>
      <w:outlineLvl w:val="4"/>
    </w:pPr>
    <w:rPr>
      <w:rFonts w:ascii="Arial" w:eastAsia="Times New Roman" w:hAnsi="Arial" w:cs="Times New Roman"/>
      <w:b/>
      <w:bCs/>
      <w:i/>
      <w:iCs/>
      <w:sz w:val="26"/>
      <w:szCs w:val="26"/>
      <w:lang w:val="x-none" w:eastAsia="x-none"/>
    </w:rPr>
  </w:style>
  <w:style w:type="paragraph" w:styleId="Nagwek6">
    <w:name w:val="heading 6"/>
    <w:basedOn w:val="Normalny"/>
    <w:next w:val="Normalny"/>
    <w:link w:val="Nagwek6Znak"/>
    <w:uiPriority w:val="99"/>
    <w:qFormat/>
    <w:rsid w:val="004A51C6"/>
    <w:pPr>
      <w:widowControl w:val="0"/>
      <w:tabs>
        <w:tab w:val="num" w:pos="3960"/>
      </w:tabs>
      <w:adjustRightInd w:val="0"/>
      <w:spacing w:before="240" w:after="60" w:line="360" w:lineRule="atLeast"/>
      <w:ind w:left="3600"/>
      <w:jc w:val="both"/>
      <w:textAlignment w:val="baseline"/>
      <w:outlineLvl w:val="5"/>
    </w:pPr>
    <w:rPr>
      <w:rFonts w:ascii="Arial" w:eastAsia="Times New Roman" w:hAnsi="Arial" w:cs="Times New Roman"/>
      <w:b/>
      <w:bCs/>
      <w:lang w:val="x-none" w:eastAsia="x-none"/>
    </w:rPr>
  </w:style>
  <w:style w:type="paragraph" w:styleId="Nagwek7">
    <w:name w:val="heading 7"/>
    <w:basedOn w:val="Normalny"/>
    <w:next w:val="Wcicienormalne"/>
    <w:link w:val="Nagwek7Znak"/>
    <w:uiPriority w:val="99"/>
    <w:qFormat/>
    <w:rsid w:val="004A51C6"/>
    <w:pPr>
      <w:widowControl w:val="0"/>
      <w:tabs>
        <w:tab w:val="num" w:pos="4680"/>
      </w:tabs>
      <w:adjustRightInd w:val="0"/>
      <w:spacing w:before="240" w:after="60" w:line="360" w:lineRule="atLeast"/>
      <w:ind w:left="4320"/>
      <w:jc w:val="both"/>
      <w:textAlignment w:val="baseline"/>
      <w:outlineLvl w:val="6"/>
    </w:pPr>
    <w:rPr>
      <w:rFonts w:ascii="Arial" w:eastAsia="Times New Roman" w:hAnsi="Arial" w:cs="Times New Roman"/>
      <w:b/>
      <w:bCs/>
      <w:sz w:val="24"/>
      <w:szCs w:val="24"/>
      <w:lang w:val="en-GB" w:eastAsia="x-none"/>
    </w:rPr>
  </w:style>
  <w:style w:type="paragraph" w:styleId="Nagwek8">
    <w:name w:val="heading 8"/>
    <w:basedOn w:val="Normalny"/>
    <w:next w:val="Normalny"/>
    <w:link w:val="Nagwek8Znak"/>
    <w:uiPriority w:val="99"/>
    <w:qFormat/>
    <w:rsid w:val="004A51C6"/>
    <w:pPr>
      <w:widowControl w:val="0"/>
      <w:tabs>
        <w:tab w:val="num" w:pos="5400"/>
      </w:tabs>
      <w:adjustRightInd w:val="0"/>
      <w:spacing w:before="240" w:after="60" w:line="360" w:lineRule="atLeast"/>
      <w:ind w:left="5040"/>
      <w:jc w:val="both"/>
      <w:textAlignment w:val="baseline"/>
      <w:outlineLvl w:val="7"/>
    </w:pPr>
    <w:rPr>
      <w:rFonts w:ascii="Arial" w:eastAsia="Times New Roman" w:hAnsi="Arial" w:cs="Times New Roman"/>
      <w:i/>
      <w:iCs/>
      <w:sz w:val="24"/>
      <w:szCs w:val="24"/>
      <w:lang w:val="x-none" w:eastAsia="x-none"/>
    </w:rPr>
  </w:style>
  <w:style w:type="paragraph" w:styleId="Nagwek9">
    <w:name w:val="heading 9"/>
    <w:basedOn w:val="Normalny"/>
    <w:next w:val="Normalny"/>
    <w:link w:val="Nagwek9Znak"/>
    <w:uiPriority w:val="99"/>
    <w:qFormat/>
    <w:rsid w:val="004A51C6"/>
    <w:pPr>
      <w:widowControl w:val="0"/>
      <w:tabs>
        <w:tab w:val="num" w:pos="6120"/>
      </w:tabs>
      <w:adjustRightInd w:val="0"/>
      <w:spacing w:before="240" w:after="60" w:line="360" w:lineRule="atLeast"/>
      <w:ind w:left="5760"/>
      <w:jc w:val="both"/>
      <w:textAlignment w:val="baseline"/>
      <w:outlineLvl w:val="8"/>
    </w:pPr>
    <w:rPr>
      <w:rFonts w:ascii="Arial" w:eastAsia="Times New Roman" w:hAnsi="Arial" w:cs="Times New Roman"/>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0"/>
    <w:rsid w:val="002F061C"/>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rsid w:val="002F061C"/>
  </w:style>
  <w:style w:type="paragraph" w:styleId="Stopka">
    <w:name w:val="footer"/>
    <w:basedOn w:val="Normalny"/>
    <w:link w:val="Stopka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F061C"/>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2F061C"/>
  </w:style>
  <w:style w:type="paragraph" w:styleId="Nagwek">
    <w:name w:val="header"/>
    <w:basedOn w:val="Normalny"/>
    <w:link w:val="Nagwek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2F061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uiPriority w:val="99"/>
    <w:rsid w:val="002F061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2,Tekst podstawow.(F2) Znak,(F2) Znak"/>
    <w:basedOn w:val="Domylnaczcionkaakapitu"/>
    <w:link w:val="Tekstpodstawowy"/>
    <w:uiPriority w:val="99"/>
    <w:rsid w:val="002F061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2F061C"/>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2F061C"/>
    <w:rPr>
      <w:rFonts w:ascii="Times New Roman" w:eastAsia="Times New Roman" w:hAnsi="Times New Roman" w:cs="Times New Roman"/>
      <w:sz w:val="24"/>
      <w:szCs w:val="20"/>
      <w:lang w:eastAsia="pl-PL"/>
    </w:rPr>
  </w:style>
  <w:style w:type="character" w:styleId="Hipercze">
    <w:name w:val="Hyperlink"/>
    <w:uiPriority w:val="99"/>
    <w:rsid w:val="002F061C"/>
    <w:rPr>
      <w:color w:val="0000FF"/>
      <w:u w:val="single"/>
    </w:rPr>
  </w:style>
  <w:style w:type="table" w:styleId="Tabela-Siatka">
    <w:name w:val="Table Grid"/>
    <w:basedOn w:val="Standardowy"/>
    <w:uiPriority w:val="99"/>
    <w:rsid w:val="002F061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2F061C"/>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paragraph" w:styleId="Akapitzlist">
    <w:name w:val="List Paragraph"/>
    <w:basedOn w:val="Normalny"/>
    <w:uiPriority w:val="99"/>
    <w:qFormat/>
    <w:rsid w:val="002F061C"/>
    <w:pPr>
      <w:spacing w:after="0" w:line="240" w:lineRule="auto"/>
      <w:ind w:left="708"/>
    </w:pPr>
    <w:rPr>
      <w:rFonts w:ascii="Times New Roman" w:eastAsia="Times New Roman" w:hAnsi="Times New Roman" w:cs="Times New Roman"/>
      <w:sz w:val="20"/>
      <w:szCs w:val="20"/>
      <w:lang w:eastAsia="pl-PL"/>
    </w:rPr>
  </w:style>
  <w:style w:type="character" w:customStyle="1" w:styleId="ZnakZnak">
    <w:name w:val="Znak Znak"/>
    <w:uiPriority w:val="99"/>
    <w:locked/>
    <w:rsid w:val="002F061C"/>
    <w:rPr>
      <w:sz w:val="24"/>
      <w:lang w:val="pl-PL" w:eastAsia="pl-PL" w:bidi="ar-SA"/>
    </w:rPr>
  </w:style>
  <w:style w:type="character" w:customStyle="1" w:styleId="TekstpodstawowyZnak1">
    <w:name w:val="Tekst podstawowy Znak1"/>
    <w:aliases w:val=" Znak Znak1,Znak Znak1"/>
    <w:uiPriority w:val="99"/>
    <w:locked/>
    <w:rsid w:val="002F061C"/>
    <w:rPr>
      <w:sz w:val="24"/>
    </w:rPr>
  </w:style>
  <w:style w:type="paragraph" w:styleId="Tekstpodstawowywcity2">
    <w:name w:val="Body Text Indent 2"/>
    <w:basedOn w:val="Normalny"/>
    <w:link w:val="Tekstpodstawowywcity2Znak"/>
    <w:uiPriority w:val="99"/>
    <w:rsid w:val="002F061C"/>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2F061C"/>
    <w:rPr>
      <w:rFonts w:ascii="Times New Roman" w:eastAsia="Times New Roman" w:hAnsi="Times New Roman" w:cs="Times New Roman"/>
      <w:sz w:val="20"/>
      <w:szCs w:val="20"/>
      <w:lang w:eastAsia="pl-PL"/>
    </w:rPr>
  </w:style>
  <w:style w:type="paragraph" w:customStyle="1" w:styleId="Default">
    <w:name w:val="Default"/>
    <w:rsid w:val="002F061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2F061C"/>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2F061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2F061C"/>
    <w:rPr>
      <w:rFonts w:ascii="Courier New" w:eastAsia="Times New Roman" w:hAnsi="Courier New" w:cs="Courier New"/>
      <w:sz w:val="20"/>
      <w:szCs w:val="20"/>
      <w:lang w:eastAsia="pl-PL"/>
    </w:rPr>
  </w:style>
  <w:style w:type="paragraph" w:styleId="Tekstpodstawowy3">
    <w:name w:val="Body Text 3"/>
    <w:basedOn w:val="Normalny"/>
    <w:link w:val="Tekstpodstawowy3Znak"/>
    <w:uiPriority w:val="99"/>
    <w:rsid w:val="002F061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2F061C"/>
    <w:rPr>
      <w:rFonts w:ascii="Times New Roman" w:eastAsia="Times New Roman" w:hAnsi="Times New Roman" w:cs="Times New Roman"/>
      <w:sz w:val="16"/>
      <w:szCs w:val="16"/>
      <w:lang w:eastAsia="pl-PL"/>
    </w:rPr>
  </w:style>
  <w:style w:type="paragraph" w:customStyle="1" w:styleId="Wyliczaniess">
    <w:name w:val="Wyliczanie ss"/>
    <w:rsid w:val="002F061C"/>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2F061C"/>
  </w:style>
  <w:style w:type="character" w:customStyle="1" w:styleId="tabulatory">
    <w:name w:val="tabulatory"/>
    <w:basedOn w:val="Domylnaczcionkaakapitu"/>
    <w:rsid w:val="002F061C"/>
  </w:style>
  <w:style w:type="paragraph" w:styleId="Tekstprzypisukocowego">
    <w:name w:val="endnote text"/>
    <w:basedOn w:val="Normalny"/>
    <w:link w:val="TekstprzypisukocowegoZnak"/>
    <w:uiPriority w:val="99"/>
    <w:rsid w:val="002F061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2F061C"/>
    <w:rPr>
      <w:rFonts w:ascii="Times New Roman" w:eastAsia="Times New Roman" w:hAnsi="Times New Roman" w:cs="Times New Roman"/>
      <w:sz w:val="20"/>
      <w:szCs w:val="20"/>
      <w:lang w:eastAsia="pl-PL"/>
    </w:rPr>
  </w:style>
  <w:style w:type="character" w:styleId="Odwoanieprzypisukocowego">
    <w:name w:val="endnote reference"/>
    <w:uiPriority w:val="99"/>
    <w:rsid w:val="002F061C"/>
    <w:rPr>
      <w:vertAlign w:val="superscript"/>
    </w:rPr>
  </w:style>
  <w:style w:type="paragraph" w:styleId="NormalnyWeb">
    <w:name w:val="Normal (Web)"/>
    <w:basedOn w:val="Normalny"/>
    <w:uiPriority w:val="99"/>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rsid w:val="002F061C"/>
    <w:pPr>
      <w:spacing w:after="0" w:line="240" w:lineRule="auto"/>
    </w:pPr>
    <w:rPr>
      <w:rFonts w:ascii="Calibri" w:eastAsia="Times New Roman" w:hAnsi="Calibri" w:cs="Calibri"/>
    </w:rPr>
  </w:style>
  <w:style w:type="character" w:styleId="UyteHipercze">
    <w:name w:val="FollowedHyperlink"/>
    <w:uiPriority w:val="99"/>
    <w:unhideWhenUsed/>
    <w:rsid w:val="002F061C"/>
    <w:rPr>
      <w:color w:val="800080"/>
      <w:u w:val="single"/>
    </w:rPr>
  </w:style>
  <w:style w:type="paragraph" w:styleId="Tekstdymka">
    <w:name w:val="Balloon Text"/>
    <w:basedOn w:val="Normalny"/>
    <w:link w:val="TekstdymkaZnak"/>
    <w:uiPriority w:val="99"/>
    <w:unhideWhenUsed/>
    <w:rsid w:val="002F061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2F061C"/>
    <w:rPr>
      <w:rFonts w:ascii="Tahoma" w:eastAsia="Times New Roman" w:hAnsi="Tahoma" w:cs="Tahoma"/>
      <w:sz w:val="16"/>
      <w:szCs w:val="16"/>
      <w:lang w:eastAsia="pl-PL"/>
    </w:rPr>
  </w:style>
  <w:style w:type="paragraph" w:customStyle="1" w:styleId="font5">
    <w:name w:val="font5"/>
    <w:basedOn w:val="Normalny"/>
    <w:rsid w:val="002F061C"/>
    <w:pPr>
      <w:spacing w:before="100" w:beforeAutospacing="1" w:after="100" w:afterAutospacing="1" w:line="240" w:lineRule="auto"/>
    </w:pPr>
    <w:rPr>
      <w:rFonts w:ascii="Arial" w:eastAsia="Times New Roman" w:hAnsi="Arial" w:cs="Arial"/>
      <w:sz w:val="16"/>
      <w:szCs w:val="16"/>
      <w:lang w:eastAsia="pl-PL"/>
    </w:rPr>
  </w:style>
  <w:style w:type="paragraph" w:customStyle="1" w:styleId="xl65">
    <w:name w:val="xl65"/>
    <w:basedOn w:val="Normalny"/>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2F061C"/>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69">
    <w:name w:val="xl6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0">
    <w:name w:val="xl70"/>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71">
    <w:name w:val="xl71"/>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2">
    <w:name w:val="xl72"/>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3">
    <w:name w:val="xl73"/>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4">
    <w:name w:val="xl74"/>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2F061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6">
    <w:name w:val="xl76"/>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7">
    <w:name w:val="xl77"/>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8">
    <w:name w:val="xl7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0">
    <w:name w:val="xl80"/>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1">
    <w:name w:val="xl81"/>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3">
    <w:name w:val="xl83"/>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4">
    <w:name w:val="xl84"/>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85">
    <w:name w:val="xl85"/>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6">
    <w:name w:val="xl86"/>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7">
    <w:name w:val="xl87"/>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8">
    <w:name w:val="xl88"/>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9">
    <w:name w:val="xl89"/>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Arial" w:eastAsia="Times New Roman" w:hAnsi="Arial" w:cs="Arial"/>
      <w:sz w:val="16"/>
      <w:szCs w:val="16"/>
      <w:lang w:eastAsia="pl-PL"/>
    </w:rPr>
  </w:style>
  <w:style w:type="paragraph" w:customStyle="1" w:styleId="xl90">
    <w:name w:val="xl90"/>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1">
    <w:name w:val="xl91"/>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2">
    <w:name w:val="xl92"/>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3">
    <w:name w:val="xl93"/>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4">
    <w:name w:val="xl94"/>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6">
    <w:name w:val="xl96"/>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7">
    <w:name w:val="xl97"/>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8">
    <w:name w:val="xl98"/>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9">
    <w:name w:val="xl9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16"/>
      <w:szCs w:val="16"/>
      <w:lang w:eastAsia="pl-PL"/>
    </w:rPr>
  </w:style>
  <w:style w:type="paragraph" w:customStyle="1" w:styleId="xl100">
    <w:name w:val="xl10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1">
    <w:name w:val="xl101"/>
    <w:basedOn w:val="Normalny"/>
    <w:rsid w:val="002F061C"/>
    <w:pP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2">
    <w:name w:val="xl102"/>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Arial" w:eastAsia="Times New Roman" w:hAnsi="Arial" w:cs="Arial"/>
      <w:sz w:val="16"/>
      <w:szCs w:val="16"/>
      <w:lang w:eastAsia="pl-PL"/>
    </w:rPr>
  </w:style>
  <w:style w:type="paragraph" w:customStyle="1" w:styleId="xl103">
    <w:name w:val="xl103"/>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4">
    <w:name w:val="xl104"/>
    <w:basedOn w:val="Normalny"/>
    <w:rsid w:val="002F061C"/>
    <w:pP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5">
    <w:name w:val="xl105"/>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6">
    <w:name w:val="xl106"/>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16"/>
      <w:szCs w:val="16"/>
      <w:lang w:eastAsia="pl-PL"/>
    </w:rPr>
  </w:style>
  <w:style w:type="paragraph" w:customStyle="1" w:styleId="xl107">
    <w:name w:val="xl107"/>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8">
    <w:name w:val="xl108"/>
    <w:basedOn w:val="Normalny"/>
    <w:rsid w:val="002F061C"/>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9">
    <w:name w:val="xl109"/>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0">
    <w:name w:val="xl110"/>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1">
    <w:name w:val="xl111"/>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2">
    <w:name w:val="xl112"/>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3">
    <w:name w:val="xl113"/>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4">
    <w:name w:val="xl114"/>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5">
    <w:name w:val="xl115"/>
    <w:basedOn w:val="Normalny"/>
    <w:rsid w:val="002F061C"/>
    <w:pP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6">
    <w:name w:val="xl116"/>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7">
    <w:name w:val="xl117"/>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Arial" w:eastAsia="Times New Roman" w:hAnsi="Arial" w:cs="Arial"/>
      <w:sz w:val="16"/>
      <w:szCs w:val="16"/>
      <w:lang w:eastAsia="pl-PL"/>
    </w:rPr>
  </w:style>
  <w:style w:type="paragraph" w:customStyle="1" w:styleId="xl118">
    <w:name w:val="xl118"/>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Arial" w:eastAsia="Times New Roman" w:hAnsi="Arial" w:cs="Arial"/>
      <w:sz w:val="16"/>
      <w:szCs w:val="16"/>
      <w:lang w:eastAsia="pl-PL"/>
    </w:rPr>
  </w:style>
  <w:style w:type="paragraph" w:customStyle="1" w:styleId="xl119">
    <w:name w:val="xl119"/>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0">
    <w:name w:val="xl12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1">
    <w:name w:val="xl121"/>
    <w:basedOn w:val="Normalny"/>
    <w:rsid w:val="002F061C"/>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2">
    <w:name w:val="xl122"/>
    <w:basedOn w:val="Normalny"/>
    <w:rsid w:val="002F061C"/>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3">
    <w:name w:val="xl123"/>
    <w:basedOn w:val="Normalny"/>
    <w:rsid w:val="002F061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4">
    <w:name w:val="xl124"/>
    <w:basedOn w:val="Normalny"/>
    <w:rsid w:val="002F061C"/>
    <w:pPr>
      <w:pBdr>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5">
    <w:name w:val="xl125"/>
    <w:basedOn w:val="Normalny"/>
    <w:rsid w:val="002F061C"/>
    <w:pPr>
      <w:pBdr>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6">
    <w:name w:val="xl126"/>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7">
    <w:name w:val="xl127"/>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8">
    <w:name w:val="xl128"/>
    <w:basedOn w:val="Normalny"/>
    <w:rsid w:val="002F061C"/>
    <w:pP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0">
    <w:name w:val="xl130"/>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1">
    <w:name w:val="xl131"/>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24"/>
      <w:szCs w:val="24"/>
      <w:lang w:eastAsia="pl-PL"/>
    </w:rPr>
  </w:style>
  <w:style w:type="paragraph" w:styleId="Bezodstpw">
    <w:name w:val="No Spacing"/>
    <w:link w:val="BezodstpwZnak"/>
    <w:uiPriority w:val="1"/>
    <w:qFormat/>
    <w:rsid w:val="002F061C"/>
    <w:pPr>
      <w:spacing w:after="0" w:line="240" w:lineRule="auto"/>
    </w:pPr>
    <w:rPr>
      <w:rFonts w:ascii="Arial" w:eastAsia="Arial" w:hAnsi="Arial" w:cs="Arial"/>
      <w:color w:val="000000"/>
      <w:szCs w:val="20"/>
      <w:lang w:eastAsia="pl-PL"/>
    </w:rPr>
  </w:style>
  <w:style w:type="numbering" w:customStyle="1" w:styleId="Bezlisty2">
    <w:name w:val="Bez listy2"/>
    <w:next w:val="Bezlisty"/>
    <w:uiPriority w:val="99"/>
    <w:semiHidden/>
    <w:rsid w:val="002F061C"/>
  </w:style>
  <w:style w:type="numbering" w:customStyle="1" w:styleId="Styl11">
    <w:name w:val="Styl11"/>
    <w:rsid w:val="002F061C"/>
    <w:pPr>
      <w:numPr>
        <w:numId w:val="1"/>
      </w:numPr>
    </w:pPr>
  </w:style>
  <w:style w:type="paragraph" w:styleId="Tekstprzypisudolnego">
    <w:name w:val="footnote text"/>
    <w:basedOn w:val="Normalny"/>
    <w:link w:val="TekstprzypisudolnegoZnak"/>
    <w:uiPriority w:val="99"/>
    <w:unhideWhenUsed/>
    <w:rsid w:val="007E3E9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E3E95"/>
    <w:rPr>
      <w:sz w:val="20"/>
      <w:szCs w:val="20"/>
    </w:rPr>
  </w:style>
  <w:style w:type="character" w:styleId="Odwoanieprzypisudolnego">
    <w:name w:val="footnote reference"/>
    <w:uiPriority w:val="99"/>
    <w:rsid w:val="007E3E95"/>
    <w:rPr>
      <w:rFonts w:cs="Times New Roman"/>
      <w:vertAlign w:val="superscript"/>
    </w:rPr>
  </w:style>
  <w:style w:type="table" w:customStyle="1" w:styleId="Siatkatabelijasna1">
    <w:name w:val="Siatka tabeli — jasna1"/>
    <w:basedOn w:val="Standardowy"/>
    <w:uiPriority w:val="40"/>
    <w:rsid w:val="006975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59"/>
    <w:rsid w:val="00206AD1"/>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95BC6"/>
    <w:rPr>
      <w:sz w:val="16"/>
      <w:szCs w:val="16"/>
    </w:rPr>
  </w:style>
  <w:style w:type="paragraph" w:styleId="Tekstkomentarza">
    <w:name w:val="annotation text"/>
    <w:basedOn w:val="Normalny"/>
    <w:link w:val="TekstkomentarzaZnak"/>
    <w:uiPriority w:val="99"/>
    <w:semiHidden/>
    <w:unhideWhenUsed/>
    <w:rsid w:val="00795B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5BC6"/>
    <w:rPr>
      <w:sz w:val="20"/>
      <w:szCs w:val="20"/>
    </w:rPr>
  </w:style>
  <w:style w:type="paragraph" w:styleId="Tematkomentarza">
    <w:name w:val="annotation subject"/>
    <w:basedOn w:val="Tekstkomentarza"/>
    <w:next w:val="Tekstkomentarza"/>
    <w:link w:val="TematkomentarzaZnak"/>
    <w:uiPriority w:val="99"/>
    <w:semiHidden/>
    <w:unhideWhenUsed/>
    <w:rsid w:val="00795BC6"/>
    <w:rPr>
      <w:b/>
      <w:bCs/>
    </w:rPr>
  </w:style>
  <w:style w:type="character" w:customStyle="1" w:styleId="TematkomentarzaZnak">
    <w:name w:val="Temat komentarza Znak"/>
    <w:basedOn w:val="TekstkomentarzaZnak"/>
    <w:link w:val="Tematkomentarza"/>
    <w:uiPriority w:val="99"/>
    <w:semiHidden/>
    <w:rsid w:val="00795BC6"/>
    <w:rPr>
      <w:b/>
      <w:bCs/>
      <w:sz w:val="20"/>
      <w:szCs w:val="20"/>
    </w:rPr>
  </w:style>
  <w:style w:type="table" w:customStyle="1" w:styleId="Tabela-Siatka6">
    <w:name w:val="Tabela - Siatka6"/>
    <w:basedOn w:val="Standardowy"/>
    <w:next w:val="Tabela-Siatka"/>
    <w:uiPriority w:val="39"/>
    <w:rsid w:val="002B7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711BB2"/>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7">
    <w:name w:val="Tabela - Siatka7"/>
    <w:basedOn w:val="Standardowy"/>
    <w:next w:val="Tabela-Siatka"/>
    <w:uiPriority w:val="39"/>
    <w:rsid w:val="00711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BB38FE"/>
    <w:pPr>
      <w:spacing w:after="120"/>
      <w:ind w:left="283"/>
    </w:pPr>
  </w:style>
  <w:style w:type="character" w:customStyle="1" w:styleId="TekstpodstawowywcityZnak">
    <w:name w:val="Tekst podstawowy wcięty Znak"/>
    <w:basedOn w:val="Domylnaczcionkaakapitu"/>
    <w:link w:val="Tekstpodstawowywcity"/>
    <w:uiPriority w:val="99"/>
    <w:rsid w:val="00BB38FE"/>
  </w:style>
  <w:style w:type="character" w:customStyle="1" w:styleId="Nagwek1Znak">
    <w:name w:val="Nagłówek 1 Znak"/>
    <w:basedOn w:val="Domylnaczcionkaakapitu"/>
    <w:link w:val="Nagwek1"/>
    <w:uiPriority w:val="99"/>
    <w:rsid w:val="007C1AC6"/>
    <w:rPr>
      <w:rFonts w:ascii="Liberation Sans" w:eastAsia="Lucida Sans Unicode" w:hAnsi="Liberation Sans" w:cs="Mangal"/>
      <w:b/>
      <w:bCs/>
      <w:kern w:val="1"/>
      <w:sz w:val="36"/>
      <w:szCs w:val="36"/>
      <w:lang w:eastAsia="zh-CN" w:bidi="hi-IN"/>
    </w:rPr>
  </w:style>
  <w:style w:type="character" w:customStyle="1" w:styleId="Nagwek3Znak">
    <w:name w:val="Nagłówek 3 Znak"/>
    <w:basedOn w:val="Domylnaczcionkaakapitu"/>
    <w:link w:val="Nagwek3"/>
    <w:uiPriority w:val="99"/>
    <w:rsid w:val="007C1AC6"/>
    <w:rPr>
      <w:rFonts w:ascii="Liberation Sans" w:eastAsia="Lucida Sans Unicode" w:hAnsi="Liberation Sans" w:cs="Mangal"/>
      <w:b/>
      <w:bCs/>
      <w:kern w:val="1"/>
      <w:sz w:val="28"/>
      <w:szCs w:val="28"/>
      <w:lang w:eastAsia="zh-CN" w:bidi="hi-IN"/>
    </w:rPr>
  </w:style>
  <w:style w:type="numbering" w:customStyle="1" w:styleId="Bezlisty3">
    <w:name w:val="Bez listy3"/>
    <w:next w:val="Bezlisty"/>
    <w:uiPriority w:val="99"/>
    <w:semiHidden/>
    <w:unhideWhenUsed/>
    <w:rsid w:val="007C1AC6"/>
  </w:style>
  <w:style w:type="paragraph" w:customStyle="1" w:styleId="Nagwek2">
    <w:name w:val="Nagłówek2"/>
    <w:basedOn w:val="Normalny"/>
    <w:next w:val="Tekstpodstawowy"/>
    <w:rsid w:val="007C1AC6"/>
    <w:pPr>
      <w:keepNext/>
      <w:widowControl w:val="0"/>
      <w:suppressAutoHyphens/>
      <w:spacing w:before="240" w:after="120" w:line="240" w:lineRule="auto"/>
    </w:pPr>
    <w:rPr>
      <w:rFonts w:ascii="Liberation Sans" w:eastAsia="Lucida Sans Unicode" w:hAnsi="Liberation Sans" w:cs="Mangal"/>
      <w:kern w:val="1"/>
      <w:sz w:val="28"/>
      <w:szCs w:val="28"/>
      <w:lang w:eastAsia="zh-CN" w:bidi="hi-IN"/>
    </w:rPr>
  </w:style>
  <w:style w:type="character" w:customStyle="1" w:styleId="WW8Num1z0">
    <w:name w:val="WW8Num1z0"/>
    <w:rsid w:val="007C1AC6"/>
  </w:style>
  <w:style w:type="character" w:customStyle="1" w:styleId="WW8Num1z1">
    <w:name w:val="WW8Num1z1"/>
    <w:rsid w:val="007C1AC6"/>
  </w:style>
  <w:style w:type="character" w:customStyle="1" w:styleId="WW8Num1z2">
    <w:name w:val="WW8Num1z2"/>
    <w:rsid w:val="007C1AC6"/>
  </w:style>
  <w:style w:type="character" w:customStyle="1" w:styleId="WW8Num1z3">
    <w:name w:val="WW8Num1z3"/>
    <w:rsid w:val="007C1AC6"/>
  </w:style>
  <w:style w:type="character" w:customStyle="1" w:styleId="WW8Num1z4">
    <w:name w:val="WW8Num1z4"/>
    <w:rsid w:val="007C1AC6"/>
  </w:style>
  <w:style w:type="character" w:customStyle="1" w:styleId="WW8Num1z5">
    <w:name w:val="WW8Num1z5"/>
    <w:rsid w:val="007C1AC6"/>
  </w:style>
  <w:style w:type="character" w:customStyle="1" w:styleId="WW8Num1z6">
    <w:name w:val="WW8Num1z6"/>
    <w:rsid w:val="007C1AC6"/>
  </w:style>
  <w:style w:type="character" w:customStyle="1" w:styleId="WW8Num1z7">
    <w:name w:val="WW8Num1z7"/>
    <w:rsid w:val="007C1AC6"/>
  </w:style>
  <w:style w:type="character" w:customStyle="1" w:styleId="WW8Num1z8">
    <w:name w:val="WW8Num1z8"/>
    <w:rsid w:val="007C1AC6"/>
  </w:style>
  <w:style w:type="character" w:customStyle="1" w:styleId="Domylnaczcionkaakapitu1">
    <w:name w:val="Domyślna czcionka akapitu1"/>
    <w:rsid w:val="007C1AC6"/>
  </w:style>
  <w:style w:type="character" w:customStyle="1" w:styleId="Absatz-Standardschriftart">
    <w:name w:val="Absatz-Standardschriftart"/>
    <w:rsid w:val="007C1AC6"/>
  </w:style>
  <w:style w:type="character" w:customStyle="1" w:styleId="WW-Absatz-Standardschriftart">
    <w:name w:val="WW-Absatz-Standardschriftart"/>
    <w:rsid w:val="007C1AC6"/>
  </w:style>
  <w:style w:type="character" w:customStyle="1" w:styleId="FontStyle20">
    <w:name w:val="Font Style20"/>
    <w:rsid w:val="007C1AC6"/>
    <w:rPr>
      <w:rFonts w:ascii="Franklin Gothic Medium Cond" w:hAnsi="Franklin Gothic Medium Cond" w:cs="Franklin Gothic Medium Cond"/>
      <w:sz w:val="26"/>
      <w:szCs w:val="26"/>
    </w:rPr>
  </w:style>
  <w:style w:type="character" w:customStyle="1" w:styleId="Znakiprzypiswdolnych">
    <w:name w:val="Znaki przypisów dolnych"/>
    <w:rsid w:val="007C1AC6"/>
  </w:style>
  <w:style w:type="character" w:customStyle="1" w:styleId="Znakiprzypiswkocowych">
    <w:name w:val="Znaki przypisów końcowych"/>
    <w:rsid w:val="007C1AC6"/>
    <w:rPr>
      <w:vertAlign w:val="superscript"/>
    </w:rPr>
  </w:style>
  <w:style w:type="character" w:customStyle="1" w:styleId="WW-Znakiprzypiswkocowych">
    <w:name w:val="WW-Znaki przypisów końcowych"/>
    <w:rsid w:val="007C1AC6"/>
  </w:style>
  <w:style w:type="paragraph" w:styleId="Lista">
    <w:name w:val="List"/>
    <w:basedOn w:val="Tekstpodstawowy"/>
    <w:uiPriority w:val="99"/>
    <w:rsid w:val="007C1AC6"/>
    <w:pPr>
      <w:widowControl w:val="0"/>
      <w:suppressAutoHyphens/>
      <w:spacing w:after="120"/>
      <w:jc w:val="left"/>
    </w:pPr>
    <w:rPr>
      <w:rFonts w:eastAsia="Lucida Sans Unicode" w:cs="Mangal"/>
      <w:kern w:val="1"/>
      <w:szCs w:val="24"/>
      <w:lang w:eastAsia="zh-CN" w:bidi="hi-IN"/>
    </w:rPr>
  </w:style>
  <w:style w:type="paragraph" w:styleId="Legenda">
    <w:name w:val="caption"/>
    <w:basedOn w:val="Normalny"/>
    <w:qFormat/>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Indeks">
    <w:name w:val="Indeks"/>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10">
    <w:name w:val="Nagłówek1"/>
    <w:basedOn w:val="Normalny"/>
    <w:next w:val="Tekstpodstawowy"/>
    <w:rsid w:val="007C1AC6"/>
    <w:pPr>
      <w:keepNext/>
      <w:widowControl w:val="0"/>
      <w:suppressAutoHyphens/>
      <w:spacing w:before="240" w:after="120" w:line="240" w:lineRule="auto"/>
    </w:pPr>
    <w:rPr>
      <w:rFonts w:ascii="Arial" w:eastAsia="Lucida Sans Unicode" w:hAnsi="Arial" w:cs="Mangal"/>
      <w:kern w:val="1"/>
      <w:sz w:val="28"/>
      <w:szCs w:val="28"/>
      <w:lang w:eastAsia="zh-CN" w:bidi="hi-IN"/>
    </w:rPr>
  </w:style>
  <w:style w:type="paragraph" w:customStyle="1" w:styleId="Legenda1">
    <w:name w:val="Legenda1"/>
    <w:basedOn w:val="Normalny"/>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Zawartotabeli">
    <w:name w:val="Zawartość tabeli"/>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tabeli">
    <w:name w:val="Nagłówek tabeli"/>
    <w:basedOn w:val="Zawartotabeli"/>
    <w:rsid w:val="007C1AC6"/>
    <w:pPr>
      <w:jc w:val="center"/>
    </w:pPr>
    <w:rPr>
      <w:b/>
      <w:bCs/>
    </w:rPr>
  </w:style>
  <w:style w:type="paragraph" w:customStyle="1" w:styleId="Cytaty">
    <w:name w:val="Cytaty"/>
    <w:basedOn w:val="Normalny"/>
    <w:rsid w:val="007C1AC6"/>
    <w:pPr>
      <w:widowControl w:val="0"/>
      <w:suppressAutoHyphens/>
      <w:spacing w:after="283" w:line="240" w:lineRule="auto"/>
      <w:ind w:left="567" w:right="567"/>
    </w:pPr>
    <w:rPr>
      <w:rFonts w:ascii="Times New Roman" w:eastAsia="Lucida Sans Unicode" w:hAnsi="Times New Roman" w:cs="Mangal"/>
      <w:kern w:val="1"/>
      <w:sz w:val="24"/>
      <w:szCs w:val="24"/>
      <w:lang w:eastAsia="zh-CN" w:bidi="hi-IN"/>
    </w:rPr>
  </w:style>
  <w:style w:type="paragraph" w:styleId="Tytu">
    <w:name w:val="Title"/>
    <w:basedOn w:val="Nagwek2"/>
    <w:next w:val="Tekstpodstawowy"/>
    <w:link w:val="TytuZnak"/>
    <w:uiPriority w:val="99"/>
    <w:qFormat/>
    <w:rsid w:val="007C1AC6"/>
    <w:pPr>
      <w:jc w:val="center"/>
    </w:pPr>
    <w:rPr>
      <w:b/>
      <w:bCs/>
      <w:sz w:val="56"/>
      <w:szCs w:val="56"/>
    </w:rPr>
  </w:style>
  <w:style w:type="character" w:customStyle="1" w:styleId="TytuZnak">
    <w:name w:val="Tytuł Znak"/>
    <w:basedOn w:val="Domylnaczcionkaakapitu"/>
    <w:link w:val="Tytu"/>
    <w:uiPriority w:val="99"/>
    <w:rsid w:val="007C1AC6"/>
    <w:rPr>
      <w:rFonts w:ascii="Liberation Sans" w:eastAsia="Lucida Sans Unicode" w:hAnsi="Liberation Sans" w:cs="Mangal"/>
      <w:b/>
      <w:bCs/>
      <w:kern w:val="1"/>
      <w:sz w:val="56"/>
      <w:szCs w:val="56"/>
      <w:lang w:eastAsia="zh-CN" w:bidi="hi-IN"/>
    </w:rPr>
  </w:style>
  <w:style w:type="paragraph" w:styleId="Podtytu">
    <w:name w:val="Subtitle"/>
    <w:basedOn w:val="Nagwek2"/>
    <w:next w:val="Tekstpodstawowy"/>
    <w:link w:val="PodtytuZnak"/>
    <w:qFormat/>
    <w:rsid w:val="007C1AC6"/>
    <w:pPr>
      <w:spacing w:before="60"/>
      <w:jc w:val="center"/>
    </w:pPr>
    <w:rPr>
      <w:sz w:val="36"/>
      <w:szCs w:val="36"/>
    </w:rPr>
  </w:style>
  <w:style w:type="character" w:customStyle="1" w:styleId="PodtytuZnak">
    <w:name w:val="Podtytuł Znak"/>
    <w:basedOn w:val="Domylnaczcionkaakapitu"/>
    <w:link w:val="Podtytu"/>
    <w:rsid w:val="007C1AC6"/>
    <w:rPr>
      <w:rFonts w:ascii="Liberation Sans" w:eastAsia="Lucida Sans Unicode" w:hAnsi="Liberation Sans" w:cs="Mangal"/>
      <w:kern w:val="1"/>
      <w:sz w:val="36"/>
      <w:szCs w:val="36"/>
      <w:lang w:eastAsia="zh-CN" w:bidi="hi-IN"/>
    </w:rPr>
  </w:style>
  <w:style w:type="paragraph" w:styleId="Lista2">
    <w:name w:val="List 2"/>
    <w:basedOn w:val="Normalny"/>
    <w:uiPriority w:val="99"/>
    <w:unhideWhenUsed/>
    <w:rsid w:val="004A51C6"/>
    <w:pPr>
      <w:ind w:left="566" w:hanging="283"/>
      <w:contextualSpacing/>
    </w:pPr>
  </w:style>
  <w:style w:type="character" w:customStyle="1" w:styleId="Nagwek4Znak">
    <w:name w:val="Nagłówek 4 Znak"/>
    <w:basedOn w:val="Domylnaczcionkaakapitu"/>
    <w:link w:val="Nagwek4"/>
    <w:uiPriority w:val="99"/>
    <w:rsid w:val="004A51C6"/>
    <w:rPr>
      <w:rFonts w:ascii="Arial Narrow" w:eastAsia="Times New Roman" w:hAnsi="Arial Narrow" w:cs="Times New Roman"/>
      <w:u w:val="single"/>
      <w:lang w:val="x-none" w:eastAsia="x-none"/>
    </w:rPr>
  </w:style>
  <w:style w:type="character" w:customStyle="1" w:styleId="Nagwek5Znak">
    <w:name w:val="Nagłówek 5 Znak"/>
    <w:basedOn w:val="Domylnaczcionkaakapitu"/>
    <w:link w:val="Nagwek5"/>
    <w:uiPriority w:val="99"/>
    <w:rsid w:val="004A51C6"/>
    <w:rPr>
      <w:rFonts w:ascii="Arial" w:eastAsia="Times New Roman" w:hAnsi="Arial" w:cs="Times New Roman"/>
      <w:b/>
      <w:bCs/>
      <w:i/>
      <w:iCs/>
      <w:sz w:val="26"/>
      <w:szCs w:val="26"/>
      <w:lang w:val="x-none" w:eastAsia="x-none"/>
    </w:rPr>
  </w:style>
  <w:style w:type="character" w:customStyle="1" w:styleId="Nagwek6Znak">
    <w:name w:val="Nagłówek 6 Znak"/>
    <w:basedOn w:val="Domylnaczcionkaakapitu"/>
    <w:link w:val="Nagwek6"/>
    <w:uiPriority w:val="99"/>
    <w:rsid w:val="004A51C6"/>
    <w:rPr>
      <w:rFonts w:ascii="Arial" w:eastAsia="Times New Roman" w:hAnsi="Arial" w:cs="Times New Roman"/>
      <w:b/>
      <w:bCs/>
      <w:lang w:val="x-none" w:eastAsia="x-none"/>
    </w:rPr>
  </w:style>
  <w:style w:type="character" w:customStyle="1" w:styleId="Nagwek7Znak">
    <w:name w:val="Nagłówek 7 Znak"/>
    <w:basedOn w:val="Domylnaczcionkaakapitu"/>
    <w:link w:val="Nagwek7"/>
    <w:uiPriority w:val="99"/>
    <w:rsid w:val="004A51C6"/>
    <w:rPr>
      <w:rFonts w:ascii="Arial" w:eastAsia="Times New Roman" w:hAnsi="Arial" w:cs="Times New Roman"/>
      <w:b/>
      <w:bCs/>
      <w:sz w:val="24"/>
      <w:szCs w:val="24"/>
      <w:lang w:val="en-GB" w:eastAsia="x-none"/>
    </w:rPr>
  </w:style>
  <w:style w:type="character" w:customStyle="1" w:styleId="Nagwek8Znak">
    <w:name w:val="Nagłówek 8 Znak"/>
    <w:basedOn w:val="Domylnaczcionkaakapitu"/>
    <w:link w:val="Nagwek8"/>
    <w:uiPriority w:val="99"/>
    <w:rsid w:val="004A51C6"/>
    <w:rPr>
      <w:rFonts w:ascii="Arial" w:eastAsia="Times New Roman" w:hAnsi="Arial" w:cs="Times New Roman"/>
      <w:i/>
      <w:iCs/>
      <w:sz w:val="24"/>
      <w:szCs w:val="24"/>
      <w:lang w:val="x-none" w:eastAsia="x-none"/>
    </w:rPr>
  </w:style>
  <w:style w:type="character" w:customStyle="1" w:styleId="Nagwek9Znak">
    <w:name w:val="Nagłówek 9 Znak"/>
    <w:basedOn w:val="Domylnaczcionkaakapitu"/>
    <w:link w:val="Nagwek9"/>
    <w:uiPriority w:val="99"/>
    <w:rsid w:val="004A51C6"/>
    <w:rPr>
      <w:rFonts w:ascii="Arial" w:eastAsia="Times New Roman" w:hAnsi="Arial" w:cs="Times New Roman"/>
      <w:lang w:val="x-none" w:eastAsia="x-none"/>
    </w:rPr>
  </w:style>
  <w:style w:type="paragraph" w:styleId="Wcicienormalne">
    <w:name w:val="Normal Indent"/>
    <w:basedOn w:val="Normalny"/>
    <w:uiPriority w:val="99"/>
    <w:rsid w:val="004A51C6"/>
    <w:pPr>
      <w:widowControl w:val="0"/>
      <w:adjustRightInd w:val="0"/>
      <w:spacing w:before="120" w:after="0" w:line="360" w:lineRule="atLeast"/>
      <w:ind w:left="708"/>
      <w:jc w:val="both"/>
      <w:textAlignment w:val="baseline"/>
    </w:pPr>
    <w:rPr>
      <w:rFonts w:ascii="Arial" w:eastAsia="Times New Roman" w:hAnsi="Arial" w:cs="Arial"/>
      <w:sz w:val="24"/>
      <w:szCs w:val="24"/>
      <w:lang w:val="en-GB" w:eastAsia="pl-PL"/>
    </w:rPr>
  </w:style>
  <w:style w:type="paragraph" w:customStyle="1" w:styleId="numerowany">
    <w:name w:val="numerowany"/>
    <w:basedOn w:val="Normalny"/>
    <w:rsid w:val="004A51C6"/>
    <w:pPr>
      <w:widowControl w:val="0"/>
      <w:numPr>
        <w:numId w:val="2"/>
      </w:numPr>
      <w:adjustRightInd w:val="0"/>
      <w:spacing w:before="120" w:after="120" w:line="360" w:lineRule="atLeast"/>
      <w:jc w:val="both"/>
      <w:textAlignment w:val="baseline"/>
    </w:pPr>
    <w:rPr>
      <w:rFonts w:ascii="Arial" w:eastAsia="Times New Roman" w:hAnsi="Arial" w:cs="Arial"/>
      <w:sz w:val="20"/>
      <w:szCs w:val="20"/>
      <w:lang w:val="en-GB" w:eastAsia="pl-PL"/>
    </w:rPr>
  </w:style>
  <w:style w:type="paragraph" w:customStyle="1" w:styleId="Wyliczenie1">
    <w:name w:val="Wyliczenie 1"/>
    <w:basedOn w:val="Wyliczenie"/>
    <w:uiPriority w:val="99"/>
    <w:rsid w:val="004A51C6"/>
    <w:pPr>
      <w:ind w:left="624" w:hanging="284"/>
    </w:pPr>
  </w:style>
  <w:style w:type="paragraph" w:customStyle="1" w:styleId="Wyliczenie">
    <w:name w:val="Wyliczenie"/>
    <w:basedOn w:val="Normalny"/>
    <w:uiPriority w:val="99"/>
    <w:rsid w:val="004A51C6"/>
    <w:pPr>
      <w:widowControl w:val="0"/>
      <w:tabs>
        <w:tab w:val="left" w:pos="851"/>
      </w:tabs>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customStyle="1" w:styleId="Ustpdrugi">
    <w:name w:val="Ustęp drugi"/>
    <w:basedOn w:val="Normalny"/>
    <w:uiPriority w:val="99"/>
    <w:rsid w:val="004A51C6"/>
    <w:pPr>
      <w:widowControl w:val="0"/>
      <w:tabs>
        <w:tab w:val="num" w:pos="700"/>
      </w:tabs>
      <w:adjustRightInd w:val="0"/>
      <w:spacing w:after="120" w:line="360" w:lineRule="atLeast"/>
      <w:ind w:left="700" w:hanging="360"/>
      <w:jc w:val="both"/>
      <w:textAlignment w:val="baseline"/>
    </w:pPr>
    <w:rPr>
      <w:rFonts w:ascii="Arial" w:eastAsia="Times New Roman" w:hAnsi="Arial" w:cs="Arial"/>
      <w:sz w:val="24"/>
      <w:szCs w:val="24"/>
      <w:lang w:eastAsia="pl-PL"/>
    </w:rPr>
  </w:style>
  <w:style w:type="paragraph" w:styleId="Listanumerowana">
    <w:name w:val="List Number"/>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styleId="Listapunktowana5">
    <w:name w:val="List Bullet 5"/>
    <w:basedOn w:val="Normalny"/>
    <w:autoRedefine/>
    <w:uiPriority w:val="99"/>
    <w:rsid w:val="004A51C6"/>
    <w:pPr>
      <w:widowControl w:val="0"/>
      <w:tabs>
        <w:tab w:val="num" w:pos="360"/>
      </w:tabs>
      <w:adjustRightInd w:val="0"/>
      <w:spacing w:before="120" w:after="0" w:line="360" w:lineRule="atLeast"/>
      <w:ind w:left="360" w:hanging="360"/>
      <w:jc w:val="both"/>
      <w:textAlignment w:val="baseline"/>
    </w:pPr>
    <w:rPr>
      <w:rFonts w:ascii="Arial" w:eastAsia="Times New Roman" w:hAnsi="Arial" w:cs="Arial"/>
      <w:sz w:val="24"/>
      <w:szCs w:val="24"/>
      <w:lang w:val="en-GB" w:eastAsia="pl-PL"/>
    </w:rPr>
  </w:style>
  <w:style w:type="paragraph" w:styleId="Spistreci1">
    <w:name w:val="toc 1"/>
    <w:basedOn w:val="Normalny"/>
    <w:next w:val="Normalny"/>
    <w:autoRedefine/>
    <w:uiPriority w:val="99"/>
    <w:semiHidden/>
    <w:rsid w:val="004A51C6"/>
    <w:pPr>
      <w:widowControl w:val="0"/>
      <w:tabs>
        <w:tab w:val="left" w:pos="720"/>
        <w:tab w:val="right" w:leader="dot" w:pos="9061"/>
      </w:tabs>
      <w:adjustRightInd w:val="0"/>
      <w:spacing w:before="120" w:after="120" w:line="360" w:lineRule="atLeast"/>
      <w:jc w:val="center"/>
      <w:textAlignment w:val="baseline"/>
    </w:pPr>
    <w:rPr>
      <w:rFonts w:ascii="Arial" w:eastAsia="Times New Roman" w:hAnsi="Arial" w:cs="Arial"/>
      <w:b/>
      <w:bCs/>
      <w:caps/>
      <w:sz w:val="20"/>
      <w:szCs w:val="20"/>
      <w:lang w:val="en-GB" w:eastAsia="pl-PL"/>
    </w:rPr>
  </w:style>
  <w:style w:type="paragraph" w:styleId="Spistreci2">
    <w:name w:val="toc 2"/>
    <w:basedOn w:val="Normalny"/>
    <w:next w:val="Normalny"/>
    <w:autoRedefine/>
    <w:uiPriority w:val="99"/>
    <w:semiHidden/>
    <w:rsid w:val="004A51C6"/>
    <w:pPr>
      <w:widowControl w:val="0"/>
      <w:tabs>
        <w:tab w:val="left" w:pos="960"/>
        <w:tab w:val="right" w:leader="dot" w:pos="9061"/>
      </w:tabs>
      <w:adjustRightInd w:val="0"/>
      <w:spacing w:after="0" w:line="360" w:lineRule="atLeast"/>
      <w:ind w:left="240"/>
      <w:jc w:val="both"/>
      <w:textAlignment w:val="baseline"/>
    </w:pPr>
    <w:rPr>
      <w:rFonts w:ascii="Arial" w:eastAsia="Times New Roman" w:hAnsi="Arial" w:cs="Arial"/>
      <w:b/>
      <w:bCs/>
      <w:smallCaps/>
      <w:noProof/>
      <w:sz w:val="20"/>
      <w:szCs w:val="20"/>
      <w:lang w:eastAsia="pl-PL"/>
    </w:rPr>
  </w:style>
  <w:style w:type="paragraph" w:styleId="Spistreci3">
    <w:name w:val="toc 3"/>
    <w:basedOn w:val="Normalny"/>
    <w:next w:val="Normalny"/>
    <w:autoRedefine/>
    <w:uiPriority w:val="99"/>
    <w:semiHidden/>
    <w:rsid w:val="004A51C6"/>
    <w:pPr>
      <w:widowControl w:val="0"/>
      <w:tabs>
        <w:tab w:val="left" w:pos="1440"/>
        <w:tab w:val="right" w:leader="dot" w:pos="9061"/>
      </w:tabs>
      <w:adjustRightInd w:val="0"/>
      <w:spacing w:after="0" w:line="360" w:lineRule="atLeast"/>
      <w:ind w:left="240"/>
      <w:jc w:val="both"/>
      <w:textAlignment w:val="baseline"/>
    </w:pPr>
    <w:rPr>
      <w:rFonts w:ascii="Arial" w:eastAsia="Times New Roman" w:hAnsi="Arial" w:cs="Arial"/>
      <w:i/>
      <w:iCs/>
      <w:noProof/>
      <w:sz w:val="20"/>
      <w:szCs w:val="20"/>
      <w:lang w:val="en-GB" w:eastAsia="pl-PL"/>
    </w:rPr>
  </w:style>
  <w:style w:type="paragraph" w:styleId="Lista-kontynuacja">
    <w:name w:val="List Continue"/>
    <w:basedOn w:val="Normalny"/>
    <w:uiPriority w:val="99"/>
    <w:rsid w:val="004A51C6"/>
    <w:pPr>
      <w:widowControl w:val="0"/>
      <w:adjustRightInd w:val="0"/>
      <w:spacing w:before="120" w:after="120" w:line="360" w:lineRule="atLeast"/>
      <w:ind w:left="283"/>
      <w:jc w:val="both"/>
      <w:textAlignment w:val="baseline"/>
    </w:pPr>
    <w:rPr>
      <w:rFonts w:ascii="Arial" w:eastAsia="Times New Roman" w:hAnsi="Arial" w:cs="Arial"/>
      <w:sz w:val="24"/>
      <w:szCs w:val="24"/>
      <w:lang w:val="en-GB" w:eastAsia="pl-PL"/>
    </w:rPr>
  </w:style>
  <w:style w:type="paragraph" w:styleId="Listapunktowana2">
    <w:name w:val="List Bullet 2"/>
    <w:basedOn w:val="Normalny"/>
    <w:autoRedefine/>
    <w:uiPriority w:val="99"/>
    <w:rsid w:val="004A51C6"/>
    <w:pPr>
      <w:widowControl w:val="0"/>
      <w:adjustRightInd w:val="0"/>
      <w:spacing w:before="120" w:after="0" w:line="360" w:lineRule="atLeast"/>
      <w:jc w:val="both"/>
      <w:textAlignment w:val="baseline"/>
    </w:pPr>
    <w:rPr>
      <w:rFonts w:ascii="Arial Narrow" w:eastAsia="Times New Roman" w:hAnsi="Arial Narrow" w:cs="Arial Narrow"/>
      <w:b/>
      <w:bCs/>
      <w:lang w:eastAsia="pl-PL"/>
    </w:rPr>
  </w:style>
  <w:style w:type="paragraph" w:customStyle="1" w:styleId="Numerowanie">
    <w:name w:val="Numerowanie"/>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noProof/>
      <w:sz w:val="24"/>
      <w:szCs w:val="24"/>
      <w:lang w:val="en-GB" w:eastAsia="pl-PL"/>
    </w:rPr>
  </w:style>
  <w:style w:type="paragraph" w:styleId="Lista3">
    <w:name w:val="List 3"/>
    <w:basedOn w:val="Normalny"/>
    <w:uiPriority w:val="99"/>
    <w:rsid w:val="004A51C6"/>
    <w:pPr>
      <w:widowControl w:val="0"/>
      <w:tabs>
        <w:tab w:val="num" w:pos="926"/>
      </w:tabs>
      <w:adjustRightInd w:val="0"/>
      <w:spacing w:before="120" w:after="0" w:line="360" w:lineRule="atLeast"/>
      <w:ind w:left="924" w:hanging="215"/>
      <w:jc w:val="both"/>
      <w:textAlignment w:val="baseline"/>
    </w:pPr>
    <w:rPr>
      <w:rFonts w:ascii="Arial" w:eastAsia="Times New Roman" w:hAnsi="Arial" w:cs="Arial"/>
      <w:sz w:val="24"/>
      <w:szCs w:val="24"/>
      <w:lang w:val="en-GB" w:eastAsia="pl-PL"/>
    </w:rPr>
  </w:style>
  <w:style w:type="paragraph" w:styleId="Lista4">
    <w:name w:val="List 4"/>
    <w:basedOn w:val="Normalny"/>
    <w:uiPriority w:val="99"/>
    <w:rsid w:val="004A51C6"/>
    <w:pPr>
      <w:widowControl w:val="0"/>
      <w:adjustRightInd w:val="0"/>
      <w:spacing w:before="120" w:after="0" w:line="360" w:lineRule="atLeast"/>
      <w:ind w:left="1132" w:hanging="283"/>
      <w:jc w:val="both"/>
      <w:textAlignment w:val="baseline"/>
    </w:pPr>
    <w:rPr>
      <w:rFonts w:ascii="Arial" w:eastAsia="Times New Roman" w:hAnsi="Arial" w:cs="Arial"/>
      <w:sz w:val="24"/>
      <w:szCs w:val="24"/>
      <w:lang w:val="en-GB" w:eastAsia="pl-PL"/>
    </w:rPr>
  </w:style>
  <w:style w:type="paragraph" w:styleId="Lista-kontynuacja3">
    <w:name w:val="List Continue 3"/>
    <w:basedOn w:val="Normalny"/>
    <w:uiPriority w:val="99"/>
    <w:rsid w:val="004A51C6"/>
    <w:pPr>
      <w:widowControl w:val="0"/>
      <w:adjustRightInd w:val="0"/>
      <w:spacing w:before="120" w:after="120" w:line="360" w:lineRule="atLeast"/>
      <w:ind w:left="849"/>
      <w:jc w:val="both"/>
      <w:textAlignment w:val="baseline"/>
    </w:pPr>
    <w:rPr>
      <w:rFonts w:ascii="Arial" w:eastAsia="Times New Roman" w:hAnsi="Arial" w:cs="Arial"/>
      <w:sz w:val="24"/>
      <w:szCs w:val="24"/>
      <w:lang w:val="en-GB" w:eastAsia="pl-PL"/>
    </w:rPr>
  </w:style>
  <w:style w:type="paragraph" w:styleId="Lista-kontynuacja4">
    <w:name w:val="List Continue 4"/>
    <w:basedOn w:val="Normalny"/>
    <w:uiPriority w:val="99"/>
    <w:rsid w:val="004A51C6"/>
    <w:pPr>
      <w:widowControl w:val="0"/>
      <w:adjustRightInd w:val="0"/>
      <w:spacing w:before="120" w:after="120" w:line="360" w:lineRule="atLeast"/>
      <w:ind w:left="1132"/>
      <w:jc w:val="both"/>
      <w:textAlignment w:val="baseline"/>
    </w:pPr>
    <w:rPr>
      <w:rFonts w:ascii="Arial" w:eastAsia="Times New Roman" w:hAnsi="Arial" w:cs="Arial"/>
      <w:sz w:val="24"/>
      <w:szCs w:val="24"/>
      <w:lang w:val="en-GB" w:eastAsia="pl-PL"/>
    </w:rPr>
  </w:style>
  <w:style w:type="paragraph" w:styleId="Lista5">
    <w:name w:val="List 5"/>
    <w:basedOn w:val="Normalny"/>
    <w:uiPriority w:val="99"/>
    <w:rsid w:val="004A51C6"/>
    <w:pPr>
      <w:widowControl w:val="0"/>
      <w:adjustRightInd w:val="0"/>
      <w:spacing w:before="120" w:after="0" w:line="360" w:lineRule="atLeast"/>
      <w:ind w:left="1415" w:hanging="283"/>
      <w:jc w:val="both"/>
      <w:textAlignment w:val="baseline"/>
    </w:pPr>
    <w:rPr>
      <w:rFonts w:ascii="Arial" w:eastAsia="Times New Roman" w:hAnsi="Arial" w:cs="Arial"/>
      <w:sz w:val="24"/>
      <w:szCs w:val="24"/>
      <w:lang w:val="en-GB" w:eastAsia="pl-PL"/>
    </w:rPr>
  </w:style>
  <w:style w:type="paragraph" w:styleId="Listapunktowana">
    <w:name w:val="List Bullet"/>
    <w:basedOn w:val="Normalny"/>
    <w:autoRedefine/>
    <w:uiPriority w:val="99"/>
    <w:rsid w:val="004A51C6"/>
    <w:pPr>
      <w:widowControl w:val="0"/>
      <w:numPr>
        <w:numId w:val="9"/>
      </w:numPr>
      <w:adjustRightInd w:val="0"/>
      <w:spacing w:before="120" w:after="0" w:line="360" w:lineRule="atLeast"/>
      <w:jc w:val="both"/>
      <w:textAlignment w:val="baseline"/>
    </w:pPr>
    <w:rPr>
      <w:rFonts w:ascii="Arial" w:eastAsia="Times New Roman" w:hAnsi="Arial" w:cs="Arial"/>
      <w:lang w:val="en-GB" w:eastAsia="pl-PL"/>
    </w:rPr>
  </w:style>
  <w:style w:type="paragraph" w:customStyle="1" w:styleId="NagwekGT5">
    <w:name w:val="Nagłówek GT5"/>
    <w:basedOn w:val="Normalny"/>
    <w:uiPriority w:val="99"/>
    <w:rsid w:val="004A51C6"/>
    <w:pPr>
      <w:widowControl w:val="0"/>
      <w:adjustRightInd w:val="0"/>
      <w:spacing w:before="240" w:after="120" w:line="360" w:lineRule="atLeast"/>
      <w:jc w:val="both"/>
      <w:textAlignment w:val="baseline"/>
    </w:pPr>
    <w:rPr>
      <w:rFonts w:ascii="Arial" w:eastAsia="Times New Roman" w:hAnsi="Arial" w:cs="Arial"/>
      <w:sz w:val="24"/>
      <w:szCs w:val="24"/>
      <w:lang w:eastAsia="pl-PL"/>
    </w:rPr>
  </w:style>
  <w:style w:type="paragraph" w:customStyle="1" w:styleId="NagwekGT6">
    <w:name w:val="Nagłówek GT6"/>
    <w:basedOn w:val="Normalny"/>
    <w:uiPriority w:val="99"/>
    <w:rsid w:val="004A51C6"/>
    <w:pPr>
      <w:widowControl w:val="0"/>
      <w:tabs>
        <w:tab w:val="left" w:pos="1588"/>
      </w:tabs>
      <w:adjustRightInd w:val="0"/>
      <w:spacing w:before="240" w:after="120" w:line="360" w:lineRule="atLeast"/>
      <w:jc w:val="both"/>
      <w:textAlignment w:val="baseline"/>
    </w:pPr>
    <w:rPr>
      <w:rFonts w:ascii="Arial" w:eastAsia="Times New Roman" w:hAnsi="Arial" w:cs="Arial"/>
      <w:i/>
      <w:iCs/>
      <w:sz w:val="24"/>
      <w:szCs w:val="24"/>
      <w:lang w:eastAsia="pl-PL"/>
    </w:rPr>
  </w:style>
  <w:style w:type="paragraph" w:styleId="Lista-kontynuacja2">
    <w:name w:val="List Continue 2"/>
    <w:basedOn w:val="Normalny"/>
    <w:uiPriority w:val="99"/>
    <w:rsid w:val="004A51C6"/>
    <w:pPr>
      <w:widowControl w:val="0"/>
      <w:adjustRightInd w:val="0"/>
      <w:spacing w:before="120" w:after="120" w:line="360" w:lineRule="atLeast"/>
      <w:ind w:left="566"/>
      <w:jc w:val="both"/>
      <w:textAlignment w:val="baseline"/>
    </w:pPr>
    <w:rPr>
      <w:rFonts w:ascii="Arial" w:eastAsia="Times New Roman" w:hAnsi="Arial" w:cs="Arial"/>
      <w:sz w:val="24"/>
      <w:szCs w:val="24"/>
      <w:lang w:val="en-GB" w:eastAsia="pl-PL"/>
    </w:rPr>
  </w:style>
  <w:style w:type="paragraph" w:customStyle="1" w:styleId="Gruby">
    <w:name w:val="Gruby"/>
    <w:basedOn w:val="Normalny"/>
    <w:uiPriority w:val="99"/>
    <w:rsid w:val="004A51C6"/>
    <w:pPr>
      <w:keepNext/>
      <w:widowControl w:val="0"/>
      <w:adjustRightInd w:val="0"/>
      <w:spacing w:before="120" w:after="120" w:line="360" w:lineRule="atLeast"/>
      <w:jc w:val="both"/>
      <w:textAlignment w:val="baseline"/>
    </w:pPr>
    <w:rPr>
      <w:rFonts w:ascii="Arial" w:eastAsia="Times New Roman" w:hAnsi="Arial" w:cs="Arial"/>
      <w:b/>
      <w:bCs/>
      <w:sz w:val="24"/>
      <w:szCs w:val="24"/>
      <w:lang w:eastAsia="pl-PL"/>
    </w:rPr>
  </w:style>
  <w:style w:type="character" w:customStyle="1" w:styleId="FootnoteTextChar">
    <w:name w:val="Footnote Text Char"/>
    <w:uiPriority w:val="99"/>
    <w:semiHidden/>
    <w:locked/>
    <w:rsid w:val="004A51C6"/>
    <w:rPr>
      <w:rFonts w:ascii="Arial" w:hAnsi="Arial" w:cs="Arial"/>
      <w:sz w:val="20"/>
      <w:szCs w:val="20"/>
    </w:rPr>
  </w:style>
  <w:style w:type="paragraph" w:styleId="Tekstpodstawowywcity3">
    <w:name w:val="Body Text Indent 3"/>
    <w:basedOn w:val="Normalny"/>
    <w:link w:val="Tekstpodstawowywcity3Znak"/>
    <w:uiPriority w:val="99"/>
    <w:rsid w:val="004A51C6"/>
    <w:pPr>
      <w:widowControl w:val="0"/>
      <w:adjustRightInd w:val="0"/>
      <w:spacing w:after="120" w:line="360" w:lineRule="atLeast"/>
      <w:ind w:left="283"/>
      <w:jc w:val="both"/>
      <w:textAlignment w:val="baseline"/>
    </w:pPr>
    <w:rPr>
      <w:rFonts w:ascii="Arial" w:eastAsia="Times New Roman" w:hAnsi="Arial"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A51C6"/>
    <w:rPr>
      <w:rFonts w:ascii="Arial" w:eastAsia="Times New Roman" w:hAnsi="Arial" w:cs="Times New Roman"/>
      <w:sz w:val="16"/>
      <w:szCs w:val="16"/>
      <w:lang w:val="x-none" w:eastAsia="x-none"/>
    </w:rPr>
  </w:style>
  <w:style w:type="paragraph" w:styleId="Spistreci4">
    <w:name w:val="toc 4"/>
    <w:basedOn w:val="Normalny"/>
    <w:next w:val="Normalny"/>
    <w:autoRedefine/>
    <w:uiPriority w:val="99"/>
    <w:semiHidden/>
    <w:rsid w:val="004A51C6"/>
    <w:pPr>
      <w:widowControl w:val="0"/>
      <w:adjustRightInd w:val="0"/>
      <w:spacing w:after="0" w:line="360" w:lineRule="atLeast"/>
      <w:ind w:left="720"/>
      <w:jc w:val="both"/>
      <w:textAlignment w:val="baseline"/>
    </w:pPr>
    <w:rPr>
      <w:rFonts w:ascii="Arial" w:eastAsia="Times New Roman" w:hAnsi="Arial" w:cs="Arial"/>
      <w:sz w:val="24"/>
      <w:szCs w:val="24"/>
      <w:lang w:eastAsia="pl-PL"/>
    </w:rPr>
  </w:style>
  <w:style w:type="paragraph" w:styleId="Spistreci5">
    <w:name w:val="toc 5"/>
    <w:basedOn w:val="Normalny"/>
    <w:next w:val="Normalny"/>
    <w:autoRedefine/>
    <w:uiPriority w:val="99"/>
    <w:semiHidden/>
    <w:rsid w:val="004A51C6"/>
    <w:pPr>
      <w:widowControl w:val="0"/>
      <w:adjustRightInd w:val="0"/>
      <w:spacing w:after="0" w:line="360" w:lineRule="atLeast"/>
      <w:ind w:left="960"/>
      <w:jc w:val="both"/>
      <w:textAlignment w:val="baseline"/>
    </w:pPr>
    <w:rPr>
      <w:rFonts w:ascii="Arial" w:eastAsia="Times New Roman" w:hAnsi="Arial" w:cs="Arial"/>
      <w:sz w:val="24"/>
      <w:szCs w:val="24"/>
      <w:lang w:eastAsia="pl-PL"/>
    </w:rPr>
  </w:style>
  <w:style w:type="paragraph" w:styleId="Spistreci6">
    <w:name w:val="toc 6"/>
    <w:basedOn w:val="Normalny"/>
    <w:next w:val="Normalny"/>
    <w:autoRedefine/>
    <w:uiPriority w:val="99"/>
    <w:semiHidden/>
    <w:rsid w:val="004A51C6"/>
    <w:pPr>
      <w:widowControl w:val="0"/>
      <w:adjustRightInd w:val="0"/>
      <w:spacing w:after="0" w:line="360" w:lineRule="atLeast"/>
      <w:ind w:left="1200"/>
      <w:jc w:val="both"/>
      <w:textAlignment w:val="baseline"/>
    </w:pPr>
    <w:rPr>
      <w:rFonts w:ascii="Arial" w:eastAsia="Times New Roman" w:hAnsi="Arial" w:cs="Arial"/>
      <w:sz w:val="24"/>
      <w:szCs w:val="24"/>
      <w:lang w:eastAsia="pl-PL"/>
    </w:rPr>
  </w:style>
  <w:style w:type="paragraph" w:styleId="Spistreci7">
    <w:name w:val="toc 7"/>
    <w:basedOn w:val="Normalny"/>
    <w:next w:val="Normalny"/>
    <w:autoRedefine/>
    <w:uiPriority w:val="99"/>
    <w:semiHidden/>
    <w:rsid w:val="004A51C6"/>
    <w:pPr>
      <w:widowControl w:val="0"/>
      <w:adjustRightInd w:val="0"/>
      <w:spacing w:after="0" w:line="360" w:lineRule="atLeast"/>
      <w:ind w:left="1440"/>
      <w:jc w:val="both"/>
      <w:textAlignment w:val="baseline"/>
    </w:pPr>
    <w:rPr>
      <w:rFonts w:ascii="Arial" w:eastAsia="Times New Roman" w:hAnsi="Arial" w:cs="Arial"/>
      <w:sz w:val="24"/>
      <w:szCs w:val="24"/>
      <w:lang w:eastAsia="pl-PL"/>
    </w:rPr>
  </w:style>
  <w:style w:type="paragraph" w:styleId="Spistreci8">
    <w:name w:val="toc 8"/>
    <w:basedOn w:val="Normalny"/>
    <w:next w:val="Normalny"/>
    <w:autoRedefine/>
    <w:uiPriority w:val="99"/>
    <w:semiHidden/>
    <w:rsid w:val="004A51C6"/>
    <w:pPr>
      <w:widowControl w:val="0"/>
      <w:adjustRightInd w:val="0"/>
      <w:spacing w:after="0" w:line="360" w:lineRule="atLeast"/>
      <w:ind w:left="1680"/>
      <w:jc w:val="both"/>
      <w:textAlignment w:val="baseline"/>
    </w:pPr>
    <w:rPr>
      <w:rFonts w:ascii="Arial" w:eastAsia="Times New Roman" w:hAnsi="Arial" w:cs="Arial"/>
      <w:sz w:val="24"/>
      <w:szCs w:val="24"/>
      <w:lang w:eastAsia="pl-PL"/>
    </w:rPr>
  </w:style>
  <w:style w:type="paragraph" w:styleId="Spistreci9">
    <w:name w:val="toc 9"/>
    <w:basedOn w:val="Normalny"/>
    <w:next w:val="Normalny"/>
    <w:autoRedefine/>
    <w:uiPriority w:val="99"/>
    <w:semiHidden/>
    <w:rsid w:val="004A51C6"/>
    <w:pPr>
      <w:widowControl w:val="0"/>
      <w:adjustRightInd w:val="0"/>
      <w:spacing w:after="0" w:line="360" w:lineRule="atLeast"/>
      <w:ind w:left="1920"/>
      <w:jc w:val="both"/>
      <w:textAlignment w:val="baseline"/>
    </w:pPr>
    <w:rPr>
      <w:rFonts w:ascii="Arial" w:eastAsia="Times New Roman" w:hAnsi="Arial" w:cs="Arial"/>
      <w:sz w:val="24"/>
      <w:szCs w:val="24"/>
      <w:lang w:eastAsia="pl-PL"/>
    </w:rPr>
  </w:style>
  <w:style w:type="paragraph" w:customStyle="1" w:styleId="Nagwek40">
    <w:name w:val="Nagłówek4"/>
    <w:basedOn w:val="Nagwek3"/>
    <w:uiPriority w:val="99"/>
    <w:rsid w:val="004A51C6"/>
    <w:pPr>
      <w:keepNext w:val="0"/>
      <w:numPr>
        <w:ilvl w:val="2"/>
      </w:numPr>
      <w:tabs>
        <w:tab w:val="num" w:pos="0"/>
        <w:tab w:val="num" w:pos="1800"/>
        <w:tab w:val="num" w:pos="2160"/>
      </w:tabs>
      <w:suppressAutoHyphens w:val="0"/>
      <w:adjustRightInd w:val="0"/>
      <w:spacing w:before="120" w:line="360" w:lineRule="atLeast"/>
      <w:ind w:left="1440" w:hanging="720"/>
      <w:jc w:val="both"/>
      <w:textAlignment w:val="baseline"/>
    </w:pPr>
    <w:rPr>
      <w:rFonts w:ascii="Arial" w:eastAsia="Times New Roman" w:hAnsi="Arial" w:cs="Times New Roman"/>
      <w:kern w:val="0"/>
      <w:sz w:val="22"/>
      <w:szCs w:val="22"/>
      <w:lang w:val="x-none" w:eastAsia="x-none" w:bidi="ar-SA"/>
    </w:rPr>
  </w:style>
  <w:style w:type="paragraph" w:customStyle="1" w:styleId="wypunkt">
    <w:name w:val="wypunkt"/>
    <w:basedOn w:val="Normalny"/>
    <w:uiPriority w:val="99"/>
    <w:rsid w:val="004A51C6"/>
    <w:pPr>
      <w:numPr>
        <w:numId w:val="3"/>
      </w:numPr>
      <w:tabs>
        <w:tab w:val="left" w:pos="0"/>
      </w:tabs>
      <w:spacing w:after="0" w:line="360" w:lineRule="auto"/>
      <w:jc w:val="both"/>
    </w:pPr>
    <w:rPr>
      <w:rFonts w:ascii="Arial" w:eastAsia="Times New Roman" w:hAnsi="Arial" w:cs="Arial"/>
      <w:sz w:val="24"/>
      <w:szCs w:val="24"/>
      <w:lang w:eastAsia="pl-PL"/>
    </w:rPr>
  </w:style>
  <w:style w:type="paragraph" w:customStyle="1" w:styleId="Numerowanie1">
    <w:name w:val="Numerowanie1"/>
    <w:basedOn w:val="Normalny"/>
    <w:uiPriority w:val="99"/>
    <w:rsid w:val="004A51C6"/>
    <w:pPr>
      <w:numPr>
        <w:numId w:val="4"/>
      </w:numPr>
      <w:overflowPunct w:val="0"/>
      <w:autoSpaceDE w:val="0"/>
      <w:autoSpaceDN w:val="0"/>
      <w:adjustRightInd w:val="0"/>
      <w:spacing w:before="60" w:after="180" w:line="240" w:lineRule="atLeast"/>
      <w:jc w:val="both"/>
      <w:textAlignment w:val="baseline"/>
    </w:pPr>
    <w:rPr>
      <w:rFonts w:ascii="Arial" w:eastAsia="Times New Roman" w:hAnsi="Arial" w:cs="Arial"/>
      <w:sz w:val="20"/>
      <w:szCs w:val="20"/>
    </w:rPr>
  </w:style>
  <w:style w:type="paragraph" w:customStyle="1" w:styleId="Table">
    <w:name w:val="Table"/>
    <w:basedOn w:val="Normalny"/>
    <w:uiPriority w:val="99"/>
    <w:rsid w:val="004A51C6"/>
    <w:pPr>
      <w:spacing w:before="40" w:after="40" w:line="240" w:lineRule="auto"/>
    </w:pPr>
    <w:rPr>
      <w:rFonts w:ascii="Futura Bk" w:eastAsia="Times New Roman" w:hAnsi="Futura Bk" w:cs="Futura Bk"/>
      <w:sz w:val="20"/>
      <w:szCs w:val="20"/>
      <w:lang w:val="en-GB"/>
    </w:rPr>
  </w:style>
  <w:style w:type="paragraph" w:customStyle="1" w:styleId="TableHeading">
    <w:name w:val="Table_Heading"/>
    <w:basedOn w:val="Normalny"/>
    <w:next w:val="Table"/>
    <w:uiPriority w:val="99"/>
    <w:rsid w:val="004A51C6"/>
    <w:pPr>
      <w:keepNext/>
      <w:keepLines/>
      <w:spacing w:before="40" w:after="40" w:line="360" w:lineRule="auto"/>
      <w:jc w:val="both"/>
    </w:pPr>
    <w:rPr>
      <w:rFonts w:ascii="Futura Bk" w:eastAsia="Times New Roman" w:hAnsi="Futura Bk" w:cs="Futura Bk"/>
      <w:b/>
      <w:bCs/>
      <w:sz w:val="20"/>
      <w:szCs w:val="20"/>
      <w:lang w:val="en-GB"/>
    </w:rPr>
  </w:style>
  <w:style w:type="paragraph" w:customStyle="1" w:styleId="TYTU0">
    <w:name w:val="TYTUŁ"/>
    <w:basedOn w:val="Normalny"/>
    <w:uiPriority w:val="99"/>
    <w:rsid w:val="004A51C6"/>
    <w:pPr>
      <w:spacing w:after="0" w:line="240" w:lineRule="auto"/>
      <w:jc w:val="center"/>
    </w:pPr>
    <w:rPr>
      <w:rFonts w:ascii="Arial" w:eastAsia="Times New Roman" w:hAnsi="Arial" w:cs="Arial"/>
      <w:sz w:val="52"/>
      <w:szCs w:val="52"/>
      <w:lang w:eastAsia="pl-PL"/>
    </w:rPr>
  </w:style>
  <w:style w:type="paragraph" w:customStyle="1" w:styleId="TableHeadingCenter">
    <w:name w:val="Table_Heading_Center"/>
    <w:basedOn w:val="Normalny"/>
    <w:uiPriority w:val="99"/>
    <w:rsid w:val="004A51C6"/>
    <w:pPr>
      <w:keepNext/>
      <w:keepLines/>
      <w:widowControl w:val="0"/>
      <w:adjustRightInd w:val="0"/>
      <w:spacing w:before="40" w:after="40" w:line="360" w:lineRule="atLeast"/>
      <w:jc w:val="center"/>
      <w:textAlignment w:val="baseline"/>
    </w:pPr>
    <w:rPr>
      <w:rFonts w:ascii="Futura Bk" w:eastAsia="Times New Roman" w:hAnsi="Futura Bk" w:cs="Futura Bk"/>
      <w:b/>
      <w:bCs/>
      <w:sz w:val="20"/>
      <w:szCs w:val="20"/>
      <w:lang w:val="en-GB"/>
    </w:rPr>
  </w:style>
  <w:style w:type="paragraph" w:customStyle="1" w:styleId="Bulletwithtext1">
    <w:name w:val="Bullet with text 1"/>
    <w:basedOn w:val="Normalny"/>
    <w:uiPriority w:val="99"/>
    <w:rsid w:val="004A51C6"/>
    <w:pPr>
      <w:widowControl w:val="0"/>
      <w:numPr>
        <w:numId w:val="6"/>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Bulletwithtext2">
    <w:name w:val="Bullet with text 2"/>
    <w:basedOn w:val="Normalny"/>
    <w:uiPriority w:val="99"/>
    <w:rsid w:val="004A51C6"/>
    <w:pPr>
      <w:widowControl w:val="0"/>
      <w:numPr>
        <w:numId w:val="5"/>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TableSmall">
    <w:name w:val="Table_Small"/>
    <w:basedOn w:val="Table"/>
    <w:uiPriority w:val="99"/>
    <w:rsid w:val="004A51C6"/>
    <w:pPr>
      <w:spacing w:line="360" w:lineRule="auto"/>
      <w:jc w:val="both"/>
    </w:pPr>
    <w:rPr>
      <w:sz w:val="16"/>
      <w:szCs w:val="16"/>
    </w:rPr>
  </w:style>
  <w:style w:type="paragraph" w:customStyle="1" w:styleId="fupunktopisu">
    <w:name w:val="fu.punkt opisu"/>
    <w:basedOn w:val="Tekstpodstawowy"/>
    <w:next w:val="Tekstpodstawowy"/>
    <w:uiPriority w:val="99"/>
    <w:rsid w:val="004A51C6"/>
    <w:pPr>
      <w:keepNext/>
      <w:spacing w:before="240" w:after="120"/>
      <w:jc w:val="left"/>
    </w:pPr>
    <w:rPr>
      <w:rFonts w:ascii="Futura Bk" w:hAnsi="Futura Bk" w:cs="Futura Bk"/>
      <w:b/>
      <w:bCs/>
      <w:szCs w:val="24"/>
      <w:lang w:val="x-none" w:eastAsia="x-none"/>
    </w:rPr>
  </w:style>
  <w:style w:type="paragraph" w:styleId="HTML-wstpniesformatowany">
    <w:name w:val="HTML Preformatted"/>
    <w:basedOn w:val="Normalny"/>
    <w:link w:val="HTML-wstpniesformatowanyZnak"/>
    <w:uiPriority w:val="99"/>
    <w:rsid w:val="004A5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4A51C6"/>
    <w:rPr>
      <w:rFonts w:ascii="Courier New" w:eastAsia="Times New Roman" w:hAnsi="Courier New" w:cs="Times New Roman"/>
      <w:sz w:val="20"/>
      <w:szCs w:val="20"/>
      <w:lang w:val="x-none" w:eastAsia="x-none"/>
    </w:rPr>
  </w:style>
  <w:style w:type="paragraph" w:customStyle="1" w:styleId="wypunktowanie">
    <w:name w:val="wypunktowanie"/>
    <w:basedOn w:val="Normalny"/>
    <w:uiPriority w:val="99"/>
    <w:rsid w:val="004A51C6"/>
    <w:pPr>
      <w:widowControl w:val="0"/>
      <w:tabs>
        <w:tab w:val="num" w:pos="900"/>
        <w:tab w:val="num" w:pos="1440"/>
      </w:tabs>
      <w:adjustRightInd w:val="0"/>
      <w:spacing w:after="0" w:line="360" w:lineRule="atLeast"/>
      <w:ind w:left="710" w:hanging="170"/>
      <w:jc w:val="both"/>
      <w:textAlignment w:val="baseline"/>
    </w:pPr>
    <w:rPr>
      <w:rFonts w:ascii="Arial" w:eastAsia="Times New Roman" w:hAnsi="Arial" w:cs="Arial"/>
      <w:kern w:val="28"/>
      <w:sz w:val="20"/>
      <w:szCs w:val="20"/>
      <w:lang w:eastAsia="pl-PL"/>
    </w:rPr>
  </w:style>
  <w:style w:type="paragraph" w:customStyle="1" w:styleId="Rys">
    <w:name w:val="Rys"/>
    <w:basedOn w:val="Normalny"/>
    <w:uiPriority w:val="99"/>
    <w:rsid w:val="004A51C6"/>
    <w:pPr>
      <w:widowControl w:val="0"/>
      <w:numPr>
        <w:numId w:val="7"/>
      </w:numPr>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rysunek">
    <w:name w:val="rysunek"/>
    <w:basedOn w:val="Normalny"/>
    <w:uiPriority w:val="99"/>
    <w:rsid w:val="004A51C6"/>
    <w:pPr>
      <w:widowControl w:val="0"/>
      <w:numPr>
        <w:numId w:val="8"/>
      </w:numPr>
      <w:adjustRightInd w:val="0"/>
      <w:spacing w:after="0" w:line="360" w:lineRule="atLeast"/>
      <w:jc w:val="both"/>
      <w:textAlignment w:val="baseline"/>
    </w:pPr>
    <w:rPr>
      <w:rFonts w:ascii="Arial" w:eastAsia="Times New Roman" w:hAnsi="Arial" w:cs="Arial"/>
      <w:sz w:val="24"/>
      <w:szCs w:val="24"/>
      <w:lang w:eastAsia="pl-PL"/>
    </w:rPr>
  </w:style>
  <w:style w:type="paragraph" w:customStyle="1" w:styleId="CharZnakZnakZnakCharCharCharChar">
    <w:name w:val="Char Znak Znak Znak Char Char Char Char"/>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1ZnakZnakZnakZnakZnak">
    <w:name w:val="Znak Znak Znak Znak Znak Znak1 Znak Znak Znak Znak Znak"/>
    <w:basedOn w:val="Normalny"/>
    <w:uiPriority w:val="99"/>
    <w:rsid w:val="004A51C6"/>
    <w:pPr>
      <w:spacing w:after="0" w:line="240" w:lineRule="auto"/>
    </w:pPr>
    <w:rPr>
      <w:rFonts w:ascii="Arial" w:eastAsia="Times New Roman" w:hAnsi="Arial" w:cs="Arial"/>
      <w:sz w:val="20"/>
      <w:szCs w:val="20"/>
      <w:lang w:eastAsia="pl-PL"/>
    </w:rPr>
  </w:style>
  <w:style w:type="paragraph" w:customStyle="1" w:styleId="CharZnakCharZnakCharZnakChar">
    <w:name w:val="Char Znak Char Znak Char Znak Char"/>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Styl">
    <w:name w:val="Styl"/>
    <w:uiPriority w:val="99"/>
    <w:semiHidden/>
    <w:rsid w:val="004A51C6"/>
    <w:pPr>
      <w:spacing w:after="0" w:line="240" w:lineRule="auto"/>
    </w:pPr>
    <w:rPr>
      <w:rFonts w:ascii="Arial" w:eastAsia="Times New Roman" w:hAnsi="Arial" w:cs="Arial"/>
      <w:sz w:val="20"/>
      <w:szCs w:val="20"/>
      <w:lang w:eastAsia="pl-PL"/>
    </w:rPr>
  </w:style>
  <w:style w:type="paragraph" w:customStyle="1" w:styleId="11wcicie1">
    <w:name w:val="1.1 wcięcie 1"/>
    <w:basedOn w:val="Normalny"/>
    <w:uiPriority w:val="99"/>
    <w:rsid w:val="004A51C6"/>
    <w:pPr>
      <w:spacing w:after="0" w:line="240" w:lineRule="auto"/>
      <w:ind w:left="709" w:hanging="425"/>
    </w:pPr>
    <w:rPr>
      <w:rFonts w:ascii="Arial" w:eastAsia="Times New Roman" w:hAnsi="Arial" w:cs="Arial"/>
      <w:lang w:eastAsia="pl-PL"/>
    </w:rPr>
  </w:style>
  <w:style w:type="paragraph" w:customStyle="1" w:styleId="111Wyciecie-2">
    <w:name w:val="1.1.1. Wyciecie-2"/>
    <w:basedOn w:val="Normalny"/>
    <w:uiPriority w:val="99"/>
    <w:rsid w:val="004A51C6"/>
    <w:pPr>
      <w:spacing w:after="0" w:line="240" w:lineRule="auto"/>
      <w:ind w:left="1418" w:hanging="709"/>
    </w:pPr>
    <w:rPr>
      <w:rFonts w:ascii="Arial" w:eastAsia="Times New Roman" w:hAnsi="Arial" w:cs="Arial"/>
      <w:lang w:eastAsia="pl-PL"/>
    </w:rPr>
  </w:style>
  <w:style w:type="paragraph" w:customStyle="1" w:styleId="Normal10pkt">
    <w:name w:val="Normal+10pkt"/>
    <w:basedOn w:val="Normalny"/>
    <w:uiPriority w:val="99"/>
    <w:rsid w:val="004A51C6"/>
    <w:pPr>
      <w:widowControl w:val="0"/>
      <w:adjustRightInd w:val="0"/>
      <w:spacing w:after="0" w:line="360" w:lineRule="atLeast"/>
      <w:jc w:val="both"/>
      <w:textAlignment w:val="baseline"/>
    </w:pPr>
    <w:rPr>
      <w:rFonts w:ascii="Arial" w:eastAsia="Times New Roman" w:hAnsi="Arial" w:cs="Arial"/>
      <w:sz w:val="24"/>
      <w:szCs w:val="24"/>
      <w:lang w:eastAsia="pl-PL"/>
    </w:rPr>
  </w:style>
  <w:style w:type="paragraph" w:styleId="Zwrotgrzecznociowy">
    <w:name w:val="Salutation"/>
    <w:basedOn w:val="Normalny"/>
    <w:next w:val="Normalny"/>
    <w:link w:val="ZwrotgrzecznociowyZnak"/>
    <w:uiPriority w:val="99"/>
    <w:rsid w:val="004A51C6"/>
    <w:pPr>
      <w:widowControl w:val="0"/>
      <w:adjustRightInd w:val="0"/>
      <w:spacing w:after="0" w:line="360" w:lineRule="atLeast"/>
      <w:jc w:val="both"/>
      <w:textAlignment w:val="baseline"/>
    </w:pPr>
    <w:rPr>
      <w:rFonts w:ascii="Arial" w:eastAsia="Times New Roman" w:hAnsi="Arial" w:cs="Times New Roman"/>
      <w:sz w:val="24"/>
      <w:szCs w:val="24"/>
      <w:lang w:val="x-none" w:eastAsia="x-none"/>
    </w:rPr>
  </w:style>
  <w:style w:type="character" w:customStyle="1" w:styleId="ZwrotgrzecznociowyZnak">
    <w:name w:val="Zwrot grzecznościowy Znak"/>
    <w:basedOn w:val="Domylnaczcionkaakapitu"/>
    <w:link w:val="Zwrotgrzecznociowy"/>
    <w:uiPriority w:val="99"/>
    <w:rsid w:val="004A51C6"/>
    <w:rPr>
      <w:rFonts w:ascii="Arial" w:eastAsia="Times New Roman" w:hAnsi="Arial" w:cs="Times New Roman"/>
      <w:sz w:val="24"/>
      <w:szCs w:val="24"/>
      <w:lang w:val="x-none" w:eastAsia="x-none"/>
    </w:rPr>
  </w:style>
  <w:style w:type="paragraph" w:styleId="Listapunktowana3">
    <w:name w:val="List Bullet 3"/>
    <w:basedOn w:val="Normalny"/>
    <w:uiPriority w:val="99"/>
    <w:rsid w:val="004A51C6"/>
    <w:pPr>
      <w:widowControl w:val="0"/>
      <w:tabs>
        <w:tab w:val="num" w:pos="926"/>
        <w:tab w:val="num" w:pos="1407"/>
      </w:tabs>
      <w:adjustRightInd w:val="0"/>
      <w:spacing w:after="0" w:line="360" w:lineRule="atLeast"/>
      <w:ind w:left="926" w:hanging="360"/>
      <w:jc w:val="both"/>
      <w:textAlignment w:val="baseline"/>
    </w:pPr>
    <w:rPr>
      <w:rFonts w:ascii="Arial" w:eastAsia="Times New Roman" w:hAnsi="Arial" w:cs="Arial"/>
      <w:sz w:val="24"/>
      <w:szCs w:val="24"/>
      <w:lang w:eastAsia="pl-PL"/>
    </w:rPr>
  </w:style>
  <w:style w:type="paragraph" w:styleId="Listapunktowana4">
    <w:name w:val="List Bullet 4"/>
    <w:basedOn w:val="Normalny"/>
    <w:uiPriority w:val="99"/>
    <w:rsid w:val="004A51C6"/>
    <w:pPr>
      <w:widowControl w:val="0"/>
      <w:tabs>
        <w:tab w:val="num" w:pos="644"/>
        <w:tab w:val="num" w:pos="1209"/>
        <w:tab w:val="num" w:pos="1492"/>
      </w:tabs>
      <w:adjustRightInd w:val="0"/>
      <w:spacing w:after="0" w:line="360" w:lineRule="atLeast"/>
      <w:ind w:left="1209" w:hanging="360"/>
      <w:jc w:val="both"/>
      <w:textAlignment w:val="baseline"/>
    </w:pPr>
    <w:rPr>
      <w:rFonts w:ascii="Arial" w:eastAsia="Times New Roman" w:hAnsi="Arial" w:cs="Arial"/>
      <w:sz w:val="24"/>
      <w:szCs w:val="24"/>
      <w:lang w:eastAsia="pl-PL"/>
    </w:rPr>
  </w:style>
  <w:style w:type="paragraph" w:customStyle="1" w:styleId="ReferenceLine">
    <w:name w:val="Reference Line"/>
    <w:basedOn w:val="Tekstpodstawowy"/>
    <w:uiPriority w:val="99"/>
    <w:rsid w:val="004A51C6"/>
    <w:pPr>
      <w:widowControl w:val="0"/>
      <w:adjustRightInd w:val="0"/>
      <w:spacing w:line="360" w:lineRule="auto"/>
      <w:textAlignment w:val="baseline"/>
    </w:pPr>
    <w:rPr>
      <w:rFonts w:ascii="Arial" w:hAnsi="Arial"/>
      <w:szCs w:val="24"/>
      <w:lang w:val="x-none" w:eastAsia="x-none"/>
    </w:rPr>
  </w:style>
  <w:style w:type="paragraph" w:styleId="Tekstpodstawowyzwciciem2">
    <w:name w:val="Body Text First Indent 2"/>
    <w:basedOn w:val="Tekstpodstawowywcity"/>
    <w:link w:val="Tekstpodstawowyzwciciem2Znak"/>
    <w:uiPriority w:val="99"/>
    <w:rsid w:val="004A51C6"/>
    <w:pPr>
      <w:widowControl w:val="0"/>
      <w:adjustRightInd w:val="0"/>
      <w:spacing w:line="360" w:lineRule="atLeast"/>
      <w:ind w:firstLine="210"/>
      <w:jc w:val="both"/>
      <w:textAlignment w:val="baseline"/>
    </w:pPr>
    <w:rPr>
      <w:rFonts w:ascii="Arial" w:eastAsia="Times New Roman" w:hAnsi="Arial" w:cs="Times New Roman"/>
      <w:sz w:val="24"/>
      <w:szCs w:val="24"/>
      <w:lang w:val="x-none" w:eastAsia="x-none"/>
    </w:rPr>
  </w:style>
  <w:style w:type="character" w:customStyle="1" w:styleId="Tekstpodstawowyzwciciem2Znak">
    <w:name w:val="Tekst podstawowy z wcięciem 2 Znak"/>
    <w:basedOn w:val="TekstpodstawowywcityZnak"/>
    <w:link w:val="Tekstpodstawowyzwciciem2"/>
    <w:uiPriority w:val="99"/>
    <w:rsid w:val="004A51C6"/>
    <w:rPr>
      <w:rFonts w:ascii="Arial" w:eastAsia="Times New Roman" w:hAnsi="Arial" w:cs="Times New Roman"/>
      <w:sz w:val="24"/>
      <w:szCs w:val="24"/>
      <w:lang w:val="x-none" w:eastAsia="x-none"/>
    </w:rPr>
  </w:style>
  <w:style w:type="paragraph" w:customStyle="1" w:styleId="ZnakZnakZnakZnakZnakZnakZnakZnak1">
    <w:name w:val="Znak Znak Znak Znak Znak Znak Znak Znak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ZnakZnakZnakZnakZnakZnak11">
    <w:name w:val="Znak Znak Znak Znak Znak Znak Znak Znak1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18ZnakZnakZnakZnak">
    <w:name w:val="Znak Znak18 Znak Znak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18ZnakZnak">
    <w:name w:val="Znak Znak18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
    <w:name w:val="Znak Znak Znak Znak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Art">
    <w:name w:val="Art"/>
    <w:basedOn w:val="Normalny"/>
    <w:next w:val="Normalny"/>
    <w:uiPriority w:val="99"/>
    <w:rsid w:val="004A51C6"/>
    <w:pPr>
      <w:widowControl w:val="0"/>
      <w:spacing w:after="0" w:line="240" w:lineRule="auto"/>
    </w:pPr>
    <w:rPr>
      <w:rFonts w:ascii="Times New Roman" w:eastAsia="Times New Roman" w:hAnsi="Times New Roman" w:cs="Times New Roman"/>
      <w:b/>
      <w:sz w:val="24"/>
      <w:szCs w:val="20"/>
      <w:lang w:eastAsia="pl-PL"/>
    </w:rPr>
  </w:style>
  <w:style w:type="paragraph" w:customStyle="1" w:styleId="CharZnakZnakZnakCharCharCharChar1">
    <w:name w:val="Char Znak Znak Znak Char Char Char Char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1ZnakZnak">
    <w:name w:val="Znak1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ZnakZnak11">
    <w:name w:val="Znak Znak1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styleId="Poprawka">
    <w:name w:val="Revision"/>
    <w:hidden/>
    <w:uiPriority w:val="99"/>
    <w:semiHidden/>
    <w:rsid w:val="004A51C6"/>
    <w:pPr>
      <w:spacing w:after="0" w:line="240" w:lineRule="auto"/>
    </w:pPr>
    <w:rPr>
      <w:rFonts w:ascii="Arial" w:eastAsia="Times New Roman" w:hAnsi="Arial" w:cs="Arial"/>
      <w:sz w:val="24"/>
      <w:szCs w:val="24"/>
      <w:lang w:eastAsia="pl-PL"/>
    </w:rPr>
  </w:style>
  <w:style w:type="paragraph" w:customStyle="1" w:styleId="Poletabeli">
    <w:name w:val="Pole tabeli"/>
    <w:basedOn w:val="Normalny"/>
    <w:rsid w:val="004A51C6"/>
    <w:pPr>
      <w:overflowPunct w:val="0"/>
      <w:autoSpaceDE w:val="0"/>
      <w:autoSpaceDN w:val="0"/>
      <w:adjustRightInd w:val="0"/>
      <w:spacing w:before="40" w:after="40" w:line="240" w:lineRule="atLeast"/>
    </w:pPr>
    <w:rPr>
      <w:rFonts w:ascii="Arial" w:eastAsia="Times New Roman" w:hAnsi="Arial" w:cs="Times New Roman"/>
      <w:sz w:val="20"/>
      <w:szCs w:val="20"/>
    </w:rPr>
  </w:style>
  <w:style w:type="numbering" w:customStyle="1" w:styleId="Styl2">
    <w:name w:val="Styl2"/>
    <w:uiPriority w:val="99"/>
    <w:rsid w:val="004A51C6"/>
    <w:pPr>
      <w:numPr>
        <w:numId w:val="10"/>
      </w:numPr>
    </w:pPr>
  </w:style>
  <w:style w:type="paragraph" w:customStyle="1" w:styleId="western">
    <w:name w:val="western"/>
    <w:basedOn w:val="Normalny"/>
    <w:rsid w:val="004A51C6"/>
    <w:pPr>
      <w:spacing w:before="100" w:beforeAutospacing="1" w:after="0" w:line="240" w:lineRule="auto"/>
    </w:pPr>
    <w:rPr>
      <w:rFonts w:ascii="Times New Roman" w:eastAsia="Calibri" w:hAnsi="Times New Roman" w:cs="Times New Roman"/>
      <w:color w:val="000000"/>
      <w:sz w:val="24"/>
      <w:szCs w:val="24"/>
      <w:lang w:eastAsia="pl-PL"/>
    </w:rPr>
  </w:style>
  <w:style w:type="paragraph" w:customStyle="1" w:styleId="NormalBold">
    <w:name w:val="NormalBold"/>
    <w:basedOn w:val="Normalny"/>
    <w:link w:val="NormalBoldChar"/>
    <w:rsid w:val="003832EC"/>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3832EC"/>
    <w:rPr>
      <w:rFonts w:ascii="Times New Roman" w:eastAsia="Times New Roman" w:hAnsi="Times New Roman" w:cs="Times New Roman"/>
      <w:b/>
      <w:sz w:val="24"/>
      <w:lang w:eastAsia="en-GB"/>
    </w:rPr>
  </w:style>
  <w:style w:type="character" w:customStyle="1" w:styleId="DeltaViewInsertion">
    <w:name w:val="DeltaView Insertion"/>
    <w:rsid w:val="003832EC"/>
    <w:rPr>
      <w:b/>
      <w:i/>
      <w:spacing w:val="0"/>
    </w:rPr>
  </w:style>
  <w:style w:type="paragraph" w:customStyle="1" w:styleId="Text1">
    <w:name w:val="Text 1"/>
    <w:basedOn w:val="Normalny"/>
    <w:rsid w:val="003832E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3832E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3832EC"/>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3832EC"/>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3832EC"/>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3832EC"/>
    <w:pPr>
      <w:numPr>
        <w:ilvl w:val="1"/>
        <w:numId w:val="1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3832EC"/>
    <w:pPr>
      <w:numPr>
        <w:ilvl w:val="2"/>
        <w:numId w:val="1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3832EC"/>
    <w:pPr>
      <w:numPr>
        <w:ilvl w:val="3"/>
        <w:numId w:val="1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3832E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3832E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3832EC"/>
    <w:pPr>
      <w:spacing w:before="120" w:after="120" w:line="240" w:lineRule="auto"/>
      <w:jc w:val="center"/>
    </w:pPr>
    <w:rPr>
      <w:rFonts w:ascii="Times New Roman" w:eastAsia="Calibri" w:hAnsi="Times New Roman" w:cs="Times New Roman"/>
      <w:b/>
      <w:sz w:val="24"/>
      <w:u w:val="single"/>
      <w:lang w:eastAsia="en-GB"/>
    </w:rPr>
  </w:style>
  <w:style w:type="character" w:styleId="Tekstzastpczy">
    <w:name w:val="Placeholder Text"/>
    <w:basedOn w:val="Domylnaczcionkaakapitu"/>
    <w:uiPriority w:val="99"/>
    <w:semiHidden/>
    <w:rsid w:val="005B03E4"/>
    <w:rPr>
      <w:color w:val="808080"/>
    </w:rPr>
  </w:style>
  <w:style w:type="numbering" w:customStyle="1" w:styleId="Bezlisty4">
    <w:name w:val="Bez listy4"/>
    <w:next w:val="Bezlisty"/>
    <w:uiPriority w:val="99"/>
    <w:semiHidden/>
    <w:unhideWhenUsed/>
    <w:rsid w:val="00E530F5"/>
  </w:style>
  <w:style w:type="table" w:customStyle="1" w:styleId="Tabela-Siatka8">
    <w:name w:val="Tabela - Siatka8"/>
    <w:basedOn w:val="Standardowy"/>
    <w:next w:val="Tabela-Siatka"/>
    <w:uiPriority w:val="99"/>
    <w:rsid w:val="00E530F5"/>
    <w:pPr>
      <w:widowControl w:val="0"/>
      <w:adjustRightInd w:val="0"/>
      <w:spacing w:after="0" w:line="360" w:lineRule="atLeast"/>
      <w:jc w:val="both"/>
      <w:textAlignment w:val="baseline"/>
    </w:pPr>
    <w:rPr>
      <w:rFonts w:ascii="Arial" w:eastAsia="Times New Roman"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uiPriority w:val="99"/>
    <w:rsid w:val="00E530F5"/>
  </w:style>
  <w:style w:type="character" w:customStyle="1" w:styleId="BezodstpwZnak">
    <w:name w:val="Bez odstępów Znak"/>
    <w:link w:val="Bezodstpw"/>
    <w:uiPriority w:val="1"/>
    <w:rsid w:val="00E530F5"/>
    <w:rPr>
      <w:rFonts w:ascii="Arial" w:eastAsia="Arial" w:hAnsi="Arial" w:cs="Arial"/>
      <w:color w:val="000000"/>
      <w:szCs w:val="20"/>
      <w:lang w:eastAsia="pl-PL"/>
    </w:rPr>
  </w:style>
  <w:style w:type="character" w:customStyle="1" w:styleId="apple-tab-span">
    <w:name w:val="apple-tab-span"/>
    <w:rsid w:val="00E530F5"/>
  </w:style>
  <w:style w:type="table" w:customStyle="1" w:styleId="Tabela-Siatka9">
    <w:name w:val="Tabela - Siatka9"/>
    <w:basedOn w:val="Standardowy"/>
    <w:next w:val="Tabela-Siatka"/>
    <w:uiPriority w:val="39"/>
    <w:rsid w:val="007C1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LITwPKTzmlitwpkttiret">
    <w:name w:val="Z_TIR/LIT_w_PKT – zm. lit. w pkt tiret"/>
    <w:basedOn w:val="Normalny"/>
    <w:uiPriority w:val="57"/>
    <w:qFormat/>
    <w:rsid w:val="00215D5B"/>
    <w:pPr>
      <w:spacing w:after="0" w:line="360" w:lineRule="auto"/>
      <w:ind w:left="2336" w:hanging="476"/>
      <w:jc w:val="both"/>
    </w:pPr>
    <w:rPr>
      <w:rFonts w:ascii="Times" w:eastAsia="Times New Roman" w:hAnsi="Times" w:cs="Arial"/>
      <w:bCs/>
      <w:sz w:val="24"/>
      <w:szCs w:val="20"/>
      <w:lang w:eastAsia="pl-PL"/>
    </w:rPr>
  </w:style>
  <w:style w:type="character" w:customStyle="1" w:styleId="Teksttreci2">
    <w:name w:val="Tekst treści (2)"/>
    <w:rsid w:val="00215D5B"/>
    <w:rPr>
      <w:rFonts w:ascii="Calibri" w:eastAsia="Calibri" w:hAnsi="Calibri" w:cs="Calibri"/>
      <w:b/>
      <w:bCs/>
      <w:i w:val="0"/>
      <w:iCs w:val="0"/>
      <w:smallCaps w:val="0"/>
      <w:strike w:val="0"/>
      <w:color w:val="000000"/>
      <w:spacing w:val="0"/>
      <w:w w:val="100"/>
      <w:position w:val="0"/>
      <w:sz w:val="22"/>
      <w:szCs w:val="22"/>
      <w:u w:val="single"/>
      <w:lang w:val="pl-PL"/>
    </w:rPr>
  </w:style>
  <w:style w:type="character" w:customStyle="1" w:styleId="Teksttreci">
    <w:name w:val="Tekst treści"/>
    <w:rsid w:val="00215D5B"/>
    <w:rPr>
      <w:rFonts w:ascii="Calibri" w:eastAsia="Calibri" w:hAnsi="Calibri" w:cs="Calibri"/>
      <w:b w:val="0"/>
      <w:bCs w:val="0"/>
      <w:i w:val="0"/>
      <w:iCs w:val="0"/>
      <w:smallCaps w:val="0"/>
      <w:strike w:val="0"/>
      <w:color w:val="000000"/>
      <w:spacing w:val="0"/>
      <w:w w:val="100"/>
      <w:position w:val="0"/>
      <w:sz w:val="22"/>
      <w:szCs w:val="22"/>
      <w:u w:val="none"/>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084"/>
  </w:style>
  <w:style w:type="paragraph" w:styleId="Nagwek1">
    <w:name w:val="heading 1"/>
    <w:basedOn w:val="Nagwek2"/>
    <w:next w:val="Tekstpodstawowy"/>
    <w:link w:val="Nagwek1Znak"/>
    <w:qFormat/>
    <w:rsid w:val="007C1AC6"/>
    <w:pPr>
      <w:tabs>
        <w:tab w:val="num" w:pos="0"/>
      </w:tabs>
      <w:ind w:left="432" w:hanging="432"/>
      <w:outlineLvl w:val="0"/>
    </w:pPr>
    <w:rPr>
      <w:b/>
      <w:bCs/>
      <w:sz w:val="36"/>
      <w:szCs w:val="36"/>
    </w:rPr>
  </w:style>
  <w:style w:type="paragraph" w:styleId="Nagwek20">
    <w:name w:val="heading 2"/>
    <w:basedOn w:val="Normalny"/>
    <w:next w:val="Normalny"/>
    <w:link w:val="Nagwek2Znak"/>
    <w:qFormat/>
    <w:rsid w:val="002F061C"/>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agwek2"/>
    <w:next w:val="Tekstpodstawowy"/>
    <w:link w:val="Nagwek3Znak"/>
    <w:qFormat/>
    <w:rsid w:val="007C1AC6"/>
    <w:pPr>
      <w:tabs>
        <w:tab w:val="num" w:pos="0"/>
      </w:tabs>
      <w:spacing w:before="140"/>
      <w:ind w:left="720" w:hanging="720"/>
      <w:outlineLvl w:val="2"/>
    </w:pPr>
    <w:rPr>
      <w:b/>
      <w:bCs/>
    </w:rPr>
  </w:style>
  <w:style w:type="paragraph" w:styleId="Nagwek4">
    <w:name w:val="heading 4"/>
    <w:basedOn w:val="Normalny"/>
    <w:next w:val="Normalny"/>
    <w:link w:val="Nagwek4Znak"/>
    <w:uiPriority w:val="99"/>
    <w:qFormat/>
    <w:rsid w:val="004A51C6"/>
    <w:pPr>
      <w:keepNext/>
      <w:widowControl w:val="0"/>
      <w:tabs>
        <w:tab w:val="num" w:pos="2520"/>
      </w:tabs>
      <w:adjustRightInd w:val="0"/>
      <w:spacing w:after="0" w:line="360" w:lineRule="atLeast"/>
      <w:ind w:left="2160"/>
      <w:jc w:val="both"/>
      <w:textAlignment w:val="baseline"/>
      <w:outlineLvl w:val="3"/>
    </w:pPr>
    <w:rPr>
      <w:rFonts w:ascii="Arial Narrow" w:eastAsia="Times New Roman" w:hAnsi="Arial Narrow" w:cs="Times New Roman"/>
      <w:u w:val="single"/>
      <w:lang w:val="x-none" w:eastAsia="x-none"/>
    </w:rPr>
  </w:style>
  <w:style w:type="paragraph" w:styleId="Nagwek5">
    <w:name w:val="heading 5"/>
    <w:basedOn w:val="Normalny"/>
    <w:next w:val="Normalny"/>
    <w:link w:val="Nagwek5Znak"/>
    <w:uiPriority w:val="99"/>
    <w:qFormat/>
    <w:rsid w:val="004A51C6"/>
    <w:pPr>
      <w:widowControl w:val="0"/>
      <w:tabs>
        <w:tab w:val="num" w:pos="3240"/>
      </w:tabs>
      <w:adjustRightInd w:val="0"/>
      <w:spacing w:before="240" w:after="60" w:line="360" w:lineRule="atLeast"/>
      <w:ind w:left="2880"/>
      <w:jc w:val="both"/>
      <w:textAlignment w:val="baseline"/>
      <w:outlineLvl w:val="4"/>
    </w:pPr>
    <w:rPr>
      <w:rFonts w:ascii="Arial" w:eastAsia="Times New Roman" w:hAnsi="Arial" w:cs="Times New Roman"/>
      <w:b/>
      <w:bCs/>
      <w:i/>
      <w:iCs/>
      <w:sz w:val="26"/>
      <w:szCs w:val="26"/>
      <w:lang w:val="x-none" w:eastAsia="x-none"/>
    </w:rPr>
  </w:style>
  <w:style w:type="paragraph" w:styleId="Nagwek6">
    <w:name w:val="heading 6"/>
    <w:basedOn w:val="Normalny"/>
    <w:next w:val="Normalny"/>
    <w:link w:val="Nagwek6Znak"/>
    <w:uiPriority w:val="99"/>
    <w:qFormat/>
    <w:rsid w:val="004A51C6"/>
    <w:pPr>
      <w:widowControl w:val="0"/>
      <w:tabs>
        <w:tab w:val="num" w:pos="3960"/>
      </w:tabs>
      <w:adjustRightInd w:val="0"/>
      <w:spacing w:before="240" w:after="60" w:line="360" w:lineRule="atLeast"/>
      <w:ind w:left="3600"/>
      <w:jc w:val="both"/>
      <w:textAlignment w:val="baseline"/>
      <w:outlineLvl w:val="5"/>
    </w:pPr>
    <w:rPr>
      <w:rFonts w:ascii="Arial" w:eastAsia="Times New Roman" w:hAnsi="Arial" w:cs="Times New Roman"/>
      <w:b/>
      <w:bCs/>
      <w:lang w:val="x-none" w:eastAsia="x-none"/>
    </w:rPr>
  </w:style>
  <w:style w:type="paragraph" w:styleId="Nagwek7">
    <w:name w:val="heading 7"/>
    <w:basedOn w:val="Normalny"/>
    <w:next w:val="Wcicienormalne"/>
    <w:link w:val="Nagwek7Znak"/>
    <w:uiPriority w:val="99"/>
    <w:qFormat/>
    <w:rsid w:val="004A51C6"/>
    <w:pPr>
      <w:widowControl w:val="0"/>
      <w:tabs>
        <w:tab w:val="num" w:pos="4680"/>
      </w:tabs>
      <w:adjustRightInd w:val="0"/>
      <w:spacing w:before="240" w:after="60" w:line="360" w:lineRule="atLeast"/>
      <w:ind w:left="4320"/>
      <w:jc w:val="both"/>
      <w:textAlignment w:val="baseline"/>
      <w:outlineLvl w:val="6"/>
    </w:pPr>
    <w:rPr>
      <w:rFonts w:ascii="Arial" w:eastAsia="Times New Roman" w:hAnsi="Arial" w:cs="Times New Roman"/>
      <w:b/>
      <w:bCs/>
      <w:sz w:val="24"/>
      <w:szCs w:val="24"/>
      <w:lang w:val="en-GB" w:eastAsia="x-none"/>
    </w:rPr>
  </w:style>
  <w:style w:type="paragraph" w:styleId="Nagwek8">
    <w:name w:val="heading 8"/>
    <w:basedOn w:val="Normalny"/>
    <w:next w:val="Normalny"/>
    <w:link w:val="Nagwek8Znak"/>
    <w:uiPriority w:val="99"/>
    <w:qFormat/>
    <w:rsid w:val="004A51C6"/>
    <w:pPr>
      <w:widowControl w:val="0"/>
      <w:tabs>
        <w:tab w:val="num" w:pos="5400"/>
      </w:tabs>
      <w:adjustRightInd w:val="0"/>
      <w:spacing w:before="240" w:after="60" w:line="360" w:lineRule="atLeast"/>
      <w:ind w:left="5040"/>
      <w:jc w:val="both"/>
      <w:textAlignment w:val="baseline"/>
      <w:outlineLvl w:val="7"/>
    </w:pPr>
    <w:rPr>
      <w:rFonts w:ascii="Arial" w:eastAsia="Times New Roman" w:hAnsi="Arial" w:cs="Times New Roman"/>
      <w:i/>
      <w:iCs/>
      <w:sz w:val="24"/>
      <w:szCs w:val="24"/>
      <w:lang w:val="x-none" w:eastAsia="x-none"/>
    </w:rPr>
  </w:style>
  <w:style w:type="paragraph" w:styleId="Nagwek9">
    <w:name w:val="heading 9"/>
    <w:basedOn w:val="Normalny"/>
    <w:next w:val="Normalny"/>
    <w:link w:val="Nagwek9Znak"/>
    <w:uiPriority w:val="99"/>
    <w:qFormat/>
    <w:rsid w:val="004A51C6"/>
    <w:pPr>
      <w:widowControl w:val="0"/>
      <w:tabs>
        <w:tab w:val="num" w:pos="6120"/>
      </w:tabs>
      <w:adjustRightInd w:val="0"/>
      <w:spacing w:before="240" w:after="60" w:line="360" w:lineRule="atLeast"/>
      <w:ind w:left="5760"/>
      <w:jc w:val="both"/>
      <w:textAlignment w:val="baseline"/>
      <w:outlineLvl w:val="8"/>
    </w:pPr>
    <w:rPr>
      <w:rFonts w:ascii="Arial" w:eastAsia="Times New Roman" w:hAnsi="Arial" w:cs="Times New Roman"/>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0"/>
    <w:rsid w:val="002F061C"/>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rsid w:val="002F061C"/>
  </w:style>
  <w:style w:type="paragraph" w:styleId="Stopka">
    <w:name w:val="footer"/>
    <w:basedOn w:val="Normalny"/>
    <w:link w:val="Stopka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F061C"/>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2F061C"/>
  </w:style>
  <w:style w:type="paragraph" w:styleId="Nagwek">
    <w:name w:val="header"/>
    <w:basedOn w:val="Normalny"/>
    <w:link w:val="NagwekZnak"/>
    <w:uiPriority w:val="99"/>
    <w:rsid w:val="002F061C"/>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2F061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uiPriority w:val="99"/>
    <w:rsid w:val="002F061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2,Tekst podstawow.(F2) Znak,(F2) Znak"/>
    <w:basedOn w:val="Domylnaczcionkaakapitu"/>
    <w:link w:val="Tekstpodstawowy"/>
    <w:uiPriority w:val="99"/>
    <w:rsid w:val="002F061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2F061C"/>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2F061C"/>
    <w:rPr>
      <w:rFonts w:ascii="Times New Roman" w:eastAsia="Times New Roman" w:hAnsi="Times New Roman" w:cs="Times New Roman"/>
      <w:sz w:val="24"/>
      <w:szCs w:val="20"/>
      <w:lang w:eastAsia="pl-PL"/>
    </w:rPr>
  </w:style>
  <w:style w:type="character" w:styleId="Hipercze">
    <w:name w:val="Hyperlink"/>
    <w:uiPriority w:val="99"/>
    <w:rsid w:val="002F061C"/>
    <w:rPr>
      <w:color w:val="0000FF"/>
      <w:u w:val="single"/>
    </w:rPr>
  </w:style>
  <w:style w:type="table" w:styleId="Tabela-Siatka">
    <w:name w:val="Table Grid"/>
    <w:basedOn w:val="Standardowy"/>
    <w:uiPriority w:val="99"/>
    <w:rsid w:val="002F061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2F061C"/>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paragraph" w:styleId="Akapitzlist">
    <w:name w:val="List Paragraph"/>
    <w:basedOn w:val="Normalny"/>
    <w:uiPriority w:val="99"/>
    <w:qFormat/>
    <w:rsid w:val="002F061C"/>
    <w:pPr>
      <w:spacing w:after="0" w:line="240" w:lineRule="auto"/>
      <w:ind w:left="708"/>
    </w:pPr>
    <w:rPr>
      <w:rFonts w:ascii="Times New Roman" w:eastAsia="Times New Roman" w:hAnsi="Times New Roman" w:cs="Times New Roman"/>
      <w:sz w:val="20"/>
      <w:szCs w:val="20"/>
      <w:lang w:eastAsia="pl-PL"/>
    </w:rPr>
  </w:style>
  <w:style w:type="character" w:customStyle="1" w:styleId="ZnakZnak">
    <w:name w:val="Znak Znak"/>
    <w:uiPriority w:val="99"/>
    <w:locked/>
    <w:rsid w:val="002F061C"/>
    <w:rPr>
      <w:sz w:val="24"/>
      <w:lang w:val="pl-PL" w:eastAsia="pl-PL" w:bidi="ar-SA"/>
    </w:rPr>
  </w:style>
  <w:style w:type="character" w:customStyle="1" w:styleId="TekstpodstawowyZnak1">
    <w:name w:val="Tekst podstawowy Znak1"/>
    <w:aliases w:val=" Znak Znak1,Znak Znak1"/>
    <w:uiPriority w:val="99"/>
    <w:locked/>
    <w:rsid w:val="002F061C"/>
    <w:rPr>
      <w:sz w:val="24"/>
    </w:rPr>
  </w:style>
  <w:style w:type="paragraph" w:styleId="Tekstpodstawowywcity2">
    <w:name w:val="Body Text Indent 2"/>
    <w:basedOn w:val="Normalny"/>
    <w:link w:val="Tekstpodstawowywcity2Znak"/>
    <w:uiPriority w:val="99"/>
    <w:rsid w:val="002F061C"/>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2F061C"/>
    <w:rPr>
      <w:rFonts w:ascii="Times New Roman" w:eastAsia="Times New Roman" w:hAnsi="Times New Roman" w:cs="Times New Roman"/>
      <w:sz w:val="20"/>
      <w:szCs w:val="20"/>
      <w:lang w:eastAsia="pl-PL"/>
    </w:rPr>
  </w:style>
  <w:style w:type="paragraph" w:customStyle="1" w:styleId="Default">
    <w:name w:val="Default"/>
    <w:rsid w:val="002F061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2F061C"/>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2F061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2F061C"/>
    <w:rPr>
      <w:rFonts w:ascii="Courier New" w:eastAsia="Times New Roman" w:hAnsi="Courier New" w:cs="Courier New"/>
      <w:sz w:val="20"/>
      <w:szCs w:val="20"/>
      <w:lang w:eastAsia="pl-PL"/>
    </w:rPr>
  </w:style>
  <w:style w:type="paragraph" w:styleId="Tekstpodstawowy3">
    <w:name w:val="Body Text 3"/>
    <w:basedOn w:val="Normalny"/>
    <w:link w:val="Tekstpodstawowy3Znak"/>
    <w:uiPriority w:val="99"/>
    <w:rsid w:val="002F061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2F061C"/>
    <w:rPr>
      <w:rFonts w:ascii="Times New Roman" w:eastAsia="Times New Roman" w:hAnsi="Times New Roman" w:cs="Times New Roman"/>
      <w:sz w:val="16"/>
      <w:szCs w:val="16"/>
      <w:lang w:eastAsia="pl-PL"/>
    </w:rPr>
  </w:style>
  <w:style w:type="paragraph" w:customStyle="1" w:styleId="Wyliczaniess">
    <w:name w:val="Wyliczanie ss"/>
    <w:rsid w:val="002F061C"/>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2F061C"/>
  </w:style>
  <w:style w:type="character" w:customStyle="1" w:styleId="tabulatory">
    <w:name w:val="tabulatory"/>
    <w:basedOn w:val="Domylnaczcionkaakapitu"/>
    <w:rsid w:val="002F061C"/>
  </w:style>
  <w:style w:type="paragraph" w:styleId="Tekstprzypisukocowego">
    <w:name w:val="endnote text"/>
    <w:basedOn w:val="Normalny"/>
    <w:link w:val="TekstprzypisukocowegoZnak"/>
    <w:uiPriority w:val="99"/>
    <w:rsid w:val="002F061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2F061C"/>
    <w:rPr>
      <w:rFonts w:ascii="Times New Roman" w:eastAsia="Times New Roman" w:hAnsi="Times New Roman" w:cs="Times New Roman"/>
      <w:sz w:val="20"/>
      <w:szCs w:val="20"/>
      <w:lang w:eastAsia="pl-PL"/>
    </w:rPr>
  </w:style>
  <w:style w:type="character" w:styleId="Odwoanieprzypisukocowego">
    <w:name w:val="endnote reference"/>
    <w:uiPriority w:val="99"/>
    <w:rsid w:val="002F061C"/>
    <w:rPr>
      <w:vertAlign w:val="superscript"/>
    </w:rPr>
  </w:style>
  <w:style w:type="paragraph" w:styleId="NormalnyWeb">
    <w:name w:val="Normal (Web)"/>
    <w:basedOn w:val="Normalny"/>
    <w:uiPriority w:val="99"/>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rsid w:val="002F061C"/>
    <w:pPr>
      <w:spacing w:after="0" w:line="240" w:lineRule="auto"/>
    </w:pPr>
    <w:rPr>
      <w:rFonts w:ascii="Calibri" w:eastAsia="Times New Roman" w:hAnsi="Calibri" w:cs="Calibri"/>
    </w:rPr>
  </w:style>
  <w:style w:type="character" w:styleId="UyteHipercze">
    <w:name w:val="FollowedHyperlink"/>
    <w:uiPriority w:val="99"/>
    <w:unhideWhenUsed/>
    <w:rsid w:val="002F061C"/>
    <w:rPr>
      <w:color w:val="800080"/>
      <w:u w:val="single"/>
    </w:rPr>
  </w:style>
  <w:style w:type="paragraph" w:styleId="Tekstdymka">
    <w:name w:val="Balloon Text"/>
    <w:basedOn w:val="Normalny"/>
    <w:link w:val="TekstdymkaZnak"/>
    <w:uiPriority w:val="99"/>
    <w:unhideWhenUsed/>
    <w:rsid w:val="002F061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2F061C"/>
    <w:rPr>
      <w:rFonts w:ascii="Tahoma" w:eastAsia="Times New Roman" w:hAnsi="Tahoma" w:cs="Tahoma"/>
      <w:sz w:val="16"/>
      <w:szCs w:val="16"/>
      <w:lang w:eastAsia="pl-PL"/>
    </w:rPr>
  </w:style>
  <w:style w:type="paragraph" w:customStyle="1" w:styleId="font5">
    <w:name w:val="font5"/>
    <w:basedOn w:val="Normalny"/>
    <w:rsid w:val="002F061C"/>
    <w:pPr>
      <w:spacing w:before="100" w:beforeAutospacing="1" w:after="100" w:afterAutospacing="1" w:line="240" w:lineRule="auto"/>
    </w:pPr>
    <w:rPr>
      <w:rFonts w:ascii="Arial" w:eastAsia="Times New Roman" w:hAnsi="Arial" w:cs="Arial"/>
      <w:sz w:val="16"/>
      <w:szCs w:val="16"/>
      <w:lang w:eastAsia="pl-PL"/>
    </w:rPr>
  </w:style>
  <w:style w:type="paragraph" w:customStyle="1" w:styleId="xl65">
    <w:name w:val="xl65"/>
    <w:basedOn w:val="Normalny"/>
    <w:rsid w:val="002F061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2F061C"/>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69">
    <w:name w:val="xl6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0">
    <w:name w:val="xl70"/>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71">
    <w:name w:val="xl71"/>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2">
    <w:name w:val="xl72"/>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3">
    <w:name w:val="xl73"/>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4">
    <w:name w:val="xl74"/>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2F061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6">
    <w:name w:val="xl76"/>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7">
    <w:name w:val="xl77"/>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78">
    <w:name w:val="xl78"/>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0">
    <w:name w:val="xl80"/>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1">
    <w:name w:val="xl81"/>
    <w:basedOn w:val="Normalny"/>
    <w:rsid w:val="002F061C"/>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3">
    <w:name w:val="xl83"/>
    <w:basedOn w:val="Normalny"/>
    <w:rsid w:val="002F06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4">
    <w:name w:val="xl84"/>
    <w:basedOn w:val="Normalny"/>
    <w:rsid w:val="002F061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85">
    <w:name w:val="xl85"/>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6">
    <w:name w:val="xl86"/>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7">
    <w:name w:val="xl87"/>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88">
    <w:name w:val="xl88"/>
    <w:basedOn w:val="Normalny"/>
    <w:rsid w:val="002F061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Arial" w:eastAsia="Times New Roman" w:hAnsi="Arial" w:cs="Arial"/>
      <w:sz w:val="16"/>
      <w:szCs w:val="16"/>
      <w:lang w:eastAsia="pl-PL"/>
    </w:rPr>
  </w:style>
  <w:style w:type="paragraph" w:customStyle="1" w:styleId="xl89">
    <w:name w:val="xl89"/>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Arial" w:eastAsia="Times New Roman" w:hAnsi="Arial" w:cs="Arial"/>
      <w:sz w:val="16"/>
      <w:szCs w:val="16"/>
      <w:lang w:eastAsia="pl-PL"/>
    </w:rPr>
  </w:style>
  <w:style w:type="paragraph" w:customStyle="1" w:styleId="xl90">
    <w:name w:val="xl90"/>
    <w:basedOn w:val="Normalny"/>
    <w:rsid w:val="002F061C"/>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1">
    <w:name w:val="xl91"/>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2">
    <w:name w:val="xl92"/>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3">
    <w:name w:val="xl93"/>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4">
    <w:name w:val="xl94"/>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rsid w:val="002F061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6">
    <w:name w:val="xl96"/>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7">
    <w:name w:val="xl97"/>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8">
    <w:name w:val="xl98"/>
    <w:basedOn w:val="Normalny"/>
    <w:rsid w:val="002F061C"/>
    <w:pPr>
      <w:pBdr>
        <w:top w:val="single" w:sz="4" w:space="0" w:color="auto"/>
        <w:left w:val="single" w:sz="4" w:space="0" w:color="auto"/>
        <w:bottom w:val="single" w:sz="4" w:space="0" w:color="auto"/>
        <w:right w:val="single" w:sz="4" w:space="0" w:color="auto"/>
      </w:pBdr>
      <w:shd w:val="clear" w:color="auto" w:fill="808080"/>
      <w:spacing w:before="100" w:beforeAutospacing="1" w:after="100" w:afterAutospacing="1" w:line="240" w:lineRule="auto"/>
    </w:pPr>
    <w:rPr>
      <w:rFonts w:ascii="Arial" w:eastAsia="Times New Roman" w:hAnsi="Arial" w:cs="Arial"/>
      <w:sz w:val="16"/>
      <w:szCs w:val="16"/>
      <w:lang w:eastAsia="pl-PL"/>
    </w:rPr>
  </w:style>
  <w:style w:type="paragraph" w:customStyle="1" w:styleId="xl99">
    <w:name w:val="xl99"/>
    <w:basedOn w:val="Normalny"/>
    <w:rsid w:val="002F06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16"/>
      <w:szCs w:val="16"/>
      <w:lang w:eastAsia="pl-PL"/>
    </w:rPr>
  </w:style>
  <w:style w:type="paragraph" w:customStyle="1" w:styleId="xl100">
    <w:name w:val="xl10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1">
    <w:name w:val="xl101"/>
    <w:basedOn w:val="Normalny"/>
    <w:rsid w:val="002F061C"/>
    <w:pPr>
      <w:shd w:val="clear" w:color="auto" w:fill="00B0F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2">
    <w:name w:val="xl102"/>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Arial" w:eastAsia="Times New Roman" w:hAnsi="Arial" w:cs="Arial"/>
      <w:sz w:val="16"/>
      <w:szCs w:val="16"/>
      <w:lang w:eastAsia="pl-PL"/>
    </w:rPr>
  </w:style>
  <w:style w:type="paragraph" w:customStyle="1" w:styleId="xl103">
    <w:name w:val="xl103"/>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4">
    <w:name w:val="xl104"/>
    <w:basedOn w:val="Normalny"/>
    <w:rsid w:val="002F061C"/>
    <w:pP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5">
    <w:name w:val="xl105"/>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6">
    <w:name w:val="xl106"/>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16"/>
      <w:szCs w:val="16"/>
      <w:lang w:eastAsia="pl-PL"/>
    </w:rPr>
  </w:style>
  <w:style w:type="paragraph" w:customStyle="1" w:styleId="xl107">
    <w:name w:val="xl107"/>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8">
    <w:name w:val="xl108"/>
    <w:basedOn w:val="Normalny"/>
    <w:rsid w:val="002F061C"/>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9">
    <w:name w:val="xl109"/>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0">
    <w:name w:val="xl110"/>
    <w:basedOn w:val="Normalny"/>
    <w:rsid w:val="002F061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1">
    <w:name w:val="xl111"/>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2">
    <w:name w:val="xl112"/>
    <w:basedOn w:val="Normalny"/>
    <w:rsid w:val="002F061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3">
    <w:name w:val="xl113"/>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4">
    <w:name w:val="xl114"/>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5">
    <w:name w:val="xl115"/>
    <w:basedOn w:val="Normalny"/>
    <w:rsid w:val="002F061C"/>
    <w:pPr>
      <w:shd w:val="clear" w:color="auto" w:fill="92D05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6">
    <w:name w:val="xl116"/>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7">
    <w:name w:val="xl117"/>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Arial" w:eastAsia="Times New Roman" w:hAnsi="Arial" w:cs="Arial"/>
      <w:sz w:val="16"/>
      <w:szCs w:val="16"/>
      <w:lang w:eastAsia="pl-PL"/>
    </w:rPr>
  </w:style>
  <w:style w:type="paragraph" w:customStyle="1" w:styleId="xl118">
    <w:name w:val="xl118"/>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Arial" w:eastAsia="Times New Roman" w:hAnsi="Arial" w:cs="Arial"/>
      <w:sz w:val="16"/>
      <w:szCs w:val="16"/>
      <w:lang w:eastAsia="pl-PL"/>
    </w:rPr>
  </w:style>
  <w:style w:type="paragraph" w:customStyle="1" w:styleId="xl119">
    <w:name w:val="xl119"/>
    <w:basedOn w:val="Normalny"/>
    <w:rsid w:val="002F061C"/>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0">
    <w:name w:val="xl120"/>
    <w:basedOn w:val="Normalny"/>
    <w:rsid w:val="002F061C"/>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1">
    <w:name w:val="xl121"/>
    <w:basedOn w:val="Normalny"/>
    <w:rsid w:val="002F061C"/>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2">
    <w:name w:val="xl122"/>
    <w:basedOn w:val="Normalny"/>
    <w:rsid w:val="002F061C"/>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4"/>
      <w:szCs w:val="14"/>
      <w:lang w:eastAsia="pl-PL"/>
    </w:rPr>
  </w:style>
  <w:style w:type="paragraph" w:customStyle="1" w:styleId="xl123">
    <w:name w:val="xl123"/>
    <w:basedOn w:val="Normalny"/>
    <w:rsid w:val="002F061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4">
    <w:name w:val="xl124"/>
    <w:basedOn w:val="Normalny"/>
    <w:rsid w:val="002F061C"/>
    <w:pPr>
      <w:pBdr>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5">
    <w:name w:val="xl125"/>
    <w:basedOn w:val="Normalny"/>
    <w:rsid w:val="002F061C"/>
    <w:pPr>
      <w:pBdr>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26">
    <w:name w:val="xl126"/>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27">
    <w:name w:val="xl127"/>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8">
    <w:name w:val="xl128"/>
    <w:basedOn w:val="Normalny"/>
    <w:rsid w:val="002F061C"/>
    <w:pPr>
      <w:shd w:val="clear" w:color="auto" w:fill="A5A5A5"/>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0">
    <w:name w:val="xl130"/>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16"/>
      <w:szCs w:val="16"/>
      <w:lang w:eastAsia="pl-PL"/>
    </w:rPr>
  </w:style>
  <w:style w:type="paragraph" w:customStyle="1" w:styleId="xl131">
    <w:name w:val="xl131"/>
    <w:basedOn w:val="Normalny"/>
    <w:rsid w:val="002F061C"/>
    <w:pPr>
      <w:pBdr>
        <w:top w:val="single" w:sz="4" w:space="0" w:color="auto"/>
        <w:left w:val="single" w:sz="4" w:space="0" w:color="auto"/>
        <w:bottom w:val="single" w:sz="4" w:space="0" w:color="auto"/>
        <w:right w:val="single" w:sz="4" w:space="0" w:color="auto"/>
      </w:pBdr>
      <w:shd w:val="clear" w:color="auto" w:fill="A5A5A5"/>
      <w:spacing w:before="100" w:beforeAutospacing="1" w:after="100" w:afterAutospacing="1" w:line="240" w:lineRule="auto"/>
    </w:pPr>
    <w:rPr>
      <w:rFonts w:ascii="Arial" w:eastAsia="Times New Roman" w:hAnsi="Arial" w:cs="Arial"/>
      <w:sz w:val="24"/>
      <w:szCs w:val="24"/>
      <w:lang w:eastAsia="pl-PL"/>
    </w:rPr>
  </w:style>
  <w:style w:type="paragraph" w:styleId="Bezodstpw">
    <w:name w:val="No Spacing"/>
    <w:link w:val="BezodstpwZnak"/>
    <w:uiPriority w:val="1"/>
    <w:qFormat/>
    <w:rsid w:val="002F061C"/>
    <w:pPr>
      <w:spacing w:after="0" w:line="240" w:lineRule="auto"/>
    </w:pPr>
    <w:rPr>
      <w:rFonts w:ascii="Arial" w:eastAsia="Arial" w:hAnsi="Arial" w:cs="Arial"/>
      <w:color w:val="000000"/>
      <w:szCs w:val="20"/>
      <w:lang w:eastAsia="pl-PL"/>
    </w:rPr>
  </w:style>
  <w:style w:type="numbering" w:customStyle="1" w:styleId="Bezlisty2">
    <w:name w:val="Bez listy2"/>
    <w:next w:val="Bezlisty"/>
    <w:uiPriority w:val="99"/>
    <w:semiHidden/>
    <w:rsid w:val="002F061C"/>
  </w:style>
  <w:style w:type="numbering" w:customStyle="1" w:styleId="Styl11">
    <w:name w:val="Styl11"/>
    <w:rsid w:val="002F061C"/>
    <w:pPr>
      <w:numPr>
        <w:numId w:val="1"/>
      </w:numPr>
    </w:pPr>
  </w:style>
  <w:style w:type="paragraph" w:styleId="Tekstprzypisudolnego">
    <w:name w:val="footnote text"/>
    <w:basedOn w:val="Normalny"/>
    <w:link w:val="TekstprzypisudolnegoZnak"/>
    <w:uiPriority w:val="99"/>
    <w:unhideWhenUsed/>
    <w:rsid w:val="007E3E9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E3E95"/>
    <w:rPr>
      <w:sz w:val="20"/>
      <w:szCs w:val="20"/>
    </w:rPr>
  </w:style>
  <w:style w:type="character" w:styleId="Odwoanieprzypisudolnego">
    <w:name w:val="footnote reference"/>
    <w:uiPriority w:val="99"/>
    <w:rsid w:val="007E3E95"/>
    <w:rPr>
      <w:rFonts w:cs="Times New Roman"/>
      <w:vertAlign w:val="superscript"/>
    </w:rPr>
  </w:style>
  <w:style w:type="table" w:customStyle="1" w:styleId="Siatkatabelijasna1">
    <w:name w:val="Siatka tabeli — jasna1"/>
    <w:basedOn w:val="Standardowy"/>
    <w:uiPriority w:val="40"/>
    <w:rsid w:val="006975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59"/>
    <w:rsid w:val="00206AD1"/>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CD2A7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95BC6"/>
    <w:rPr>
      <w:sz w:val="16"/>
      <w:szCs w:val="16"/>
    </w:rPr>
  </w:style>
  <w:style w:type="paragraph" w:styleId="Tekstkomentarza">
    <w:name w:val="annotation text"/>
    <w:basedOn w:val="Normalny"/>
    <w:link w:val="TekstkomentarzaZnak"/>
    <w:uiPriority w:val="99"/>
    <w:semiHidden/>
    <w:unhideWhenUsed/>
    <w:rsid w:val="00795B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5BC6"/>
    <w:rPr>
      <w:sz w:val="20"/>
      <w:szCs w:val="20"/>
    </w:rPr>
  </w:style>
  <w:style w:type="paragraph" w:styleId="Tematkomentarza">
    <w:name w:val="annotation subject"/>
    <w:basedOn w:val="Tekstkomentarza"/>
    <w:next w:val="Tekstkomentarza"/>
    <w:link w:val="TematkomentarzaZnak"/>
    <w:uiPriority w:val="99"/>
    <w:semiHidden/>
    <w:unhideWhenUsed/>
    <w:rsid w:val="00795BC6"/>
    <w:rPr>
      <w:b/>
      <w:bCs/>
    </w:rPr>
  </w:style>
  <w:style w:type="character" w:customStyle="1" w:styleId="TematkomentarzaZnak">
    <w:name w:val="Temat komentarza Znak"/>
    <w:basedOn w:val="TekstkomentarzaZnak"/>
    <w:link w:val="Tematkomentarza"/>
    <w:uiPriority w:val="99"/>
    <w:semiHidden/>
    <w:rsid w:val="00795BC6"/>
    <w:rPr>
      <w:b/>
      <w:bCs/>
      <w:sz w:val="20"/>
      <w:szCs w:val="20"/>
    </w:rPr>
  </w:style>
  <w:style w:type="table" w:customStyle="1" w:styleId="Tabela-Siatka6">
    <w:name w:val="Tabela - Siatka6"/>
    <w:basedOn w:val="Standardowy"/>
    <w:next w:val="Tabela-Siatka"/>
    <w:uiPriority w:val="39"/>
    <w:rsid w:val="002B7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711BB2"/>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7">
    <w:name w:val="Tabela - Siatka7"/>
    <w:basedOn w:val="Standardowy"/>
    <w:next w:val="Tabela-Siatka"/>
    <w:uiPriority w:val="39"/>
    <w:rsid w:val="00711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BB38FE"/>
    <w:pPr>
      <w:spacing w:after="120"/>
      <w:ind w:left="283"/>
    </w:pPr>
  </w:style>
  <w:style w:type="character" w:customStyle="1" w:styleId="TekstpodstawowywcityZnak">
    <w:name w:val="Tekst podstawowy wcięty Znak"/>
    <w:basedOn w:val="Domylnaczcionkaakapitu"/>
    <w:link w:val="Tekstpodstawowywcity"/>
    <w:uiPriority w:val="99"/>
    <w:rsid w:val="00BB38FE"/>
  </w:style>
  <w:style w:type="character" w:customStyle="1" w:styleId="Nagwek1Znak">
    <w:name w:val="Nagłówek 1 Znak"/>
    <w:basedOn w:val="Domylnaczcionkaakapitu"/>
    <w:link w:val="Nagwek1"/>
    <w:uiPriority w:val="99"/>
    <w:rsid w:val="007C1AC6"/>
    <w:rPr>
      <w:rFonts w:ascii="Liberation Sans" w:eastAsia="Lucida Sans Unicode" w:hAnsi="Liberation Sans" w:cs="Mangal"/>
      <w:b/>
      <w:bCs/>
      <w:kern w:val="1"/>
      <w:sz w:val="36"/>
      <w:szCs w:val="36"/>
      <w:lang w:eastAsia="zh-CN" w:bidi="hi-IN"/>
    </w:rPr>
  </w:style>
  <w:style w:type="character" w:customStyle="1" w:styleId="Nagwek3Znak">
    <w:name w:val="Nagłówek 3 Znak"/>
    <w:basedOn w:val="Domylnaczcionkaakapitu"/>
    <w:link w:val="Nagwek3"/>
    <w:uiPriority w:val="99"/>
    <w:rsid w:val="007C1AC6"/>
    <w:rPr>
      <w:rFonts w:ascii="Liberation Sans" w:eastAsia="Lucida Sans Unicode" w:hAnsi="Liberation Sans" w:cs="Mangal"/>
      <w:b/>
      <w:bCs/>
      <w:kern w:val="1"/>
      <w:sz w:val="28"/>
      <w:szCs w:val="28"/>
      <w:lang w:eastAsia="zh-CN" w:bidi="hi-IN"/>
    </w:rPr>
  </w:style>
  <w:style w:type="numbering" w:customStyle="1" w:styleId="Bezlisty3">
    <w:name w:val="Bez listy3"/>
    <w:next w:val="Bezlisty"/>
    <w:uiPriority w:val="99"/>
    <w:semiHidden/>
    <w:unhideWhenUsed/>
    <w:rsid w:val="007C1AC6"/>
  </w:style>
  <w:style w:type="paragraph" w:customStyle="1" w:styleId="Nagwek2">
    <w:name w:val="Nagłówek2"/>
    <w:basedOn w:val="Normalny"/>
    <w:next w:val="Tekstpodstawowy"/>
    <w:rsid w:val="007C1AC6"/>
    <w:pPr>
      <w:keepNext/>
      <w:widowControl w:val="0"/>
      <w:suppressAutoHyphens/>
      <w:spacing w:before="240" w:after="120" w:line="240" w:lineRule="auto"/>
    </w:pPr>
    <w:rPr>
      <w:rFonts w:ascii="Liberation Sans" w:eastAsia="Lucida Sans Unicode" w:hAnsi="Liberation Sans" w:cs="Mangal"/>
      <w:kern w:val="1"/>
      <w:sz w:val="28"/>
      <w:szCs w:val="28"/>
      <w:lang w:eastAsia="zh-CN" w:bidi="hi-IN"/>
    </w:rPr>
  </w:style>
  <w:style w:type="character" w:customStyle="1" w:styleId="WW8Num1z0">
    <w:name w:val="WW8Num1z0"/>
    <w:rsid w:val="007C1AC6"/>
  </w:style>
  <w:style w:type="character" w:customStyle="1" w:styleId="WW8Num1z1">
    <w:name w:val="WW8Num1z1"/>
    <w:rsid w:val="007C1AC6"/>
  </w:style>
  <w:style w:type="character" w:customStyle="1" w:styleId="WW8Num1z2">
    <w:name w:val="WW8Num1z2"/>
    <w:rsid w:val="007C1AC6"/>
  </w:style>
  <w:style w:type="character" w:customStyle="1" w:styleId="WW8Num1z3">
    <w:name w:val="WW8Num1z3"/>
    <w:rsid w:val="007C1AC6"/>
  </w:style>
  <w:style w:type="character" w:customStyle="1" w:styleId="WW8Num1z4">
    <w:name w:val="WW8Num1z4"/>
    <w:rsid w:val="007C1AC6"/>
  </w:style>
  <w:style w:type="character" w:customStyle="1" w:styleId="WW8Num1z5">
    <w:name w:val="WW8Num1z5"/>
    <w:rsid w:val="007C1AC6"/>
  </w:style>
  <w:style w:type="character" w:customStyle="1" w:styleId="WW8Num1z6">
    <w:name w:val="WW8Num1z6"/>
    <w:rsid w:val="007C1AC6"/>
  </w:style>
  <w:style w:type="character" w:customStyle="1" w:styleId="WW8Num1z7">
    <w:name w:val="WW8Num1z7"/>
    <w:rsid w:val="007C1AC6"/>
  </w:style>
  <w:style w:type="character" w:customStyle="1" w:styleId="WW8Num1z8">
    <w:name w:val="WW8Num1z8"/>
    <w:rsid w:val="007C1AC6"/>
  </w:style>
  <w:style w:type="character" w:customStyle="1" w:styleId="Domylnaczcionkaakapitu1">
    <w:name w:val="Domyślna czcionka akapitu1"/>
    <w:rsid w:val="007C1AC6"/>
  </w:style>
  <w:style w:type="character" w:customStyle="1" w:styleId="Absatz-Standardschriftart">
    <w:name w:val="Absatz-Standardschriftart"/>
    <w:rsid w:val="007C1AC6"/>
  </w:style>
  <w:style w:type="character" w:customStyle="1" w:styleId="WW-Absatz-Standardschriftart">
    <w:name w:val="WW-Absatz-Standardschriftart"/>
    <w:rsid w:val="007C1AC6"/>
  </w:style>
  <w:style w:type="character" w:customStyle="1" w:styleId="FontStyle20">
    <w:name w:val="Font Style20"/>
    <w:rsid w:val="007C1AC6"/>
    <w:rPr>
      <w:rFonts w:ascii="Franklin Gothic Medium Cond" w:hAnsi="Franklin Gothic Medium Cond" w:cs="Franklin Gothic Medium Cond"/>
      <w:sz w:val="26"/>
      <w:szCs w:val="26"/>
    </w:rPr>
  </w:style>
  <w:style w:type="character" w:customStyle="1" w:styleId="Znakiprzypiswdolnych">
    <w:name w:val="Znaki przypisów dolnych"/>
    <w:rsid w:val="007C1AC6"/>
  </w:style>
  <w:style w:type="character" w:customStyle="1" w:styleId="Znakiprzypiswkocowych">
    <w:name w:val="Znaki przypisów końcowych"/>
    <w:rsid w:val="007C1AC6"/>
    <w:rPr>
      <w:vertAlign w:val="superscript"/>
    </w:rPr>
  </w:style>
  <w:style w:type="character" w:customStyle="1" w:styleId="WW-Znakiprzypiswkocowych">
    <w:name w:val="WW-Znaki przypisów końcowych"/>
    <w:rsid w:val="007C1AC6"/>
  </w:style>
  <w:style w:type="paragraph" w:styleId="Lista">
    <w:name w:val="List"/>
    <w:basedOn w:val="Tekstpodstawowy"/>
    <w:uiPriority w:val="99"/>
    <w:rsid w:val="007C1AC6"/>
    <w:pPr>
      <w:widowControl w:val="0"/>
      <w:suppressAutoHyphens/>
      <w:spacing w:after="120"/>
      <w:jc w:val="left"/>
    </w:pPr>
    <w:rPr>
      <w:rFonts w:eastAsia="Lucida Sans Unicode" w:cs="Mangal"/>
      <w:kern w:val="1"/>
      <w:szCs w:val="24"/>
      <w:lang w:eastAsia="zh-CN" w:bidi="hi-IN"/>
    </w:rPr>
  </w:style>
  <w:style w:type="paragraph" w:styleId="Legenda">
    <w:name w:val="caption"/>
    <w:basedOn w:val="Normalny"/>
    <w:qFormat/>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Indeks">
    <w:name w:val="Indeks"/>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10">
    <w:name w:val="Nagłówek1"/>
    <w:basedOn w:val="Normalny"/>
    <w:next w:val="Tekstpodstawowy"/>
    <w:rsid w:val="007C1AC6"/>
    <w:pPr>
      <w:keepNext/>
      <w:widowControl w:val="0"/>
      <w:suppressAutoHyphens/>
      <w:spacing w:before="240" w:after="120" w:line="240" w:lineRule="auto"/>
    </w:pPr>
    <w:rPr>
      <w:rFonts w:ascii="Arial" w:eastAsia="Lucida Sans Unicode" w:hAnsi="Arial" w:cs="Mangal"/>
      <w:kern w:val="1"/>
      <w:sz w:val="28"/>
      <w:szCs w:val="28"/>
      <w:lang w:eastAsia="zh-CN" w:bidi="hi-IN"/>
    </w:rPr>
  </w:style>
  <w:style w:type="paragraph" w:customStyle="1" w:styleId="Legenda1">
    <w:name w:val="Legenda1"/>
    <w:basedOn w:val="Normalny"/>
    <w:rsid w:val="007C1AC6"/>
    <w:pPr>
      <w:widowControl w:val="0"/>
      <w:suppressLineNumbers/>
      <w:suppressAutoHyphens/>
      <w:spacing w:before="120" w:after="120" w:line="240" w:lineRule="auto"/>
    </w:pPr>
    <w:rPr>
      <w:rFonts w:ascii="Times New Roman" w:eastAsia="Lucida Sans Unicode" w:hAnsi="Times New Roman" w:cs="Mangal"/>
      <w:i/>
      <w:iCs/>
      <w:kern w:val="1"/>
      <w:sz w:val="24"/>
      <w:szCs w:val="24"/>
      <w:lang w:eastAsia="zh-CN" w:bidi="hi-IN"/>
    </w:rPr>
  </w:style>
  <w:style w:type="paragraph" w:customStyle="1" w:styleId="Zawartotabeli">
    <w:name w:val="Zawartość tabeli"/>
    <w:basedOn w:val="Normalny"/>
    <w:rsid w:val="007C1AC6"/>
    <w:pPr>
      <w:widowControl w:val="0"/>
      <w:suppressLineNumbers/>
      <w:suppressAutoHyphens/>
      <w:spacing w:after="0" w:line="240" w:lineRule="auto"/>
    </w:pPr>
    <w:rPr>
      <w:rFonts w:ascii="Times New Roman" w:eastAsia="Lucida Sans Unicode" w:hAnsi="Times New Roman" w:cs="Mangal"/>
      <w:kern w:val="1"/>
      <w:sz w:val="24"/>
      <w:szCs w:val="24"/>
      <w:lang w:eastAsia="zh-CN" w:bidi="hi-IN"/>
    </w:rPr>
  </w:style>
  <w:style w:type="paragraph" w:customStyle="1" w:styleId="Nagwektabeli">
    <w:name w:val="Nagłówek tabeli"/>
    <w:basedOn w:val="Zawartotabeli"/>
    <w:rsid w:val="007C1AC6"/>
    <w:pPr>
      <w:jc w:val="center"/>
    </w:pPr>
    <w:rPr>
      <w:b/>
      <w:bCs/>
    </w:rPr>
  </w:style>
  <w:style w:type="paragraph" w:customStyle="1" w:styleId="Cytaty">
    <w:name w:val="Cytaty"/>
    <w:basedOn w:val="Normalny"/>
    <w:rsid w:val="007C1AC6"/>
    <w:pPr>
      <w:widowControl w:val="0"/>
      <w:suppressAutoHyphens/>
      <w:spacing w:after="283" w:line="240" w:lineRule="auto"/>
      <w:ind w:left="567" w:right="567"/>
    </w:pPr>
    <w:rPr>
      <w:rFonts w:ascii="Times New Roman" w:eastAsia="Lucida Sans Unicode" w:hAnsi="Times New Roman" w:cs="Mangal"/>
      <w:kern w:val="1"/>
      <w:sz w:val="24"/>
      <w:szCs w:val="24"/>
      <w:lang w:eastAsia="zh-CN" w:bidi="hi-IN"/>
    </w:rPr>
  </w:style>
  <w:style w:type="paragraph" w:styleId="Tytu">
    <w:name w:val="Title"/>
    <w:basedOn w:val="Nagwek2"/>
    <w:next w:val="Tekstpodstawowy"/>
    <w:link w:val="TytuZnak"/>
    <w:uiPriority w:val="99"/>
    <w:qFormat/>
    <w:rsid w:val="007C1AC6"/>
    <w:pPr>
      <w:jc w:val="center"/>
    </w:pPr>
    <w:rPr>
      <w:b/>
      <w:bCs/>
      <w:sz w:val="56"/>
      <w:szCs w:val="56"/>
    </w:rPr>
  </w:style>
  <w:style w:type="character" w:customStyle="1" w:styleId="TytuZnak">
    <w:name w:val="Tytuł Znak"/>
    <w:basedOn w:val="Domylnaczcionkaakapitu"/>
    <w:link w:val="Tytu"/>
    <w:uiPriority w:val="99"/>
    <w:rsid w:val="007C1AC6"/>
    <w:rPr>
      <w:rFonts w:ascii="Liberation Sans" w:eastAsia="Lucida Sans Unicode" w:hAnsi="Liberation Sans" w:cs="Mangal"/>
      <w:b/>
      <w:bCs/>
      <w:kern w:val="1"/>
      <w:sz w:val="56"/>
      <w:szCs w:val="56"/>
      <w:lang w:eastAsia="zh-CN" w:bidi="hi-IN"/>
    </w:rPr>
  </w:style>
  <w:style w:type="paragraph" w:styleId="Podtytu">
    <w:name w:val="Subtitle"/>
    <w:basedOn w:val="Nagwek2"/>
    <w:next w:val="Tekstpodstawowy"/>
    <w:link w:val="PodtytuZnak"/>
    <w:qFormat/>
    <w:rsid w:val="007C1AC6"/>
    <w:pPr>
      <w:spacing w:before="60"/>
      <w:jc w:val="center"/>
    </w:pPr>
    <w:rPr>
      <w:sz w:val="36"/>
      <w:szCs w:val="36"/>
    </w:rPr>
  </w:style>
  <w:style w:type="character" w:customStyle="1" w:styleId="PodtytuZnak">
    <w:name w:val="Podtytuł Znak"/>
    <w:basedOn w:val="Domylnaczcionkaakapitu"/>
    <w:link w:val="Podtytu"/>
    <w:rsid w:val="007C1AC6"/>
    <w:rPr>
      <w:rFonts w:ascii="Liberation Sans" w:eastAsia="Lucida Sans Unicode" w:hAnsi="Liberation Sans" w:cs="Mangal"/>
      <w:kern w:val="1"/>
      <w:sz w:val="36"/>
      <w:szCs w:val="36"/>
      <w:lang w:eastAsia="zh-CN" w:bidi="hi-IN"/>
    </w:rPr>
  </w:style>
  <w:style w:type="paragraph" w:styleId="Lista2">
    <w:name w:val="List 2"/>
    <w:basedOn w:val="Normalny"/>
    <w:uiPriority w:val="99"/>
    <w:unhideWhenUsed/>
    <w:rsid w:val="004A51C6"/>
    <w:pPr>
      <w:ind w:left="566" w:hanging="283"/>
      <w:contextualSpacing/>
    </w:pPr>
  </w:style>
  <w:style w:type="character" w:customStyle="1" w:styleId="Nagwek4Znak">
    <w:name w:val="Nagłówek 4 Znak"/>
    <w:basedOn w:val="Domylnaczcionkaakapitu"/>
    <w:link w:val="Nagwek4"/>
    <w:uiPriority w:val="99"/>
    <w:rsid w:val="004A51C6"/>
    <w:rPr>
      <w:rFonts w:ascii="Arial Narrow" w:eastAsia="Times New Roman" w:hAnsi="Arial Narrow" w:cs="Times New Roman"/>
      <w:u w:val="single"/>
      <w:lang w:val="x-none" w:eastAsia="x-none"/>
    </w:rPr>
  </w:style>
  <w:style w:type="character" w:customStyle="1" w:styleId="Nagwek5Znak">
    <w:name w:val="Nagłówek 5 Znak"/>
    <w:basedOn w:val="Domylnaczcionkaakapitu"/>
    <w:link w:val="Nagwek5"/>
    <w:uiPriority w:val="99"/>
    <w:rsid w:val="004A51C6"/>
    <w:rPr>
      <w:rFonts w:ascii="Arial" w:eastAsia="Times New Roman" w:hAnsi="Arial" w:cs="Times New Roman"/>
      <w:b/>
      <w:bCs/>
      <w:i/>
      <w:iCs/>
      <w:sz w:val="26"/>
      <w:szCs w:val="26"/>
      <w:lang w:val="x-none" w:eastAsia="x-none"/>
    </w:rPr>
  </w:style>
  <w:style w:type="character" w:customStyle="1" w:styleId="Nagwek6Znak">
    <w:name w:val="Nagłówek 6 Znak"/>
    <w:basedOn w:val="Domylnaczcionkaakapitu"/>
    <w:link w:val="Nagwek6"/>
    <w:uiPriority w:val="99"/>
    <w:rsid w:val="004A51C6"/>
    <w:rPr>
      <w:rFonts w:ascii="Arial" w:eastAsia="Times New Roman" w:hAnsi="Arial" w:cs="Times New Roman"/>
      <w:b/>
      <w:bCs/>
      <w:lang w:val="x-none" w:eastAsia="x-none"/>
    </w:rPr>
  </w:style>
  <w:style w:type="character" w:customStyle="1" w:styleId="Nagwek7Znak">
    <w:name w:val="Nagłówek 7 Znak"/>
    <w:basedOn w:val="Domylnaczcionkaakapitu"/>
    <w:link w:val="Nagwek7"/>
    <w:uiPriority w:val="99"/>
    <w:rsid w:val="004A51C6"/>
    <w:rPr>
      <w:rFonts w:ascii="Arial" w:eastAsia="Times New Roman" w:hAnsi="Arial" w:cs="Times New Roman"/>
      <w:b/>
      <w:bCs/>
      <w:sz w:val="24"/>
      <w:szCs w:val="24"/>
      <w:lang w:val="en-GB" w:eastAsia="x-none"/>
    </w:rPr>
  </w:style>
  <w:style w:type="character" w:customStyle="1" w:styleId="Nagwek8Znak">
    <w:name w:val="Nagłówek 8 Znak"/>
    <w:basedOn w:val="Domylnaczcionkaakapitu"/>
    <w:link w:val="Nagwek8"/>
    <w:uiPriority w:val="99"/>
    <w:rsid w:val="004A51C6"/>
    <w:rPr>
      <w:rFonts w:ascii="Arial" w:eastAsia="Times New Roman" w:hAnsi="Arial" w:cs="Times New Roman"/>
      <w:i/>
      <w:iCs/>
      <w:sz w:val="24"/>
      <w:szCs w:val="24"/>
      <w:lang w:val="x-none" w:eastAsia="x-none"/>
    </w:rPr>
  </w:style>
  <w:style w:type="character" w:customStyle="1" w:styleId="Nagwek9Znak">
    <w:name w:val="Nagłówek 9 Znak"/>
    <w:basedOn w:val="Domylnaczcionkaakapitu"/>
    <w:link w:val="Nagwek9"/>
    <w:uiPriority w:val="99"/>
    <w:rsid w:val="004A51C6"/>
    <w:rPr>
      <w:rFonts w:ascii="Arial" w:eastAsia="Times New Roman" w:hAnsi="Arial" w:cs="Times New Roman"/>
      <w:lang w:val="x-none" w:eastAsia="x-none"/>
    </w:rPr>
  </w:style>
  <w:style w:type="paragraph" w:styleId="Wcicienormalne">
    <w:name w:val="Normal Indent"/>
    <w:basedOn w:val="Normalny"/>
    <w:uiPriority w:val="99"/>
    <w:rsid w:val="004A51C6"/>
    <w:pPr>
      <w:widowControl w:val="0"/>
      <w:adjustRightInd w:val="0"/>
      <w:spacing w:before="120" w:after="0" w:line="360" w:lineRule="atLeast"/>
      <w:ind w:left="708"/>
      <w:jc w:val="both"/>
      <w:textAlignment w:val="baseline"/>
    </w:pPr>
    <w:rPr>
      <w:rFonts w:ascii="Arial" w:eastAsia="Times New Roman" w:hAnsi="Arial" w:cs="Arial"/>
      <w:sz w:val="24"/>
      <w:szCs w:val="24"/>
      <w:lang w:val="en-GB" w:eastAsia="pl-PL"/>
    </w:rPr>
  </w:style>
  <w:style w:type="paragraph" w:customStyle="1" w:styleId="numerowany">
    <w:name w:val="numerowany"/>
    <w:basedOn w:val="Normalny"/>
    <w:rsid w:val="004A51C6"/>
    <w:pPr>
      <w:widowControl w:val="0"/>
      <w:numPr>
        <w:numId w:val="2"/>
      </w:numPr>
      <w:adjustRightInd w:val="0"/>
      <w:spacing w:before="120" w:after="120" w:line="360" w:lineRule="atLeast"/>
      <w:jc w:val="both"/>
      <w:textAlignment w:val="baseline"/>
    </w:pPr>
    <w:rPr>
      <w:rFonts w:ascii="Arial" w:eastAsia="Times New Roman" w:hAnsi="Arial" w:cs="Arial"/>
      <w:sz w:val="20"/>
      <w:szCs w:val="20"/>
      <w:lang w:val="en-GB" w:eastAsia="pl-PL"/>
    </w:rPr>
  </w:style>
  <w:style w:type="paragraph" w:customStyle="1" w:styleId="Wyliczenie1">
    <w:name w:val="Wyliczenie 1"/>
    <w:basedOn w:val="Wyliczenie"/>
    <w:uiPriority w:val="99"/>
    <w:rsid w:val="004A51C6"/>
    <w:pPr>
      <w:ind w:left="624" w:hanging="284"/>
    </w:pPr>
  </w:style>
  <w:style w:type="paragraph" w:customStyle="1" w:styleId="Wyliczenie">
    <w:name w:val="Wyliczenie"/>
    <w:basedOn w:val="Normalny"/>
    <w:uiPriority w:val="99"/>
    <w:rsid w:val="004A51C6"/>
    <w:pPr>
      <w:widowControl w:val="0"/>
      <w:tabs>
        <w:tab w:val="left" w:pos="851"/>
      </w:tabs>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customStyle="1" w:styleId="Ustpdrugi">
    <w:name w:val="Ustęp drugi"/>
    <w:basedOn w:val="Normalny"/>
    <w:uiPriority w:val="99"/>
    <w:rsid w:val="004A51C6"/>
    <w:pPr>
      <w:widowControl w:val="0"/>
      <w:tabs>
        <w:tab w:val="num" w:pos="700"/>
      </w:tabs>
      <w:adjustRightInd w:val="0"/>
      <w:spacing w:after="120" w:line="360" w:lineRule="atLeast"/>
      <w:ind w:left="700" w:hanging="360"/>
      <w:jc w:val="both"/>
      <w:textAlignment w:val="baseline"/>
    </w:pPr>
    <w:rPr>
      <w:rFonts w:ascii="Arial" w:eastAsia="Times New Roman" w:hAnsi="Arial" w:cs="Arial"/>
      <w:sz w:val="24"/>
      <w:szCs w:val="24"/>
      <w:lang w:eastAsia="pl-PL"/>
    </w:rPr>
  </w:style>
  <w:style w:type="paragraph" w:styleId="Listanumerowana">
    <w:name w:val="List Number"/>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sz w:val="24"/>
      <w:szCs w:val="24"/>
      <w:lang w:val="en-GB" w:eastAsia="pl-PL"/>
    </w:rPr>
  </w:style>
  <w:style w:type="paragraph" w:styleId="Listapunktowana5">
    <w:name w:val="List Bullet 5"/>
    <w:basedOn w:val="Normalny"/>
    <w:autoRedefine/>
    <w:uiPriority w:val="99"/>
    <w:rsid w:val="004A51C6"/>
    <w:pPr>
      <w:widowControl w:val="0"/>
      <w:tabs>
        <w:tab w:val="num" w:pos="360"/>
      </w:tabs>
      <w:adjustRightInd w:val="0"/>
      <w:spacing w:before="120" w:after="0" w:line="360" w:lineRule="atLeast"/>
      <w:ind w:left="360" w:hanging="360"/>
      <w:jc w:val="both"/>
      <w:textAlignment w:val="baseline"/>
    </w:pPr>
    <w:rPr>
      <w:rFonts w:ascii="Arial" w:eastAsia="Times New Roman" w:hAnsi="Arial" w:cs="Arial"/>
      <w:sz w:val="24"/>
      <w:szCs w:val="24"/>
      <w:lang w:val="en-GB" w:eastAsia="pl-PL"/>
    </w:rPr>
  </w:style>
  <w:style w:type="paragraph" w:styleId="Spistreci1">
    <w:name w:val="toc 1"/>
    <w:basedOn w:val="Normalny"/>
    <w:next w:val="Normalny"/>
    <w:autoRedefine/>
    <w:uiPriority w:val="99"/>
    <w:semiHidden/>
    <w:rsid w:val="004A51C6"/>
    <w:pPr>
      <w:widowControl w:val="0"/>
      <w:tabs>
        <w:tab w:val="left" w:pos="720"/>
        <w:tab w:val="right" w:leader="dot" w:pos="9061"/>
      </w:tabs>
      <w:adjustRightInd w:val="0"/>
      <w:spacing w:before="120" w:after="120" w:line="360" w:lineRule="atLeast"/>
      <w:jc w:val="center"/>
      <w:textAlignment w:val="baseline"/>
    </w:pPr>
    <w:rPr>
      <w:rFonts w:ascii="Arial" w:eastAsia="Times New Roman" w:hAnsi="Arial" w:cs="Arial"/>
      <w:b/>
      <w:bCs/>
      <w:caps/>
      <w:sz w:val="20"/>
      <w:szCs w:val="20"/>
      <w:lang w:val="en-GB" w:eastAsia="pl-PL"/>
    </w:rPr>
  </w:style>
  <w:style w:type="paragraph" w:styleId="Spistreci2">
    <w:name w:val="toc 2"/>
    <w:basedOn w:val="Normalny"/>
    <w:next w:val="Normalny"/>
    <w:autoRedefine/>
    <w:uiPriority w:val="99"/>
    <w:semiHidden/>
    <w:rsid w:val="004A51C6"/>
    <w:pPr>
      <w:widowControl w:val="0"/>
      <w:tabs>
        <w:tab w:val="left" w:pos="960"/>
        <w:tab w:val="right" w:leader="dot" w:pos="9061"/>
      </w:tabs>
      <w:adjustRightInd w:val="0"/>
      <w:spacing w:after="0" w:line="360" w:lineRule="atLeast"/>
      <w:ind w:left="240"/>
      <w:jc w:val="both"/>
      <w:textAlignment w:val="baseline"/>
    </w:pPr>
    <w:rPr>
      <w:rFonts w:ascii="Arial" w:eastAsia="Times New Roman" w:hAnsi="Arial" w:cs="Arial"/>
      <w:b/>
      <w:bCs/>
      <w:smallCaps/>
      <w:noProof/>
      <w:sz w:val="20"/>
      <w:szCs w:val="20"/>
      <w:lang w:eastAsia="pl-PL"/>
    </w:rPr>
  </w:style>
  <w:style w:type="paragraph" w:styleId="Spistreci3">
    <w:name w:val="toc 3"/>
    <w:basedOn w:val="Normalny"/>
    <w:next w:val="Normalny"/>
    <w:autoRedefine/>
    <w:uiPriority w:val="99"/>
    <w:semiHidden/>
    <w:rsid w:val="004A51C6"/>
    <w:pPr>
      <w:widowControl w:val="0"/>
      <w:tabs>
        <w:tab w:val="left" w:pos="1440"/>
        <w:tab w:val="right" w:leader="dot" w:pos="9061"/>
      </w:tabs>
      <w:adjustRightInd w:val="0"/>
      <w:spacing w:after="0" w:line="360" w:lineRule="atLeast"/>
      <w:ind w:left="240"/>
      <w:jc w:val="both"/>
      <w:textAlignment w:val="baseline"/>
    </w:pPr>
    <w:rPr>
      <w:rFonts w:ascii="Arial" w:eastAsia="Times New Roman" w:hAnsi="Arial" w:cs="Arial"/>
      <w:i/>
      <w:iCs/>
      <w:noProof/>
      <w:sz w:val="20"/>
      <w:szCs w:val="20"/>
      <w:lang w:val="en-GB" w:eastAsia="pl-PL"/>
    </w:rPr>
  </w:style>
  <w:style w:type="paragraph" w:styleId="Lista-kontynuacja">
    <w:name w:val="List Continue"/>
    <w:basedOn w:val="Normalny"/>
    <w:uiPriority w:val="99"/>
    <w:rsid w:val="004A51C6"/>
    <w:pPr>
      <w:widowControl w:val="0"/>
      <w:adjustRightInd w:val="0"/>
      <w:spacing w:before="120" w:after="120" w:line="360" w:lineRule="atLeast"/>
      <w:ind w:left="283"/>
      <w:jc w:val="both"/>
      <w:textAlignment w:val="baseline"/>
    </w:pPr>
    <w:rPr>
      <w:rFonts w:ascii="Arial" w:eastAsia="Times New Roman" w:hAnsi="Arial" w:cs="Arial"/>
      <w:sz w:val="24"/>
      <w:szCs w:val="24"/>
      <w:lang w:val="en-GB" w:eastAsia="pl-PL"/>
    </w:rPr>
  </w:style>
  <w:style w:type="paragraph" w:styleId="Listapunktowana2">
    <w:name w:val="List Bullet 2"/>
    <w:basedOn w:val="Normalny"/>
    <w:autoRedefine/>
    <w:uiPriority w:val="99"/>
    <w:rsid w:val="004A51C6"/>
    <w:pPr>
      <w:widowControl w:val="0"/>
      <w:adjustRightInd w:val="0"/>
      <w:spacing w:before="120" w:after="0" w:line="360" w:lineRule="atLeast"/>
      <w:jc w:val="both"/>
      <w:textAlignment w:val="baseline"/>
    </w:pPr>
    <w:rPr>
      <w:rFonts w:ascii="Arial Narrow" w:eastAsia="Times New Roman" w:hAnsi="Arial Narrow" w:cs="Arial Narrow"/>
      <w:b/>
      <w:bCs/>
      <w:lang w:eastAsia="pl-PL"/>
    </w:rPr>
  </w:style>
  <w:style w:type="paragraph" w:customStyle="1" w:styleId="Numerowanie">
    <w:name w:val="Numerowanie"/>
    <w:basedOn w:val="Normalny"/>
    <w:uiPriority w:val="99"/>
    <w:rsid w:val="004A51C6"/>
    <w:pPr>
      <w:widowControl w:val="0"/>
      <w:adjustRightInd w:val="0"/>
      <w:spacing w:before="120" w:after="0" w:line="360" w:lineRule="atLeast"/>
      <w:jc w:val="both"/>
      <w:textAlignment w:val="baseline"/>
    </w:pPr>
    <w:rPr>
      <w:rFonts w:ascii="Arial" w:eastAsia="Times New Roman" w:hAnsi="Arial" w:cs="Arial"/>
      <w:noProof/>
      <w:sz w:val="24"/>
      <w:szCs w:val="24"/>
      <w:lang w:val="en-GB" w:eastAsia="pl-PL"/>
    </w:rPr>
  </w:style>
  <w:style w:type="paragraph" w:styleId="Lista3">
    <w:name w:val="List 3"/>
    <w:basedOn w:val="Normalny"/>
    <w:uiPriority w:val="99"/>
    <w:rsid w:val="004A51C6"/>
    <w:pPr>
      <w:widowControl w:val="0"/>
      <w:tabs>
        <w:tab w:val="num" w:pos="926"/>
      </w:tabs>
      <w:adjustRightInd w:val="0"/>
      <w:spacing w:before="120" w:after="0" w:line="360" w:lineRule="atLeast"/>
      <w:ind w:left="924" w:hanging="215"/>
      <w:jc w:val="both"/>
      <w:textAlignment w:val="baseline"/>
    </w:pPr>
    <w:rPr>
      <w:rFonts w:ascii="Arial" w:eastAsia="Times New Roman" w:hAnsi="Arial" w:cs="Arial"/>
      <w:sz w:val="24"/>
      <w:szCs w:val="24"/>
      <w:lang w:val="en-GB" w:eastAsia="pl-PL"/>
    </w:rPr>
  </w:style>
  <w:style w:type="paragraph" w:styleId="Lista4">
    <w:name w:val="List 4"/>
    <w:basedOn w:val="Normalny"/>
    <w:uiPriority w:val="99"/>
    <w:rsid w:val="004A51C6"/>
    <w:pPr>
      <w:widowControl w:val="0"/>
      <w:adjustRightInd w:val="0"/>
      <w:spacing w:before="120" w:after="0" w:line="360" w:lineRule="atLeast"/>
      <w:ind w:left="1132" w:hanging="283"/>
      <w:jc w:val="both"/>
      <w:textAlignment w:val="baseline"/>
    </w:pPr>
    <w:rPr>
      <w:rFonts w:ascii="Arial" w:eastAsia="Times New Roman" w:hAnsi="Arial" w:cs="Arial"/>
      <w:sz w:val="24"/>
      <w:szCs w:val="24"/>
      <w:lang w:val="en-GB" w:eastAsia="pl-PL"/>
    </w:rPr>
  </w:style>
  <w:style w:type="paragraph" w:styleId="Lista-kontynuacja3">
    <w:name w:val="List Continue 3"/>
    <w:basedOn w:val="Normalny"/>
    <w:uiPriority w:val="99"/>
    <w:rsid w:val="004A51C6"/>
    <w:pPr>
      <w:widowControl w:val="0"/>
      <w:adjustRightInd w:val="0"/>
      <w:spacing w:before="120" w:after="120" w:line="360" w:lineRule="atLeast"/>
      <w:ind w:left="849"/>
      <w:jc w:val="both"/>
      <w:textAlignment w:val="baseline"/>
    </w:pPr>
    <w:rPr>
      <w:rFonts w:ascii="Arial" w:eastAsia="Times New Roman" w:hAnsi="Arial" w:cs="Arial"/>
      <w:sz w:val="24"/>
      <w:szCs w:val="24"/>
      <w:lang w:val="en-GB" w:eastAsia="pl-PL"/>
    </w:rPr>
  </w:style>
  <w:style w:type="paragraph" w:styleId="Lista-kontynuacja4">
    <w:name w:val="List Continue 4"/>
    <w:basedOn w:val="Normalny"/>
    <w:uiPriority w:val="99"/>
    <w:rsid w:val="004A51C6"/>
    <w:pPr>
      <w:widowControl w:val="0"/>
      <w:adjustRightInd w:val="0"/>
      <w:spacing w:before="120" w:after="120" w:line="360" w:lineRule="atLeast"/>
      <w:ind w:left="1132"/>
      <w:jc w:val="both"/>
      <w:textAlignment w:val="baseline"/>
    </w:pPr>
    <w:rPr>
      <w:rFonts w:ascii="Arial" w:eastAsia="Times New Roman" w:hAnsi="Arial" w:cs="Arial"/>
      <w:sz w:val="24"/>
      <w:szCs w:val="24"/>
      <w:lang w:val="en-GB" w:eastAsia="pl-PL"/>
    </w:rPr>
  </w:style>
  <w:style w:type="paragraph" w:styleId="Lista5">
    <w:name w:val="List 5"/>
    <w:basedOn w:val="Normalny"/>
    <w:uiPriority w:val="99"/>
    <w:rsid w:val="004A51C6"/>
    <w:pPr>
      <w:widowControl w:val="0"/>
      <w:adjustRightInd w:val="0"/>
      <w:spacing w:before="120" w:after="0" w:line="360" w:lineRule="atLeast"/>
      <w:ind w:left="1415" w:hanging="283"/>
      <w:jc w:val="both"/>
      <w:textAlignment w:val="baseline"/>
    </w:pPr>
    <w:rPr>
      <w:rFonts w:ascii="Arial" w:eastAsia="Times New Roman" w:hAnsi="Arial" w:cs="Arial"/>
      <w:sz w:val="24"/>
      <w:szCs w:val="24"/>
      <w:lang w:val="en-GB" w:eastAsia="pl-PL"/>
    </w:rPr>
  </w:style>
  <w:style w:type="paragraph" w:styleId="Listapunktowana">
    <w:name w:val="List Bullet"/>
    <w:basedOn w:val="Normalny"/>
    <w:autoRedefine/>
    <w:uiPriority w:val="99"/>
    <w:rsid w:val="004A51C6"/>
    <w:pPr>
      <w:widowControl w:val="0"/>
      <w:numPr>
        <w:numId w:val="9"/>
      </w:numPr>
      <w:adjustRightInd w:val="0"/>
      <w:spacing w:before="120" w:after="0" w:line="360" w:lineRule="atLeast"/>
      <w:jc w:val="both"/>
      <w:textAlignment w:val="baseline"/>
    </w:pPr>
    <w:rPr>
      <w:rFonts w:ascii="Arial" w:eastAsia="Times New Roman" w:hAnsi="Arial" w:cs="Arial"/>
      <w:lang w:val="en-GB" w:eastAsia="pl-PL"/>
    </w:rPr>
  </w:style>
  <w:style w:type="paragraph" w:customStyle="1" w:styleId="NagwekGT5">
    <w:name w:val="Nagłówek GT5"/>
    <w:basedOn w:val="Normalny"/>
    <w:uiPriority w:val="99"/>
    <w:rsid w:val="004A51C6"/>
    <w:pPr>
      <w:widowControl w:val="0"/>
      <w:adjustRightInd w:val="0"/>
      <w:spacing w:before="240" w:after="120" w:line="360" w:lineRule="atLeast"/>
      <w:jc w:val="both"/>
      <w:textAlignment w:val="baseline"/>
    </w:pPr>
    <w:rPr>
      <w:rFonts w:ascii="Arial" w:eastAsia="Times New Roman" w:hAnsi="Arial" w:cs="Arial"/>
      <w:sz w:val="24"/>
      <w:szCs w:val="24"/>
      <w:lang w:eastAsia="pl-PL"/>
    </w:rPr>
  </w:style>
  <w:style w:type="paragraph" w:customStyle="1" w:styleId="NagwekGT6">
    <w:name w:val="Nagłówek GT6"/>
    <w:basedOn w:val="Normalny"/>
    <w:uiPriority w:val="99"/>
    <w:rsid w:val="004A51C6"/>
    <w:pPr>
      <w:widowControl w:val="0"/>
      <w:tabs>
        <w:tab w:val="left" w:pos="1588"/>
      </w:tabs>
      <w:adjustRightInd w:val="0"/>
      <w:spacing w:before="240" w:after="120" w:line="360" w:lineRule="atLeast"/>
      <w:jc w:val="both"/>
      <w:textAlignment w:val="baseline"/>
    </w:pPr>
    <w:rPr>
      <w:rFonts w:ascii="Arial" w:eastAsia="Times New Roman" w:hAnsi="Arial" w:cs="Arial"/>
      <w:i/>
      <w:iCs/>
      <w:sz w:val="24"/>
      <w:szCs w:val="24"/>
      <w:lang w:eastAsia="pl-PL"/>
    </w:rPr>
  </w:style>
  <w:style w:type="paragraph" w:styleId="Lista-kontynuacja2">
    <w:name w:val="List Continue 2"/>
    <w:basedOn w:val="Normalny"/>
    <w:uiPriority w:val="99"/>
    <w:rsid w:val="004A51C6"/>
    <w:pPr>
      <w:widowControl w:val="0"/>
      <w:adjustRightInd w:val="0"/>
      <w:spacing w:before="120" w:after="120" w:line="360" w:lineRule="atLeast"/>
      <w:ind w:left="566"/>
      <w:jc w:val="both"/>
      <w:textAlignment w:val="baseline"/>
    </w:pPr>
    <w:rPr>
      <w:rFonts w:ascii="Arial" w:eastAsia="Times New Roman" w:hAnsi="Arial" w:cs="Arial"/>
      <w:sz w:val="24"/>
      <w:szCs w:val="24"/>
      <w:lang w:val="en-GB" w:eastAsia="pl-PL"/>
    </w:rPr>
  </w:style>
  <w:style w:type="paragraph" w:customStyle="1" w:styleId="Gruby">
    <w:name w:val="Gruby"/>
    <w:basedOn w:val="Normalny"/>
    <w:uiPriority w:val="99"/>
    <w:rsid w:val="004A51C6"/>
    <w:pPr>
      <w:keepNext/>
      <w:widowControl w:val="0"/>
      <w:adjustRightInd w:val="0"/>
      <w:spacing w:before="120" w:after="120" w:line="360" w:lineRule="atLeast"/>
      <w:jc w:val="both"/>
      <w:textAlignment w:val="baseline"/>
    </w:pPr>
    <w:rPr>
      <w:rFonts w:ascii="Arial" w:eastAsia="Times New Roman" w:hAnsi="Arial" w:cs="Arial"/>
      <w:b/>
      <w:bCs/>
      <w:sz w:val="24"/>
      <w:szCs w:val="24"/>
      <w:lang w:eastAsia="pl-PL"/>
    </w:rPr>
  </w:style>
  <w:style w:type="character" w:customStyle="1" w:styleId="FootnoteTextChar">
    <w:name w:val="Footnote Text Char"/>
    <w:uiPriority w:val="99"/>
    <w:semiHidden/>
    <w:locked/>
    <w:rsid w:val="004A51C6"/>
    <w:rPr>
      <w:rFonts w:ascii="Arial" w:hAnsi="Arial" w:cs="Arial"/>
      <w:sz w:val="20"/>
      <w:szCs w:val="20"/>
    </w:rPr>
  </w:style>
  <w:style w:type="paragraph" w:styleId="Tekstpodstawowywcity3">
    <w:name w:val="Body Text Indent 3"/>
    <w:basedOn w:val="Normalny"/>
    <w:link w:val="Tekstpodstawowywcity3Znak"/>
    <w:uiPriority w:val="99"/>
    <w:rsid w:val="004A51C6"/>
    <w:pPr>
      <w:widowControl w:val="0"/>
      <w:adjustRightInd w:val="0"/>
      <w:spacing w:after="120" w:line="360" w:lineRule="atLeast"/>
      <w:ind w:left="283"/>
      <w:jc w:val="both"/>
      <w:textAlignment w:val="baseline"/>
    </w:pPr>
    <w:rPr>
      <w:rFonts w:ascii="Arial" w:eastAsia="Times New Roman" w:hAnsi="Arial"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A51C6"/>
    <w:rPr>
      <w:rFonts w:ascii="Arial" w:eastAsia="Times New Roman" w:hAnsi="Arial" w:cs="Times New Roman"/>
      <w:sz w:val="16"/>
      <w:szCs w:val="16"/>
      <w:lang w:val="x-none" w:eastAsia="x-none"/>
    </w:rPr>
  </w:style>
  <w:style w:type="paragraph" w:styleId="Spistreci4">
    <w:name w:val="toc 4"/>
    <w:basedOn w:val="Normalny"/>
    <w:next w:val="Normalny"/>
    <w:autoRedefine/>
    <w:uiPriority w:val="99"/>
    <w:semiHidden/>
    <w:rsid w:val="004A51C6"/>
    <w:pPr>
      <w:widowControl w:val="0"/>
      <w:adjustRightInd w:val="0"/>
      <w:spacing w:after="0" w:line="360" w:lineRule="atLeast"/>
      <w:ind w:left="720"/>
      <w:jc w:val="both"/>
      <w:textAlignment w:val="baseline"/>
    </w:pPr>
    <w:rPr>
      <w:rFonts w:ascii="Arial" w:eastAsia="Times New Roman" w:hAnsi="Arial" w:cs="Arial"/>
      <w:sz w:val="24"/>
      <w:szCs w:val="24"/>
      <w:lang w:eastAsia="pl-PL"/>
    </w:rPr>
  </w:style>
  <w:style w:type="paragraph" w:styleId="Spistreci5">
    <w:name w:val="toc 5"/>
    <w:basedOn w:val="Normalny"/>
    <w:next w:val="Normalny"/>
    <w:autoRedefine/>
    <w:uiPriority w:val="99"/>
    <w:semiHidden/>
    <w:rsid w:val="004A51C6"/>
    <w:pPr>
      <w:widowControl w:val="0"/>
      <w:adjustRightInd w:val="0"/>
      <w:spacing w:after="0" w:line="360" w:lineRule="atLeast"/>
      <w:ind w:left="960"/>
      <w:jc w:val="both"/>
      <w:textAlignment w:val="baseline"/>
    </w:pPr>
    <w:rPr>
      <w:rFonts w:ascii="Arial" w:eastAsia="Times New Roman" w:hAnsi="Arial" w:cs="Arial"/>
      <w:sz w:val="24"/>
      <w:szCs w:val="24"/>
      <w:lang w:eastAsia="pl-PL"/>
    </w:rPr>
  </w:style>
  <w:style w:type="paragraph" w:styleId="Spistreci6">
    <w:name w:val="toc 6"/>
    <w:basedOn w:val="Normalny"/>
    <w:next w:val="Normalny"/>
    <w:autoRedefine/>
    <w:uiPriority w:val="99"/>
    <w:semiHidden/>
    <w:rsid w:val="004A51C6"/>
    <w:pPr>
      <w:widowControl w:val="0"/>
      <w:adjustRightInd w:val="0"/>
      <w:spacing w:after="0" w:line="360" w:lineRule="atLeast"/>
      <w:ind w:left="1200"/>
      <w:jc w:val="both"/>
      <w:textAlignment w:val="baseline"/>
    </w:pPr>
    <w:rPr>
      <w:rFonts w:ascii="Arial" w:eastAsia="Times New Roman" w:hAnsi="Arial" w:cs="Arial"/>
      <w:sz w:val="24"/>
      <w:szCs w:val="24"/>
      <w:lang w:eastAsia="pl-PL"/>
    </w:rPr>
  </w:style>
  <w:style w:type="paragraph" w:styleId="Spistreci7">
    <w:name w:val="toc 7"/>
    <w:basedOn w:val="Normalny"/>
    <w:next w:val="Normalny"/>
    <w:autoRedefine/>
    <w:uiPriority w:val="99"/>
    <w:semiHidden/>
    <w:rsid w:val="004A51C6"/>
    <w:pPr>
      <w:widowControl w:val="0"/>
      <w:adjustRightInd w:val="0"/>
      <w:spacing w:after="0" w:line="360" w:lineRule="atLeast"/>
      <w:ind w:left="1440"/>
      <w:jc w:val="both"/>
      <w:textAlignment w:val="baseline"/>
    </w:pPr>
    <w:rPr>
      <w:rFonts w:ascii="Arial" w:eastAsia="Times New Roman" w:hAnsi="Arial" w:cs="Arial"/>
      <w:sz w:val="24"/>
      <w:szCs w:val="24"/>
      <w:lang w:eastAsia="pl-PL"/>
    </w:rPr>
  </w:style>
  <w:style w:type="paragraph" w:styleId="Spistreci8">
    <w:name w:val="toc 8"/>
    <w:basedOn w:val="Normalny"/>
    <w:next w:val="Normalny"/>
    <w:autoRedefine/>
    <w:uiPriority w:val="99"/>
    <w:semiHidden/>
    <w:rsid w:val="004A51C6"/>
    <w:pPr>
      <w:widowControl w:val="0"/>
      <w:adjustRightInd w:val="0"/>
      <w:spacing w:after="0" w:line="360" w:lineRule="atLeast"/>
      <w:ind w:left="1680"/>
      <w:jc w:val="both"/>
      <w:textAlignment w:val="baseline"/>
    </w:pPr>
    <w:rPr>
      <w:rFonts w:ascii="Arial" w:eastAsia="Times New Roman" w:hAnsi="Arial" w:cs="Arial"/>
      <w:sz w:val="24"/>
      <w:szCs w:val="24"/>
      <w:lang w:eastAsia="pl-PL"/>
    </w:rPr>
  </w:style>
  <w:style w:type="paragraph" w:styleId="Spistreci9">
    <w:name w:val="toc 9"/>
    <w:basedOn w:val="Normalny"/>
    <w:next w:val="Normalny"/>
    <w:autoRedefine/>
    <w:uiPriority w:val="99"/>
    <w:semiHidden/>
    <w:rsid w:val="004A51C6"/>
    <w:pPr>
      <w:widowControl w:val="0"/>
      <w:adjustRightInd w:val="0"/>
      <w:spacing w:after="0" w:line="360" w:lineRule="atLeast"/>
      <w:ind w:left="1920"/>
      <w:jc w:val="both"/>
      <w:textAlignment w:val="baseline"/>
    </w:pPr>
    <w:rPr>
      <w:rFonts w:ascii="Arial" w:eastAsia="Times New Roman" w:hAnsi="Arial" w:cs="Arial"/>
      <w:sz w:val="24"/>
      <w:szCs w:val="24"/>
      <w:lang w:eastAsia="pl-PL"/>
    </w:rPr>
  </w:style>
  <w:style w:type="paragraph" w:customStyle="1" w:styleId="Nagwek40">
    <w:name w:val="Nagłówek4"/>
    <w:basedOn w:val="Nagwek3"/>
    <w:uiPriority w:val="99"/>
    <w:rsid w:val="004A51C6"/>
    <w:pPr>
      <w:keepNext w:val="0"/>
      <w:numPr>
        <w:ilvl w:val="2"/>
      </w:numPr>
      <w:tabs>
        <w:tab w:val="num" w:pos="0"/>
        <w:tab w:val="num" w:pos="1800"/>
        <w:tab w:val="num" w:pos="2160"/>
      </w:tabs>
      <w:suppressAutoHyphens w:val="0"/>
      <w:adjustRightInd w:val="0"/>
      <w:spacing w:before="120" w:line="360" w:lineRule="atLeast"/>
      <w:ind w:left="1440" w:hanging="720"/>
      <w:jc w:val="both"/>
      <w:textAlignment w:val="baseline"/>
    </w:pPr>
    <w:rPr>
      <w:rFonts w:ascii="Arial" w:eastAsia="Times New Roman" w:hAnsi="Arial" w:cs="Times New Roman"/>
      <w:kern w:val="0"/>
      <w:sz w:val="22"/>
      <w:szCs w:val="22"/>
      <w:lang w:val="x-none" w:eastAsia="x-none" w:bidi="ar-SA"/>
    </w:rPr>
  </w:style>
  <w:style w:type="paragraph" w:customStyle="1" w:styleId="wypunkt">
    <w:name w:val="wypunkt"/>
    <w:basedOn w:val="Normalny"/>
    <w:uiPriority w:val="99"/>
    <w:rsid w:val="004A51C6"/>
    <w:pPr>
      <w:numPr>
        <w:numId w:val="3"/>
      </w:numPr>
      <w:tabs>
        <w:tab w:val="left" w:pos="0"/>
      </w:tabs>
      <w:spacing w:after="0" w:line="360" w:lineRule="auto"/>
      <w:jc w:val="both"/>
    </w:pPr>
    <w:rPr>
      <w:rFonts w:ascii="Arial" w:eastAsia="Times New Roman" w:hAnsi="Arial" w:cs="Arial"/>
      <w:sz w:val="24"/>
      <w:szCs w:val="24"/>
      <w:lang w:eastAsia="pl-PL"/>
    </w:rPr>
  </w:style>
  <w:style w:type="paragraph" w:customStyle="1" w:styleId="Numerowanie1">
    <w:name w:val="Numerowanie1"/>
    <w:basedOn w:val="Normalny"/>
    <w:uiPriority w:val="99"/>
    <w:rsid w:val="004A51C6"/>
    <w:pPr>
      <w:numPr>
        <w:numId w:val="4"/>
      </w:numPr>
      <w:overflowPunct w:val="0"/>
      <w:autoSpaceDE w:val="0"/>
      <w:autoSpaceDN w:val="0"/>
      <w:adjustRightInd w:val="0"/>
      <w:spacing w:before="60" w:after="180" w:line="240" w:lineRule="atLeast"/>
      <w:jc w:val="both"/>
      <w:textAlignment w:val="baseline"/>
    </w:pPr>
    <w:rPr>
      <w:rFonts w:ascii="Arial" w:eastAsia="Times New Roman" w:hAnsi="Arial" w:cs="Arial"/>
      <w:sz w:val="20"/>
      <w:szCs w:val="20"/>
    </w:rPr>
  </w:style>
  <w:style w:type="paragraph" w:customStyle="1" w:styleId="Table">
    <w:name w:val="Table"/>
    <w:basedOn w:val="Normalny"/>
    <w:uiPriority w:val="99"/>
    <w:rsid w:val="004A51C6"/>
    <w:pPr>
      <w:spacing w:before="40" w:after="40" w:line="240" w:lineRule="auto"/>
    </w:pPr>
    <w:rPr>
      <w:rFonts w:ascii="Futura Bk" w:eastAsia="Times New Roman" w:hAnsi="Futura Bk" w:cs="Futura Bk"/>
      <w:sz w:val="20"/>
      <w:szCs w:val="20"/>
      <w:lang w:val="en-GB"/>
    </w:rPr>
  </w:style>
  <w:style w:type="paragraph" w:customStyle="1" w:styleId="TableHeading">
    <w:name w:val="Table_Heading"/>
    <w:basedOn w:val="Normalny"/>
    <w:next w:val="Table"/>
    <w:uiPriority w:val="99"/>
    <w:rsid w:val="004A51C6"/>
    <w:pPr>
      <w:keepNext/>
      <w:keepLines/>
      <w:spacing w:before="40" w:after="40" w:line="360" w:lineRule="auto"/>
      <w:jc w:val="both"/>
    </w:pPr>
    <w:rPr>
      <w:rFonts w:ascii="Futura Bk" w:eastAsia="Times New Roman" w:hAnsi="Futura Bk" w:cs="Futura Bk"/>
      <w:b/>
      <w:bCs/>
      <w:sz w:val="20"/>
      <w:szCs w:val="20"/>
      <w:lang w:val="en-GB"/>
    </w:rPr>
  </w:style>
  <w:style w:type="paragraph" w:customStyle="1" w:styleId="TYTU0">
    <w:name w:val="TYTUŁ"/>
    <w:basedOn w:val="Normalny"/>
    <w:uiPriority w:val="99"/>
    <w:rsid w:val="004A51C6"/>
    <w:pPr>
      <w:spacing w:after="0" w:line="240" w:lineRule="auto"/>
      <w:jc w:val="center"/>
    </w:pPr>
    <w:rPr>
      <w:rFonts w:ascii="Arial" w:eastAsia="Times New Roman" w:hAnsi="Arial" w:cs="Arial"/>
      <w:sz w:val="52"/>
      <w:szCs w:val="52"/>
      <w:lang w:eastAsia="pl-PL"/>
    </w:rPr>
  </w:style>
  <w:style w:type="paragraph" w:customStyle="1" w:styleId="TableHeadingCenter">
    <w:name w:val="Table_Heading_Center"/>
    <w:basedOn w:val="Normalny"/>
    <w:uiPriority w:val="99"/>
    <w:rsid w:val="004A51C6"/>
    <w:pPr>
      <w:keepNext/>
      <w:keepLines/>
      <w:widowControl w:val="0"/>
      <w:adjustRightInd w:val="0"/>
      <w:spacing w:before="40" w:after="40" w:line="360" w:lineRule="atLeast"/>
      <w:jc w:val="center"/>
      <w:textAlignment w:val="baseline"/>
    </w:pPr>
    <w:rPr>
      <w:rFonts w:ascii="Futura Bk" w:eastAsia="Times New Roman" w:hAnsi="Futura Bk" w:cs="Futura Bk"/>
      <w:b/>
      <w:bCs/>
      <w:sz w:val="20"/>
      <w:szCs w:val="20"/>
      <w:lang w:val="en-GB"/>
    </w:rPr>
  </w:style>
  <w:style w:type="paragraph" w:customStyle="1" w:styleId="Bulletwithtext1">
    <w:name w:val="Bullet with text 1"/>
    <w:basedOn w:val="Normalny"/>
    <w:uiPriority w:val="99"/>
    <w:rsid w:val="004A51C6"/>
    <w:pPr>
      <w:widowControl w:val="0"/>
      <w:numPr>
        <w:numId w:val="6"/>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Bulletwithtext2">
    <w:name w:val="Bullet with text 2"/>
    <w:basedOn w:val="Normalny"/>
    <w:uiPriority w:val="99"/>
    <w:rsid w:val="004A51C6"/>
    <w:pPr>
      <w:widowControl w:val="0"/>
      <w:numPr>
        <w:numId w:val="5"/>
      </w:numPr>
      <w:adjustRightInd w:val="0"/>
      <w:spacing w:after="0" w:line="360" w:lineRule="atLeast"/>
      <w:jc w:val="both"/>
      <w:textAlignment w:val="baseline"/>
    </w:pPr>
    <w:rPr>
      <w:rFonts w:ascii="Futura Bk" w:eastAsia="Times New Roman" w:hAnsi="Futura Bk" w:cs="Futura Bk"/>
      <w:sz w:val="20"/>
      <w:szCs w:val="20"/>
      <w:lang w:val="en-GB"/>
    </w:rPr>
  </w:style>
  <w:style w:type="paragraph" w:customStyle="1" w:styleId="TableSmall">
    <w:name w:val="Table_Small"/>
    <w:basedOn w:val="Table"/>
    <w:uiPriority w:val="99"/>
    <w:rsid w:val="004A51C6"/>
    <w:pPr>
      <w:spacing w:line="360" w:lineRule="auto"/>
      <w:jc w:val="both"/>
    </w:pPr>
    <w:rPr>
      <w:sz w:val="16"/>
      <w:szCs w:val="16"/>
    </w:rPr>
  </w:style>
  <w:style w:type="paragraph" w:customStyle="1" w:styleId="fupunktopisu">
    <w:name w:val="fu.punkt opisu"/>
    <w:basedOn w:val="Tekstpodstawowy"/>
    <w:next w:val="Tekstpodstawowy"/>
    <w:uiPriority w:val="99"/>
    <w:rsid w:val="004A51C6"/>
    <w:pPr>
      <w:keepNext/>
      <w:spacing w:before="240" w:after="120"/>
      <w:jc w:val="left"/>
    </w:pPr>
    <w:rPr>
      <w:rFonts w:ascii="Futura Bk" w:hAnsi="Futura Bk" w:cs="Futura Bk"/>
      <w:b/>
      <w:bCs/>
      <w:szCs w:val="24"/>
      <w:lang w:val="x-none" w:eastAsia="x-none"/>
    </w:rPr>
  </w:style>
  <w:style w:type="paragraph" w:styleId="HTML-wstpniesformatowany">
    <w:name w:val="HTML Preformatted"/>
    <w:basedOn w:val="Normalny"/>
    <w:link w:val="HTML-wstpniesformatowanyZnak"/>
    <w:uiPriority w:val="99"/>
    <w:rsid w:val="004A5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4A51C6"/>
    <w:rPr>
      <w:rFonts w:ascii="Courier New" w:eastAsia="Times New Roman" w:hAnsi="Courier New" w:cs="Times New Roman"/>
      <w:sz w:val="20"/>
      <w:szCs w:val="20"/>
      <w:lang w:val="x-none" w:eastAsia="x-none"/>
    </w:rPr>
  </w:style>
  <w:style w:type="paragraph" w:customStyle="1" w:styleId="wypunktowanie">
    <w:name w:val="wypunktowanie"/>
    <w:basedOn w:val="Normalny"/>
    <w:uiPriority w:val="99"/>
    <w:rsid w:val="004A51C6"/>
    <w:pPr>
      <w:widowControl w:val="0"/>
      <w:tabs>
        <w:tab w:val="num" w:pos="900"/>
        <w:tab w:val="num" w:pos="1440"/>
      </w:tabs>
      <w:adjustRightInd w:val="0"/>
      <w:spacing w:after="0" w:line="360" w:lineRule="atLeast"/>
      <w:ind w:left="710" w:hanging="170"/>
      <w:jc w:val="both"/>
      <w:textAlignment w:val="baseline"/>
    </w:pPr>
    <w:rPr>
      <w:rFonts w:ascii="Arial" w:eastAsia="Times New Roman" w:hAnsi="Arial" w:cs="Arial"/>
      <w:kern w:val="28"/>
      <w:sz w:val="20"/>
      <w:szCs w:val="20"/>
      <w:lang w:eastAsia="pl-PL"/>
    </w:rPr>
  </w:style>
  <w:style w:type="paragraph" w:customStyle="1" w:styleId="Rys">
    <w:name w:val="Rys"/>
    <w:basedOn w:val="Normalny"/>
    <w:uiPriority w:val="99"/>
    <w:rsid w:val="004A51C6"/>
    <w:pPr>
      <w:widowControl w:val="0"/>
      <w:numPr>
        <w:numId w:val="7"/>
      </w:numPr>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rysunek">
    <w:name w:val="rysunek"/>
    <w:basedOn w:val="Normalny"/>
    <w:uiPriority w:val="99"/>
    <w:rsid w:val="004A51C6"/>
    <w:pPr>
      <w:widowControl w:val="0"/>
      <w:numPr>
        <w:numId w:val="8"/>
      </w:numPr>
      <w:adjustRightInd w:val="0"/>
      <w:spacing w:after="0" w:line="360" w:lineRule="atLeast"/>
      <w:jc w:val="both"/>
      <w:textAlignment w:val="baseline"/>
    </w:pPr>
    <w:rPr>
      <w:rFonts w:ascii="Arial" w:eastAsia="Times New Roman" w:hAnsi="Arial" w:cs="Arial"/>
      <w:sz w:val="24"/>
      <w:szCs w:val="24"/>
      <w:lang w:eastAsia="pl-PL"/>
    </w:rPr>
  </w:style>
  <w:style w:type="paragraph" w:customStyle="1" w:styleId="CharZnakZnakZnakCharCharCharChar">
    <w:name w:val="Char Znak Znak Znak Char Char Char Char"/>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1ZnakZnakZnakZnakZnak">
    <w:name w:val="Znak Znak Znak Znak Znak Znak1 Znak Znak Znak Znak Znak"/>
    <w:basedOn w:val="Normalny"/>
    <w:uiPriority w:val="99"/>
    <w:rsid w:val="004A51C6"/>
    <w:pPr>
      <w:spacing w:after="0" w:line="240" w:lineRule="auto"/>
    </w:pPr>
    <w:rPr>
      <w:rFonts w:ascii="Arial" w:eastAsia="Times New Roman" w:hAnsi="Arial" w:cs="Arial"/>
      <w:sz w:val="20"/>
      <w:szCs w:val="20"/>
      <w:lang w:eastAsia="pl-PL"/>
    </w:rPr>
  </w:style>
  <w:style w:type="paragraph" w:customStyle="1" w:styleId="CharZnakCharZnakCharZnakChar">
    <w:name w:val="Char Znak Char Znak Char Znak Char"/>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Styl">
    <w:name w:val="Styl"/>
    <w:uiPriority w:val="99"/>
    <w:semiHidden/>
    <w:rsid w:val="004A51C6"/>
    <w:pPr>
      <w:spacing w:after="0" w:line="240" w:lineRule="auto"/>
    </w:pPr>
    <w:rPr>
      <w:rFonts w:ascii="Arial" w:eastAsia="Times New Roman" w:hAnsi="Arial" w:cs="Arial"/>
      <w:sz w:val="20"/>
      <w:szCs w:val="20"/>
      <w:lang w:eastAsia="pl-PL"/>
    </w:rPr>
  </w:style>
  <w:style w:type="paragraph" w:customStyle="1" w:styleId="11wcicie1">
    <w:name w:val="1.1 wcięcie 1"/>
    <w:basedOn w:val="Normalny"/>
    <w:uiPriority w:val="99"/>
    <w:rsid w:val="004A51C6"/>
    <w:pPr>
      <w:spacing w:after="0" w:line="240" w:lineRule="auto"/>
      <w:ind w:left="709" w:hanging="425"/>
    </w:pPr>
    <w:rPr>
      <w:rFonts w:ascii="Arial" w:eastAsia="Times New Roman" w:hAnsi="Arial" w:cs="Arial"/>
      <w:lang w:eastAsia="pl-PL"/>
    </w:rPr>
  </w:style>
  <w:style w:type="paragraph" w:customStyle="1" w:styleId="111Wyciecie-2">
    <w:name w:val="1.1.1. Wyciecie-2"/>
    <w:basedOn w:val="Normalny"/>
    <w:uiPriority w:val="99"/>
    <w:rsid w:val="004A51C6"/>
    <w:pPr>
      <w:spacing w:after="0" w:line="240" w:lineRule="auto"/>
      <w:ind w:left="1418" w:hanging="709"/>
    </w:pPr>
    <w:rPr>
      <w:rFonts w:ascii="Arial" w:eastAsia="Times New Roman" w:hAnsi="Arial" w:cs="Arial"/>
      <w:lang w:eastAsia="pl-PL"/>
    </w:rPr>
  </w:style>
  <w:style w:type="paragraph" w:customStyle="1" w:styleId="Normal10pkt">
    <w:name w:val="Normal+10pkt"/>
    <w:basedOn w:val="Normalny"/>
    <w:uiPriority w:val="99"/>
    <w:rsid w:val="004A51C6"/>
    <w:pPr>
      <w:widowControl w:val="0"/>
      <w:adjustRightInd w:val="0"/>
      <w:spacing w:after="0" w:line="360" w:lineRule="atLeast"/>
      <w:jc w:val="both"/>
      <w:textAlignment w:val="baseline"/>
    </w:pPr>
    <w:rPr>
      <w:rFonts w:ascii="Arial" w:eastAsia="Times New Roman" w:hAnsi="Arial" w:cs="Arial"/>
      <w:sz w:val="24"/>
      <w:szCs w:val="24"/>
      <w:lang w:eastAsia="pl-PL"/>
    </w:rPr>
  </w:style>
  <w:style w:type="paragraph" w:styleId="Zwrotgrzecznociowy">
    <w:name w:val="Salutation"/>
    <w:basedOn w:val="Normalny"/>
    <w:next w:val="Normalny"/>
    <w:link w:val="ZwrotgrzecznociowyZnak"/>
    <w:uiPriority w:val="99"/>
    <w:rsid w:val="004A51C6"/>
    <w:pPr>
      <w:widowControl w:val="0"/>
      <w:adjustRightInd w:val="0"/>
      <w:spacing w:after="0" w:line="360" w:lineRule="atLeast"/>
      <w:jc w:val="both"/>
      <w:textAlignment w:val="baseline"/>
    </w:pPr>
    <w:rPr>
      <w:rFonts w:ascii="Arial" w:eastAsia="Times New Roman" w:hAnsi="Arial" w:cs="Times New Roman"/>
      <w:sz w:val="24"/>
      <w:szCs w:val="24"/>
      <w:lang w:val="x-none" w:eastAsia="x-none"/>
    </w:rPr>
  </w:style>
  <w:style w:type="character" w:customStyle="1" w:styleId="ZwrotgrzecznociowyZnak">
    <w:name w:val="Zwrot grzecznościowy Znak"/>
    <w:basedOn w:val="Domylnaczcionkaakapitu"/>
    <w:link w:val="Zwrotgrzecznociowy"/>
    <w:uiPriority w:val="99"/>
    <w:rsid w:val="004A51C6"/>
    <w:rPr>
      <w:rFonts w:ascii="Arial" w:eastAsia="Times New Roman" w:hAnsi="Arial" w:cs="Times New Roman"/>
      <w:sz w:val="24"/>
      <w:szCs w:val="24"/>
      <w:lang w:val="x-none" w:eastAsia="x-none"/>
    </w:rPr>
  </w:style>
  <w:style w:type="paragraph" w:styleId="Listapunktowana3">
    <w:name w:val="List Bullet 3"/>
    <w:basedOn w:val="Normalny"/>
    <w:uiPriority w:val="99"/>
    <w:rsid w:val="004A51C6"/>
    <w:pPr>
      <w:widowControl w:val="0"/>
      <w:tabs>
        <w:tab w:val="num" w:pos="926"/>
        <w:tab w:val="num" w:pos="1407"/>
      </w:tabs>
      <w:adjustRightInd w:val="0"/>
      <w:spacing w:after="0" w:line="360" w:lineRule="atLeast"/>
      <w:ind w:left="926" w:hanging="360"/>
      <w:jc w:val="both"/>
      <w:textAlignment w:val="baseline"/>
    </w:pPr>
    <w:rPr>
      <w:rFonts w:ascii="Arial" w:eastAsia="Times New Roman" w:hAnsi="Arial" w:cs="Arial"/>
      <w:sz w:val="24"/>
      <w:szCs w:val="24"/>
      <w:lang w:eastAsia="pl-PL"/>
    </w:rPr>
  </w:style>
  <w:style w:type="paragraph" w:styleId="Listapunktowana4">
    <w:name w:val="List Bullet 4"/>
    <w:basedOn w:val="Normalny"/>
    <w:uiPriority w:val="99"/>
    <w:rsid w:val="004A51C6"/>
    <w:pPr>
      <w:widowControl w:val="0"/>
      <w:tabs>
        <w:tab w:val="num" w:pos="644"/>
        <w:tab w:val="num" w:pos="1209"/>
        <w:tab w:val="num" w:pos="1492"/>
      </w:tabs>
      <w:adjustRightInd w:val="0"/>
      <w:spacing w:after="0" w:line="360" w:lineRule="atLeast"/>
      <w:ind w:left="1209" w:hanging="360"/>
      <w:jc w:val="both"/>
      <w:textAlignment w:val="baseline"/>
    </w:pPr>
    <w:rPr>
      <w:rFonts w:ascii="Arial" w:eastAsia="Times New Roman" w:hAnsi="Arial" w:cs="Arial"/>
      <w:sz w:val="24"/>
      <w:szCs w:val="24"/>
      <w:lang w:eastAsia="pl-PL"/>
    </w:rPr>
  </w:style>
  <w:style w:type="paragraph" w:customStyle="1" w:styleId="ReferenceLine">
    <w:name w:val="Reference Line"/>
    <w:basedOn w:val="Tekstpodstawowy"/>
    <w:uiPriority w:val="99"/>
    <w:rsid w:val="004A51C6"/>
    <w:pPr>
      <w:widowControl w:val="0"/>
      <w:adjustRightInd w:val="0"/>
      <w:spacing w:line="360" w:lineRule="auto"/>
      <w:textAlignment w:val="baseline"/>
    </w:pPr>
    <w:rPr>
      <w:rFonts w:ascii="Arial" w:hAnsi="Arial"/>
      <w:szCs w:val="24"/>
      <w:lang w:val="x-none" w:eastAsia="x-none"/>
    </w:rPr>
  </w:style>
  <w:style w:type="paragraph" w:styleId="Tekstpodstawowyzwciciem2">
    <w:name w:val="Body Text First Indent 2"/>
    <w:basedOn w:val="Tekstpodstawowywcity"/>
    <w:link w:val="Tekstpodstawowyzwciciem2Znak"/>
    <w:uiPriority w:val="99"/>
    <w:rsid w:val="004A51C6"/>
    <w:pPr>
      <w:widowControl w:val="0"/>
      <w:adjustRightInd w:val="0"/>
      <w:spacing w:line="360" w:lineRule="atLeast"/>
      <w:ind w:firstLine="210"/>
      <w:jc w:val="both"/>
      <w:textAlignment w:val="baseline"/>
    </w:pPr>
    <w:rPr>
      <w:rFonts w:ascii="Arial" w:eastAsia="Times New Roman" w:hAnsi="Arial" w:cs="Times New Roman"/>
      <w:sz w:val="24"/>
      <w:szCs w:val="24"/>
      <w:lang w:val="x-none" w:eastAsia="x-none"/>
    </w:rPr>
  </w:style>
  <w:style w:type="character" w:customStyle="1" w:styleId="Tekstpodstawowyzwciciem2Znak">
    <w:name w:val="Tekst podstawowy z wcięciem 2 Znak"/>
    <w:basedOn w:val="TekstpodstawowywcityZnak"/>
    <w:link w:val="Tekstpodstawowyzwciciem2"/>
    <w:uiPriority w:val="99"/>
    <w:rsid w:val="004A51C6"/>
    <w:rPr>
      <w:rFonts w:ascii="Arial" w:eastAsia="Times New Roman" w:hAnsi="Arial" w:cs="Times New Roman"/>
      <w:sz w:val="24"/>
      <w:szCs w:val="24"/>
      <w:lang w:val="x-none" w:eastAsia="x-none"/>
    </w:rPr>
  </w:style>
  <w:style w:type="paragraph" w:customStyle="1" w:styleId="ZnakZnakZnakZnakZnakZnakZnakZnak1">
    <w:name w:val="Znak Znak Znak Znak Znak Znak Znak Znak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ZnakZnakZnakZnakZnakZnak11">
    <w:name w:val="Znak Znak Znak Znak Znak Znak Znak Znak11"/>
    <w:basedOn w:val="Normalny"/>
    <w:uiPriority w:val="99"/>
    <w:rsid w:val="004A51C6"/>
    <w:pPr>
      <w:spacing w:after="0" w:line="240" w:lineRule="auto"/>
    </w:pPr>
    <w:rPr>
      <w:rFonts w:ascii="Arial" w:eastAsia="Times New Roman" w:hAnsi="Arial" w:cs="Arial"/>
      <w:sz w:val="24"/>
      <w:szCs w:val="24"/>
      <w:lang w:eastAsia="pl-PL"/>
    </w:rPr>
  </w:style>
  <w:style w:type="paragraph" w:customStyle="1" w:styleId="ZnakZnak18ZnakZnakZnakZnak">
    <w:name w:val="Znak Znak18 Znak Znak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18ZnakZnak">
    <w:name w:val="Znak Znak18 Znak Znak"/>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ZnakZnakZnakZnakZnak">
    <w:name w:val="Znak Znak Znak Znak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Art">
    <w:name w:val="Art"/>
    <w:basedOn w:val="Normalny"/>
    <w:next w:val="Normalny"/>
    <w:uiPriority w:val="99"/>
    <w:rsid w:val="004A51C6"/>
    <w:pPr>
      <w:widowControl w:val="0"/>
      <w:spacing w:after="0" w:line="240" w:lineRule="auto"/>
    </w:pPr>
    <w:rPr>
      <w:rFonts w:ascii="Times New Roman" w:eastAsia="Times New Roman" w:hAnsi="Times New Roman" w:cs="Times New Roman"/>
      <w:b/>
      <w:sz w:val="24"/>
      <w:szCs w:val="20"/>
      <w:lang w:eastAsia="pl-PL"/>
    </w:rPr>
  </w:style>
  <w:style w:type="paragraph" w:customStyle="1" w:styleId="CharZnakZnakZnakCharCharCharChar1">
    <w:name w:val="Char Znak Znak Znak Char Char Char Char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customStyle="1" w:styleId="Znak1ZnakZnak">
    <w:name w:val="Znak1 Znak Znak"/>
    <w:basedOn w:val="Normalny"/>
    <w:uiPriority w:val="99"/>
    <w:rsid w:val="004A51C6"/>
    <w:pPr>
      <w:spacing w:after="0" w:line="240" w:lineRule="auto"/>
    </w:pPr>
    <w:rPr>
      <w:rFonts w:ascii="Arial" w:eastAsia="Times New Roman" w:hAnsi="Arial" w:cs="Times New Roman"/>
      <w:sz w:val="20"/>
      <w:szCs w:val="24"/>
      <w:lang w:eastAsia="pl-PL"/>
    </w:rPr>
  </w:style>
  <w:style w:type="paragraph" w:customStyle="1" w:styleId="ZnakZnak11">
    <w:name w:val="Znak Znak11"/>
    <w:basedOn w:val="Normalny"/>
    <w:uiPriority w:val="99"/>
    <w:rsid w:val="004A51C6"/>
    <w:pPr>
      <w:widowControl w:val="0"/>
      <w:adjustRightInd w:val="0"/>
      <w:spacing w:after="0" w:line="360" w:lineRule="atLeast"/>
      <w:jc w:val="both"/>
      <w:textAlignment w:val="baseline"/>
    </w:pPr>
    <w:rPr>
      <w:rFonts w:ascii="Arial" w:eastAsia="Times New Roman" w:hAnsi="Arial" w:cs="Arial"/>
      <w:sz w:val="20"/>
      <w:szCs w:val="20"/>
      <w:lang w:eastAsia="pl-PL"/>
    </w:rPr>
  </w:style>
  <w:style w:type="paragraph" w:styleId="Poprawka">
    <w:name w:val="Revision"/>
    <w:hidden/>
    <w:uiPriority w:val="99"/>
    <w:semiHidden/>
    <w:rsid w:val="004A51C6"/>
    <w:pPr>
      <w:spacing w:after="0" w:line="240" w:lineRule="auto"/>
    </w:pPr>
    <w:rPr>
      <w:rFonts w:ascii="Arial" w:eastAsia="Times New Roman" w:hAnsi="Arial" w:cs="Arial"/>
      <w:sz w:val="24"/>
      <w:szCs w:val="24"/>
      <w:lang w:eastAsia="pl-PL"/>
    </w:rPr>
  </w:style>
  <w:style w:type="paragraph" w:customStyle="1" w:styleId="Poletabeli">
    <w:name w:val="Pole tabeli"/>
    <w:basedOn w:val="Normalny"/>
    <w:rsid w:val="004A51C6"/>
    <w:pPr>
      <w:overflowPunct w:val="0"/>
      <w:autoSpaceDE w:val="0"/>
      <w:autoSpaceDN w:val="0"/>
      <w:adjustRightInd w:val="0"/>
      <w:spacing w:before="40" w:after="40" w:line="240" w:lineRule="atLeast"/>
    </w:pPr>
    <w:rPr>
      <w:rFonts w:ascii="Arial" w:eastAsia="Times New Roman" w:hAnsi="Arial" w:cs="Times New Roman"/>
      <w:sz w:val="20"/>
      <w:szCs w:val="20"/>
    </w:rPr>
  </w:style>
  <w:style w:type="numbering" w:customStyle="1" w:styleId="Styl2">
    <w:name w:val="Styl2"/>
    <w:uiPriority w:val="99"/>
    <w:rsid w:val="004A51C6"/>
    <w:pPr>
      <w:numPr>
        <w:numId w:val="10"/>
      </w:numPr>
    </w:pPr>
  </w:style>
  <w:style w:type="paragraph" w:customStyle="1" w:styleId="western">
    <w:name w:val="western"/>
    <w:basedOn w:val="Normalny"/>
    <w:rsid w:val="004A51C6"/>
    <w:pPr>
      <w:spacing w:before="100" w:beforeAutospacing="1" w:after="0" w:line="240" w:lineRule="auto"/>
    </w:pPr>
    <w:rPr>
      <w:rFonts w:ascii="Times New Roman" w:eastAsia="Calibri" w:hAnsi="Times New Roman" w:cs="Times New Roman"/>
      <w:color w:val="000000"/>
      <w:sz w:val="24"/>
      <w:szCs w:val="24"/>
      <w:lang w:eastAsia="pl-PL"/>
    </w:rPr>
  </w:style>
  <w:style w:type="paragraph" w:customStyle="1" w:styleId="NormalBold">
    <w:name w:val="NormalBold"/>
    <w:basedOn w:val="Normalny"/>
    <w:link w:val="NormalBoldChar"/>
    <w:rsid w:val="003832EC"/>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3832EC"/>
    <w:rPr>
      <w:rFonts w:ascii="Times New Roman" w:eastAsia="Times New Roman" w:hAnsi="Times New Roman" w:cs="Times New Roman"/>
      <w:b/>
      <w:sz w:val="24"/>
      <w:lang w:eastAsia="en-GB"/>
    </w:rPr>
  </w:style>
  <w:style w:type="character" w:customStyle="1" w:styleId="DeltaViewInsertion">
    <w:name w:val="DeltaView Insertion"/>
    <w:rsid w:val="003832EC"/>
    <w:rPr>
      <w:b/>
      <w:i/>
      <w:spacing w:val="0"/>
    </w:rPr>
  </w:style>
  <w:style w:type="paragraph" w:customStyle="1" w:styleId="Text1">
    <w:name w:val="Text 1"/>
    <w:basedOn w:val="Normalny"/>
    <w:rsid w:val="003832E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3832E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3832EC"/>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3832EC"/>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3832EC"/>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3832EC"/>
    <w:pPr>
      <w:numPr>
        <w:ilvl w:val="1"/>
        <w:numId w:val="1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3832EC"/>
    <w:pPr>
      <w:numPr>
        <w:ilvl w:val="2"/>
        <w:numId w:val="1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3832EC"/>
    <w:pPr>
      <w:numPr>
        <w:ilvl w:val="3"/>
        <w:numId w:val="1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3832E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3832E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3832EC"/>
    <w:pPr>
      <w:spacing w:before="120" w:after="120" w:line="240" w:lineRule="auto"/>
      <w:jc w:val="center"/>
    </w:pPr>
    <w:rPr>
      <w:rFonts w:ascii="Times New Roman" w:eastAsia="Calibri" w:hAnsi="Times New Roman" w:cs="Times New Roman"/>
      <w:b/>
      <w:sz w:val="24"/>
      <w:u w:val="single"/>
      <w:lang w:eastAsia="en-GB"/>
    </w:rPr>
  </w:style>
  <w:style w:type="character" w:styleId="Tekstzastpczy">
    <w:name w:val="Placeholder Text"/>
    <w:basedOn w:val="Domylnaczcionkaakapitu"/>
    <w:uiPriority w:val="99"/>
    <w:semiHidden/>
    <w:rsid w:val="005B03E4"/>
    <w:rPr>
      <w:color w:val="808080"/>
    </w:rPr>
  </w:style>
  <w:style w:type="numbering" w:customStyle="1" w:styleId="Bezlisty4">
    <w:name w:val="Bez listy4"/>
    <w:next w:val="Bezlisty"/>
    <w:uiPriority w:val="99"/>
    <w:semiHidden/>
    <w:unhideWhenUsed/>
    <w:rsid w:val="00E530F5"/>
  </w:style>
  <w:style w:type="table" w:customStyle="1" w:styleId="Tabela-Siatka8">
    <w:name w:val="Tabela - Siatka8"/>
    <w:basedOn w:val="Standardowy"/>
    <w:next w:val="Tabela-Siatka"/>
    <w:uiPriority w:val="99"/>
    <w:rsid w:val="00E530F5"/>
    <w:pPr>
      <w:widowControl w:val="0"/>
      <w:adjustRightInd w:val="0"/>
      <w:spacing w:after="0" w:line="360" w:lineRule="atLeast"/>
      <w:jc w:val="both"/>
      <w:textAlignment w:val="baseline"/>
    </w:pPr>
    <w:rPr>
      <w:rFonts w:ascii="Arial" w:eastAsia="Times New Roman"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uiPriority w:val="99"/>
    <w:rsid w:val="00E530F5"/>
  </w:style>
  <w:style w:type="character" w:customStyle="1" w:styleId="BezodstpwZnak">
    <w:name w:val="Bez odstępów Znak"/>
    <w:link w:val="Bezodstpw"/>
    <w:uiPriority w:val="1"/>
    <w:rsid w:val="00E530F5"/>
    <w:rPr>
      <w:rFonts w:ascii="Arial" w:eastAsia="Arial" w:hAnsi="Arial" w:cs="Arial"/>
      <w:color w:val="000000"/>
      <w:szCs w:val="20"/>
      <w:lang w:eastAsia="pl-PL"/>
    </w:rPr>
  </w:style>
  <w:style w:type="character" w:customStyle="1" w:styleId="apple-tab-span">
    <w:name w:val="apple-tab-span"/>
    <w:rsid w:val="00E530F5"/>
  </w:style>
  <w:style w:type="table" w:customStyle="1" w:styleId="Tabela-Siatka9">
    <w:name w:val="Tabela - Siatka9"/>
    <w:basedOn w:val="Standardowy"/>
    <w:next w:val="Tabela-Siatka"/>
    <w:uiPriority w:val="39"/>
    <w:rsid w:val="007C1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IRLITwPKTzmlitwpkttiret">
    <w:name w:val="Z_TIR/LIT_w_PKT – zm. lit. w pkt tiret"/>
    <w:basedOn w:val="Normalny"/>
    <w:uiPriority w:val="57"/>
    <w:qFormat/>
    <w:rsid w:val="00215D5B"/>
    <w:pPr>
      <w:spacing w:after="0" w:line="360" w:lineRule="auto"/>
      <w:ind w:left="2336" w:hanging="476"/>
      <w:jc w:val="both"/>
    </w:pPr>
    <w:rPr>
      <w:rFonts w:ascii="Times" w:eastAsia="Times New Roman" w:hAnsi="Times" w:cs="Arial"/>
      <w:bCs/>
      <w:sz w:val="24"/>
      <w:szCs w:val="20"/>
      <w:lang w:eastAsia="pl-PL"/>
    </w:rPr>
  </w:style>
  <w:style w:type="character" w:customStyle="1" w:styleId="Teksttreci2">
    <w:name w:val="Tekst treści (2)"/>
    <w:rsid w:val="00215D5B"/>
    <w:rPr>
      <w:rFonts w:ascii="Calibri" w:eastAsia="Calibri" w:hAnsi="Calibri" w:cs="Calibri"/>
      <w:b/>
      <w:bCs/>
      <w:i w:val="0"/>
      <w:iCs w:val="0"/>
      <w:smallCaps w:val="0"/>
      <w:strike w:val="0"/>
      <w:color w:val="000000"/>
      <w:spacing w:val="0"/>
      <w:w w:val="100"/>
      <w:position w:val="0"/>
      <w:sz w:val="22"/>
      <w:szCs w:val="22"/>
      <w:u w:val="single"/>
      <w:lang w:val="pl-PL"/>
    </w:rPr>
  </w:style>
  <w:style w:type="character" w:customStyle="1" w:styleId="Teksttreci">
    <w:name w:val="Tekst treści"/>
    <w:rsid w:val="00215D5B"/>
    <w:rPr>
      <w:rFonts w:ascii="Calibri" w:eastAsia="Calibri" w:hAnsi="Calibri" w:cs="Calibri"/>
      <w:b w:val="0"/>
      <w:bCs w:val="0"/>
      <w:i w:val="0"/>
      <w:iCs w:val="0"/>
      <w:smallCaps w:val="0"/>
      <w:strike w:val="0"/>
      <w:color w:val="000000"/>
      <w:spacing w:val="0"/>
      <w:w w:val="100"/>
      <w:position w:val="0"/>
      <w:sz w:val="22"/>
      <w:szCs w:val="22"/>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35417">
      <w:bodyDiv w:val="1"/>
      <w:marLeft w:val="0"/>
      <w:marRight w:val="0"/>
      <w:marTop w:val="0"/>
      <w:marBottom w:val="0"/>
      <w:divBdr>
        <w:top w:val="none" w:sz="0" w:space="0" w:color="auto"/>
        <w:left w:val="none" w:sz="0" w:space="0" w:color="auto"/>
        <w:bottom w:val="none" w:sz="0" w:space="0" w:color="auto"/>
        <w:right w:val="none" w:sz="0" w:space="0" w:color="auto"/>
      </w:divBdr>
    </w:div>
    <w:div w:id="283929696">
      <w:bodyDiv w:val="1"/>
      <w:marLeft w:val="0"/>
      <w:marRight w:val="0"/>
      <w:marTop w:val="0"/>
      <w:marBottom w:val="0"/>
      <w:divBdr>
        <w:top w:val="none" w:sz="0" w:space="0" w:color="auto"/>
        <w:left w:val="none" w:sz="0" w:space="0" w:color="auto"/>
        <w:bottom w:val="none" w:sz="0" w:space="0" w:color="auto"/>
        <w:right w:val="none" w:sz="0" w:space="0" w:color="auto"/>
      </w:divBdr>
    </w:div>
    <w:div w:id="551893883">
      <w:bodyDiv w:val="1"/>
      <w:marLeft w:val="0"/>
      <w:marRight w:val="0"/>
      <w:marTop w:val="0"/>
      <w:marBottom w:val="0"/>
      <w:divBdr>
        <w:top w:val="none" w:sz="0" w:space="0" w:color="auto"/>
        <w:left w:val="none" w:sz="0" w:space="0" w:color="auto"/>
        <w:bottom w:val="none" w:sz="0" w:space="0" w:color="auto"/>
        <w:right w:val="none" w:sz="0" w:space="0" w:color="auto"/>
      </w:divBdr>
    </w:div>
    <w:div w:id="1035959592">
      <w:bodyDiv w:val="1"/>
      <w:marLeft w:val="0"/>
      <w:marRight w:val="0"/>
      <w:marTop w:val="0"/>
      <w:marBottom w:val="0"/>
      <w:divBdr>
        <w:top w:val="none" w:sz="0" w:space="0" w:color="auto"/>
        <w:left w:val="none" w:sz="0" w:space="0" w:color="auto"/>
        <w:bottom w:val="none" w:sz="0" w:space="0" w:color="auto"/>
        <w:right w:val="none" w:sz="0" w:space="0" w:color="auto"/>
      </w:divBdr>
    </w:div>
    <w:div w:id="1087658179">
      <w:bodyDiv w:val="1"/>
      <w:marLeft w:val="0"/>
      <w:marRight w:val="0"/>
      <w:marTop w:val="0"/>
      <w:marBottom w:val="0"/>
      <w:divBdr>
        <w:top w:val="none" w:sz="0" w:space="0" w:color="auto"/>
        <w:left w:val="none" w:sz="0" w:space="0" w:color="auto"/>
        <w:bottom w:val="none" w:sz="0" w:space="0" w:color="auto"/>
        <w:right w:val="none" w:sz="0" w:space="0" w:color="auto"/>
      </w:divBdr>
    </w:div>
    <w:div w:id="1214731471">
      <w:bodyDiv w:val="1"/>
      <w:marLeft w:val="0"/>
      <w:marRight w:val="0"/>
      <w:marTop w:val="0"/>
      <w:marBottom w:val="0"/>
      <w:divBdr>
        <w:top w:val="none" w:sz="0" w:space="0" w:color="auto"/>
        <w:left w:val="none" w:sz="0" w:space="0" w:color="auto"/>
        <w:bottom w:val="none" w:sz="0" w:space="0" w:color="auto"/>
        <w:right w:val="none" w:sz="0" w:space="0" w:color="auto"/>
      </w:divBdr>
    </w:div>
    <w:div w:id="1285187174">
      <w:bodyDiv w:val="1"/>
      <w:marLeft w:val="0"/>
      <w:marRight w:val="0"/>
      <w:marTop w:val="0"/>
      <w:marBottom w:val="0"/>
      <w:divBdr>
        <w:top w:val="none" w:sz="0" w:space="0" w:color="auto"/>
        <w:left w:val="none" w:sz="0" w:space="0" w:color="auto"/>
        <w:bottom w:val="none" w:sz="0" w:space="0" w:color="auto"/>
        <w:right w:val="none" w:sz="0" w:space="0" w:color="auto"/>
      </w:divBdr>
    </w:div>
    <w:div w:id="1514105909">
      <w:bodyDiv w:val="1"/>
      <w:marLeft w:val="0"/>
      <w:marRight w:val="0"/>
      <w:marTop w:val="0"/>
      <w:marBottom w:val="0"/>
      <w:divBdr>
        <w:top w:val="none" w:sz="0" w:space="0" w:color="auto"/>
        <w:left w:val="none" w:sz="0" w:space="0" w:color="auto"/>
        <w:bottom w:val="none" w:sz="0" w:space="0" w:color="auto"/>
        <w:right w:val="none" w:sz="0" w:space="0" w:color="auto"/>
      </w:divBdr>
    </w:div>
    <w:div w:id="1603999841">
      <w:bodyDiv w:val="1"/>
      <w:marLeft w:val="0"/>
      <w:marRight w:val="0"/>
      <w:marTop w:val="0"/>
      <w:marBottom w:val="0"/>
      <w:divBdr>
        <w:top w:val="none" w:sz="0" w:space="0" w:color="auto"/>
        <w:left w:val="none" w:sz="0" w:space="0" w:color="auto"/>
        <w:bottom w:val="none" w:sz="0" w:space="0" w:color="auto"/>
        <w:right w:val="none" w:sz="0" w:space="0" w:color="auto"/>
      </w:divBdr>
    </w:div>
    <w:div w:id="177126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18A98-DA6F-4F08-8D9F-4D6AC4EC4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6625</Words>
  <Characters>39751</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MAGDALENA.BARTKOWICZ</dc:creator>
  <cp:lastModifiedBy>Tomasz Toton</cp:lastModifiedBy>
  <cp:revision>9</cp:revision>
  <cp:lastPrinted>2017-06-23T11:31:00Z</cp:lastPrinted>
  <dcterms:created xsi:type="dcterms:W3CDTF">2017-06-27T11:46:00Z</dcterms:created>
  <dcterms:modified xsi:type="dcterms:W3CDTF">2017-07-04T09:55:00Z</dcterms:modified>
</cp:coreProperties>
</file>