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C9C" w:rsidRPr="00922A65" w:rsidRDefault="00307C9C" w:rsidP="009E2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A65">
        <w:rPr>
          <w:rFonts w:ascii="Times New Roman" w:hAnsi="Times New Roman" w:cs="Times New Roman"/>
          <w:sz w:val="24"/>
          <w:szCs w:val="24"/>
        </w:rPr>
        <w:t xml:space="preserve">Dotyczy </w:t>
      </w:r>
      <w:r w:rsidRPr="00922A65">
        <w:rPr>
          <w:rFonts w:ascii="Times New Roman" w:hAnsi="Times New Roman" w:cs="Times New Roman"/>
          <w:color w:val="000000"/>
          <w:sz w:val="24"/>
          <w:szCs w:val="24"/>
        </w:rPr>
        <w:t>postępowania o udzielenie zamówienia publicznego na:</w:t>
      </w:r>
      <w:r w:rsidRPr="00922A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6BE2" w:rsidRPr="00326BE2">
        <w:rPr>
          <w:rFonts w:ascii="Times New Roman" w:hAnsi="Times New Roman" w:cs="Times New Roman"/>
          <w:sz w:val="24"/>
          <w:szCs w:val="24"/>
        </w:rPr>
        <w:t>dostawa fabrycznie nowego samochodu dostawczego ze skrzynią ładunkową na potrzeby Wydziału Dróg Powiatowych Starostwa Powiatowego w Ropczycach.</w:t>
      </w:r>
    </w:p>
    <w:p w:rsidR="00D5341D" w:rsidRPr="007566B2" w:rsidRDefault="00D5341D" w:rsidP="00B202EA">
      <w:pPr>
        <w:spacing w:after="0" w:line="240" w:lineRule="auto"/>
        <w:rPr>
          <w:sz w:val="16"/>
          <w:szCs w:val="16"/>
        </w:rPr>
      </w:pPr>
    </w:p>
    <w:p w:rsidR="00A4280B" w:rsidRPr="007566B2" w:rsidRDefault="007E1A21" w:rsidP="009E2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>Wykonawca</w:t>
      </w:r>
      <w:r w:rsidR="00A4280B" w:rsidRPr="007566B2">
        <w:rPr>
          <w:rFonts w:ascii="Times New Roman" w:hAnsi="Times New Roman" w:cs="Times New Roman"/>
          <w:sz w:val="24"/>
          <w:szCs w:val="24"/>
        </w:rPr>
        <w:t>:</w:t>
      </w:r>
    </w:p>
    <w:p w:rsidR="00821340" w:rsidRPr="007566B2" w:rsidRDefault="009C311C" w:rsidP="009E28F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 xml:space="preserve">zobowiązany jest do wypełnienia formularza technicznego (przedstawionego </w:t>
      </w:r>
      <w:r w:rsidR="007E1A21" w:rsidRPr="007566B2">
        <w:rPr>
          <w:rFonts w:ascii="Times New Roman" w:hAnsi="Times New Roman" w:cs="Times New Roman"/>
          <w:sz w:val="24"/>
          <w:szCs w:val="24"/>
        </w:rPr>
        <w:br/>
      </w:r>
      <w:r w:rsidRPr="007566B2">
        <w:rPr>
          <w:rFonts w:ascii="Times New Roman" w:hAnsi="Times New Roman" w:cs="Times New Roman"/>
          <w:sz w:val="24"/>
          <w:szCs w:val="24"/>
        </w:rPr>
        <w:t xml:space="preserve">w poniższej tabeli) przez uzupełnienie kolumny </w:t>
      </w:r>
      <w:r w:rsidRPr="007566B2">
        <w:rPr>
          <w:rFonts w:ascii="Times New Roman" w:hAnsi="Times New Roman" w:cs="Times New Roman"/>
          <w:b/>
          <w:sz w:val="24"/>
          <w:szCs w:val="24"/>
        </w:rPr>
        <w:t>„Parametry oferowane przez Wykonawcę”,</w:t>
      </w:r>
    </w:p>
    <w:p w:rsidR="00B633D0" w:rsidRPr="007566B2" w:rsidRDefault="00A4280B" w:rsidP="009E28F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>wypełnia kolumnę „Parametry oferowane przez Wykonawcę”</w:t>
      </w:r>
      <w:r w:rsidR="00B633D0" w:rsidRPr="007566B2">
        <w:rPr>
          <w:rFonts w:ascii="Times New Roman" w:hAnsi="Times New Roman" w:cs="Times New Roman"/>
          <w:sz w:val="24"/>
          <w:szCs w:val="24"/>
        </w:rPr>
        <w:t>:</w:t>
      </w:r>
    </w:p>
    <w:p w:rsidR="00B633D0" w:rsidRPr="007566B2" w:rsidRDefault="00741352" w:rsidP="009E28F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>używając sformułowania „zgodnie z opisem”</w:t>
      </w:r>
      <w:r w:rsidR="002C2E0B" w:rsidRPr="007566B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633D0" w:rsidRPr="007566B2" w:rsidRDefault="002C2E0B" w:rsidP="009E28F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 xml:space="preserve">wpisując słowo </w:t>
      </w:r>
      <w:r w:rsidR="00741352" w:rsidRPr="007566B2">
        <w:rPr>
          <w:rFonts w:ascii="Times New Roman" w:hAnsi="Times New Roman" w:cs="Times New Roman"/>
          <w:sz w:val="24"/>
          <w:szCs w:val="24"/>
        </w:rPr>
        <w:t>„tak</w:t>
      </w:r>
      <w:r w:rsidR="00A16C28" w:rsidRPr="007566B2">
        <w:rPr>
          <w:rFonts w:ascii="Times New Roman" w:hAnsi="Times New Roman" w:cs="Times New Roman"/>
          <w:sz w:val="24"/>
          <w:szCs w:val="24"/>
        </w:rPr>
        <w:t>”</w:t>
      </w:r>
      <w:r w:rsidR="00B633D0" w:rsidRPr="007566B2">
        <w:rPr>
          <w:rFonts w:ascii="Times New Roman" w:hAnsi="Times New Roman" w:cs="Times New Roman"/>
          <w:sz w:val="24"/>
          <w:szCs w:val="24"/>
        </w:rPr>
        <w:t>,</w:t>
      </w:r>
    </w:p>
    <w:p w:rsidR="00B633D0" w:rsidRPr="007566B2" w:rsidRDefault="00B633D0" w:rsidP="009E28F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 xml:space="preserve">wpisując oferowane parametry. </w:t>
      </w:r>
    </w:p>
    <w:p w:rsidR="00B633D0" w:rsidRPr="007566B2" w:rsidRDefault="00B633D0" w:rsidP="009E28FE">
      <w:pPr>
        <w:pStyle w:val="Akapitzlist"/>
        <w:spacing w:after="0" w:line="240" w:lineRule="auto"/>
        <w:ind w:left="284"/>
        <w:rPr>
          <w:rFonts w:ascii="Times New Roman" w:hAnsi="Times New Roman" w:cs="Times New Roman"/>
          <w:sz w:val="16"/>
          <w:szCs w:val="16"/>
        </w:rPr>
      </w:pPr>
    </w:p>
    <w:p w:rsidR="0005000B" w:rsidRPr="007566B2" w:rsidRDefault="00A65AED" w:rsidP="009E2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 xml:space="preserve">Parametry </w:t>
      </w:r>
      <w:r w:rsidRPr="007566B2">
        <w:rPr>
          <w:rFonts w:ascii="Times New Roman" w:hAnsi="Times New Roman" w:cs="Times New Roman"/>
          <w:sz w:val="24"/>
          <w:szCs w:val="24"/>
          <w:u w:val="single"/>
        </w:rPr>
        <w:t>minimalne</w:t>
      </w:r>
      <w:r w:rsidRPr="007566B2">
        <w:rPr>
          <w:rFonts w:ascii="Times New Roman" w:hAnsi="Times New Roman" w:cs="Times New Roman"/>
          <w:sz w:val="24"/>
          <w:szCs w:val="24"/>
        </w:rPr>
        <w:t xml:space="preserve"> wymagane przez Zamawiającego</w:t>
      </w:r>
      <w:r w:rsidR="006A616D">
        <w:rPr>
          <w:rFonts w:ascii="Times New Roman" w:hAnsi="Times New Roman" w:cs="Times New Roman"/>
          <w:sz w:val="24"/>
          <w:szCs w:val="24"/>
        </w:rPr>
        <w:t>:</w:t>
      </w:r>
    </w:p>
    <w:p w:rsidR="00F17A40" w:rsidRPr="00F17A40" w:rsidRDefault="0005000B" w:rsidP="00F17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6B2">
        <w:rPr>
          <w:rFonts w:ascii="Times New Roman" w:hAnsi="Times New Roman" w:cs="Times New Roman"/>
          <w:sz w:val="24"/>
          <w:szCs w:val="24"/>
        </w:rPr>
        <w:t>o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pis znajdujący się </w:t>
      </w:r>
      <w:r w:rsidRPr="007566B2">
        <w:rPr>
          <w:rFonts w:ascii="Times New Roman" w:hAnsi="Times New Roman" w:cs="Times New Roman"/>
          <w:sz w:val="24"/>
          <w:szCs w:val="24"/>
        </w:rPr>
        <w:t xml:space="preserve">w kolumnie </w:t>
      </w:r>
      <w:r w:rsidR="00E83F6E" w:rsidRPr="007566B2">
        <w:rPr>
          <w:rFonts w:ascii="Times New Roman" w:hAnsi="Times New Roman" w:cs="Times New Roman"/>
          <w:sz w:val="24"/>
          <w:szCs w:val="24"/>
        </w:rPr>
        <w:t>p</w:t>
      </w:r>
      <w:r w:rsidRPr="007566B2">
        <w:rPr>
          <w:rFonts w:ascii="Times New Roman" w:hAnsi="Times New Roman" w:cs="Times New Roman"/>
          <w:sz w:val="24"/>
          <w:szCs w:val="24"/>
        </w:rPr>
        <w:t xml:space="preserve">arametry </w:t>
      </w:r>
      <w:r w:rsidRPr="00A53EE5">
        <w:rPr>
          <w:rFonts w:ascii="Times New Roman" w:hAnsi="Times New Roman" w:cs="Times New Roman"/>
          <w:sz w:val="24"/>
          <w:szCs w:val="24"/>
          <w:u w:val="single"/>
        </w:rPr>
        <w:t>minimalne</w:t>
      </w:r>
      <w:r w:rsidRPr="007566B2">
        <w:rPr>
          <w:rFonts w:ascii="Times New Roman" w:hAnsi="Times New Roman" w:cs="Times New Roman"/>
          <w:sz w:val="24"/>
          <w:szCs w:val="24"/>
        </w:rPr>
        <w:t xml:space="preserve"> wymagane przez Zamawiającego </w:t>
      </w:r>
      <w:r w:rsidR="00E83F6E" w:rsidRPr="007566B2">
        <w:rPr>
          <w:rFonts w:ascii="Times New Roman" w:hAnsi="Times New Roman" w:cs="Times New Roman"/>
          <w:sz w:val="24"/>
          <w:szCs w:val="24"/>
        </w:rPr>
        <w:br/>
      </w:r>
      <w:r w:rsidR="008F19EE">
        <w:rPr>
          <w:rFonts w:ascii="Times New Roman" w:hAnsi="Times New Roman" w:cs="Times New Roman"/>
          <w:sz w:val="24"/>
          <w:szCs w:val="24"/>
        </w:rPr>
        <w:t>(</w:t>
      </w:r>
      <w:r w:rsidR="00E83F6E" w:rsidRPr="007566B2">
        <w:rPr>
          <w:rFonts w:ascii="Times New Roman" w:hAnsi="Times New Roman" w:cs="Times New Roman"/>
          <w:sz w:val="24"/>
          <w:szCs w:val="24"/>
        </w:rPr>
        <w:t>szczegółowy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</w:t>
      </w:r>
      <w:r w:rsidR="00E83F6E" w:rsidRPr="007566B2">
        <w:rPr>
          <w:rFonts w:ascii="Times New Roman" w:hAnsi="Times New Roman" w:cs="Times New Roman"/>
          <w:sz w:val="24"/>
          <w:szCs w:val="24"/>
        </w:rPr>
        <w:t>opis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przedmiotu zamówienia</w:t>
      </w:r>
      <w:r w:rsidR="00E83F6E" w:rsidRPr="007566B2">
        <w:rPr>
          <w:rFonts w:ascii="Times New Roman" w:hAnsi="Times New Roman" w:cs="Times New Roman"/>
          <w:sz w:val="24"/>
          <w:szCs w:val="24"/>
        </w:rPr>
        <w:t xml:space="preserve">) zawiera minimalne parametry techniczne </w:t>
      </w:r>
      <w:r w:rsidR="009E28FE" w:rsidRPr="007566B2">
        <w:rPr>
          <w:rFonts w:ascii="Times New Roman" w:hAnsi="Times New Roman" w:cs="Times New Roman"/>
          <w:sz w:val="24"/>
          <w:szCs w:val="24"/>
        </w:rPr>
        <w:br/>
      </w:r>
      <w:r w:rsidR="00E83F6E" w:rsidRPr="007566B2">
        <w:rPr>
          <w:rFonts w:ascii="Times New Roman" w:hAnsi="Times New Roman" w:cs="Times New Roman"/>
          <w:sz w:val="24"/>
          <w:szCs w:val="24"/>
        </w:rPr>
        <w:t>i użytkowe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w odniesieniu do samochodu </w:t>
      </w:r>
      <w:r w:rsidR="00E2453C">
        <w:rPr>
          <w:rFonts w:ascii="Times New Roman" w:hAnsi="Times New Roman" w:cs="Times New Roman"/>
          <w:sz w:val="24"/>
          <w:szCs w:val="24"/>
        </w:rPr>
        <w:t>dostawczego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objętego przedmiotem zamówienia </w:t>
      </w:r>
      <w:r w:rsidR="009E28FE" w:rsidRPr="007566B2">
        <w:rPr>
          <w:rFonts w:ascii="Times New Roman" w:hAnsi="Times New Roman" w:cs="Times New Roman"/>
          <w:sz w:val="24"/>
          <w:szCs w:val="24"/>
        </w:rPr>
        <w:br/>
      </w:r>
      <w:r w:rsidR="00A65AED" w:rsidRPr="007566B2">
        <w:rPr>
          <w:rFonts w:ascii="Times New Roman" w:hAnsi="Times New Roman" w:cs="Times New Roman"/>
          <w:sz w:val="24"/>
          <w:szCs w:val="24"/>
        </w:rPr>
        <w:t>co oznacza, że Wykonawca może oferować przedmiot zamówienia char</w:t>
      </w:r>
      <w:r w:rsidR="00430EC8">
        <w:rPr>
          <w:rFonts w:ascii="Times New Roman" w:hAnsi="Times New Roman" w:cs="Times New Roman"/>
          <w:sz w:val="24"/>
          <w:szCs w:val="24"/>
        </w:rPr>
        <w:t xml:space="preserve">akteryzujący się lepszymi </w:t>
      </w:r>
      <w:r w:rsidR="0074008F">
        <w:rPr>
          <w:rFonts w:ascii="Times New Roman" w:hAnsi="Times New Roman" w:cs="Times New Roman"/>
          <w:sz w:val="24"/>
          <w:szCs w:val="24"/>
        </w:rPr>
        <w:t>param</w:t>
      </w:r>
      <w:r w:rsidR="0074008F" w:rsidRPr="007566B2">
        <w:rPr>
          <w:rFonts w:ascii="Times New Roman" w:hAnsi="Times New Roman" w:cs="Times New Roman"/>
          <w:sz w:val="24"/>
          <w:szCs w:val="24"/>
        </w:rPr>
        <w:t>etrami</w:t>
      </w:r>
      <w:r w:rsidR="00A65AED" w:rsidRPr="007566B2">
        <w:rPr>
          <w:rFonts w:ascii="Times New Roman" w:hAnsi="Times New Roman" w:cs="Times New Roman"/>
          <w:sz w:val="24"/>
          <w:szCs w:val="24"/>
        </w:rPr>
        <w:t xml:space="preserve"> technicznymi i/lub użytkowymi.</w:t>
      </w:r>
    </w:p>
    <w:tbl>
      <w:tblPr>
        <w:tblStyle w:val="Tabela-Siatka"/>
        <w:tblpPr w:leftFromText="142" w:rightFromText="142" w:vertAnchor="page" w:horzAnchor="margin" w:tblpY="1111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430EC8" w:rsidTr="00144EFC">
        <w:trPr>
          <w:trHeight w:val="54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430EC8" w:rsidRPr="00FF2382" w:rsidRDefault="00430EC8" w:rsidP="00144EFC">
            <w:pPr>
              <w:overflowPunct w:val="0"/>
              <w:autoSpaceDE w:val="0"/>
              <w:autoSpaceDN w:val="0"/>
              <w:adjustRightInd w:val="0"/>
              <w:spacing w:line="320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30EC8" w:rsidRDefault="00430EC8" w:rsidP="00144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EC8" w:rsidRPr="00021BAB" w:rsidRDefault="00430EC8" w:rsidP="00144E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EC8" w:rsidRPr="003F3621" w:rsidRDefault="00430EC8" w:rsidP="00144E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430EC8" w:rsidRDefault="00430EC8" w:rsidP="00430EC8"/>
    <w:tbl>
      <w:tblPr>
        <w:tblW w:w="8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077"/>
        <w:gridCol w:w="4077"/>
      </w:tblGrid>
      <w:tr w:rsidR="00326BE2" w:rsidRPr="006C3090" w:rsidTr="00326BE2">
        <w:trPr>
          <w:trHeight w:val="538"/>
        </w:trPr>
        <w:tc>
          <w:tcPr>
            <w:tcW w:w="709" w:type="dxa"/>
            <w:shd w:val="clear" w:color="auto" w:fill="D9D9D9" w:themeFill="background1" w:themeFillShade="D9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077" w:type="dxa"/>
            <w:shd w:val="clear" w:color="auto" w:fill="D9D9D9" w:themeFill="background1" w:themeFillShade="D9"/>
          </w:tcPr>
          <w:p w:rsidR="00326BE2" w:rsidRPr="006C3090" w:rsidRDefault="00326BE2" w:rsidP="00326B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 xml:space="preserve">Parametry </w:t>
            </w:r>
            <w:r w:rsidRPr="006C3090">
              <w:rPr>
                <w:rFonts w:ascii="Times New Roman" w:hAnsi="Times New Roman" w:cs="Times New Roman"/>
                <w:b/>
                <w:u w:val="single"/>
              </w:rPr>
              <w:t>minimalne</w:t>
            </w:r>
            <w:r w:rsidRPr="006C3090">
              <w:rPr>
                <w:rFonts w:ascii="Times New Roman" w:hAnsi="Times New Roman" w:cs="Times New Roman"/>
                <w:b/>
              </w:rPr>
              <w:t xml:space="preserve"> wymagane przez Zamawiającego</w:t>
            </w:r>
          </w:p>
        </w:tc>
        <w:tc>
          <w:tcPr>
            <w:tcW w:w="4077" w:type="dxa"/>
            <w:shd w:val="clear" w:color="auto" w:fill="D9D9D9" w:themeFill="background1" w:themeFillShade="D9"/>
          </w:tcPr>
          <w:p w:rsidR="00326BE2" w:rsidRPr="006C3090" w:rsidRDefault="00326BE2" w:rsidP="00326B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Parametry oferowane przez Wykonawcę</w:t>
            </w:r>
          </w:p>
        </w:tc>
      </w:tr>
      <w:tr w:rsidR="00326BE2" w:rsidRPr="006C3090" w:rsidTr="00326BE2">
        <w:trPr>
          <w:trHeight w:val="303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Typ samochodu: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Dostawczy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Typ samochodu: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rPr>
          <w:trHeight w:val="353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Wersja nadwozia: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a) Z podwójną kabiną i zabudowany skrzynią ładunkową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b) Dopuszczalna masa całkowita: do 3,5 t </w:t>
            </w:r>
          </w:p>
          <w:p w:rsidR="00326BE2" w:rsidRPr="006C3090" w:rsidRDefault="00326BE2" w:rsidP="006B01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c) Pojazd z kierownicą po </w:t>
            </w:r>
            <w:r w:rsidR="006B017A">
              <w:rPr>
                <w:rFonts w:ascii="Times New Roman" w:hAnsi="Times New Roman" w:cs="Times New Roman"/>
              </w:rPr>
              <w:t>lewej stronie (ruch prawostronny</w:t>
            </w:r>
            <w:r w:rsidRPr="006C309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Wersja nadwozia:</w:t>
            </w:r>
          </w:p>
          <w:p w:rsidR="00326BE2" w:rsidRP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BE2">
              <w:rPr>
                <w:rFonts w:ascii="Times New Roman" w:hAnsi="Times New Roman" w:cs="Times New Roman"/>
              </w:rPr>
              <w:t xml:space="preserve">a) </w:t>
            </w:r>
          </w:p>
          <w:p w:rsidR="00326BE2" w:rsidRP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6BE2" w:rsidRP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BE2">
              <w:rPr>
                <w:rFonts w:ascii="Times New Roman" w:hAnsi="Times New Roman" w:cs="Times New Roman"/>
              </w:rPr>
              <w:t>b)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6BE2"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6C3090" w:rsidTr="00326BE2">
        <w:trPr>
          <w:trHeight w:val="319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Wymiary samochodu: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</w:rPr>
              <w:t>Rozstaw osi min. 3 5000 mm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Wymiary samochodu: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rPr>
          <w:trHeight w:val="319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Liczba drzwi: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4-drzwiowy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Liczba drzwi: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rPr>
          <w:trHeight w:val="319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Liczba miejsc: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Min. 6 </w:t>
            </w:r>
          </w:p>
          <w:p w:rsidR="00326BE2" w:rsidRPr="00DB46D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</w:rPr>
              <w:t>Rozstaw dwurzędowy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Liczba miejsc: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rPr>
          <w:trHeight w:val="319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Silnik: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Diesel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Norma emisji spalin euro 6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Rodzaj paliwa: olej napędowy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Silnik: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rPr>
          <w:trHeight w:val="244"/>
        </w:trPr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Lakier nadwozia:</w:t>
            </w:r>
          </w:p>
          <w:p w:rsidR="00326BE2" w:rsidRPr="006C3090" w:rsidRDefault="00326BE2" w:rsidP="002D24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Pomarańczowy </w:t>
            </w:r>
            <w:r w:rsidR="002D243C">
              <w:rPr>
                <w:rFonts w:ascii="Times New Roman" w:hAnsi="Times New Roman" w:cs="Times New Roman"/>
              </w:rPr>
              <w:t>(</w:t>
            </w:r>
            <w:proofErr w:type="spellStart"/>
            <w:r w:rsidR="002D243C">
              <w:rPr>
                <w:rFonts w:ascii="Times New Roman" w:hAnsi="Times New Roman" w:cs="Times New Roman"/>
              </w:rPr>
              <w:t>orange</w:t>
            </w:r>
            <w:proofErr w:type="spellEnd"/>
            <w:r w:rsidR="002D243C">
              <w:rPr>
                <w:rFonts w:ascii="Times New Roman" w:hAnsi="Times New Roman" w:cs="Times New Roman"/>
              </w:rPr>
              <w:t>)</w:t>
            </w:r>
            <w:r w:rsidRPr="006C30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Lakier nadwozia: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Pojemność skokowa silnika (cm³):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min. 2 000 cm</w:t>
            </w:r>
            <w:r w:rsidRPr="006C309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Pojemność skokowa silnika (cm³):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Moc silnika (KM):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min. 150 KM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Moc silnika (KM):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lastRenderedPageBreak/>
              <w:t>10.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Układ kierowniczy ze wspomaganiem: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Układ kierowniczy ze wspomaganiem: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Układ napędowy: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a) tylny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b) tylne koła bliźniacze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c) blokada tylnego mostu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Układ napędowy: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Skrzynia biegów: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manualna</w:t>
            </w:r>
          </w:p>
          <w:p w:rsidR="00326BE2" w:rsidRPr="00DB46D0" w:rsidRDefault="00326BE2" w:rsidP="00326BE2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6-biegowa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Skrzynia biegów: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Systemy wspomagania: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</w:rPr>
              <w:t>ABS (system zapobiegający blokowaniu kół podczas hamowania)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ESP  (system stabilizacji toru jazdy)</w:t>
            </w:r>
          </w:p>
          <w:p w:rsidR="00326BE2" w:rsidRPr="00DB46D0" w:rsidRDefault="00326BE2" w:rsidP="00326BE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Wspomaganie ruszania pod górę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Systemy wspomagania: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Lusterka zewnętrzne:</w:t>
            </w:r>
          </w:p>
          <w:p w:rsidR="00326BE2" w:rsidRPr="006C3090" w:rsidRDefault="00326BE2" w:rsidP="00326BE2">
            <w:pPr>
              <w:pStyle w:val="Default"/>
              <w:numPr>
                <w:ilvl w:val="0"/>
                <w:numId w:val="31"/>
              </w:numPr>
              <w:ind w:left="317" w:hanging="317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>elektrycznie sterowane</w:t>
            </w:r>
          </w:p>
          <w:p w:rsidR="00326BE2" w:rsidRPr="006C3090" w:rsidRDefault="00326BE2" w:rsidP="00326BE2">
            <w:pPr>
              <w:pStyle w:val="Default"/>
              <w:numPr>
                <w:ilvl w:val="0"/>
                <w:numId w:val="31"/>
              </w:numPr>
              <w:ind w:left="317" w:hanging="317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>podgrzewane</w:t>
            </w:r>
          </w:p>
          <w:p w:rsidR="00326BE2" w:rsidRPr="006C3090" w:rsidRDefault="00326BE2" w:rsidP="00326BE2">
            <w:pPr>
              <w:pStyle w:val="Default"/>
              <w:numPr>
                <w:ilvl w:val="0"/>
                <w:numId w:val="31"/>
              </w:numPr>
              <w:ind w:left="317" w:hanging="317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 xml:space="preserve">składane </w:t>
            </w:r>
            <w:r w:rsidR="002D243C">
              <w:rPr>
                <w:sz w:val="22"/>
                <w:szCs w:val="22"/>
              </w:rPr>
              <w:t>ręcznie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Lusterka zewnętrzne: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Szyby boczne:</w:t>
            </w:r>
          </w:p>
          <w:p w:rsidR="00326BE2" w:rsidRPr="00DB46D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B46D0">
              <w:rPr>
                <w:rFonts w:ascii="Times New Roman" w:hAnsi="Times New Roman" w:cs="Times New Roman"/>
              </w:rPr>
              <w:t>elektrycznie sterowane kierowcy i p</w:t>
            </w:r>
            <w:r>
              <w:rPr>
                <w:rFonts w:ascii="Times New Roman" w:hAnsi="Times New Roman" w:cs="Times New Roman"/>
              </w:rPr>
              <w:t>a</w:t>
            </w:r>
            <w:r w:rsidRPr="00DB46D0">
              <w:rPr>
                <w:rFonts w:ascii="Times New Roman" w:hAnsi="Times New Roman" w:cs="Times New Roman"/>
              </w:rPr>
              <w:t xml:space="preserve">sażera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Szyby boczne: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Fotel kierowcy:</w:t>
            </w:r>
          </w:p>
          <w:p w:rsidR="00326BE2" w:rsidRPr="00DB46D0" w:rsidRDefault="00326BE2" w:rsidP="00326BE2">
            <w:pPr>
              <w:pStyle w:val="Default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>stały, regulowany na wysokość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Fotel kierowcy: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Regulacja kolumny kierownicy:</w:t>
            </w:r>
          </w:p>
          <w:p w:rsidR="00326BE2" w:rsidRPr="006C3090" w:rsidRDefault="002D243C" w:rsidP="002D24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wysokość</w:t>
            </w:r>
            <w:r w:rsidR="00326BE2" w:rsidRPr="006C30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Regulacja kolumny kierownicy: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19.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Poduszki powietrzne:</w:t>
            </w:r>
          </w:p>
          <w:p w:rsidR="00326BE2" w:rsidRPr="00DB46D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kierowcy i pasażera z przodu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Poduszki powietrzne: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Pasy bezpieczeństwa:</w:t>
            </w:r>
          </w:p>
          <w:p w:rsidR="00326BE2" w:rsidRPr="006C3090" w:rsidRDefault="00326BE2" w:rsidP="00326BE2">
            <w:pPr>
              <w:pStyle w:val="Default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 xml:space="preserve">trzypunktowe pasy bezpieczeństwa dla kierowcy, pasażera                   </w:t>
            </w:r>
            <w:r>
              <w:rPr>
                <w:sz w:val="22"/>
                <w:szCs w:val="22"/>
              </w:rPr>
              <w:t xml:space="preserve">                </w:t>
            </w:r>
            <w:r w:rsidRPr="006C30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</w:t>
            </w:r>
            <w:r w:rsidRPr="006C3090">
              <w:rPr>
                <w:sz w:val="22"/>
                <w:szCs w:val="22"/>
              </w:rPr>
              <w:t>i w drugim rzędzie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Pasy bezpieczeństwa: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21.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Przednie zagłówki: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dwa zagłówki z regulacją wysokości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Przednie zagłówki: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22.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Tylne zagłówki – II rząd: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zagłówki z regulacją wysokości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Tylne zagłówki – II rząd: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23.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Centralny zamek:</w:t>
            </w:r>
          </w:p>
          <w:p w:rsidR="00326BE2" w:rsidRPr="006C3090" w:rsidRDefault="00326BE2" w:rsidP="00326BE2">
            <w:pPr>
              <w:pStyle w:val="Default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 xml:space="preserve">zdalnie sterowany pilotem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Centralny zamek: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24.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Zabezpieczenia i blokady: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5"/>
              </w:numPr>
              <w:tabs>
                <w:tab w:val="left" w:pos="317"/>
              </w:tabs>
              <w:spacing w:after="0" w:line="240" w:lineRule="auto"/>
              <w:ind w:left="176" w:hanging="142"/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6C3090">
              <w:rPr>
                <w:rFonts w:ascii="Times New Roman" w:hAnsi="Times New Roman" w:cs="Times New Roman"/>
                <w:lang w:val="de-DE"/>
              </w:rPr>
              <w:t>auto</w:t>
            </w:r>
            <w:proofErr w:type="spellEnd"/>
            <w:r w:rsidRPr="006C3090">
              <w:rPr>
                <w:rFonts w:ascii="Times New Roman" w:hAnsi="Times New Roman" w:cs="Times New Roman"/>
                <w:lang w:val="de-DE"/>
              </w:rPr>
              <w:t xml:space="preserve"> </w:t>
            </w:r>
            <w:proofErr w:type="spellStart"/>
            <w:r w:rsidRPr="006C3090">
              <w:rPr>
                <w:rFonts w:ascii="Times New Roman" w:hAnsi="Times New Roman" w:cs="Times New Roman"/>
                <w:lang w:val="de-DE"/>
              </w:rPr>
              <w:t>alarm</w:t>
            </w:r>
            <w:proofErr w:type="spellEnd"/>
          </w:p>
          <w:p w:rsidR="00326BE2" w:rsidRPr="006C3090" w:rsidRDefault="00326BE2" w:rsidP="00326BE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proofErr w:type="spellStart"/>
            <w:r w:rsidRPr="006C3090">
              <w:rPr>
                <w:rFonts w:ascii="Times New Roman" w:hAnsi="Times New Roman" w:cs="Times New Roman"/>
                <w:lang w:val="de-DE"/>
              </w:rPr>
              <w:t>immobiliser</w:t>
            </w:r>
            <w:proofErr w:type="spellEnd"/>
            <w:r w:rsidRPr="006C3090">
              <w:rPr>
                <w:rFonts w:ascii="Times New Roman" w:hAnsi="Times New Roman" w:cs="Times New Roman"/>
                <w:lang w:val="de-DE"/>
              </w:rPr>
              <w:t xml:space="preserve"> (</w:t>
            </w:r>
            <w:r w:rsidRPr="006C3090">
              <w:rPr>
                <w:rFonts w:ascii="Times New Roman" w:hAnsi="Times New Roman" w:cs="Times New Roman"/>
              </w:rPr>
              <w:t xml:space="preserve">blokada </w:t>
            </w:r>
            <w:proofErr w:type="spellStart"/>
            <w:r w:rsidRPr="006C3090">
              <w:rPr>
                <w:rFonts w:ascii="Times New Roman" w:hAnsi="Times New Roman" w:cs="Times New Roman"/>
              </w:rPr>
              <w:t>przeciwuruchomieniowa</w:t>
            </w:r>
            <w:proofErr w:type="spellEnd"/>
            <w:r w:rsidRPr="006C3090">
              <w:rPr>
                <w:rFonts w:ascii="Times New Roman" w:hAnsi="Times New Roman" w:cs="Times New Roman"/>
              </w:rPr>
              <w:t>)</w:t>
            </w:r>
          </w:p>
          <w:p w:rsidR="00326BE2" w:rsidRPr="00DB46D0" w:rsidRDefault="00326BE2" w:rsidP="00326BE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dwa kluczyki z funkcją zdalnego sterowania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Zabezpieczenia i blokady: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  <w:r w:rsidRPr="006C3090">
              <w:rPr>
                <w:rFonts w:ascii="Times New Roman" w:hAnsi="Times New Roman" w:cs="Times New Roman"/>
                <w:b/>
                <w:lang w:val="de-DE"/>
              </w:rPr>
              <w:t>25.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  <w:lang w:val="de-DE"/>
              </w:rPr>
            </w:pPr>
            <w:proofErr w:type="spellStart"/>
            <w:r w:rsidRPr="006C3090">
              <w:rPr>
                <w:rFonts w:ascii="Times New Roman" w:hAnsi="Times New Roman" w:cs="Times New Roman"/>
                <w:b/>
                <w:lang w:val="de-DE"/>
              </w:rPr>
              <w:t>Klimatyzacja</w:t>
            </w:r>
            <w:proofErr w:type="spellEnd"/>
            <w:r w:rsidRPr="006C3090">
              <w:rPr>
                <w:rFonts w:ascii="Times New Roman" w:hAnsi="Times New Roman" w:cs="Times New Roman"/>
                <w:b/>
                <w:lang w:val="de-DE"/>
              </w:rPr>
              <w:t xml:space="preserve">: </w:t>
            </w:r>
          </w:p>
          <w:p w:rsidR="00326BE2" w:rsidRPr="006C3090" w:rsidRDefault="00326BE2" w:rsidP="00326BE2">
            <w:pPr>
              <w:pStyle w:val="Default"/>
              <w:rPr>
                <w:sz w:val="22"/>
                <w:szCs w:val="22"/>
              </w:rPr>
            </w:pPr>
            <w:r w:rsidRPr="006C3090">
              <w:rPr>
                <w:sz w:val="22"/>
                <w:szCs w:val="22"/>
              </w:rPr>
              <w:t>Kabina kierowcy klimatyzowana z systemem ogrzewania / wentylacji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  <w:lang w:val="de-DE"/>
              </w:rPr>
            </w:pPr>
            <w:proofErr w:type="spellStart"/>
            <w:r w:rsidRPr="006C3090">
              <w:rPr>
                <w:rFonts w:ascii="Times New Roman" w:hAnsi="Times New Roman" w:cs="Times New Roman"/>
                <w:b/>
                <w:lang w:val="de-DE"/>
              </w:rPr>
              <w:t>Klimatyzacja</w:t>
            </w:r>
            <w:proofErr w:type="spellEnd"/>
            <w:r w:rsidRPr="006C3090">
              <w:rPr>
                <w:rFonts w:ascii="Times New Roman" w:hAnsi="Times New Roman" w:cs="Times New Roman"/>
                <w:b/>
                <w:lang w:val="de-DE"/>
              </w:rPr>
              <w:t xml:space="preserve">: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26.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Dywaniki: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gumowe (komplet) dla kierowcy, pasażerów z pierwszego i drugiego rzędu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Dywaniki: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27.</w:t>
            </w:r>
          </w:p>
        </w:tc>
        <w:tc>
          <w:tcPr>
            <w:tcW w:w="4077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Sygnalizator niezapiętych pasów bezpieczeństwa:</w:t>
            </w:r>
          </w:p>
          <w:p w:rsidR="00326BE2" w:rsidRPr="006C3090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kierowcy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Sygnalizator niezapiętych pasów bezpieczeństwa: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lastRenderedPageBreak/>
              <w:t>28.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Gniazdo zasilania: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12 V 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Gniazdo zasilania: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29.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Obręcze kół stalowe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2 komplety – jeden 16 cali na opony letnie i jeden 16 cali na opony zimowe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Obręcze kół stalowe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326BE2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30.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Opony letnie (komplet):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16 cali – jednakowe na wszystkich osiach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317" w:hanging="317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klasa średnia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Opony letnie (komplet):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Koło zapasowe: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pełnowymiarowe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Koło zapasowe: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Zestaw naprawczy do kół: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klucz do kół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podnośnik</w:t>
            </w:r>
          </w:p>
        </w:tc>
        <w:tc>
          <w:tcPr>
            <w:tcW w:w="4077" w:type="dxa"/>
          </w:tcPr>
          <w:p w:rsid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Zestaw naprawczy do kół: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Dodatkowe wyposażenie bhp: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gaśnica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ostrzegawczy trójkąt odblaskowe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apteczka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Dodatkowe wyposażenie bhp: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lakier: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3 lata od dnia odbioru samochodu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(bez limitu kilometrów)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lakier: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perforację nadwozia:</w:t>
            </w:r>
          </w:p>
          <w:p w:rsidR="00326BE2" w:rsidRPr="006C3090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26BE2" w:rsidRPr="006C3090">
              <w:rPr>
                <w:rFonts w:ascii="Times New Roman" w:hAnsi="Times New Roman" w:cs="Times New Roman"/>
              </w:rPr>
              <w:t xml:space="preserve"> lat od dnia odbioru samochodu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(bez limitu kilometrów)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perforację nadwozia: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naprawy mechaniczne: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2 lata od dnia odbioru samochodu </w:t>
            </w:r>
            <w:r w:rsidRPr="006C3090">
              <w:rPr>
                <w:rFonts w:ascii="Times New Roman" w:hAnsi="Times New Roman" w:cs="Times New Roman"/>
              </w:rPr>
              <w:br/>
              <w:t>(bez limitu kilometrów)</w:t>
            </w:r>
          </w:p>
        </w:tc>
        <w:tc>
          <w:tcPr>
            <w:tcW w:w="4077" w:type="dxa"/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Gwarancja na naprawy mechaniczne: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26BE2" w:rsidRPr="00DB46D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Wymagania dodatkowe – obowiązkowe: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wycieraczki przedniej szyby z regulacją prędkości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komputer pokładowy (funkcja zasięgu, chwilowe i średnie zużycie paliwa, średnia prędkość, temperatura zewnętrzna)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zbiornik paliwa minimum 70 litrów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światła przeciwmgłowe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chlapacze przednie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reflektory przednie z funkcją doświetlania zakrętów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hak holowniczy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belka świetlna zamontowana na kabinie kierowcy włączana z kabiny długość min. 110 mm – światła pomarańczowe, z napisem „SŁUŻBA DROGOWA”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akumulator min. 90 Ah</w:t>
            </w:r>
          </w:p>
          <w:p w:rsidR="00326BE2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zestaw wskaźników: wyświetlanie prędkości w km/h, przebieg, prędkość obrotowa, poziom paliwa, zegarek</w:t>
            </w:r>
          </w:p>
          <w:p w:rsidR="00326BE2" w:rsidRPr="006C3090" w:rsidRDefault="00326BE2" w:rsidP="00326BE2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tapicerka tylnych miejsc (2 rzędu) </w:t>
            </w:r>
            <w:r>
              <w:rPr>
                <w:rFonts w:ascii="Times New Roman" w:hAnsi="Times New Roman" w:cs="Times New Roman"/>
              </w:rPr>
              <w:lastRenderedPageBreak/>
              <w:t xml:space="preserve">łatwa do czyszczenia, w przypadku tapicerki welurowej – dodatkowe </w:t>
            </w:r>
            <w:proofErr w:type="spellStart"/>
            <w:r>
              <w:rPr>
                <w:rFonts w:ascii="Times New Roman" w:hAnsi="Times New Roman" w:cs="Times New Roman"/>
              </w:rPr>
              <w:t>prokrowce</w:t>
            </w:r>
            <w:proofErr w:type="spellEnd"/>
          </w:p>
          <w:p w:rsidR="00326BE2" w:rsidRPr="002D243C" w:rsidRDefault="00326BE2" w:rsidP="002D243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lastRenderedPageBreak/>
              <w:t>Wymagania dodatkowe – obowiązkowe:</w:t>
            </w:r>
          </w:p>
          <w:p w:rsidR="00326BE2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k)</w:t>
            </w: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2453C" w:rsidRPr="00E2453C" w:rsidRDefault="00E245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6BE2" w:rsidRPr="006C3090" w:rsidTr="00326BE2">
        <w:tc>
          <w:tcPr>
            <w:tcW w:w="709" w:type="dxa"/>
            <w:vAlign w:val="center"/>
          </w:tcPr>
          <w:p w:rsidR="00326BE2" w:rsidRPr="006C3090" w:rsidRDefault="002D243C" w:rsidP="00326B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38</w:t>
            </w:r>
            <w:r w:rsidR="00326BE2" w:rsidRPr="006C309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Skrzynia ładunkowa samowyładowcza: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a)</w:t>
            </w:r>
            <w:r w:rsidRPr="006C309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k</w:t>
            </w:r>
            <w:r w:rsidRPr="006C3090">
              <w:rPr>
                <w:rFonts w:ascii="Times New Roman" w:hAnsi="Times New Roman" w:cs="Times New Roman"/>
              </w:rPr>
              <w:t xml:space="preserve">onstrukcja ramy pośredniej oraz skrzyni wyładowczej umożliwiająca </w:t>
            </w:r>
            <w:proofErr w:type="spellStart"/>
            <w:r w:rsidRPr="006C3090">
              <w:rPr>
                <w:rFonts w:ascii="Times New Roman" w:hAnsi="Times New Roman" w:cs="Times New Roman"/>
              </w:rPr>
              <w:t>wywrot</w:t>
            </w:r>
            <w:proofErr w:type="spellEnd"/>
            <w:r w:rsidRPr="006C3090">
              <w:rPr>
                <w:rFonts w:ascii="Times New Roman" w:hAnsi="Times New Roman" w:cs="Times New Roman"/>
              </w:rPr>
              <w:t xml:space="preserve"> do tyłu i na boki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b) rama pośrednia ocynkowana ogniowo</w:t>
            </w:r>
            <w:r w:rsidR="00713449">
              <w:rPr>
                <w:rFonts w:ascii="Times New Roman" w:hAnsi="Times New Roman" w:cs="Times New Roman"/>
              </w:rPr>
              <w:t xml:space="preserve"> lub pokryta kataforezą</w:t>
            </w:r>
            <w:r w:rsidR="002D243C">
              <w:rPr>
                <w:rFonts w:ascii="Times New Roman" w:hAnsi="Times New Roman" w:cs="Times New Roman"/>
              </w:rPr>
              <w:t xml:space="preserve"> i malowana dwiema warstwami lakieru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c) skrzynia piaskowana i malowana proszkowo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 xml:space="preserve">d) pięciostopniowy siłownik 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e) burty aluminiowe - wysokość burt min. 45 cm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f)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C3090">
              <w:rPr>
                <w:rFonts w:ascii="Times New Roman" w:hAnsi="Times New Roman" w:cs="Times New Roman"/>
              </w:rPr>
              <w:t>siatka chroniąca kierowcę  na przedniej burcie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g) podłoga skrzyni stalowa o grubości min. 3 mm (ocynkowana</w:t>
            </w:r>
            <w:r w:rsidR="00713449">
              <w:rPr>
                <w:rFonts w:ascii="Times New Roman" w:hAnsi="Times New Roman" w:cs="Times New Roman"/>
              </w:rPr>
              <w:t xml:space="preserve"> ogniowo lub</w:t>
            </w:r>
            <w:r w:rsidRPr="006C3090">
              <w:rPr>
                <w:rFonts w:ascii="Times New Roman" w:hAnsi="Times New Roman" w:cs="Times New Roman"/>
              </w:rPr>
              <w:t xml:space="preserve"> </w:t>
            </w:r>
            <w:r w:rsidR="00713449">
              <w:rPr>
                <w:rFonts w:ascii="Times New Roman" w:hAnsi="Times New Roman" w:cs="Times New Roman"/>
              </w:rPr>
              <w:t>pokryta kataforezą</w:t>
            </w:r>
            <w:bookmarkStart w:id="0" w:name="_GoBack"/>
            <w:bookmarkEnd w:id="0"/>
            <w:r w:rsidR="002D243C">
              <w:rPr>
                <w:rFonts w:ascii="Times New Roman" w:hAnsi="Times New Roman" w:cs="Times New Roman"/>
              </w:rPr>
              <w:t xml:space="preserve"> i malowana dwiema warstwami lakieru</w:t>
            </w:r>
            <w:r w:rsidRPr="006C3090">
              <w:rPr>
                <w:rFonts w:ascii="Times New Roman" w:hAnsi="Times New Roman" w:cs="Times New Roman"/>
              </w:rPr>
              <w:t>)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h) burta tylna uchylna w osi dolnej i górnej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i) burty boczne otwierane w dół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j) sterowanie elektryczne z pilotem</w:t>
            </w:r>
          </w:p>
          <w:p w:rsidR="00326BE2" w:rsidRPr="006C3090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k) osłony lamp tylnych</w:t>
            </w:r>
          </w:p>
          <w:p w:rsidR="00326BE2" w:rsidRDefault="00326BE2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3090">
              <w:rPr>
                <w:rFonts w:ascii="Times New Roman" w:hAnsi="Times New Roman" w:cs="Times New Roman"/>
              </w:rPr>
              <w:t>l) oświetlenie zewnętrzne diodowe zgodne z przepisami o Ruchu Drogowym</w:t>
            </w:r>
          </w:p>
          <w:p w:rsidR="00326BE2" w:rsidRPr="006C3090" w:rsidRDefault="009204F8" w:rsidP="00887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</w:t>
            </w:r>
            <w:r w:rsidR="00326BE2" w:rsidRPr="006C3090">
              <w:rPr>
                <w:rFonts w:ascii="Times New Roman" w:hAnsi="Times New Roman" w:cs="Times New Roman"/>
              </w:rPr>
              <w:t xml:space="preserve">) wymiary wewnętrzne min: </w:t>
            </w:r>
            <w:r w:rsidR="00887782">
              <w:rPr>
                <w:rFonts w:ascii="Times New Roman" w:hAnsi="Times New Roman" w:cs="Times New Roman"/>
              </w:rPr>
              <w:t>długość: 3000 mm – szerokość: 2000 mm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9204F8" w:rsidRPr="006C3090" w:rsidRDefault="009204F8" w:rsidP="009204F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C3090">
              <w:rPr>
                <w:rFonts w:ascii="Times New Roman" w:hAnsi="Times New Roman" w:cs="Times New Roman"/>
                <w:b/>
              </w:rPr>
              <w:t>Skrzynia ładunkowa samowyładowcza:</w:t>
            </w:r>
          </w:p>
          <w:p w:rsidR="00326BE2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  <w:p w:rsidR="002D243C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D243C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D243C" w:rsidRDefault="002D243C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l)</w:t>
            </w:r>
          </w:p>
          <w:p w:rsid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204F8" w:rsidRPr="009204F8" w:rsidRDefault="009204F8" w:rsidP="00326B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ł)</w:t>
            </w:r>
          </w:p>
        </w:tc>
      </w:tr>
    </w:tbl>
    <w:p w:rsidR="007A07DA" w:rsidRDefault="007A07DA"/>
    <w:p w:rsidR="007A07DA" w:rsidRDefault="007A07DA" w:rsidP="007A07DA"/>
    <w:p w:rsidR="007A3079" w:rsidRDefault="00A33180" w:rsidP="001C5436">
      <w:pPr>
        <w:tabs>
          <w:tab w:val="center" w:pos="4890"/>
        </w:tabs>
        <w:ind w:firstLine="708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91890A" wp14:editId="4642EBBF">
                <wp:simplePos x="0" y="0"/>
                <wp:positionH relativeFrom="column">
                  <wp:posOffset>281305</wp:posOffset>
                </wp:positionH>
                <wp:positionV relativeFrom="paragraph">
                  <wp:posOffset>115570</wp:posOffset>
                </wp:positionV>
                <wp:extent cx="2028825" cy="522605"/>
                <wp:effectExtent l="0" t="0" r="9525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07DA" w:rsidRPr="007A07DA" w:rsidRDefault="007A07DA" w:rsidP="004A60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A07D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…………………………………</w:t>
                            </w:r>
                          </w:p>
                          <w:p w:rsidR="007A07DA" w:rsidRPr="007A07DA" w:rsidRDefault="007A07DA" w:rsidP="004A603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A07D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2.15pt;margin-top:9.1pt;width:159.75pt;height:4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" stroked="f">
                <v:textbox>
                  <w:txbxContent>
                    <w:p w:rsidR="007A07DA" w:rsidRPr="007A07DA" w:rsidRDefault="007A07DA" w:rsidP="004A60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A07D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…………………………………</w:t>
                      </w:r>
                    </w:p>
                    <w:p w:rsidR="007A07DA" w:rsidRPr="007A07DA" w:rsidRDefault="007A07DA" w:rsidP="004A603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A07D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</v:shape>
            </w:pict>
          </mc:Fallback>
        </mc:AlternateContent>
      </w:r>
      <w:r w:rsidR="001C543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DAED50" wp14:editId="28CEE7A9">
                <wp:simplePos x="0" y="0"/>
                <wp:positionH relativeFrom="margin">
                  <wp:posOffset>2960370</wp:posOffset>
                </wp:positionH>
                <wp:positionV relativeFrom="paragraph">
                  <wp:posOffset>102870</wp:posOffset>
                </wp:positionV>
                <wp:extent cx="2679700" cy="476250"/>
                <wp:effectExtent l="0" t="0" r="6350" b="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436" w:rsidRPr="001C5436" w:rsidRDefault="001C5436" w:rsidP="001C54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C543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………………………………………</w:t>
                            </w:r>
                          </w:p>
                          <w:p w:rsidR="001C5436" w:rsidRPr="001C5436" w:rsidRDefault="001C5436" w:rsidP="001C54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1C543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(podpis upoważnionego przedstawiciela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" o:spid="_x0000_s1027" type="#_x0000_t202" style="position:absolute;left:0;text-align:left;margin-left:233.1pt;margin-top:8.1pt;width:211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" stroked="f">
                <v:textbox>
                  <w:txbxContent>
                    <w:p w:rsidR="001C5436" w:rsidRPr="001C5436" w:rsidRDefault="001C5436" w:rsidP="001C54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C543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………………………………………</w:t>
                      </w:r>
                    </w:p>
                    <w:p w:rsidR="001C5436" w:rsidRPr="001C5436" w:rsidRDefault="001C5436" w:rsidP="001C54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1C543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(podpis upoważnionego przedstawiciela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5436">
        <w:tab/>
      </w:r>
    </w:p>
    <w:p w:rsidR="00417EA6" w:rsidRPr="007A3079" w:rsidRDefault="007A3079" w:rsidP="007A3079">
      <w:pPr>
        <w:tabs>
          <w:tab w:val="left" w:pos="5190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2065020</wp:posOffset>
                </wp:positionV>
                <wp:extent cx="2679700" cy="476250"/>
                <wp:effectExtent l="0" t="381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3079" w:rsidRPr="00A43B90" w:rsidRDefault="007A3079" w:rsidP="007A307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8" type="#_x0000_t202" style="position:absolute;margin-left:305.25pt;margin-top:162.6pt;width:211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" stroked="f">
                <v:textbox>
                  <w:txbxContent>
                    <w:p w:rsidR="007A3079" w:rsidRPr="00A43B90" w:rsidRDefault="007A3079" w:rsidP="007A307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sectPr w:rsidR="00417EA6" w:rsidRPr="007A307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595" w:rsidRDefault="00172595" w:rsidP="003F27E0">
      <w:pPr>
        <w:spacing w:after="0" w:line="240" w:lineRule="auto"/>
      </w:pPr>
      <w:r>
        <w:separator/>
      </w:r>
    </w:p>
  </w:endnote>
  <w:endnote w:type="continuationSeparator" w:id="0">
    <w:p w:rsidR="00172595" w:rsidRDefault="00172595" w:rsidP="003F2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195058"/>
      <w:docPartObj>
        <w:docPartGallery w:val="Page Numbers (Bottom of Page)"/>
        <w:docPartUnique/>
      </w:docPartObj>
    </w:sdtPr>
    <w:sdtEndPr/>
    <w:sdtContent>
      <w:p w:rsidR="00E16C44" w:rsidRDefault="00E16C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449">
          <w:rPr>
            <w:noProof/>
          </w:rPr>
          <w:t>1</w:t>
        </w:r>
        <w:r>
          <w:fldChar w:fldCharType="end"/>
        </w:r>
      </w:p>
    </w:sdtContent>
  </w:sdt>
  <w:p w:rsidR="00E16C44" w:rsidRDefault="00E16C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595" w:rsidRDefault="00172595" w:rsidP="003F27E0">
      <w:pPr>
        <w:spacing w:after="0" w:line="240" w:lineRule="auto"/>
      </w:pPr>
      <w:r>
        <w:separator/>
      </w:r>
    </w:p>
  </w:footnote>
  <w:footnote w:type="continuationSeparator" w:id="0">
    <w:p w:rsidR="00172595" w:rsidRDefault="00172595" w:rsidP="003F2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7E0" w:rsidRPr="003F27E0" w:rsidRDefault="003F27E0" w:rsidP="003F27E0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3F27E0">
      <w:ptab w:relativeTo="margin" w:alignment="center" w:leader="none"/>
    </w:r>
    <w:r w:rsidRPr="003F27E0">
      <w:rPr>
        <w:sz w:val="24"/>
        <w:szCs w:val="24"/>
      </w:rPr>
      <w:t xml:space="preserve"> </w:t>
    </w:r>
    <w:r w:rsidRPr="003F27E0">
      <w:rPr>
        <w:rFonts w:ascii="Times New Roman" w:hAnsi="Times New Roman" w:cs="Times New Roman"/>
        <w:sz w:val="24"/>
        <w:szCs w:val="24"/>
      </w:rPr>
      <w:t xml:space="preserve">Załącznik nr </w:t>
    </w:r>
    <w:r w:rsidR="00430EC8">
      <w:rPr>
        <w:rFonts w:ascii="Times New Roman" w:hAnsi="Times New Roman" w:cs="Times New Roman"/>
        <w:sz w:val="24"/>
        <w:szCs w:val="24"/>
      </w:rPr>
      <w:t>3</w:t>
    </w:r>
  </w:p>
  <w:p w:rsidR="003F27E0" w:rsidRDefault="003F27E0" w:rsidP="003F27E0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r w:rsidRPr="003F27E0">
      <w:rPr>
        <w:rFonts w:ascii="Times New Roman" w:hAnsi="Times New Roman" w:cs="Times New Roman"/>
        <w:sz w:val="20"/>
        <w:szCs w:val="20"/>
      </w:rPr>
      <w:t>do zapytania ofertowego</w:t>
    </w:r>
  </w:p>
  <w:p w:rsidR="003F27E0" w:rsidRDefault="003F27E0" w:rsidP="003F27E0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</w:p>
  <w:p w:rsidR="003F27E0" w:rsidRDefault="003F27E0" w:rsidP="003F27E0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</w:p>
  <w:p w:rsidR="003F27E0" w:rsidRPr="003F27E0" w:rsidRDefault="003F27E0" w:rsidP="003F27E0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3F27E0">
      <w:rPr>
        <w:rFonts w:ascii="Times New Roman" w:hAnsi="Times New Roman" w:cs="Times New Roman"/>
        <w:sz w:val="24"/>
        <w:szCs w:val="24"/>
      </w:rPr>
      <w:t xml:space="preserve">FORMULARZ </w:t>
    </w:r>
    <w:r w:rsidR="00430EC8">
      <w:rPr>
        <w:rFonts w:ascii="Times New Roman" w:hAnsi="Times New Roman" w:cs="Times New Roman"/>
        <w:sz w:val="24"/>
        <w:szCs w:val="24"/>
      </w:rPr>
      <w:t>TECHNICZNY</w:t>
    </w:r>
  </w:p>
  <w:p w:rsidR="003F27E0" w:rsidRDefault="003F27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F4A"/>
    <w:multiLevelType w:val="hybridMultilevel"/>
    <w:tmpl w:val="3200A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5603A1"/>
    <w:multiLevelType w:val="hybridMultilevel"/>
    <w:tmpl w:val="5ECC4E42"/>
    <w:lvl w:ilvl="0" w:tplc="C4DE00C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D2E61"/>
    <w:multiLevelType w:val="hybridMultilevel"/>
    <w:tmpl w:val="E6EC6F2A"/>
    <w:lvl w:ilvl="0" w:tplc="0ACCB5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673C9"/>
    <w:multiLevelType w:val="hybridMultilevel"/>
    <w:tmpl w:val="995E37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B32A5"/>
    <w:multiLevelType w:val="hybridMultilevel"/>
    <w:tmpl w:val="DDD83D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A2F2C"/>
    <w:multiLevelType w:val="hybridMultilevel"/>
    <w:tmpl w:val="1B722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C7E22"/>
    <w:multiLevelType w:val="hybridMultilevel"/>
    <w:tmpl w:val="BEB00C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6601B"/>
    <w:multiLevelType w:val="hybridMultilevel"/>
    <w:tmpl w:val="ED92A4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17ADB"/>
    <w:multiLevelType w:val="hybridMultilevel"/>
    <w:tmpl w:val="B874D9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B726B"/>
    <w:multiLevelType w:val="hybridMultilevel"/>
    <w:tmpl w:val="C6900004"/>
    <w:lvl w:ilvl="0" w:tplc="EBE07B2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CC5DC0"/>
    <w:multiLevelType w:val="hybridMultilevel"/>
    <w:tmpl w:val="C2D043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E6C46"/>
    <w:multiLevelType w:val="hybridMultilevel"/>
    <w:tmpl w:val="A67694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17CFB"/>
    <w:multiLevelType w:val="hybridMultilevel"/>
    <w:tmpl w:val="47B41B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721DA1"/>
    <w:multiLevelType w:val="hybridMultilevel"/>
    <w:tmpl w:val="B20ADD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D3C56"/>
    <w:multiLevelType w:val="hybridMultilevel"/>
    <w:tmpl w:val="16284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D8364E"/>
    <w:multiLevelType w:val="hybridMultilevel"/>
    <w:tmpl w:val="98D6B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95025"/>
    <w:multiLevelType w:val="hybridMultilevel"/>
    <w:tmpl w:val="9516D9A4"/>
    <w:lvl w:ilvl="0" w:tplc="0982FA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3E621C"/>
    <w:multiLevelType w:val="hybridMultilevel"/>
    <w:tmpl w:val="B136F9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809E9"/>
    <w:multiLevelType w:val="hybridMultilevel"/>
    <w:tmpl w:val="2C04E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F4E14"/>
    <w:multiLevelType w:val="hybridMultilevel"/>
    <w:tmpl w:val="EE3AC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044D75"/>
    <w:multiLevelType w:val="hybridMultilevel"/>
    <w:tmpl w:val="C526FC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53390F"/>
    <w:multiLevelType w:val="hybridMultilevel"/>
    <w:tmpl w:val="07908AF0"/>
    <w:lvl w:ilvl="0" w:tplc="8C785F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6B0C0E"/>
    <w:multiLevelType w:val="hybridMultilevel"/>
    <w:tmpl w:val="888CE8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5772AC"/>
    <w:multiLevelType w:val="hybridMultilevel"/>
    <w:tmpl w:val="D9EE14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4F2EA6"/>
    <w:multiLevelType w:val="hybridMultilevel"/>
    <w:tmpl w:val="3A04F6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294FE2"/>
    <w:multiLevelType w:val="hybridMultilevel"/>
    <w:tmpl w:val="6C30D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82333B"/>
    <w:multiLevelType w:val="hybridMultilevel"/>
    <w:tmpl w:val="B114B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500994"/>
    <w:multiLevelType w:val="hybridMultilevel"/>
    <w:tmpl w:val="653C49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5077F8"/>
    <w:multiLevelType w:val="hybridMultilevel"/>
    <w:tmpl w:val="C96A6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035B5A"/>
    <w:multiLevelType w:val="hybridMultilevel"/>
    <w:tmpl w:val="3350F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8A572F"/>
    <w:multiLevelType w:val="hybridMultilevel"/>
    <w:tmpl w:val="C06A5E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4D7706"/>
    <w:multiLevelType w:val="hybridMultilevel"/>
    <w:tmpl w:val="657EEF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5D3490"/>
    <w:multiLevelType w:val="hybridMultilevel"/>
    <w:tmpl w:val="D2BE4F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E17C1"/>
    <w:multiLevelType w:val="hybridMultilevel"/>
    <w:tmpl w:val="9FBC9DC0"/>
    <w:lvl w:ilvl="0" w:tplc="39C25AC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665D31"/>
    <w:multiLevelType w:val="hybridMultilevel"/>
    <w:tmpl w:val="6D4C58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7E5A22"/>
    <w:multiLevelType w:val="hybridMultilevel"/>
    <w:tmpl w:val="5F18A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23B5B"/>
    <w:multiLevelType w:val="hybridMultilevel"/>
    <w:tmpl w:val="0162455A"/>
    <w:lvl w:ilvl="0" w:tplc="85E4E0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AF05573"/>
    <w:multiLevelType w:val="hybridMultilevel"/>
    <w:tmpl w:val="F73692A8"/>
    <w:lvl w:ilvl="0" w:tplc="BFD4D7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EA3A6E"/>
    <w:multiLevelType w:val="hybridMultilevel"/>
    <w:tmpl w:val="1A385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C71277"/>
    <w:multiLevelType w:val="hybridMultilevel"/>
    <w:tmpl w:val="7B143F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705443"/>
    <w:multiLevelType w:val="hybridMultilevel"/>
    <w:tmpl w:val="7AFC92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9C59B0"/>
    <w:multiLevelType w:val="hybridMultilevel"/>
    <w:tmpl w:val="88A232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CF4C0A"/>
    <w:multiLevelType w:val="hybridMultilevel"/>
    <w:tmpl w:val="FDE4B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E3232E"/>
    <w:multiLevelType w:val="hybridMultilevel"/>
    <w:tmpl w:val="43E4E4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206971"/>
    <w:multiLevelType w:val="hybridMultilevel"/>
    <w:tmpl w:val="DC46E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36"/>
  </w:num>
  <w:num w:numId="4">
    <w:abstractNumId w:val="15"/>
  </w:num>
  <w:num w:numId="5">
    <w:abstractNumId w:val="32"/>
  </w:num>
  <w:num w:numId="6">
    <w:abstractNumId w:val="33"/>
  </w:num>
  <w:num w:numId="7">
    <w:abstractNumId w:val="34"/>
  </w:num>
  <w:num w:numId="8">
    <w:abstractNumId w:val="19"/>
  </w:num>
  <w:num w:numId="9">
    <w:abstractNumId w:val="1"/>
  </w:num>
  <w:num w:numId="10">
    <w:abstractNumId w:val="22"/>
  </w:num>
  <w:num w:numId="11">
    <w:abstractNumId w:val="2"/>
  </w:num>
  <w:num w:numId="12">
    <w:abstractNumId w:val="43"/>
  </w:num>
  <w:num w:numId="13">
    <w:abstractNumId w:val="37"/>
  </w:num>
  <w:num w:numId="14">
    <w:abstractNumId w:val="20"/>
  </w:num>
  <w:num w:numId="15">
    <w:abstractNumId w:val="16"/>
  </w:num>
  <w:num w:numId="16">
    <w:abstractNumId w:val="5"/>
  </w:num>
  <w:num w:numId="17">
    <w:abstractNumId w:val="31"/>
  </w:num>
  <w:num w:numId="18">
    <w:abstractNumId w:val="38"/>
  </w:num>
  <w:num w:numId="19">
    <w:abstractNumId w:val="26"/>
  </w:num>
  <w:num w:numId="20">
    <w:abstractNumId w:val="39"/>
  </w:num>
  <w:num w:numId="21">
    <w:abstractNumId w:val="3"/>
  </w:num>
  <w:num w:numId="22">
    <w:abstractNumId w:val="11"/>
  </w:num>
  <w:num w:numId="23">
    <w:abstractNumId w:val="29"/>
  </w:num>
  <w:num w:numId="24">
    <w:abstractNumId w:val="25"/>
  </w:num>
  <w:num w:numId="25">
    <w:abstractNumId w:val="28"/>
  </w:num>
  <w:num w:numId="26">
    <w:abstractNumId w:val="41"/>
  </w:num>
  <w:num w:numId="27">
    <w:abstractNumId w:val="4"/>
  </w:num>
  <w:num w:numId="28">
    <w:abstractNumId w:val="17"/>
  </w:num>
  <w:num w:numId="29">
    <w:abstractNumId w:val="42"/>
  </w:num>
  <w:num w:numId="30">
    <w:abstractNumId w:val="10"/>
  </w:num>
  <w:num w:numId="31">
    <w:abstractNumId w:val="24"/>
  </w:num>
  <w:num w:numId="32">
    <w:abstractNumId w:val="9"/>
  </w:num>
  <w:num w:numId="33">
    <w:abstractNumId w:val="13"/>
  </w:num>
  <w:num w:numId="34">
    <w:abstractNumId w:val="27"/>
  </w:num>
  <w:num w:numId="35">
    <w:abstractNumId w:val="35"/>
  </w:num>
  <w:num w:numId="36">
    <w:abstractNumId w:val="23"/>
  </w:num>
  <w:num w:numId="37">
    <w:abstractNumId w:val="44"/>
  </w:num>
  <w:num w:numId="38">
    <w:abstractNumId w:val="6"/>
  </w:num>
  <w:num w:numId="39">
    <w:abstractNumId w:val="0"/>
  </w:num>
  <w:num w:numId="40">
    <w:abstractNumId w:val="7"/>
  </w:num>
  <w:num w:numId="41">
    <w:abstractNumId w:val="40"/>
  </w:num>
  <w:num w:numId="42">
    <w:abstractNumId w:val="8"/>
  </w:num>
  <w:num w:numId="43">
    <w:abstractNumId w:val="30"/>
  </w:num>
  <w:num w:numId="44">
    <w:abstractNumId w:val="21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881"/>
    <w:rsid w:val="00000CCF"/>
    <w:rsid w:val="00025DF9"/>
    <w:rsid w:val="0005000B"/>
    <w:rsid w:val="00084867"/>
    <w:rsid w:val="0009336A"/>
    <w:rsid w:val="000F11FF"/>
    <w:rsid w:val="00104E51"/>
    <w:rsid w:val="00172595"/>
    <w:rsid w:val="00173635"/>
    <w:rsid w:val="00176A55"/>
    <w:rsid w:val="001C5436"/>
    <w:rsid w:val="001F55DC"/>
    <w:rsid w:val="00281689"/>
    <w:rsid w:val="00286134"/>
    <w:rsid w:val="0029152E"/>
    <w:rsid w:val="00297BCA"/>
    <w:rsid w:val="002B2B5B"/>
    <w:rsid w:val="002B79FD"/>
    <w:rsid w:val="002C2E0B"/>
    <w:rsid w:val="002D243C"/>
    <w:rsid w:val="002D5B50"/>
    <w:rsid w:val="002E75A4"/>
    <w:rsid w:val="002F02F1"/>
    <w:rsid w:val="00307C9C"/>
    <w:rsid w:val="00325F1C"/>
    <w:rsid w:val="00326BE2"/>
    <w:rsid w:val="00347900"/>
    <w:rsid w:val="003527CB"/>
    <w:rsid w:val="00357A5F"/>
    <w:rsid w:val="00364AD2"/>
    <w:rsid w:val="00393226"/>
    <w:rsid w:val="003A5802"/>
    <w:rsid w:val="003B3C7E"/>
    <w:rsid w:val="003D2B8B"/>
    <w:rsid w:val="003F27E0"/>
    <w:rsid w:val="00417EA6"/>
    <w:rsid w:val="0042096F"/>
    <w:rsid w:val="00421967"/>
    <w:rsid w:val="00430EC8"/>
    <w:rsid w:val="00481524"/>
    <w:rsid w:val="004A6030"/>
    <w:rsid w:val="004B0D09"/>
    <w:rsid w:val="00530380"/>
    <w:rsid w:val="00546EB1"/>
    <w:rsid w:val="00550A60"/>
    <w:rsid w:val="00551A37"/>
    <w:rsid w:val="0057646F"/>
    <w:rsid w:val="00576A13"/>
    <w:rsid w:val="005D3593"/>
    <w:rsid w:val="005D74CD"/>
    <w:rsid w:val="005F1C0E"/>
    <w:rsid w:val="00621F0F"/>
    <w:rsid w:val="006A616D"/>
    <w:rsid w:val="006B017A"/>
    <w:rsid w:val="006C31E6"/>
    <w:rsid w:val="006C3EB1"/>
    <w:rsid w:val="006E07E1"/>
    <w:rsid w:val="006E1C19"/>
    <w:rsid w:val="006F449A"/>
    <w:rsid w:val="007112D1"/>
    <w:rsid w:val="007123DA"/>
    <w:rsid w:val="00713449"/>
    <w:rsid w:val="0073112C"/>
    <w:rsid w:val="0074008F"/>
    <w:rsid w:val="00741352"/>
    <w:rsid w:val="00753785"/>
    <w:rsid w:val="007566B2"/>
    <w:rsid w:val="007904DC"/>
    <w:rsid w:val="00796DE7"/>
    <w:rsid w:val="007A07DA"/>
    <w:rsid w:val="007A3079"/>
    <w:rsid w:val="007E1A21"/>
    <w:rsid w:val="007F2057"/>
    <w:rsid w:val="00821340"/>
    <w:rsid w:val="00873C8A"/>
    <w:rsid w:val="00887782"/>
    <w:rsid w:val="008903C8"/>
    <w:rsid w:val="00895B5F"/>
    <w:rsid w:val="008A342C"/>
    <w:rsid w:val="008B669A"/>
    <w:rsid w:val="008F19EE"/>
    <w:rsid w:val="009064C4"/>
    <w:rsid w:val="009204F8"/>
    <w:rsid w:val="00952D89"/>
    <w:rsid w:val="009C311C"/>
    <w:rsid w:val="009C3E90"/>
    <w:rsid w:val="009E28FE"/>
    <w:rsid w:val="00A020B4"/>
    <w:rsid w:val="00A0349F"/>
    <w:rsid w:val="00A03881"/>
    <w:rsid w:val="00A16C28"/>
    <w:rsid w:val="00A2253C"/>
    <w:rsid w:val="00A33180"/>
    <w:rsid w:val="00A360ED"/>
    <w:rsid w:val="00A37F8C"/>
    <w:rsid w:val="00A4280B"/>
    <w:rsid w:val="00A5259F"/>
    <w:rsid w:val="00A53EE5"/>
    <w:rsid w:val="00A60250"/>
    <w:rsid w:val="00A65AED"/>
    <w:rsid w:val="00A873D4"/>
    <w:rsid w:val="00AB3299"/>
    <w:rsid w:val="00AB595E"/>
    <w:rsid w:val="00AD4FFA"/>
    <w:rsid w:val="00AD7401"/>
    <w:rsid w:val="00AF3718"/>
    <w:rsid w:val="00B00123"/>
    <w:rsid w:val="00B03AAA"/>
    <w:rsid w:val="00B05387"/>
    <w:rsid w:val="00B202EA"/>
    <w:rsid w:val="00B2313A"/>
    <w:rsid w:val="00B2581E"/>
    <w:rsid w:val="00B633D0"/>
    <w:rsid w:val="00B72520"/>
    <w:rsid w:val="00B7398A"/>
    <w:rsid w:val="00B84A4F"/>
    <w:rsid w:val="00B93A88"/>
    <w:rsid w:val="00BC4FE4"/>
    <w:rsid w:val="00BF2335"/>
    <w:rsid w:val="00C51AFB"/>
    <w:rsid w:val="00C86C6F"/>
    <w:rsid w:val="00CB651D"/>
    <w:rsid w:val="00CB7BFB"/>
    <w:rsid w:val="00CC54A8"/>
    <w:rsid w:val="00CD4801"/>
    <w:rsid w:val="00D5341D"/>
    <w:rsid w:val="00D55300"/>
    <w:rsid w:val="00D72CC2"/>
    <w:rsid w:val="00D7467A"/>
    <w:rsid w:val="00DE085D"/>
    <w:rsid w:val="00E07E72"/>
    <w:rsid w:val="00E1355A"/>
    <w:rsid w:val="00E16C44"/>
    <w:rsid w:val="00E2453C"/>
    <w:rsid w:val="00E32D0F"/>
    <w:rsid w:val="00E75E5A"/>
    <w:rsid w:val="00E83F6E"/>
    <w:rsid w:val="00EC0811"/>
    <w:rsid w:val="00ED1FD1"/>
    <w:rsid w:val="00F17A40"/>
    <w:rsid w:val="00F211F5"/>
    <w:rsid w:val="00FA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C9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7E0"/>
  </w:style>
  <w:style w:type="paragraph" w:styleId="Stopka">
    <w:name w:val="footer"/>
    <w:basedOn w:val="Normalny"/>
    <w:link w:val="StopkaZnak"/>
    <w:uiPriority w:val="99"/>
    <w:unhideWhenUsed/>
    <w:rsid w:val="003F2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7E0"/>
  </w:style>
  <w:style w:type="paragraph" w:styleId="Akapitzlist">
    <w:name w:val="List Paragraph"/>
    <w:basedOn w:val="Normalny"/>
    <w:uiPriority w:val="34"/>
    <w:qFormat/>
    <w:rsid w:val="009C311C"/>
    <w:pPr>
      <w:ind w:left="720"/>
      <w:contextualSpacing/>
    </w:pPr>
  </w:style>
  <w:style w:type="paragraph" w:customStyle="1" w:styleId="Default">
    <w:name w:val="Default"/>
    <w:rsid w:val="00417E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417EA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EC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0E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C9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7E0"/>
  </w:style>
  <w:style w:type="paragraph" w:styleId="Stopka">
    <w:name w:val="footer"/>
    <w:basedOn w:val="Normalny"/>
    <w:link w:val="StopkaZnak"/>
    <w:uiPriority w:val="99"/>
    <w:unhideWhenUsed/>
    <w:rsid w:val="003F2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7E0"/>
  </w:style>
  <w:style w:type="paragraph" w:styleId="Akapitzlist">
    <w:name w:val="List Paragraph"/>
    <w:basedOn w:val="Normalny"/>
    <w:uiPriority w:val="34"/>
    <w:qFormat/>
    <w:rsid w:val="009C311C"/>
    <w:pPr>
      <w:ind w:left="720"/>
      <w:contextualSpacing/>
    </w:pPr>
  </w:style>
  <w:style w:type="paragraph" w:customStyle="1" w:styleId="Default">
    <w:name w:val="Default"/>
    <w:rsid w:val="00417E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417EA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EC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0E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PC-Net-3</dc:creator>
  <cp:lastModifiedBy>Tomasz Toton</cp:lastModifiedBy>
  <cp:revision>2</cp:revision>
  <cp:lastPrinted>2019-03-28T07:35:00Z</cp:lastPrinted>
  <dcterms:created xsi:type="dcterms:W3CDTF">2019-04-09T07:24:00Z</dcterms:created>
  <dcterms:modified xsi:type="dcterms:W3CDTF">2019-04-09T07:24:00Z</dcterms:modified>
</cp:coreProperties>
</file>