
<file path=[Content_Types].xml><?xml version="1.0" encoding="utf-8"?>
<Types xmlns="http://schemas.openxmlformats.org/package/2006/content-types">
  <Override PartName="/word/footnotes.xml" ContentType="application/vnd.openxmlformats-officedocument.wordprocessingml.footnotes+xml"/>
  <Override PartName="/word/footer59.xml" ContentType="application/vnd.openxmlformats-officedocument.wordprocessingml.footer+xml"/>
  <Override PartName="/word/footer9.xml" ContentType="application/vnd.openxmlformats-officedocument.wordprocessingml.footer+xml"/>
  <Override PartName="/word/footer39.xml" ContentType="application/vnd.openxmlformats-officedocument.wordprocessingml.footer+xml"/>
  <Override PartName="/word/footer48.xml" ContentType="application/vnd.openxmlformats-officedocument.wordprocessingml.footer+xml"/>
  <Override PartName="/word/footer57.xml" ContentType="application/vnd.openxmlformats-officedocument.wordprocessingml.footer+xml"/>
  <Override PartName="/word/footer7.xml" ContentType="application/vnd.openxmlformats-officedocument.wordprocessingml.footer+xml"/>
  <Override PartName="/word/footer19.xml" ContentType="application/vnd.openxmlformats-officedocument.wordprocessingml.footer+xml"/>
  <Override PartName="/word/footer28.xml" ContentType="application/vnd.openxmlformats-officedocument.wordprocessingml.footer+xml"/>
  <Override PartName="/word/footer37.xml" ContentType="application/vnd.openxmlformats-officedocument.wordprocessingml.footer+xml"/>
  <Override PartName="/word/footer46.xml" ContentType="application/vnd.openxmlformats-officedocument.wordprocessingml.footer+xml"/>
  <Override PartName="/word/footer55.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footer17.xml" ContentType="application/vnd.openxmlformats-officedocument.wordprocessingml.footer+xml"/>
  <Override PartName="/word/footer26.xml" ContentType="application/vnd.openxmlformats-officedocument.wordprocessingml.footer+xml"/>
  <Override PartName="/word/footer35.xml" ContentType="application/vnd.openxmlformats-officedocument.wordprocessingml.footer+xml"/>
  <Override PartName="/word/footer44.xml" ContentType="application/vnd.openxmlformats-officedocument.wordprocessingml.footer+xml"/>
  <Override PartName="/word/footer53.xml" ContentType="application/vnd.openxmlformats-officedocument.wordprocessingml.footer+xml"/>
  <Override PartName="/word/footer64.xml" ContentType="application/vnd.openxmlformats-officedocument.wordprocessingml.footer+xml"/>
  <Override PartName="/word/stylesWithEffects.xml" ContentType="application/vnd.ms-word.stylesWithEffects+xml"/>
  <Override PartName="/word/footer3.xml" ContentType="application/vnd.openxmlformats-officedocument.wordprocessingml.footer+xml"/>
  <Override PartName="/word/footer13.xml" ContentType="application/vnd.openxmlformats-officedocument.wordprocessingml.footer+xml"/>
  <Override PartName="/word/footer15.xml" ContentType="application/vnd.openxmlformats-officedocument.wordprocessingml.footer+xml"/>
  <Override PartName="/word/footer24.xml" ContentType="application/vnd.openxmlformats-officedocument.wordprocessingml.footer+xml"/>
  <Override PartName="/word/footer33.xml" ContentType="application/vnd.openxmlformats-officedocument.wordprocessingml.footer+xml"/>
  <Override PartName="/word/footer42.xml" ContentType="application/vnd.openxmlformats-officedocument.wordprocessingml.footer+xml"/>
  <Override PartName="/word/footer51.xml" ContentType="application/vnd.openxmlformats-officedocument.wordprocessingml.footer+xml"/>
  <Override PartName="/word/footer60.xml" ContentType="application/vnd.openxmlformats-officedocument.wordprocessingml.footer+xml"/>
  <Override PartName="/word/footer6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22.xml" ContentType="application/vnd.openxmlformats-officedocument.wordprocessingml.footer+xml"/>
  <Override PartName="/word/footer31.xml" ContentType="application/vnd.openxmlformats-officedocument.wordprocessingml.footer+xml"/>
  <Override PartName="/word/footer40.xml" ContentType="application/vnd.openxmlformats-officedocument.wordprocessingml.footer+xml"/>
  <Override PartName="/word/footer20.xml" ContentType="application/vnd.openxmlformats-officedocument.wordprocessingml.footer+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Default Extension="png" ContentType="image/png"/>
  <Override PartName="/word/footer8.xml" ContentType="application/vnd.openxmlformats-officedocument.wordprocessingml.footer+xml"/>
  <Override PartName="/word/footer29.xml" ContentType="application/vnd.openxmlformats-officedocument.wordprocessingml.footer+xml"/>
  <Override PartName="/word/footer49.xml" ContentType="application/vnd.openxmlformats-officedocument.wordprocessingml.footer+xml"/>
  <Override PartName="/word/footer58.xml" ContentType="application/vnd.openxmlformats-officedocument.wordprocessingml.footer+xml"/>
  <Override PartName="/word/footer6.xml" ContentType="application/vnd.openxmlformats-officedocument.wordprocessingml.footer+xml"/>
  <Override PartName="/word/footer18.xml" ContentType="application/vnd.openxmlformats-officedocument.wordprocessingml.footer+xml"/>
  <Override PartName="/word/footer27.xml" ContentType="application/vnd.openxmlformats-officedocument.wordprocessingml.footer+xml"/>
  <Override PartName="/word/footer36.xml" ContentType="application/vnd.openxmlformats-officedocument.wordprocessingml.footer+xml"/>
  <Override PartName="/word/footer38.xml" ContentType="application/vnd.openxmlformats-officedocument.wordprocessingml.footer+xml"/>
  <Default Extension="jpeg" ContentType="image/jpeg"/>
  <Override PartName="/word/footer47.xml" ContentType="application/vnd.openxmlformats-officedocument.wordprocessingml.footer+xml"/>
  <Override PartName="/word/footer56.xml" ContentType="application/vnd.openxmlformats-officedocument.wordprocessingml.footer+xml"/>
  <Override PartName="/word/glossary/fontTable.xml" ContentType="application/vnd.openxmlformats-officedocument.wordprocessingml.fontTable+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footer16.xml" ContentType="application/vnd.openxmlformats-officedocument.wordprocessingml.footer+xml"/>
  <Override PartName="/word/footer25.xml" ContentType="application/vnd.openxmlformats-officedocument.wordprocessingml.footer+xml"/>
  <Override PartName="/word/footer34.xml" ContentType="application/vnd.openxmlformats-officedocument.wordprocessingml.footer+xml"/>
  <Override PartName="/word/footer45.xml" ContentType="application/vnd.openxmlformats-officedocument.wordprocessingml.footer+xml"/>
  <Override PartName="/word/footer54.xml" ContentType="application/vnd.openxmlformats-officedocument.wordprocessingml.footer+xml"/>
  <Override PartName="/word/footer63.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4.xml" ContentType="application/vnd.openxmlformats-officedocument.wordprocessingml.footer+xml"/>
  <Override PartName="/word/footer23.xml" ContentType="application/vnd.openxmlformats-officedocument.wordprocessingml.footer+xml"/>
  <Override PartName="/word/footer32.xml" ContentType="application/vnd.openxmlformats-officedocument.wordprocessingml.footer+xml"/>
  <Override PartName="/word/footer43.xml" ContentType="application/vnd.openxmlformats-officedocument.wordprocessingml.footer+xml"/>
  <Override PartName="/word/footer52.xml" ContentType="application/vnd.openxmlformats-officedocument.wordprocessingml.footer+xml"/>
  <Override PartName="/word/footer61.xml" ContentType="application/vnd.openxmlformats-officedocument.wordprocessingml.footer+xml"/>
  <Override PartName="/word/glossary/document.xml" ContentType="application/vnd.openxmlformats-officedocument.wordprocessingml.document.glossary+xml"/>
  <Override PartName="/word/footer12.xml" ContentType="application/vnd.openxmlformats-officedocument.wordprocessingml.footer+xml"/>
  <Override PartName="/word/footer21.xml" ContentType="application/vnd.openxmlformats-officedocument.wordprocessingml.footer+xml"/>
  <Override PartName="/word/footer30.xml" ContentType="application/vnd.openxmlformats-officedocument.wordprocessingml.footer+xml"/>
  <Override PartName="/word/footer41.xml" ContentType="application/vnd.openxmlformats-officedocument.wordprocessingml.footer+xml"/>
  <Override PartName="/word/footer50.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glossary/styles.xml" ContentType="application/vnd.openxmlformats-officedocument.wordprocessingml.styl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202" w:rsidRDefault="000A54DA">
      <w:pPr>
        <w:widowControl/>
        <w:rPr>
          <w:b/>
          <w:bCs/>
          <w:sz w:val="28"/>
          <w:szCs w:val="28"/>
        </w:rPr>
      </w:pPr>
      <w:r w:rsidRPr="000A54DA">
        <w:rPr>
          <w:noProof/>
          <w:lang w:eastAsia="pl-PL"/>
        </w:rPr>
        <w:pict>
          <v:rect id="1" o:spid="_x0000_s1026" style="position:absolute;margin-left:70.75pt;margin-top:77.35pt;width:452.45pt;height:270.1pt;z-index:251656704;visibility:visible;mso-wrap-distance-left:0;mso-wrap-distance-right:0;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" filled="f" strokeweight=".02mm">
            <v:stroke joinstyle="round"/>
            <v:textbox inset="0,0,0,0">
              <w:txbxContent>
                <w:tbl>
                  <w:tblPr>
                    <w:tblW w:w="8993" w:type="dxa"/>
                    <w:tblInd w:w="142" w:type="dxa"/>
                    <w:tblCellMar>
                      <w:left w:w="0" w:type="dxa"/>
                      <w:right w:w="0" w:type="dxa"/>
                    </w:tblCellMar>
                    <w:tblLook w:val="04A0"/>
                  </w:tblPr>
                  <w:tblGrid>
                    <w:gridCol w:w="2202"/>
                    <w:gridCol w:w="6791"/>
                  </w:tblGrid>
                  <w:tr w:rsidR="009E6C57" w:rsidTr="0022763F">
                    <w:trPr>
                      <w:trHeight w:val="573"/>
                    </w:trPr>
                    <w:tc>
                      <w:tcPr>
                        <w:tcW w:w="2202" w:type="dxa"/>
                        <w:shd w:val="clear" w:color="auto" w:fill="auto"/>
                      </w:tcPr>
                      <w:p w:rsidR="009E6C57" w:rsidRDefault="009E6C57" w:rsidP="0022763F">
                        <w:pPr>
                          <w:pStyle w:val="TableParagraph"/>
                          <w:spacing w:before="45"/>
                          <w:ind w:left="142"/>
                          <w:rPr>
                            <w:sz w:val="20"/>
                          </w:rPr>
                        </w:pPr>
                        <w:r>
                          <w:rPr>
                            <w:sz w:val="20"/>
                          </w:rPr>
                          <w:t>ZAMAWIAJĄCY:</w:t>
                        </w:r>
                      </w:p>
                    </w:tc>
                    <w:tc>
                      <w:tcPr>
                        <w:tcW w:w="6791" w:type="dxa"/>
                        <w:shd w:val="clear" w:color="auto" w:fill="auto"/>
                      </w:tcPr>
                      <w:p w:rsidR="009E6C57" w:rsidRDefault="009E6C57">
                        <w:pPr>
                          <w:pStyle w:val="TableParagraph"/>
                          <w:spacing w:line="435" w:lineRule="exact"/>
                          <w:ind w:left="271" w:right="173"/>
                          <w:jc w:val="center"/>
                          <w:rPr>
                            <w:b/>
                            <w:sz w:val="38"/>
                          </w:rPr>
                        </w:pPr>
                        <w:r>
                          <w:rPr>
                            <w:b/>
                            <w:sz w:val="38"/>
                          </w:rPr>
                          <w:t>Powiat Ropczycko -Sędziszowski</w:t>
                        </w:r>
                      </w:p>
                    </w:tc>
                  </w:tr>
                  <w:tr w:rsidR="009E6C57" w:rsidTr="0022763F">
                    <w:trPr>
                      <w:trHeight w:val="1197"/>
                    </w:trPr>
                    <w:tc>
                      <w:tcPr>
                        <w:tcW w:w="2202" w:type="dxa"/>
                        <w:shd w:val="clear" w:color="auto" w:fill="auto"/>
                      </w:tcPr>
                      <w:p w:rsidR="009E6C57" w:rsidRDefault="009E6C57" w:rsidP="0022763F">
                        <w:pPr>
                          <w:pStyle w:val="TableParagraph"/>
                          <w:spacing w:before="184"/>
                          <w:ind w:left="142"/>
                          <w:rPr>
                            <w:sz w:val="20"/>
                          </w:rPr>
                        </w:pPr>
                        <w:r>
                          <w:rPr>
                            <w:sz w:val="20"/>
                          </w:rPr>
                          <w:t>ADRES:</w:t>
                        </w:r>
                      </w:p>
                    </w:tc>
                    <w:tc>
                      <w:tcPr>
                        <w:tcW w:w="6791" w:type="dxa"/>
                        <w:shd w:val="clear" w:color="auto" w:fill="auto"/>
                      </w:tcPr>
                      <w:p w:rsidR="009E6C57" w:rsidRDefault="009E6C57">
                        <w:pPr>
                          <w:pStyle w:val="TableParagraph"/>
                          <w:spacing w:before="138"/>
                          <w:ind w:left="271" w:right="176"/>
                          <w:jc w:val="center"/>
                          <w:rPr>
                            <w:b/>
                            <w:sz w:val="28"/>
                          </w:rPr>
                        </w:pPr>
                        <w:r>
                          <w:rPr>
                            <w:b/>
                            <w:sz w:val="28"/>
                          </w:rPr>
                          <w:t>ul. Konopnickiej 5</w:t>
                        </w:r>
                      </w:p>
                      <w:p w:rsidR="009E6C57" w:rsidRDefault="009E6C57">
                        <w:pPr>
                          <w:pStyle w:val="TableParagraph"/>
                          <w:spacing w:before="161"/>
                          <w:ind w:left="271" w:right="172"/>
                          <w:jc w:val="center"/>
                          <w:rPr>
                            <w:b/>
                            <w:sz w:val="28"/>
                          </w:rPr>
                        </w:pPr>
                        <w:r>
                          <w:rPr>
                            <w:b/>
                            <w:sz w:val="28"/>
                          </w:rPr>
                          <w:t>39-100 Ropczyce</w:t>
                        </w:r>
                      </w:p>
                    </w:tc>
                  </w:tr>
                  <w:tr w:rsidR="009E6C57" w:rsidTr="0022763F">
                    <w:trPr>
                      <w:trHeight w:val="1288"/>
                    </w:trPr>
                    <w:tc>
                      <w:tcPr>
                        <w:tcW w:w="2202" w:type="dxa"/>
                        <w:shd w:val="clear" w:color="auto" w:fill="auto"/>
                      </w:tcPr>
                      <w:p w:rsidR="009E6C57" w:rsidRDefault="009E6C57" w:rsidP="0022763F">
                        <w:pPr>
                          <w:pStyle w:val="TableParagraph"/>
                          <w:spacing w:before="1"/>
                          <w:ind w:left="142"/>
                          <w:rPr>
                            <w:rFonts w:ascii="Arial" w:hAnsi="Arial"/>
                          </w:rPr>
                        </w:pPr>
                      </w:p>
                      <w:p w:rsidR="009E6C57" w:rsidRDefault="009E6C57" w:rsidP="0022763F">
                        <w:pPr>
                          <w:pStyle w:val="TableParagraph"/>
                          <w:spacing w:line="229" w:lineRule="exact"/>
                          <w:ind w:left="142"/>
                          <w:rPr>
                            <w:sz w:val="20"/>
                          </w:rPr>
                        </w:pPr>
                        <w:r>
                          <w:rPr>
                            <w:sz w:val="20"/>
                          </w:rPr>
                          <w:t>NAZWA</w:t>
                        </w:r>
                      </w:p>
                      <w:p w:rsidR="009E6C57" w:rsidRDefault="009E6C57" w:rsidP="0022763F">
                        <w:pPr>
                          <w:pStyle w:val="TableParagraph"/>
                          <w:spacing w:line="229" w:lineRule="exact"/>
                          <w:ind w:left="142"/>
                          <w:rPr>
                            <w:sz w:val="20"/>
                          </w:rPr>
                        </w:pPr>
                        <w:r>
                          <w:rPr>
                            <w:sz w:val="20"/>
                          </w:rPr>
                          <w:t>ZAMÓWIENIA:</w:t>
                        </w:r>
                      </w:p>
                    </w:tc>
                    <w:tc>
                      <w:tcPr>
                        <w:tcW w:w="6791" w:type="dxa"/>
                        <w:shd w:val="clear" w:color="auto" w:fill="auto"/>
                      </w:tcPr>
                      <w:p w:rsidR="009E6C57" w:rsidRDefault="009E6C57">
                        <w:pPr>
                          <w:pStyle w:val="TableParagraph"/>
                          <w:spacing w:before="11"/>
                          <w:rPr>
                            <w:rFonts w:ascii="Arial" w:hAnsi="Arial"/>
                            <w:sz w:val="29"/>
                          </w:rPr>
                        </w:pPr>
                      </w:p>
                      <w:p w:rsidR="009E6C57" w:rsidRPr="0022763F" w:rsidRDefault="009E6C57" w:rsidP="0022763F">
                        <w:pPr>
                          <w:pStyle w:val="TableParagraph"/>
                          <w:ind w:left="271" w:right="172"/>
                          <w:jc w:val="center"/>
                          <w:rPr>
                            <w:b/>
                            <w:sz w:val="28"/>
                          </w:rPr>
                        </w:pPr>
                        <w:r w:rsidRPr="0022763F">
                          <w:rPr>
                            <w:b/>
                            <w:sz w:val="28"/>
                          </w:rPr>
                          <w:t xml:space="preserve">Przebudowa ulicy powiatowej Nr 1225R Borkowskiej </w:t>
                        </w:r>
                      </w:p>
                      <w:p w:rsidR="009E6C57" w:rsidRDefault="009E6C57" w:rsidP="0022763F">
                        <w:pPr>
                          <w:pStyle w:val="TableParagraph"/>
                          <w:ind w:left="271" w:right="172"/>
                          <w:jc w:val="center"/>
                        </w:pPr>
                        <w:r w:rsidRPr="0022763F">
                          <w:rPr>
                            <w:b/>
                            <w:sz w:val="28"/>
                          </w:rPr>
                          <w:t>w Sędziszowie Małopolskim w km 27+542 - 27+743</w:t>
                        </w:r>
                      </w:p>
                    </w:tc>
                  </w:tr>
                  <w:tr w:rsidR="009E6C57" w:rsidTr="0022763F">
                    <w:trPr>
                      <w:trHeight w:val="834"/>
                    </w:trPr>
                    <w:tc>
                      <w:tcPr>
                        <w:tcW w:w="2202" w:type="dxa"/>
                        <w:shd w:val="clear" w:color="auto" w:fill="auto"/>
                      </w:tcPr>
                      <w:p w:rsidR="009E6C57" w:rsidRDefault="009E6C57" w:rsidP="0022763F">
                        <w:pPr>
                          <w:pStyle w:val="TableParagraph"/>
                          <w:ind w:left="142"/>
                          <w:rPr>
                            <w:rFonts w:ascii="Arial" w:hAnsi="Arial"/>
                          </w:rPr>
                        </w:pPr>
                      </w:p>
                      <w:p w:rsidR="009E6C57" w:rsidRDefault="009E6C57" w:rsidP="0022763F">
                        <w:pPr>
                          <w:pStyle w:val="TableParagraph"/>
                          <w:spacing w:before="8"/>
                          <w:ind w:left="142"/>
                          <w:rPr>
                            <w:rFonts w:ascii="Arial" w:hAnsi="Arial"/>
                            <w:sz w:val="19"/>
                          </w:rPr>
                        </w:pPr>
                      </w:p>
                      <w:p w:rsidR="009E6C57" w:rsidRDefault="009E6C57" w:rsidP="0022763F">
                        <w:pPr>
                          <w:pStyle w:val="TableParagraph"/>
                          <w:spacing w:before="1"/>
                          <w:ind w:left="142"/>
                          <w:rPr>
                            <w:sz w:val="20"/>
                          </w:rPr>
                        </w:pPr>
                      </w:p>
                    </w:tc>
                    <w:tc>
                      <w:tcPr>
                        <w:tcW w:w="6791" w:type="dxa"/>
                        <w:shd w:val="clear" w:color="auto" w:fill="auto"/>
                      </w:tcPr>
                      <w:p w:rsidR="009E6C57" w:rsidRDefault="009E6C57">
                        <w:pPr>
                          <w:pStyle w:val="TableParagraph"/>
                          <w:spacing w:before="299"/>
                          <w:ind w:right="176"/>
                          <w:jc w:val="center"/>
                          <w:rPr>
                            <w:b/>
                            <w:sz w:val="36"/>
                          </w:rPr>
                        </w:pPr>
                      </w:p>
                    </w:tc>
                  </w:tr>
                  <w:tr w:rsidR="009E6C57" w:rsidTr="0022763F">
                    <w:trPr>
                      <w:trHeight w:val="569"/>
                    </w:trPr>
                    <w:tc>
                      <w:tcPr>
                        <w:tcW w:w="2202" w:type="dxa"/>
                        <w:shd w:val="clear" w:color="auto" w:fill="auto"/>
                      </w:tcPr>
                      <w:p w:rsidR="009E6C57" w:rsidRDefault="009E6C57" w:rsidP="0022763F">
                        <w:pPr>
                          <w:pStyle w:val="TableParagraph"/>
                          <w:spacing w:before="167"/>
                          <w:ind w:left="142"/>
                          <w:rPr>
                            <w:sz w:val="20"/>
                          </w:rPr>
                        </w:pPr>
                        <w:r>
                          <w:rPr>
                            <w:sz w:val="20"/>
                          </w:rPr>
                          <w:t>BRANŻA:</w:t>
                        </w:r>
                      </w:p>
                    </w:tc>
                    <w:tc>
                      <w:tcPr>
                        <w:tcW w:w="6791" w:type="dxa"/>
                        <w:shd w:val="clear" w:color="auto" w:fill="auto"/>
                      </w:tcPr>
                      <w:p w:rsidR="009E6C57" w:rsidRDefault="009E6C57">
                        <w:pPr>
                          <w:pStyle w:val="TableParagraph"/>
                          <w:spacing w:before="121"/>
                          <w:ind w:left="271" w:right="170"/>
                          <w:jc w:val="center"/>
                          <w:rPr>
                            <w:b/>
                          </w:rPr>
                        </w:pPr>
                        <w:r>
                          <w:rPr>
                            <w:b/>
                          </w:rPr>
                          <w:t>DROGOWA</w:t>
                        </w:r>
                      </w:p>
                    </w:tc>
                  </w:tr>
                  <w:tr w:rsidR="009E6C57" w:rsidTr="0022763F">
                    <w:trPr>
                      <w:trHeight w:val="448"/>
                    </w:trPr>
                    <w:tc>
                      <w:tcPr>
                        <w:tcW w:w="2202" w:type="dxa"/>
                        <w:shd w:val="clear" w:color="auto" w:fill="auto"/>
                      </w:tcPr>
                      <w:p w:rsidR="009E6C57" w:rsidRDefault="009E6C57" w:rsidP="0022763F">
                        <w:pPr>
                          <w:pStyle w:val="TableParagraph"/>
                          <w:spacing w:before="171"/>
                          <w:ind w:left="142"/>
                          <w:rPr>
                            <w:sz w:val="20"/>
                          </w:rPr>
                        </w:pPr>
                        <w:r>
                          <w:rPr>
                            <w:sz w:val="20"/>
                          </w:rPr>
                          <w:t>CZĘŚĆ :</w:t>
                        </w:r>
                      </w:p>
                    </w:tc>
                    <w:tc>
                      <w:tcPr>
                        <w:tcW w:w="6791" w:type="dxa"/>
                        <w:shd w:val="clear" w:color="auto" w:fill="auto"/>
                      </w:tcPr>
                      <w:p w:rsidR="009E6C57" w:rsidRDefault="009E6C57">
                        <w:pPr>
                          <w:pStyle w:val="TableParagraph"/>
                          <w:spacing w:before="172" w:line="256" w:lineRule="exact"/>
                          <w:ind w:left="271" w:right="178"/>
                          <w:jc w:val="center"/>
                          <w:rPr>
                            <w:b/>
                            <w:sz w:val="24"/>
                          </w:rPr>
                        </w:pPr>
                        <w:r>
                          <w:rPr>
                            <w:b/>
                            <w:sz w:val="24"/>
                          </w:rPr>
                          <w:t>Specyfikacje Techniczne Wykonania i Odbioru Robót Budowlanych</w:t>
                        </w:r>
                      </w:p>
                    </w:tc>
                  </w:tr>
                </w:tbl>
                <w:p w:rsidR="009E6C57" w:rsidRDefault="009E6C57" w:rsidP="008F2202">
                  <w:pPr>
                    <w:pStyle w:val="Tekstpodstawowy"/>
                    <w:ind w:left="0"/>
                  </w:pPr>
                </w:p>
              </w:txbxContent>
            </v:textbox>
            <w10:wrap anchorx="page"/>
          </v:rect>
        </w:pict>
      </w:r>
      <w:r w:rsidR="008F2202">
        <w:br w:type="page"/>
      </w:r>
    </w:p>
    <w:p w:rsidR="008F2202" w:rsidRDefault="008F2202">
      <w:pPr>
        <w:widowControl/>
        <w:rPr>
          <w:b/>
          <w:bCs/>
          <w:sz w:val="28"/>
          <w:szCs w:val="28"/>
        </w:rPr>
      </w:pPr>
      <w:r>
        <w:lastRenderedPageBreak/>
        <w:br w:type="page"/>
      </w:r>
    </w:p>
    <w:p w:rsidR="00817700" w:rsidRDefault="00817700" w:rsidP="0022763F">
      <w:pPr>
        <w:pStyle w:val="Tytu"/>
        <w:ind w:left="0"/>
        <w:jc w:val="center"/>
      </w:pPr>
      <w:r>
        <w:lastRenderedPageBreak/>
        <w:t>SPIS TREŚCI:</w:t>
      </w:r>
    </w:p>
    <w:p w:rsidR="00817700" w:rsidRDefault="00817700" w:rsidP="00817700">
      <w:pPr>
        <w:sectPr w:rsidR="00817700" w:rsidSect="0089358A">
          <w:footerReference w:type="even" r:id="rId7"/>
          <w:footerReference w:type="default" r:id="rId8"/>
          <w:type w:val="continuous"/>
          <w:pgSz w:w="11906" w:h="16838"/>
          <w:pgMar w:top="980" w:right="340" w:bottom="1425" w:left="600" w:header="0" w:footer="906" w:gutter="0"/>
          <w:pgNumType w:start="1"/>
          <w:cols w:space="708"/>
          <w:formProt w:val="0"/>
          <w:titlePg/>
          <w:docGrid w:linePitch="299" w:charSpace="4096"/>
        </w:sectPr>
      </w:pPr>
    </w:p>
    <w:p w:rsidR="00817700" w:rsidRDefault="000A54DA" w:rsidP="0022763F">
      <w:pPr>
        <w:pStyle w:val="Spistreci1"/>
        <w:tabs>
          <w:tab w:val="left" w:leader="dot" w:pos="7580"/>
        </w:tabs>
        <w:spacing w:before="260" w:line="276" w:lineRule="auto"/>
        <w:jc w:val="both"/>
      </w:pPr>
      <w:hyperlink w:anchor="_bookmark0">
        <w:r w:rsidR="00817700">
          <w:t>STWIORB 00.00.00.</w:t>
        </w:r>
      </w:hyperlink>
      <w:hyperlink w:anchor="_bookmark0"/>
      <w:hyperlink w:anchor="_bookmark0">
        <w:r w:rsidR="00817700">
          <w:t>WYMAGANIA</w:t>
        </w:r>
      </w:hyperlink>
      <w:r w:rsidR="009E6C57">
        <w:t xml:space="preserve"> </w:t>
      </w:r>
      <w:hyperlink w:anchor="_bookmark0"/>
      <w:hyperlink w:anchor="_bookmark0">
        <w:r w:rsidR="00817700">
          <w:t>OGÓLNE</w:t>
        </w:r>
        <w:r w:rsidR="006C6B5B">
          <w:t>………………………</w:t>
        </w:r>
        <w:r w:rsidR="00925862">
          <w:t>……………………………………</w:t>
        </w:r>
        <w:r w:rsidR="006C6B5B">
          <w:t>...</w:t>
        </w:r>
        <w:r w:rsidR="00925862">
          <w:t>……</w:t>
        </w:r>
        <w:r w:rsidR="006C6B5B">
          <w:t>...</w:t>
        </w:r>
        <w:r w:rsidR="009A7776">
          <w:t>.</w:t>
        </w:r>
        <w:r w:rsidR="00925862">
          <w:t>……</w:t>
        </w:r>
        <w:r w:rsidR="004C1A26">
          <w:t>..</w:t>
        </w:r>
        <w:r w:rsidR="00817700">
          <w:t>5</w:t>
        </w:r>
      </w:hyperlink>
    </w:p>
    <w:p w:rsidR="00817700" w:rsidRDefault="000A54DA" w:rsidP="0022763F">
      <w:pPr>
        <w:pStyle w:val="Spistreci1"/>
        <w:tabs>
          <w:tab w:val="left" w:leader="dot" w:pos="7489"/>
        </w:tabs>
        <w:spacing w:before="119" w:line="276" w:lineRule="auto"/>
        <w:jc w:val="both"/>
      </w:pPr>
      <w:hyperlink w:anchor="_bookmark1">
        <w:r w:rsidR="00817700">
          <w:t>ROBOTY</w:t>
        </w:r>
      </w:hyperlink>
      <w:r w:rsidR="009E6C57">
        <w:t xml:space="preserve"> </w:t>
      </w:r>
      <w:hyperlink w:anchor="_bookmark1"/>
      <w:hyperlink w:anchor="_bookmark1">
        <w:r w:rsidR="00817700">
          <w:t>DROGOWE</w:t>
        </w:r>
        <w:r w:rsidR="006C6B5B">
          <w:t>……………………………………………………</w:t>
        </w:r>
        <w:r w:rsidR="00925862">
          <w:t>……………………………………</w:t>
        </w:r>
        <w:r w:rsidR="006C6B5B">
          <w:t>….</w:t>
        </w:r>
        <w:r w:rsidR="00925862">
          <w:t>…</w:t>
        </w:r>
        <w:r w:rsidR="009A7776">
          <w:t>…</w:t>
        </w:r>
        <w:r w:rsidR="00925862">
          <w:t>…...</w:t>
        </w:r>
        <w:r w:rsidR="004C1A26">
          <w:t>.</w:t>
        </w:r>
        <w:r w:rsidR="00817700">
          <w:t>21</w:t>
        </w:r>
      </w:hyperlink>
    </w:p>
    <w:p w:rsidR="00817700" w:rsidRDefault="000A54DA" w:rsidP="0022763F">
      <w:pPr>
        <w:pStyle w:val="Spistreci1"/>
        <w:tabs>
          <w:tab w:val="left" w:leader="dot" w:pos="7489"/>
        </w:tabs>
        <w:spacing w:line="276" w:lineRule="auto"/>
        <w:jc w:val="both"/>
      </w:pPr>
      <w:hyperlink w:anchor="_bookmark2">
        <w:r w:rsidR="00817700">
          <w:t>D 01.00.00</w:t>
        </w:r>
      </w:hyperlink>
      <w:hyperlink w:anchor="_bookmark2"/>
      <w:hyperlink w:anchor="_bookmark2">
        <w:r w:rsidR="00817700">
          <w:t>ROBOTY</w:t>
        </w:r>
      </w:hyperlink>
      <w:r w:rsidR="009E6C57">
        <w:t xml:space="preserve"> </w:t>
      </w:r>
      <w:hyperlink w:anchor="_bookmark2"/>
      <w:hyperlink w:anchor="_bookmark2">
        <w:r w:rsidR="00817700">
          <w:t>PRZYGOTOWAWCZE</w:t>
        </w:r>
        <w:r w:rsidR="006C6B5B">
          <w:t>……………………………………………</w:t>
        </w:r>
        <w:r w:rsidR="00925862">
          <w:t>……………………</w:t>
        </w:r>
        <w:r w:rsidR="006C6B5B">
          <w:t>…</w:t>
        </w:r>
        <w:r w:rsidR="009A7776">
          <w:t>..</w:t>
        </w:r>
        <w:r w:rsidR="006C6B5B">
          <w:t>...</w:t>
        </w:r>
        <w:r w:rsidR="00925862">
          <w:t>…..</w:t>
        </w:r>
        <w:r w:rsidR="00817700">
          <w:t>.</w:t>
        </w:r>
        <w:r w:rsidR="004C1A26">
          <w:t>.</w:t>
        </w:r>
        <w:r w:rsidR="00817700">
          <w:t>21</w:t>
        </w:r>
      </w:hyperlink>
    </w:p>
    <w:p w:rsidR="00817700" w:rsidRDefault="000A54DA" w:rsidP="0022763F">
      <w:pPr>
        <w:pStyle w:val="Spistreci2"/>
        <w:spacing w:line="276" w:lineRule="auto"/>
        <w:jc w:val="both"/>
      </w:pPr>
      <w:hyperlink w:anchor="_bookmark3">
        <w:r w:rsidR="00817700">
          <w:t>D 01.01.01 ODTWORZENIE (WYZNACZENIE) TRASY I PUNKTÓW</w:t>
        </w:r>
      </w:hyperlink>
      <w:hyperlink w:anchor="_bookmark3"/>
      <w:hyperlink w:anchor="_bookmark3">
        <w:r w:rsidR="00817700">
          <w:rPr>
            <w:spacing w:val="2"/>
          </w:rPr>
          <w:t>WYSOKO</w:t>
        </w:r>
        <w:r w:rsidR="006C6B5B">
          <w:rPr>
            <w:spacing w:val="2"/>
          </w:rPr>
          <w:t>ŚCIOWYCH..</w:t>
        </w:r>
        <w:r w:rsidR="00925862">
          <w:rPr>
            <w:spacing w:val="2"/>
          </w:rPr>
          <w:t>……</w:t>
        </w:r>
        <w:r w:rsidR="006C6B5B">
          <w:rPr>
            <w:spacing w:val="2"/>
          </w:rPr>
          <w:t>..</w:t>
        </w:r>
        <w:r w:rsidR="00925862">
          <w:rPr>
            <w:spacing w:val="2"/>
          </w:rPr>
          <w:t>…</w:t>
        </w:r>
        <w:r w:rsidR="006C6B5B">
          <w:rPr>
            <w:spacing w:val="2"/>
          </w:rPr>
          <w:t>….</w:t>
        </w:r>
        <w:r w:rsidR="00925862">
          <w:rPr>
            <w:spacing w:val="2"/>
          </w:rPr>
          <w:t>…..</w:t>
        </w:r>
        <w:r w:rsidR="004C1A26">
          <w:rPr>
            <w:spacing w:val="2"/>
          </w:rPr>
          <w:t>.</w:t>
        </w:r>
        <w:r w:rsidR="00817700">
          <w:rPr>
            <w:spacing w:val="2"/>
          </w:rPr>
          <w:t>21</w:t>
        </w:r>
      </w:hyperlink>
    </w:p>
    <w:p w:rsidR="00817700" w:rsidRDefault="000A54DA" w:rsidP="0022763F">
      <w:pPr>
        <w:pStyle w:val="Spistreci1"/>
        <w:tabs>
          <w:tab w:val="left" w:leader="dot" w:pos="7489"/>
        </w:tabs>
        <w:spacing w:before="120" w:line="276" w:lineRule="auto"/>
        <w:jc w:val="both"/>
      </w:pPr>
      <w:hyperlink w:anchor="_bookmark4">
        <w:r w:rsidR="00817700">
          <w:t>D 01.02.00 ROBOTY W ZAKRESIE</w:t>
        </w:r>
      </w:hyperlink>
      <w:r w:rsidR="009E6C57">
        <w:t xml:space="preserve"> </w:t>
      </w:r>
      <w:hyperlink w:anchor="_bookmark4"/>
      <w:hyperlink w:anchor="_bookmark4">
        <w:r w:rsidR="00817700">
          <w:t>USUWANIA</w:t>
        </w:r>
      </w:hyperlink>
      <w:r w:rsidR="009E6C57">
        <w:t xml:space="preserve"> </w:t>
      </w:r>
      <w:hyperlink w:anchor="_bookmark4"/>
      <w:hyperlink w:anchor="_bookmark4">
        <w:r w:rsidR="00817700">
          <w:t>GLEBY</w:t>
        </w:r>
        <w:r w:rsidR="006C6B5B">
          <w:t>……………………...</w:t>
        </w:r>
        <w:r w:rsidR="00925862">
          <w:t>…………………………</w:t>
        </w:r>
        <w:r w:rsidR="009A7776">
          <w:t>...</w:t>
        </w:r>
        <w:r w:rsidR="00925862">
          <w:t>…</w:t>
        </w:r>
        <w:r w:rsidR="006C6B5B">
          <w:t>..….</w:t>
        </w:r>
        <w:r w:rsidR="00925862">
          <w:t>….</w:t>
        </w:r>
        <w:r w:rsidR="004C1A26">
          <w:t>.</w:t>
        </w:r>
        <w:r w:rsidR="00817700">
          <w:t>27</w:t>
        </w:r>
      </w:hyperlink>
    </w:p>
    <w:p w:rsidR="00817700" w:rsidRDefault="000A54DA" w:rsidP="0022763F">
      <w:pPr>
        <w:pStyle w:val="Spistreci1"/>
        <w:tabs>
          <w:tab w:val="left" w:leader="dot" w:pos="7489"/>
        </w:tabs>
        <w:spacing w:line="276" w:lineRule="auto"/>
        <w:jc w:val="both"/>
      </w:pPr>
      <w:hyperlink w:anchor="_bookmark5">
        <w:r w:rsidR="00817700">
          <w:t>D.01.02.02 ZDJĘCIE WARSTWY HUMUSU LUB</w:t>
        </w:r>
      </w:hyperlink>
      <w:hyperlink w:anchor="_bookmark5"/>
      <w:hyperlink w:anchor="_bookmark5">
        <w:r w:rsidR="00817700">
          <w:t>(I)</w:t>
        </w:r>
      </w:hyperlink>
      <w:r w:rsidR="009E6C57">
        <w:t xml:space="preserve"> </w:t>
      </w:r>
      <w:hyperlink w:anchor="_bookmark5"/>
      <w:hyperlink w:anchor="_bookmark5">
        <w:r w:rsidR="00817700">
          <w:t>DARNINY</w:t>
        </w:r>
        <w:r w:rsidR="00925862">
          <w:t>…………………………………………</w:t>
        </w:r>
        <w:r w:rsidR="009A7776">
          <w:t>...</w:t>
        </w:r>
        <w:r w:rsidR="006C6B5B">
          <w:t>…...</w:t>
        </w:r>
        <w:r w:rsidR="00925862">
          <w:t>……</w:t>
        </w:r>
        <w:r w:rsidR="006C6B5B">
          <w:t>..</w:t>
        </w:r>
        <w:r w:rsidR="004C1A26">
          <w:t>..</w:t>
        </w:r>
        <w:r w:rsidR="00817700">
          <w:t>27</w:t>
        </w:r>
      </w:hyperlink>
    </w:p>
    <w:p w:rsidR="00817700" w:rsidRDefault="000A54DA" w:rsidP="0022763F">
      <w:pPr>
        <w:pStyle w:val="Spistreci2"/>
        <w:tabs>
          <w:tab w:val="left" w:leader="dot" w:pos="7489"/>
        </w:tabs>
        <w:spacing w:line="276" w:lineRule="auto"/>
        <w:jc w:val="both"/>
      </w:pPr>
      <w:hyperlink w:anchor="_bookmark6">
        <w:r w:rsidR="00817700">
          <w:t>D.01.02.02</w:t>
        </w:r>
      </w:hyperlink>
      <w:r w:rsidR="009E6C57">
        <w:t xml:space="preserve"> </w:t>
      </w:r>
      <w:hyperlink w:anchor="_bookmark6"/>
      <w:hyperlink w:anchor="_bookmark6">
        <w:r w:rsidR="00817700">
          <w:t>Mechaniczne</w:t>
        </w:r>
      </w:hyperlink>
      <w:r w:rsidR="009E6C57">
        <w:t xml:space="preserve"> </w:t>
      </w:r>
      <w:hyperlink w:anchor="_bookmark6"/>
      <w:hyperlink w:anchor="_bookmark6">
        <w:r w:rsidR="00817700">
          <w:t>usunięcie</w:t>
        </w:r>
      </w:hyperlink>
      <w:r w:rsidR="009E6C57">
        <w:t xml:space="preserve"> </w:t>
      </w:r>
      <w:hyperlink w:anchor="_bookmark6"/>
      <w:hyperlink w:anchor="_bookmark6">
        <w:r w:rsidR="00817700">
          <w:t>warstwy</w:t>
        </w:r>
      </w:hyperlink>
      <w:r w:rsidR="009E6C57">
        <w:t xml:space="preserve"> </w:t>
      </w:r>
      <w:hyperlink w:anchor="_bookmark6"/>
      <w:hyperlink w:anchor="_bookmark6">
        <w:r w:rsidR="00817700">
          <w:t>ziemi</w:t>
        </w:r>
      </w:hyperlink>
      <w:hyperlink w:anchor="_bookmark6"/>
      <w:hyperlink w:anchor="_bookmark6">
        <w:r w:rsidR="00817700">
          <w:t>urodzajnej</w:t>
        </w:r>
      </w:hyperlink>
      <w:r w:rsidR="009E6C57">
        <w:t xml:space="preserve"> </w:t>
      </w:r>
      <w:hyperlink w:anchor="_bookmark6"/>
      <w:hyperlink w:anchor="_bookmark6">
        <w:r w:rsidR="00817700">
          <w:t>(humusu)</w:t>
        </w:r>
      </w:hyperlink>
      <w:r w:rsidR="009E6C57">
        <w:t xml:space="preserve"> </w:t>
      </w:r>
      <w:hyperlink w:anchor="_bookmark6"/>
      <w:hyperlink w:anchor="_bookmark6">
        <w:r w:rsidR="00817700">
          <w:t>gr.</w:t>
        </w:r>
      </w:hyperlink>
      <w:hyperlink w:anchor="_bookmark6"/>
      <w:hyperlink w:anchor="_bookmark6">
        <w:r w:rsidR="00817700">
          <w:t>w-wy</w:t>
        </w:r>
      </w:hyperlink>
      <w:r w:rsidR="009E6C57">
        <w:t xml:space="preserve"> </w:t>
      </w:r>
      <w:hyperlink w:anchor="_bookmark6"/>
      <w:hyperlink w:anchor="_bookmark6">
        <w:r w:rsidR="00817700">
          <w:t>do</w:t>
        </w:r>
      </w:hyperlink>
      <w:r w:rsidR="009E6C57">
        <w:t xml:space="preserve"> </w:t>
      </w:r>
      <w:hyperlink w:anchor="_bookmark6"/>
      <w:hyperlink w:anchor="_bookmark6">
        <w:r w:rsidR="006C6B5B">
          <w:t>15cm…</w:t>
        </w:r>
        <w:r w:rsidR="009A7776">
          <w:t>.</w:t>
        </w:r>
        <w:r w:rsidR="006C6B5B">
          <w:t>……….….....</w:t>
        </w:r>
        <w:r w:rsidR="00817700">
          <w:t>…..</w:t>
        </w:r>
        <w:r w:rsidR="004C1A26">
          <w:t>..</w:t>
        </w:r>
        <w:r w:rsidR="00817700">
          <w:t>27</w:t>
        </w:r>
      </w:hyperlink>
    </w:p>
    <w:p w:rsidR="00817700" w:rsidRDefault="000A54DA" w:rsidP="0022763F">
      <w:pPr>
        <w:pStyle w:val="Spistreci1"/>
        <w:tabs>
          <w:tab w:val="left" w:leader="dot" w:pos="7489"/>
        </w:tabs>
        <w:spacing w:line="276" w:lineRule="auto"/>
        <w:jc w:val="both"/>
      </w:pPr>
      <w:hyperlink w:anchor="_bookmark8">
        <w:r w:rsidR="00817700">
          <w:t>D.01.03.02 ROZBIÓRKA</w:t>
        </w:r>
      </w:hyperlink>
      <w:r w:rsidR="009E6C57">
        <w:t xml:space="preserve"> </w:t>
      </w:r>
      <w:hyperlink w:anchor="_bookmark8"/>
      <w:hyperlink w:anchor="_bookmark8">
        <w:r w:rsidR="00817700">
          <w:t>BUDOWLI</w:t>
        </w:r>
      </w:hyperlink>
      <w:r w:rsidR="009E6C57">
        <w:t xml:space="preserve"> </w:t>
      </w:r>
      <w:hyperlink w:anchor="_bookmark8"/>
      <w:hyperlink w:anchor="_bookmark8">
        <w:r w:rsidR="00925862">
          <w:t>INŻYNIERSKICH……………………………</w:t>
        </w:r>
        <w:r w:rsidR="006C6B5B">
          <w:t>……</w:t>
        </w:r>
        <w:r w:rsidR="00817700">
          <w:t>……………</w:t>
        </w:r>
        <w:r w:rsidR="009A7776">
          <w:t>..</w:t>
        </w:r>
        <w:r w:rsidR="00817700">
          <w:t>…</w:t>
        </w:r>
        <w:r w:rsidR="006C6B5B">
          <w:t>…..</w:t>
        </w:r>
        <w:r w:rsidR="00817700">
          <w:t>…</w:t>
        </w:r>
        <w:r w:rsidR="009A7776">
          <w:t>…..</w:t>
        </w:r>
        <w:r w:rsidR="00817700">
          <w:t>...</w:t>
        </w:r>
        <w:r w:rsidR="004C1A26">
          <w:t>...</w:t>
        </w:r>
        <w:r w:rsidR="00817700">
          <w:t>31</w:t>
        </w:r>
      </w:hyperlink>
    </w:p>
    <w:p w:rsidR="006C6B5B" w:rsidRDefault="000A54DA" w:rsidP="00752AB8">
      <w:pPr>
        <w:pStyle w:val="Spistreci2"/>
        <w:tabs>
          <w:tab w:val="left" w:leader="dot" w:pos="7489"/>
        </w:tabs>
        <w:spacing w:before="120" w:line="276" w:lineRule="auto"/>
        <w:jc w:val="both"/>
      </w:pPr>
      <w:hyperlink w:anchor="_bookmark9">
        <w:r w:rsidR="00817700">
          <w:t xml:space="preserve">D.01.03.02 Rozbiórka </w:t>
        </w:r>
        <w:r w:rsidR="00817700">
          <w:rPr>
            <w:highlight w:val="white"/>
          </w:rPr>
          <w:t>nawierzchni</w:t>
        </w:r>
        <w:r w:rsidR="00817700">
          <w:t xml:space="preserve"> z mieszanek mineralno-bitumicznych</w:t>
        </w:r>
      </w:hyperlink>
      <w:r w:rsidR="00817700">
        <w:t xml:space="preserve"> śr.</w:t>
      </w:r>
      <w:r w:rsidR="00817700">
        <w:rPr>
          <w:highlight w:val="white"/>
        </w:rPr>
        <w:t>gr. 12 cm</w:t>
      </w:r>
      <w:r w:rsidR="0022763F">
        <w:t xml:space="preserve"> </w:t>
      </w:r>
      <w:hyperlink w:anchor="_bookmark9"/>
      <w:r w:rsidR="00817700">
        <w:rPr>
          <w:highlight w:val="white"/>
        </w:rPr>
        <w:t>wraz</w:t>
      </w:r>
      <w:r w:rsidR="00817700">
        <w:t xml:space="preserve"> z transportem </w:t>
      </w:r>
    </w:p>
    <w:p w:rsidR="00817700" w:rsidRDefault="00817700" w:rsidP="00752AB8">
      <w:pPr>
        <w:pStyle w:val="Spistreci2"/>
        <w:tabs>
          <w:tab w:val="left" w:leader="dot" w:pos="7489"/>
        </w:tabs>
        <w:spacing w:before="0" w:line="276" w:lineRule="auto"/>
        <w:jc w:val="both"/>
      </w:pPr>
      <w:r>
        <w:t xml:space="preserve">i utylizacją materiałów z rozbiórki oraz cięciem krawędzi piłą (wymiana </w:t>
      </w:r>
      <w:r w:rsidR="006C6B5B">
        <w:t>konstrukcji na krawędzi jezdni).…….</w:t>
      </w:r>
      <w:r w:rsidR="004C1A26">
        <w:t>.</w:t>
      </w:r>
      <w:r>
        <w:t>31</w:t>
      </w:r>
    </w:p>
    <w:p w:rsidR="00817700" w:rsidRDefault="000A54DA" w:rsidP="00752AB8">
      <w:pPr>
        <w:pStyle w:val="Spistreci2"/>
        <w:spacing w:before="120" w:line="276" w:lineRule="auto"/>
        <w:jc w:val="both"/>
      </w:pPr>
      <w:hyperlink w:anchor="_bookmark11">
        <w:r w:rsidR="00817700">
          <w:t>D.01.03 02 Rozbiórka podbudowy z kruszywa łamanego lub naturalnego na głęboko</w:t>
        </w:r>
        <w:r w:rsidR="006C6B5B">
          <w:t xml:space="preserve">ść </w:t>
        </w:r>
        <w:r w:rsidR="00817700">
          <w:t>…….…………</w:t>
        </w:r>
        <w:r w:rsidR="006C6B5B">
          <w:t>.</w:t>
        </w:r>
        <w:r w:rsidR="009A7776">
          <w:t>.</w:t>
        </w:r>
        <w:r w:rsidR="00817700">
          <w:t>…….</w:t>
        </w:r>
        <w:r w:rsidR="004C1A26">
          <w:t>.</w:t>
        </w:r>
        <w:r w:rsidR="00817700">
          <w:t>31</w:t>
        </w:r>
      </w:hyperlink>
    </w:p>
    <w:p w:rsidR="00752AB8" w:rsidRDefault="00752AB8" w:rsidP="00752AB8">
      <w:pPr>
        <w:pStyle w:val="Spistreci2"/>
        <w:tabs>
          <w:tab w:val="left" w:leader="dot" w:pos="7489"/>
        </w:tabs>
        <w:spacing w:before="120" w:line="276" w:lineRule="auto"/>
        <w:jc w:val="both"/>
      </w:pPr>
      <w:r w:rsidRPr="00752AB8">
        <w:t xml:space="preserve">D.01.03.02 Rozebranie części przelotowych przepustów z rur betonowych Ø40 z uprzednim </w:t>
      </w:r>
    </w:p>
    <w:p w:rsidR="00752AB8" w:rsidRPr="00752AB8" w:rsidRDefault="00752AB8" w:rsidP="00752AB8">
      <w:pPr>
        <w:pStyle w:val="Spistreci2"/>
        <w:tabs>
          <w:tab w:val="left" w:leader="dot" w:pos="7655"/>
        </w:tabs>
        <w:spacing w:before="0" w:line="276" w:lineRule="auto"/>
        <w:jc w:val="both"/>
      </w:pPr>
      <w:r w:rsidRPr="00752AB8">
        <w:t>odkopaniem przepustu z odwozem gruzu …..…...……......………</w:t>
      </w:r>
      <w:r>
        <w:tab/>
        <w:t>..................</w:t>
      </w:r>
      <w:r w:rsidR="004C1A26">
        <w:t>.</w:t>
      </w:r>
      <w:r>
        <w:t>31</w:t>
      </w:r>
    </w:p>
    <w:p w:rsidR="00817700" w:rsidRDefault="000A54DA" w:rsidP="0022763F">
      <w:pPr>
        <w:pStyle w:val="Spistreci1"/>
        <w:tabs>
          <w:tab w:val="left" w:leader="dot" w:pos="7489"/>
        </w:tabs>
        <w:spacing w:before="120" w:line="276" w:lineRule="auto"/>
        <w:jc w:val="both"/>
      </w:pPr>
      <w:hyperlink w:anchor="_bookmark17">
        <w:r w:rsidR="00817700">
          <w:t>D 02.00.0</w:t>
        </w:r>
      </w:hyperlink>
      <w:r w:rsidR="00817700">
        <w:t>1</w:t>
      </w:r>
      <w:r w:rsidR="009E6C57">
        <w:t xml:space="preserve"> </w:t>
      </w:r>
      <w:hyperlink w:anchor="_bookmark17"/>
      <w:hyperlink w:anchor="_bookmark17">
        <w:r w:rsidR="00817700">
          <w:t>ROBOTY</w:t>
        </w:r>
      </w:hyperlink>
      <w:hyperlink w:anchor="_bookmark17"/>
      <w:hyperlink w:anchor="_bookmark17">
        <w:r w:rsidR="00817700">
          <w:t>ZIEMN</w:t>
        </w:r>
      </w:hyperlink>
      <w:r w:rsidR="006C6B5B">
        <w:t>E……………………………………………………………</w:t>
      </w:r>
      <w:r w:rsidR="00925862">
        <w:t>…</w:t>
      </w:r>
      <w:r w:rsidR="009A7776">
        <w:t>.</w:t>
      </w:r>
      <w:r w:rsidR="00925862">
        <w:t>……………</w:t>
      </w:r>
      <w:r w:rsidR="009A7776">
        <w:t>..</w:t>
      </w:r>
      <w:r w:rsidR="00925862">
        <w:t>……</w:t>
      </w:r>
      <w:r w:rsidR="006C6B5B">
        <w:t>..</w:t>
      </w:r>
      <w:r w:rsidR="00925862">
        <w:t>…</w:t>
      </w:r>
      <w:r w:rsidR="006C6B5B">
        <w:t>.</w:t>
      </w:r>
      <w:r w:rsidR="00925862">
        <w:t>……</w:t>
      </w:r>
      <w:r w:rsidR="004C1A26">
        <w:t>....</w:t>
      </w:r>
      <w:r w:rsidR="00925862">
        <w:t>33</w:t>
      </w:r>
    </w:p>
    <w:p w:rsidR="00817700" w:rsidRDefault="000A54DA" w:rsidP="0022763F">
      <w:pPr>
        <w:pStyle w:val="Spistreci2"/>
        <w:tabs>
          <w:tab w:val="left" w:leader="dot" w:pos="7489"/>
        </w:tabs>
        <w:spacing w:line="276" w:lineRule="auto"/>
        <w:jc w:val="both"/>
      </w:pPr>
      <w:hyperlink w:anchor="_bookmark18">
        <w:r w:rsidR="00817700">
          <w:t>WYMAGANIA</w:t>
        </w:r>
      </w:hyperlink>
      <w:r w:rsidR="009E6C57">
        <w:t xml:space="preserve"> </w:t>
      </w:r>
      <w:hyperlink w:anchor="_bookmark18"/>
      <w:hyperlink w:anchor="_bookmark18">
        <w:r w:rsidR="00817700">
          <w:t>OGÓLN</w:t>
        </w:r>
      </w:hyperlink>
      <w:r w:rsidR="006C6B5B">
        <w:t>E</w:t>
      </w:r>
      <w:r w:rsidR="00925862">
        <w:t>……………</w:t>
      </w:r>
      <w:r w:rsidR="006C6B5B">
        <w:t>………………………………………………………………………</w:t>
      </w:r>
      <w:r w:rsidR="009A7776">
        <w:t>.</w:t>
      </w:r>
      <w:r w:rsidR="006C6B5B">
        <w:t>..</w:t>
      </w:r>
      <w:r w:rsidR="00925862">
        <w:t>…………</w:t>
      </w:r>
      <w:r w:rsidR="004C1A26">
        <w:t>....</w:t>
      </w:r>
      <w:r w:rsidR="00925862">
        <w:t>33</w:t>
      </w:r>
    </w:p>
    <w:p w:rsidR="00817700" w:rsidRDefault="000A54DA" w:rsidP="0022763F">
      <w:pPr>
        <w:pStyle w:val="Spistreci1"/>
        <w:tabs>
          <w:tab w:val="left" w:leader="dot" w:pos="7489"/>
        </w:tabs>
        <w:spacing w:line="276" w:lineRule="auto"/>
        <w:jc w:val="both"/>
      </w:pPr>
      <w:hyperlink w:anchor="_bookmark19">
        <w:r w:rsidR="00817700">
          <w:t>D 02.01.01 WYKONANIE WYKOPÓW W</w:t>
        </w:r>
      </w:hyperlink>
      <w:r w:rsidR="009E6C57">
        <w:t xml:space="preserve"> </w:t>
      </w:r>
      <w:hyperlink w:anchor="_bookmark19"/>
      <w:hyperlink w:anchor="_bookmark19">
        <w:r w:rsidR="00817700">
          <w:t>GRUNTACH</w:t>
        </w:r>
      </w:hyperlink>
      <w:r w:rsidR="009E6C57">
        <w:t xml:space="preserve"> </w:t>
      </w:r>
      <w:hyperlink w:anchor="_bookmark19"/>
      <w:hyperlink w:anchor="_bookmark19">
        <w:r w:rsidR="00817700">
          <w:t>NIESKAL</w:t>
        </w:r>
        <w:r w:rsidR="006C6B5B">
          <w:t>ISTYCH…………</w:t>
        </w:r>
        <w:r w:rsidR="009A7776">
          <w:t>.</w:t>
        </w:r>
        <w:r w:rsidR="006C6B5B">
          <w:t>…………….</w:t>
        </w:r>
        <w:r w:rsidR="00817700">
          <w:t>………………..</w:t>
        </w:r>
        <w:r w:rsidR="004C1A26">
          <w:t>..</w:t>
        </w:r>
        <w:r w:rsidR="00817700">
          <w:t>3</w:t>
        </w:r>
      </w:hyperlink>
      <w:r w:rsidR="00925862">
        <w:t>7</w:t>
      </w:r>
    </w:p>
    <w:p w:rsidR="00817700" w:rsidRDefault="000A54DA" w:rsidP="0022763F">
      <w:pPr>
        <w:pStyle w:val="Spistreci2"/>
        <w:tabs>
          <w:tab w:val="left" w:leader="dot" w:pos="7489"/>
        </w:tabs>
        <w:spacing w:before="118" w:line="276" w:lineRule="auto"/>
        <w:jc w:val="both"/>
      </w:pPr>
      <w:hyperlink w:anchor="_bookmark20">
        <w:r w:rsidR="00817700">
          <w:t>D</w:t>
        </w:r>
      </w:hyperlink>
      <w:hyperlink w:anchor="_bookmark20"/>
      <w:hyperlink w:anchor="_bookmark20">
        <w:r w:rsidR="00817700">
          <w:t>02.01.01</w:t>
        </w:r>
      </w:hyperlink>
      <w:r w:rsidR="009E6C57">
        <w:t xml:space="preserve"> </w:t>
      </w:r>
      <w:hyperlink w:anchor="_bookmark20">
        <w:r w:rsidR="00817700">
          <w:t>Wykonanie wykopów</w:t>
        </w:r>
      </w:hyperlink>
      <w:r w:rsidR="009E6C57">
        <w:t xml:space="preserve"> </w:t>
      </w:r>
      <w:hyperlink w:anchor="_bookmark20"/>
      <w:hyperlink w:anchor="_bookmark20">
        <w:r w:rsidR="00817700">
          <w:t>w</w:t>
        </w:r>
      </w:hyperlink>
      <w:r w:rsidR="009E6C57">
        <w:t xml:space="preserve"> </w:t>
      </w:r>
      <w:hyperlink w:anchor="_bookmark20"/>
      <w:hyperlink w:anchor="_bookmark20">
        <w:r w:rsidR="00817700">
          <w:t>gr.</w:t>
        </w:r>
      </w:hyperlink>
      <w:r w:rsidR="009E6C57">
        <w:t xml:space="preserve"> </w:t>
      </w:r>
      <w:hyperlink w:anchor="_bookmark20"/>
      <w:hyperlink w:anchor="_bookmark20">
        <w:r w:rsidR="00817700">
          <w:t>kat.</w:t>
        </w:r>
      </w:hyperlink>
      <w:r w:rsidR="009E6C57">
        <w:t xml:space="preserve"> </w:t>
      </w:r>
      <w:hyperlink w:anchor="_bookmark20"/>
      <w:hyperlink w:anchor="_bookmark20">
        <w:r w:rsidR="00817700">
          <w:t>I-V</w:t>
        </w:r>
      </w:hyperlink>
      <w:r w:rsidR="009E6C57">
        <w:t xml:space="preserve"> </w:t>
      </w:r>
      <w:hyperlink w:anchor="_bookmark20"/>
      <w:hyperlink w:anchor="_bookmark20">
        <w:r w:rsidR="00817700">
          <w:t>z</w:t>
        </w:r>
      </w:hyperlink>
      <w:r w:rsidR="009E6C57">
        <w:t xml:space="preserve"> </w:t>
      </w:r>
      <w:hyperlink w:anchor="_bookmark20"/>
      <w:hyperlink w:anchor="_bookmark20">
        <w:r w:rsidR="00817700">
          <w:t>transportem</w:t>
        </w:r>
      </w:hyperlink>
      <w:r w:rsidR="009E6C57">
        <w:t xml:space="preserve"> </w:t>
      </w:r>
      <w:hyperlink w:anchor="_bookmark20"/>
      <w:hyperlink w:anchor="_bookmark20">
        <w:r w:rsidR="00817700">
          <w:t>urobku</w:t>
        </w:r>
      </w:hyperlink>
      <w:r w:rsidR="009E6C57">
        <w:t xml:space="preserve"> </w:t>
      </w:r>
      <w:hyperlink w:anchor="_bookmark20"/>
      <w:hyperlink w:anchor="_bookmark20">
        <w:r w:rsidR="00817700">
          <w:t>na</w:t>
        </w:r>
      </w:hyperlink>
      <w:r w:rsidR="009E6C57">
        <w:t xml:space="preserve"> </w:t>
      </w:r>
      <w:hyperlink w:anchor="_bookmark20"/>
      <w:r w:rsidR="00817700">
        <w:rPr>
          <w:spacing w:val="-3"/>
        </w:rPr>
        <w:t xml:space="preserve">odkład/nasyp na </w:t>
      </w:r>
      <w:hyperlink w:anchor="_bookmark20">
        <w:r w:rsidR="00817700">
          <w:t>odl.</w:t>
        </w:r>
      </w:hyperlink>
      <w:r w:rsidR="009E6C57">
        <w:t xml:space="preserve"> </w:t>
      </w:r>
      <w:hyperlink w:anchor="_bookmark20"/>
      <w:hyperlink w:anchor="_bookmark20">
        <w:r w:rsidR="00817700">
          <w:t>do</w:t>
        </w:r>
      </w:hyperlink>
      <w:r w:rsidR="009E6C57">
        <w:t xml:space="preserve"> </w:t>
      </w:r>
      <w:hyperlink w:anchor="_bookmark20"/>
      <w:hyperlink w:anchor="_bookmark20">
        <w:r w:rsidR="00817700">
          <w:t>1</w:t>
        </w:r>
      </w:hyperlink>
      <w:hyperlink w:anchor="_bookmark20"/>
      <w:hyperlink w:anchor="_bookmark20">
        <w:r w:rsidR="006C6B5B">
          <w:t>km……...</w:t>
        </w:r>
        <w:r w:rsidR="00817700">
          <w:t>.</w:t>
        </w:r>
        <w:r w:rsidR="004C1A26">
          <w:t>....</w:t>
        </w:r>
        <w:r w:rsidR="00817700">
          <w:t>3</w:t>
        </w:r>
      </w:hyperlink>
      <w:r w:rsidR="00925862">
        <w:t>7</w:t>
      </w:r>
    </w:p>
    <w:p w:rsidR="00817700" w:rsidRDefault="000A54DA" w:rsidP="0022763F">
      <w:pPr>
        <w:pStyle w:val="Spistreci1"/>
        <w:tabs>
          <w:tab w:val="left" w:leader="dot" w:pos="7489"/>
        </w:tabs>
        <w:spacing w:line="276" w:lineRule="auto"/>
        <w:jc w:val="both"/>
      </w:pPr>
      <w:hyperlink w:anchor="_bookmark21">
        <w:r w:rsidR="00817700">
          <w:t>D 02.03.01</w:t>
        </w:r>
      </w:hyperlink>
      <w:r w:rsidR="009E6C57">
        <w:t xml:space="preserve"> </w:t>
      </w:r>
      <w:hyperlink w:anchor="_bookmark21"/>
      <w:hyperlink w:anchor="_bookmark21">
        <w:r w:rsidR="00817700">
          <w:t>WYKONANIE</w:t>
        </w:r>
      </w:hyperlink>
      <w:r w:rsidR="00752AB8">
        <w:t xml:space="preserve"> </w:t>
      </w:r>
      <w:hyperlink w:anchor="_bookmark21"/>
      <w:hyperlink w:anchor="_bookmark21">
        <w:r w:rsidR="00817700">
          <w:t>NASYPÓW…………………………………………………………………</w:t>
        </w:r>
        <w:r w:rsidR="00925862">
          <w:t>…</w:t>
        </w:r>
        <w:r w:rsidR="009A7776">
          <w:t>.</w:t>
        </w:r>
        <w:r w:rsidR="00925862">
          <w:t>………</w:t>
        </w:r>
        <w:r w:rsidR="006C6B5B">
          <w:t>……..</w:t>
        </w:r>
      </w:hyperlink>
      <w:r w:rsidR="004C1A26">
        <w:t>.....</w:t>
      </w:r>
      <w:r w:rsidR="00925862">
        <w:t>39</w:t>
      </w:r>
    </w:p>
    <w:p w:rsidR="00817700" w:rsidRDefault="000A54DA" w:rsidP="0022763F">
      <w:pPr>
        <w:pStyle w:val="Spistreci2"/>
        <w:tabs>
          <w:tab w:val="left" w:leader="dot" w:pos="7489"/>
        </w:tabs>
        <w:spacing w:line="276" w:lineRule="auto"/>
        <w:jc w:val="both"/>
      </w:pPr>
      <w:hyperlink w:anchor="_bookmark22">
        <w:bookmarkStart w:id="0" w:name="__DdeLink__88259_384698659"/>
        <w:r w:rsidR="00817700">
          <w:t>D 02.03.01 Wykonanie nasypów</w:t>
        </w:r>
        <w:bookmarkEnd w:id="0"/>
        <w:r w:rsidR="00817700">
          <w:t xml:space="preserve"> mechanicznie z gr.</w:t>
        </w:r>
      </w:hyperlink>
      <w:hyperlink w:anchor="_bookmark22"/>
      <w:hyperlink w:anchor="_bookmark22">
        <w:r w:rsidR="00817700">
          <w:t>Kat.</w:t>
        </w:r>
      </w:hyperlink>
      <w:hyperlink w:anchor="_bookmark22"/>
      <w:hyperlink w:anchor="_bookmark22">
        <w:r w:rsidR="00817700">
          <w:t xml:space="preserve">I-VII; </w:t>
        </w:r>
      </w:hyperlink>
      <w:r w:rsidR="00817700">
        <w:t>grunt z wykopu…</w:t>
      </w:r>
      <w:r w:rsidR="006C6B5B">
        <w:t>…..</w:t>
      </w:r>
      <w:r w:rsidR="00925862">
        <w:t>……..……..…</w:t>
      </w:r>
      <w:r w:rsidR="009A7776">
        <w:t>.</w:t>
      </w:r>
      <w:r w:rsidR="00925862">
        <w:t>………….</w:t>
      </w:r>
      <w:r w:rsidR="004C1A26">
        <w:t>.......</w:t>
      </w:r>
      <w:r w:rsidR="00925862">
        <w:t>39</w:t>
      </w:r>
    </w:p>
    <w:p w:rsidR="00E05870" w:rsidRDefault="00E05870" w:rsidP="00E05870">
      <w:pPr>
        <w:pStyle w:val="Spistreci1"/>
        <w:tabs>
          <w:tab w:val="left" w:leader="dot" w:pos="7489"/>
        </w:tabs>
        <w:spacing w:before="120" w:line="276" w:lineRule="auto"/>
        <w:jc w:val="both"/>
      </w:pPr>
      <w:r>
        <w:t xml:space="preserve">D </w:t>
      </w:r>
      <w:r w:rsidRPr="009603B8">
        <w:t>0</w:t>
      </w:r>
      <w:r>
        <w:t>3</w:t>
      </w:r>
      <w:r w:rsidRPr="009603B8">
        <w:t>.0</w:t>
      </w:r>
      <w:r>
        <w:t xml:space="preserve">0.00 </w:t>
      </w:r>
      <w:r w:rsidRPr="000F6B5F">
        <w:t>ODWODNIENIE KORPUSU DROGOWEGO</w:t>
      </w:r>
      <w:r w:rsidRPr="00E05870">
        <w:t>……………………………………………….……………</w:t>
      </w:r>
      <w:r w:rsidR="004C1A26">
        <w:t>.....</w:t>
      </w:r>
      <w:r w:rsidRPr="00E05870">
        <w:t>47</w:t>
      </w:r>
    </w:p>
    <w:p w:rsidR="00E05870" w:rsidRDefault="00E05870" w:rsidP="00E05870">
      <w:pPr>
        <w:pStyle w:val="Spistreci2"/>
        <w:tabs>
          <w:tab w:val="left" w:leader="dot" w:pos="7489"/>
        </w:tabs>
        <w:spacing w:line="276" w:lineRule="auto"/>
        <w:jc w:val="both"/>
      </w:pPr>
      <w:r w:rsidRPr="00414651">
        <w:t>D 03.02.01</w:t>
      </w:r>
      <w:r w:rsidRPr="00CD785F">
        <w:t xml:space="preserve"> </w:t>
      </w:r>
      <w:r w:rsidRPr="00414651">
        <w:t>Wykonanie ścieku przykrawężnikowego z kostki betonowej gr</w:t>
      </w:r>
      <w:r>
        <w:t>.</w:t>
      </w:r>
      <w:r w:rsidRPr="00414651">
        <w:t xml:space="preserve"> 8 cm szerokości  20</w:t>
      </w:r>
      <w:r>
        <w:t xml:space="preserve"> </w:t>
      </w:r>
      <w:r w:rsidRPr="00414651">
        <w:t xml:space="preserve">cm  </w:t>
      </w:r>
    </w:p>
    <w:p w:rsidR="00E05870" w:rsidRDefault="00E05870" w:rsidP="00E05870">
      <w:pPr>
        <w:pStyle w:val="Spistreci2"/>
        <w:tabs>
          <w:tab w:val="left" w:leader="dot" w:pos="7489"/>
        </w:tabs>
        <w:spacing w:before="0" w:line="276" w:lineRule="auto"/>
        <w:jc w:val="both"/>
      </w:pPr>
      <w:r w:rsidRPr="00414651">
        <w:t>na ławie z betonu C 12/15</w:t>
      </w:r>
      <w:r>
        <w:t xml:space="preserve"> ……………………………………………………………………………………...………</w:t>
      </w:r>
      <w:r w:rsidR="004C1A26">
        <w:t>.....</w:t>
      </w:r>
      <w:r>
        <w:t>47</w:t>
      </w:r>
    </w:p>
    <w:p w:rsidR="00E05870" w:rsidRDefault="00E05870" w:rsidP="00E05870">
      <w:pPr>
        <w:pStyle w:val="Spistreci2"/>
        <w:tabs>
          <w:tab w:val="left" w:leader="dot" w:pos="7489"/>
        </w:tabs>
        <w:spacing w:before="0" w:line="276" w:lineRule="auto"/>
        <w:jc w:val="both"/>
      </w:pPr>
      <w:r w:rsidRPr="00414651">
        <w:t>D 03.02.01</w:t>
      </w:r>
      <w:r w:rsidRPr="00CD785F">
        <w:t xml:space="preserve"> </w:t>
      </w:r>
      <w:r w:rsidRPr="00B96B80">
        <w:t xml:space="preserve">Wykonanie przepustów pod zjazdami z rur z HDPE o średnicy 500 mm na ławie pospółki </w:t>
      </w:r>
    </w:p>
    <w:p w:rsidR="00E05870" w:rsidRDefault="00E05870" w:rsidP="00E05870">
      <w:pPr>
        <w:pStyle w:val="Spistreci2"/>
        <w:tabs>
          <w:tab w:val="left" w:leader="dot" w:pos="7489"/>
        </w:tabs>
        <w:spacing w:before="0" w:line="276" w:lineRule="auto"/>
        <w:jc w:val="both"/>
      </w:pPr>
      <w:r w:rsidRPr="00B96B80">
        <w:t>gr.</w:t>
      </w:r>
      <w:r>
        <w:t> </w:t>
      </w:r>
      <w:r w:rsidRPr="00B96B80">
        <w:t xml:space="preserve">30cm z wykonaniem umocnienia wlotu i wylotu z kostki betonowej 6cm na podsypce cementowej. </w:t>
      </w:r>
    </w:p>
    <w:p w:rsidR="00E05870" w:rsidRDefault="00E05870" w:rsidP="00E05870">
      <w:pPr>
        <w:pStyle w:val="Spistreci2"/>
        <w:tabs>
          <w:tab w:val="left" w:leader="dot" w:pos="7489"/>
        </w:tabs>
        <w:spacing w:before="0" w:line="276" w:lineRule="auto"/>
        <w:jc w:val="both"/>
      </w:pPr>
      <w:r w:rsidRPr="00B96B80">
        <w:t>Rury o</w:t>
      </w:r>
      <w:r>
        <w:t> </w:t>
      </w:r>
      <w:r w:rsidRPr="00B96B80">
        <w:t>wytrzymałości obwodowej SN8 kPa.</w:t>
      </w:r>
      <w:r w:rsidRPr="00E05870">
        <w:t xml:space="preserve"> </w:t>
      </w:r>
      <w:r>
        <w:t>………………………………………………………...……….............</w:t>
      </w:r>
      <w:r w:rsidR="004C1A26">
        <w:t>....</w:t>
      </w:r>
      <w:r>
        <w:t>51</w:t>
      </w:r>
    </w:p>
    <w:p w:rsidR="00817700" w:rsidRDefault="000A54DA" w:rsidP="0022763F">
      <w:pPr>
        <w:pStyle w:val="Spistreci1"/>
        <w:tabs>
          <w:tab w:val="left" w:leader="dot" w:pos="7489"/>
        </w:tabs>
        <w:spacing w:before="120" w:line="276" w:lineRule="auto"/>
        <w:jc w:val="both"/>
      </w:pPr>
      <w:hyperlink w:anchor="_bookmark26">
        <w:r w:rsidR="00817700">
          <w:t>D</w:t>
        </w:r>
      </w:hyperlink>
      <w:r w:rsidR="00E05870">
        <w:t xml:space="preserve"> </w:t>
      </w:r>
      <w:hyperlink w:anchor="_bookmark26"/>
      <w:hyperlink w:anchor="_bookmark26">
        <w:r w:rsidR="00817700">
          <w:t>04.00.00</w:t>
        </w:r>
      </w:hyperlink>
      <w:r w:rsidR="009E6C57">
        <w:t xml:space="preserve"> </w:t>
      </w:r>
      <w:hyperlink w:anchor="_bookmark26"/>
      <w:hyperlink w:anchor="_bookmark26">
        <w:r w:rsidR="00925862">
          <w:t>PODBUDOW</w:t>
        </w:r>
        <w:r w:rsidR="006C6B5B">
          <w:t>Y………………………………………..</w:t>
        </w:r>
        <w:r w:rsidR="00925862">
          <w:t>……</w:t>
        </w:r>
        <w:r w:rsidR="00817700">
          <w:t>……………………………………</w:t>
        </w:r>
        <w:r w:rsidR="009A7776">
          <w:t>.</w:t>
        </w:r>
        <w:r w:rsidR="00817700">
          <w:t>……………</w:t>
        </w:r>
        <w:r w:rsidR="004C1A26">
          <w:t>.....</w:t>
        </w:r>
        <w:r w:rsidR="00E05870">
          <w:t>5</w:t>
        </w:r>
        <w:r w:rsidR="00925862">
          <w:t>7</w:t>
        </w:r>
      </w:hyperlink>
    </w:p>
    <w:p w:rsidR="00817700" w:rsidRDefault="000A54DA" w:rsidP="0022763F">
      <w:pPr>
        <w:pStyle w:val="Spistreci1"/>
        <w:tabs>
          <w:tab w:val="left" w:leader="dot" w:pos="7489"/>
        </w:tabs>
        <w:spacing w:line="276" w:lineRule="auto"/>
        <w:jc w:val="both"/>
      </w:pPr>
      <w:hyperlink w:anchor="_bookmark27">
        <w:r w:rsidR="00817700">
          <w:rPr>
            <w:highlight w:val="white"/>
          </w:rPr>
          <w:t>D.04.01.01 PROFILOWANIE I</w:t>
        </w:r>
      </w:hyperlink>
      <w:r w:rsidR="009E6C57">
        <w:t xml:space="preserve"> </w:t>
      </w:r>
      <w:hyperlink w:anchor="_bookmark27"/>
      <w:hyperlink w:anchor="_bookmark27">
        <w:r w:rsidR="00817700">
          <w:rPr>
            <w:highlight w:val="white"/>
          </w:rPr>
          <w:t>ZAGĘSZCZANIE</w:t>
        </w:r>
      </w:hyperlink>
      <w:r w:rsidR="009E6C57">
        <w:t xml:space="preserve"> </w:t>
      </w:r>
      <w:hyperlink w:anchor="_bookmark27"/>
      <w:hyperlink w:anchor="_bookmark27">
        <w:r w:rsidR="00925862">
          <w:rPr>
            <w:highlight w:val="white"/>
          </w:rPr>
          <w:t>PODŁOŻA……………………………………………</w:t>
        </w:r>
        <w:r w:rsidR="009A7776">
          <w:rPr>
            <w:highlight w:val="white"/>
          </w:rPr>
          <w:t>.</w:t>
        </w:r>
        <w:r w:rsidR="006C6B5B">
          <w:rPr>
            <w:highlight w:val="white"/>
          </w:rPr>
          <w:t>………..</w:t>
        </w:r>
        <w:r w:rsidR="00817700">
          <w:rPr>
            <w:highlight w:val="white"/>
          </w:rPr>
          <w:t>…</w:t>
        </w:r>
        <w:r w:rsidR="004C1A26">
          <w:rPr>
            <w:highlight w:val="white"/>
          </w:rPr>
          <w:t>....</w:t>
        </w:r>
        <w:r w:rsidR="00E05870">
          <w:rPr>
            <w:highlight w:val="white"/>
          </w:rPr>
          <w:t>5</w:t>
        </w:r>
        <w:r w:rsidR="00925862">
          <w:rPr>
            <w:highlight w:val="white"/>
          </w:rPr>
          <w:t>7</w:t>
        </w:r>
      </w:hyperlink>
    </w:p>
    <w:p w:rsidR="00817700" w:rsidRDefault="00817700" w:rsidP="00E05870">
      <w:pPr>
        <w:pStyle w:val="Spistreci2"/>
        <w:tabs>
          <w:tab w:val="left" w:leader="dot" w:pos="7489"/>
        </w:tabs>
        <w:spacing w:line="276" w:lineRule="auto"/>
        <w:jc w:val="both"/>
      </w:pPr>
      <w:r w:rsidRPr="00E05870">
        <w:t xml:space="preserve"> D.04.01.01. Profilowanie i zagęszczenie podłoża pod warstwy konstrukcyjne……………………</w:t>
      </w:r>
      <w:r w:rsidR="006C6B5B" w:rsidRPr="00E05870">
        <w:t>…</w:t>
      </w:r>
      <w:r w:rsidR="009A7776" w:rsidRPr="00E05870">
        <w:t>.</w:t>
      </w:r>
      <w:r w:rsidR="006C6B5B" w:rsidRPr="00E05870">
        <w:t>…</w:t>
      </w:r>
      <w:r w:rsidR="008F2202" w:rsidRPr="00E05870">
        <w:t>.</w:t>
      </w:r>
      <w:r w:rsidR="006C6B5B" w:rsidRPr="00E05870">
        <w:t>..</w:t>
      </w:r>
      <w:r w:rsidRPr="00E05870">
        <w:t>…….</w:t>
      </w:r>
      <w:r w:rsidR="004C1A26">
        <w:t>....</w:t>
      </w:r>
      <w:r w:rsidR="00E05870">
        <w:t>5</w:t>
      </w:r>
      <w:r w:rsidR="00925862" w:rsidRPr="00E05870">
        <w:t>7</w:t>
      </w:r>
    </w:p>
    <w:p w:rsidR="00817700" w:rsidRDefault="000A54DA" w:rsidP="0022763F">
      <w:pPr>
        <w:pStyle w:val="Spistreci1"/>
        <w:tabs>
          <w:tab w:val="left" w:leader="dot" w:pos="7489"/>
        </w:tabs>
        <w:spacing w:before="122" w:line="276" w:lineRule="auto"/>
        <w:jc w:val="both"/>
      </w:pPr>
      <w:hyperlink w:anchor="_bookmark29">
        <w:r w:rsidR="00817700">
          <w:rPr>
            <w:highlight w:val="white"/>
          </w:rPr>
          <w:t>D.04.02.02.</w:t>
        </w:r>
      </w:hyperlink>
      <w:r w:rsidR="009E6C57">
        <w:t xml:space="preserve"> </w:t>
      </w:r>
      <w:hyperlink w:anchor="_bookmark29"/>
      <w:hyperlink w:anchor="_bookmark29">
        <w:r w:rsidR="00817700">
          <w:rPr>
            <w:highlight w:val="white"/>
          </w:rPr>
          <w:t>WARSTWA</w:t>
        </w:r>
      </w:hyperlink>
      <w:r w:rsidR="00E05870">
        <w:t xml:space="preserve"> </w:t>
      </w:r>
      <w:hyperlink w:anchor="_bookmark29"/>
      <w:hyperlink w:anchor="_bookmark29">
        <w:r w:rsidR="00925862">
          <w:rPr>
            <w:highlight w:val="white"/>
          </w:rPr>
          <w:t>MROZOOCHRONNA……………………………………………………………</w:t>
        </w:r>
        <w:r w:rsidR="008F2202">
          <w:rPr>
            <w:highlight w:val="white"/>
          </w:rPr>
          <w:t>….</w:t>
        </w:r>
        <w:r w:rsidR="00817700">
          <w:rPr>
            <w:highlight w:val="white"/>
          </w:rPr>
          <w:t>……</w:t>
        </w:r>
        <w:r w:rsidR="006C6B5B">
          <w:rPr>
            <w:highlight w:val="white"/>
          </w:rPr>
          <w:t>…..</w:t>
        </w:r>
        <w:r w:rsidR="004C1A26">
          <w:t>....</w:t>
        </w:r>
        <w:r w:rsidR="00E05870">
          <w:t>6</w:t>
        </w:r>
      </w:hyperlink>
      <w:r w:rsidR="00925862">
        <w:t>1</w:t>
      </w:r>
    </w:p>
    <w:p w:rsidR="00817700" w:rsidRDefault="000A54DA" w:rsidP="0022763F">
      <w:pPr>
        <w:pStyle w:val="Spistreci2"/>
        <w:tabs>
          <w:tab w:val="left" w:leader="dot" w:pos="7489"/>
        </w:tabs>
        <w:spacing w:line="276" w:lineRule="auto"/>
        <w:jc w:val="both"/>
      </w:pPr>
      <w:hyperlink w:anchor="_bookmark30">
        <w:r w:rsidR="00817700">
          <w:rPr>
            <w:highlight w:val="white"/>
          </w:rPr>
          <w:t>D.04.02.02 Wykonanie warstwy mrozoochronnej z pospółki, w-wa</w:t>
        </w:r>
      </w:hyperlink>
      <w:hyperlink w:anchor="_bookmark30"/>
      <w:hyperlink w:anchor="_bookmark30">
        <w:r w:rsidR="00817700">
          <w:rPr>
            <w:highlight w:val="white"/>
          </w:rPr>
          <w:t>gr.</w:t>
        </w:r>
      </w:hyperlink>
      <w:hyperlink w:anchor="_bookmark30"/>
      <w:hyperlink w:anchor="_bookmark30">
        <w:r w:rsidR="00817700">
          <w:rPr>
            <w:spacing w:val="-5"/>
          </w:rPr>
          <w:t>1</w:t>
        </w:r>
      </w:hyperlink>
      <w:hyperlink w:anchor="_bookmark30">
        <w:r w:rsidR="00817700">
          <w:t>5cm</w:t>
        </w:r>
      </w:hyperlink>
      <w:r w:rsidR="006C6B5B">
        <w:rPr>
          <w:highlight w:val="white"/>
        </w:rPr>
        <w:tab/>
      </w:r>
      <w:r w:rsidR="008F2202">
        <w:rPr>
          <w:highlight w:val="white"/>
        </w:rPr>
        <w:t>.</w:t>
      </w:r>
      <w:r w:rsidR="006C6B5B">
        <w:rPr>
          <w:highlight w:val="white"/>
        </w:rPr>
        <w:t>……</w:t>
      </w:r>
      <w:r w:rsidR="008F2202">
        <w:rPr>
          <w:highlight w:val="white"/>
        </w:rPr>
        <w:t>.</w:t>
      </w:r>
      <w:r w:rsidR="006C6B5B">
        <w:rPr>
          <w:highlight w:val="white"/>
        </w:rPr>
        <w:t>…..</w:t>
      </w:r>
      <w:r w:rsidR="00817700">
        <w:rPr>
          <w:highlight w:val="white"/>
        </w:rPr>
        <w:t>...</w:t>
      </w:r>
      <w:r w:rsidR="004C1A26">
        <w:t>.....</w:t>
      </w:r>
      <w:r w:rsidR="00E05870">
        <w:t>6</w:t>
      </w:r>
      <w:r w:rsidR="00925862">
        <w:t>1</w:t>
      </w:r>
    </w:p>
    <w:p w:rsidR="00817700" w:rsidRDefault="000A54DA" w:rsidP="0022763F">
      <w:pPr>
        <w:pStyle w:val="Spistreci1"/>
        <w:tabs>
          <w:tab w:val="left" w:leader="dot" w:pos="7489"/>
        </w:tabs>
        <w:spacing w:line="276" w:lineRule="auto"/>
        <w:jc w:val="both"/>
      </w:pPr>
      <w:hyperlink w:anchor="_bookmark31">
        <w:r w:rsidR="00817700">
          <w:t>D.04.03.01. OCZYSZCZENIE I SKROPIENIE</w:t>
        </w:r>
      </w:hyperlink>
      <w:r w:rsidR="00E05870">
        <w:t xml:space="preserve"> </w:t>
      </w:r>
      <w:hyperlink w:anchor="_bookmark31"/>
      <w:hyperlink w:anchor="_bookmark31">
        <w:r w:rsidR="00817700">
          <w:t>WARSTW</w:t>
        </w:r>
      </w:hyperlink>
      <w:r w:rsidR="00E05870">
        <w:t xml:space="preserve"> </w:t>
      </w:r>
      <w:hyperlink w:anchor="_bookmark31"/>
      <w:hyperlink w:anchor="_bookmark31">
        <w:r w:rsidR="00817700">
          <w:t>KONSTRU</w:t>
        </w:r>
        <w:r w:rsidR="009A7776">
          <w:t>KCYJNYCH…………………</w:t>
        </w:r>
        <w:r w:rsidR="008F2202">
          <w:t>.</w:t>
        </w:r>
        <w:r w:rsidR="009A7776">
          <w:t>..</w:t>
        </w:r>
        <w:r w:rsidR="00925862">
          <w:t>……</w:t>
        </w:r>
        <w:r w:rsidR="008F2202">
          <w:t>.</w:t>
        </w:r>
        <w:r w:rsidR="009A7776">
          <w:t>.</w:t>
        </w:r>
        <w:r w:rsidR="00925862">
          <w:t>…</w:t>
        </w:r>
        <w:r w:rsidR="006C6B5B">
          <w:t>...</w:t>
        </w:r>
        <w:r w:rsidR="00925862">
          <w:t>..</w:t>
        </w:r>
      </w:hyperlink>
      <w:r w:rsidR="004C1A26">
        <w:t>....</w:t>
      </w:r>
      <w:r w:rsidR="00E05870">
        <w:t>6</w:t>
      </w:r>
      <w:r w:rsidR="00925862">
        <w:t>5</w:t>
      </w:r>
    </w:p>
    <w:p w:rsidR="00817700" w:rsidRDefault="000A54DA" w:rsidP="0022763F">
      <w:pPr>
        <w:pStyle w:val="Spistreci2"/>
        <w:tabs>
          <w:tab w:val="left" w:leader="dot" w:pos="7489"/>
        </w:tabs>
        <w:spacing w:line="276" w:lineRule="auto"/>
        <w:jc w:val="both"/>
      </w:pPr>
      <w:hyperlink w:anchor="_bookmark32">
        <w:r w:rsidR="00817700">
          <w:t>D.04.03.01 Oczyszczenie warstw</w:t>
        </w:r>
      </w:hyperlink>
      <w:r w:rsidR="009E6C57">
        <w:t xml:space="preserve"> </w:t>
      </w:r>
      <w:hyperlink w:anchor="_bookmark32"/>
      <w:hyperlink w:anchor="_bookmark32">
        <w:r w:rsidR="00817700">
          <w:t>konstrukcyjnych</w:t>
        </w:r>
      </w:hyperlink>
      <w:r w:rsidR="009E6C57">
        <w:t xml:space="preserve"> </w:t>
      </w:r>
      <w:hyperlink w:anchor="_bookmark32"/>
      <w:hyperlink w:anchor="_bookmark32">
        <w:r w:rsidR="00925862">
          <w:t>mechanicznie………………………………</w:t>
        </w:r>
        <w:r w:rsidR="009A7776">
          <w:t>.……</w:t>
        </w:r>
        <w:r w:rsidR="00817700">
          <w:t>…</w:t>
        </w:r>
        <w:r w:rsidR="009A7776">
          <w:t>.</w:t>
        </w:r>
        <w:r w:rsidR="008F2202">
          <w:t>.</w:t>
        </w:r>
        <w:r w:rsidR="00817700">
          <w:t>…</w:t>
        </w:r>
        <w:r w:rsidR="008F2202">
          <w:t>….</w:t>
        </w:r>
        <w:r w:rsidR="00817700">
          <w:t>...</w:t>
        </w:r>
      </w:hyperlink>
      <w:r w:rsidR="004C1A26">
        <w:t>....</w:t>
      </w:r>
      <w:r w:rsidR="00E05870">
        <w:t>6</w:t>
      </w:r>
      <w:r w:rsidR="00925862">
        <w:t>5</w:t>
      </w:r>
    </w:p>
    <w:p w:rsidR="00817700" w:rsidRDefault="000A54DA" w:rsidP="0022763F">
      <w:pPr>
        <w:pStyle w:val="Spistreci2"/>
        <w:tabs>
          <w:tab w:val="left" w:leader="dot" w:pos="7489"/>
        </w:tabs>
        <w:spacing w:before="1" w:line="276" w:lineRule="auto"/>
        <w:jc w:val="both"/>
      </w:pPr>
      <w:hyperlink w:anchor="_bookmark33">
        <w:r w:rsidR="00817700">
          <w:t>D.04.03.01 Skropienie warstw konstrukcyjnych</w:t>
        </w:r>
      </w:hyperlink>
      <w:r w:rsidR="009E6C57">
        <w:t xml:space="preserve"> </w:t>
      </w:r>
      <w:hyperlink w:anchor="_bookmark33"/>
      <w:hyperlink w:anchor="_bookmark33">
        <w:r w:rsidR="00817700">
          <w:t>emulsją</w:t>
        </w:r>
      </w:hyperlink>
      <w:r w:rsidR="009E6C57">
        <w:t xml:space="preserve"> </w:t>
      </w:r>
      <w:hyperlink w:anchor="_bookmark33"/>
      <w:hyperlink w:anchor="_bookmark33">
        <w:r w:rsidR="00925862">
          <w:t>asfaltową………………………………</w:t>
        </w:r>
        <w:r w:rsidR="009A7776">
          <w:t>.</w:t>
        </w:r>
        <w:r w:rsidR="006C6B5B">
          <w:t>………</w:t>
        </w:r>
        <w:r w:rsidR="008F2202">
          <w:t>…...</w:t>
        </w:r>
        <w:r w:rsidR="006C6B5B">
          <w:t>..</w:t>
        </w:r>
        <w:r w:rsidR="00817700">
          <w:t>...</w:t>
        </w:r>
      </w:hyperlink>
      <w:r w:rsidR="004C1A26">
        <w:t>....</w:t>
      </w:r>
      <w:r w:rsidR="00E05870">
        <w:t>6</w:t>
      </w:r>
      <w:r w:rsidR="00925862">
        <w:t>5</w:t>
      </w:r>
    </w:p>
    <w:p w:rsidR="00817700" w:rsidRDefault="000A54DA" w:rsidP="0022763F">
      <w:pPr>
        <w:pStyle w:val="Spistreci1"/>
        <w:tabs>
          <w:tab w:val="left" w:leader="dot" w:pos="7489"/>
        </w:tabs>
        <w:spacing w:before="120" w:line="276" w:lineRule="auto"/>
        <w:jc w:val="both"/>
      </w:pPr>
      <w:hyperlink w:anchor="_bookmark34">
        <w:r w:rsidR="00817700">
          <w:rPr>
            <w:highlight w:val="white"/>
          </w:rPr>
          <w:t>D.04.04.04. PODBUDOWA Z</w:t>
        </w:r>
      </w:hyperlink>
      <w:r w:rsidR="00E05870">
        <w:t xml:space="preserve"> </w:t>
      </w:r>
      <w:hyperlink w:anchor="_bookmark34"/>
      <w:hyperlink w:anchor="_bookmark34">
        <w:r w:rsidR="00817700">
          <w:rPr>
            <w:highlight w:val="white"/>
          </w:rPr>
          <w:t>TŁUCZNIA</w:t>
        </w:r>
      </w:hyperlink>
      <w:r w:rsidR="009E6C57">
        <w:t xml:space="preserve"> </w:t>
      </w:r>
      <w:hyperlink w:anchor="_bookmark34"/>
      <w:hyperlink w:anchor="_bookmark34">
        <w:r w:rsidR="00925862">
          <w:rPr>
            <w:highlight w:val="white"/>
          </w:rPr>
          <w:t>KAMIENNEGO…………………………………………</w:t>
        </w:r>
        <w:r w:rsidR="009A7776">
          <w:rPr>
            <w:highlight w:val="white"/>
          </w:rPr>
          <w:t>.</w:t>
        </w:r>
        <w:r w:rsidR="008F2202">
          <w:rPr>
            <w:highlight w:val="white"/>
          </w:rPr>
          <w:t>…….</w:t>
        </w:r>
        <w:r w:rsidR="006C6B5B">
          <w:rPr>
            <w:highlight w:val="white"/>
          </w:rPr>
          <w:t>…</w:t>
        </w:r>
        <w:r w:rsidR="009A7776">
          <w:rPr>
            <w:highlight w:val="white"/>
          </w:rPr>
          <w:t>…</w:t>
        </w:r>
        <w:r w:rsidR="006C6B5B">
          <w:rPr>
            <w:highlight w:val="white"/>
          </w:rPr>
          <w:t>.</w:t>
        </w:r>
        <w:r w:rsidR="00817700">
          <w:rPr>
            <w:highlight w:val="white"/>
          </w:rPr>
          <w:t>…</w:t>
        </w:r>
        <w:r w:rsidR="008F2202">
          <w:rPr>
            <w:highlight w:val="white"/>
          </w:rPr>
          <w:t>.</w:t>
        </w:r>
        <w:r w:rsidR="00817700">
          <w:rPr>
            <w:highlight w:val="white"/>
          </w:rPr>
          <w:t>...</w:t>
        </w:r>
      </w:hyperlink>
      <w:r w:rsidR="004C1A26">
        <w:t>....</w:t>
      </w:r>
      <w:r w:rsidR="00E05870">
        <w:t>6</w:t>
      </w:r>
      <w:r w:rsidR="00925862">
        <w:t>9</w:t>
      </w:r>
    </w:p>
    <w:p w:rsidR="00817700" w:rsidRDefault="000A54DA" w:rsidP="0022763F">
      <w:pPr>
        <w:pStyle w:val="Spistreci2"/>
        <w:spacing w:before="57" w:after="57" w:line="276" w:lineRule="auto"/>
        <w:jc w:val="both"/>
      </w:pPr>
      <w:hyperlink w:anchor="_bookmark35">
        <w:r w:rsidR="00817700">
          <w:rPr>
            <w:highlight w:val="white"/>
          </w:rPr>
          <w:t>D 04.04.04.13. Warstwa podbudowy pomocniczej z mieszanki niezwiązanej z kruszywem C50/30</w:t>
        </w:r>
      </w:hyperlink>
    </w:p>
    <w:p w:rsidR="009A7776" w:rsidRDefault="009A7776" w:rsidP="0022763F">
      <w:pPr>
        <w:pStyle w:val="Spistreci2"/>
        <w:spacing w:before="57" w:after="57" w:line="276" w:lineRule="auto"/>
        <w:jc w:val="both"/>
      </w:pPr>
      <w:r w:rsidRPr="009A7776">
        <w:rPr>
          <w:highlight w:val="white"/>
        </w:rPr>
        <w:t>o uziarnieniu 0/31,5 grubości 20 cm</w:t>
      </w:r>
      <w:r>
        <w:t>…………………………………………………………..……………</w:t>
      </w:r>
      <w:r w:rsidR="008F2202">
        <w:t>….</w:t>
      </w:r>
      <w:r>
        <w:t>….…..</w:t>
      </w:r>
      <w:r w:rsidR="004C1A26">
        <w:t>.....</w:t>
      </w:r>
      <w:r w:rsidR="00E05870">
        <w:t>6</w:t>
      </w:r>
      <w:r>
        <w:t>9</w:t>
      </w:r>
    </w:p>
    <w:p w:rsidR="00817700" w:rsidRDefault="000A54DA" w:rsidP="0022763F">
      <w:pPr>
        <w:pStyle w:val="Spistreci1"/>
        <w:tabs>
          <w:tab w:val="left" w:leader="dot" w:pos="7489"/>
        </w:tabs>
        <w:spacing w:before="57" w:after="57" w:line="276" w:lineRule="auto"/>
        <w:jc w:val="both"/>
      </w:pPr>
      <w:hyperlink w:anchor="_bookmark36">
        <w:r w:rsidR="00817700">
          <w:rPr>
            <w:highlight w:val="white"/>
          </w:rPr>
          <w:t>D.04.05.01  PODBUDOWA Z</w:t>
        </w:r>
      </w:hyperlink>
      <w:r w:rsidR="00E05870">
        <w:t xml:space="preserve"> </w:t>
      </w:r>
      <w:hyperlink w:anchor="_bookmark36"/>
      <w:hyperlink w:anchor="_bookmark36">
        <w:r w:rsidR="00817700">
          <w:rPr>
            <w:highlight w:val="white"/>
          </w:rPr>
          <w:t>KRUSZYW</w:t>
        </w:r>
      </w:hyperlink>
      <w:r w:rsidR="009E6C57">
        <w:t xml:space="preserve"> </w:t>
      </w:r>
      <w:hyperlink w:anchor="_bookmark36"/>
      <w:hyperlink w:anchor="_bookmark36">
        <w:r w:rsidR="00925862">
          <w:rPr>
            <w:highlight w:val="white"/>
          </w:rPr>
          <w:t>ULEPSZONYCH</w:t>
        </w:r>
        <w:r w:rsidR="005E32D6">
          <w:rPr>
            <w:highlight w:val="white"/>
          </w:rPr>
          <w:t>………………………………</w:t>
        </w:r>
        <w:r w:rsidR="009A7776">
          <w:rPr>
            <w:highlight w:val="white"/>
          </w:rPr>
          <w:t>.</w:t>
        </w:r>
        <w:r w:rsidR="005E32D6">
          <w:rPr>
            <w:highlight w:val="white"/>
          </w:rPr>
          <w:t>……</w:t>
        </w:r>
        <w:r w:rsidR="009A7776">
          <w:rPr>
            <w:highlight w:val="white"/>
          </w:rPr>
          <w:t>……………</w:t>
        </w:r>
        <w:r w:rsidR="008F2202">
          <w:rPr>
            <w:highlight w:val="white"/>
          </w:rPr>
          <w:t>..</w:t>
        </w:r>
        <w:r w:rsidR="009A7776">
          <w:rPr>
            <w:highlight w:val="white"/>
          </w:rPr>
          <w:t>….</w:t>
        </w:r>
        <w:r w:rsidR="00817700">
          <w:rPr>
            <w:highlight w:val="white"/>
          </w:rPr>
          <w:t>…</w:t>
        </w:r>
      </w:hyperlink>
      <w:r w:rsidR="004C1A26">
        <w:t>.....</w:t>
      </w:r>
      <w:r w:rsidR="00E05870">
        <w:t>8</w:t>
      </w:r>
      <w:r w:rsidR="00925862">
        <w:t>1</w:t>
      </w:r>
    </w:p>
    <w:p w:rsidR="009A7776" w:rsidRPr="00E05870" w:rsidRDefault="00817700" w:rsidP="00E05870">
      <w:pPr>
        <w:pStyle w:val="Spistreci2"/>
        <w:spacing w:before="57" w:line="276" w:lineRule="auto"/>
        <w:jc w:val="both"/>
        <w:rPr>
          <w:highlight w:val="white"/>
        </w:rPr>
      </w:pPr>
      <w:r>
        <w:rPr>
          <w:b/>
          <w:bCs/>
          <w:highlight w:val="white"/>
        </w:rPr>
        <w:t xml:space="preserve">  </w:t>
      </w:r>
      <w:r w:rsidRPr="00E05870">
        <w:rPr>
          <w:highlight w:val="white"/>
        </w:rPr>
        <w:t>D.04.05.01 Ulepszanie podłoża piaszczystego cementem w korycie drogi, wytrzymałość Rm-2,5MPa,</w:t>
      </w:r>
    </w:p>
    <w:p w:rsidR="00817700" w:rsidRDefault="00817700" w:rsidP="00E05870">
      <w:pPr>
        <w:pStyle w:val="Spistreci2"/>
        <w:spacing w:before="0" w:after="57" w:line="276" w:lineRule="auto"/>
        <w:jc w:val="both"/>
      </w:pPr>
      <w:r w:rsidRPr="00E05870">
        <w:rPr>
          <w:highlight w:val="white"/>
        </w:rPr>
        <w:t xml:space="preserve"> pielęgnacja poprzez posypywanie piaskiem i polewanie</w:t>
      </w:r>
      <w:r w:rsidR="009A7776" w:rsidRPr="00E05870">
        <w:rPr>
          <w:highlight w:val="white"/>
        </w:rPr>
        <w:t xml:space="preserve"> wodą, grubość warstwy 25 cm…..</w:t>
      </w:r>
      <w:r w:rsidRPr="00E05870">
        <w:rPr>
          <w:highlight w:val="white"/>
        </w:rPr>
        <w:t>…</w:t>
      </w:r>
      <w:r w:rsidR="009A7776" w:rsidRPr="00E05870">
        <w:rPr>
          <w:highlight w:val="white"/>
        </w:rPr>
        <w:t>...</w:t>
      </w:r>
      <w:r w:rsidR="008F2202" w:rsidRPr="00E05870">
        <w:rPr>
          <w:highlight w:val="white"/>
        </w:rPr>
        <w:t>……...</w:t>
      </w:r>
      <w:r w:rsidRPr="00E05870">
        <w:rPr>
          <w:highlight w:val="white"/>
        </w:rPr>
        <w:t>..</w:t>
      </w:r>
      <w:r w:rsidR="008F2202" w:rsidRPr="00E05870">
        <w:rPr>
          <w:highlight w:val="white"/>
        </w:rPr>
        <w:t>.</w:t>
      </w:r>
      <w:r w:rsidRPr="00E05870">
        <w:rPr>
          <w:highlight w:val="white"/>
        </w:rPr>
        <w:t>……</w:t>
      </w:r>
      <w:r w:rsidR="004C1A26">
        <w:rPr>
          <w:highlight w:val="white"/>
        </w:rPr>
        <w:t>...</w:t>
      </w:r>
      <w:r w:rsidR="00E05870">
        <w:rPr>
          <w:highlight w:val="white"/>
        </w:rPr>
        <w:t>8</w:t>
      </w:r>
      <w:r w:rsidR="00925862" w:rsidRPr="00E05870">
        <w:rPr>
          <w:highlight w:val="white"/>
        </w:rPr>
        <w:t>1</w:t>
      </w:r>
    </w:p>
    <w:p w:rsidR="00817700" w:rsidRDefault="000A54DA" w:rsidP="0022763F">
      <w:pPr>
        <w:pStyle w:val="Spistreci1"/>
        <w:tabs>
          <w:tab w:val="left" w:leader="dot" w:pos="7489"/>
        </w:tabs>
        <w:spacing w:line="276" w:lineRule="auto"/>
        <w:jc w:val="both"/>
      </w:pPr>
      <w:hyperlink w:anchor="_bookmark39">
        <w:r w:rsidR="00817700">
          <w:t>D.04.07.01. PODBUDOWA Z</w:t>
        </w:r>
      </w:hyperlink>
      <w:r w:rsidR="009E6C57">
        <w:t xml:space="preserve"> </w:t>
      </w:r>
      <w:hyperlink w:anchor="_bookmark39"/>
      <w:hyperlink w:anchor="_bookmark39">
        <w:r w:rsidR="00817700">
          <w:t>BETONU</w:t>
        </w:r>
      </w:hyperlink>
      <w:r w:rsidR="009E6C57">
        <w:t xml:space="preserve"> </w:t>
      </w:r>
      <w:hyperlink w:anchor="_bookmark39"/>
      <w:hyperlink w:anchor="_bookmark39">
        <w:r w:rsidR="00817700">
          <w:t>AS</w:t>
        </w:r>
        <w:r w:rsidR="009A7776">
          <w:t>FALTOWEGO…………</w:t>
        </w:r>
        <w:r w:rsidR="00817700">
          <w:t>………</w:t>
        </w:r>
        <w:r w:rsidR="009A7776">
          <w:t>..</w:t>
        </w:r>
        <w:r w:rsidR="008F2202">
          <w:t>………………………...</w:t>
        </w:r>
        <w:r w:rsidR="00817700">
          <w:t>………</w:t>
        </w:r>
        <w:r w:rsidR="008F2202">
          <w:t>.</w:t>
        </w:r>
        <w:r w:rsidR="00817700">
          <w:t>…..</w:t>
        </w:r>
        <w:r w:rsidR="004C1A26">
          <w:t>.</w:t>
        </w:r>
        <w:r w:rsidR="00817700">
          <w:t>.</w:t>
        </w:r>
      </w:hyperlink>
      <w:r w:rsidR="00E05870">
        <w:t>8</w:t>
      </w:r>
      <w:r w:rsidR="009D25D7">
        <w:t>9</w:t>
      </w:r>
    </w:p>
    <w:p w:rsidR="00817700" w:rsidRDefault="000A54DA" w:rsidP="0022763F">
      <w:pPr>
        <w:pStyle w:val="Spistreci2"/>
        <w:tabs>
          <w:tab w:val="left" w:pos="8797"/>
        </w:tabs>
        <w:spacing w:line="276" w:lineRule="auto"/>
        <w:jc w:val="both"/>
      </w:pPr>
      <w:hyperlink w:anchor="_bookmark40">
        <w:r w:rsidR="00817700">
          <w:t>D</w:t>
        </w:r>
      </w:hyperlink>
      <w:hyperlink w:anchor="_bookmark40"/>
      <w:hyperlink w:anchor="_bookmark40">
        <w:r w:rsidR="00817700">
          <w:t>04.07.01</w:t>
        </w:r>
      </w:hyperlink>
      <w:r w:rsidR="009E6C57">
        <w:t xml:space="preserve"> </w:t>
      </w:r>
      <w:hyperlink w:anchor="_bookmark40"/>
      <w:hyperlink w:anchor="_bookmark40">
        <w:r w:rsidR="00817700">
          <w:t>Wykonanie</w:t>
        </w:r>
      </w:hyperlink>
      <w:r w:rsidR="009E6C57">
        <w:t xml:space="preserve"> </w:t>
      </w:r>
      <w:hyperlink w:anchor="_bookmark40"/>
      <w:hyperlink w:anchor="_bookmark40">
        <w:r w:rsidR="00817700">
          <w:t>podbudowy</w:t>
        </w:r>
      </w:hyperlink>
      <w:r w:rsidR="009E6C57">
        <w:t xml:space="preserve"> </w:t>
      </w:r>
      <w:hyperlink w:anchor="_bookmark40"/>
      <w:hyperlink w:anchor="_bookmark40">
        <w:r w:rsidR="00817700">
          <w:t>-</w:t>
        </w:r>
      </w:hyperlink>
      <w:r w:rsidR="009E6C57">
        <w:t xml:space="preserve"> </w:t>
      </w:r>
      <w:hyperlink w:anchor="_bookmark40"/>
      <w:hyperlink w:anchor="_bookmark40">
        <w:r w:rsidR="00817700">
          <w:t>warstwy</w:t>
        </w:r>
      </w:hyperlink>
      <w:r w:rsidR="009E6C57">
        <w:t xml:space="preserve"> </w:t>
      </w:r>
      <w:hyperlink w:anchor="_bookmark40"/>
      <w:hyperlink w:anchor="_bookmark40">
        <w:r w:rsidR="00817700">
          <w:t>podbudowy</w:t>
        </w:r>
      </w:hyperlink>
      <w:r w:rsidR="009E6C57">
        <w:t xml:space="preserve"> </w:t>
      </w:r>
      <w:hyperlink w:anchor="_bookmark40"/>
      <w:hyperlink w:anchor="_bookmark40">
        <w:r w:rsidR="00817700">
          <w:t>z</w:t>
        </w:r>
      </w:hyperlink>
      <w:r w:rsidR="009E6C57">
        <w:t xml:space="preserve"> </w:t>
      </w:r>
      <w:hyperlink w:anchor="_bookmark40"/>
      <w:hyperlink w:anchor="_bookmark40">
        <w:r w:rsidR="00817700">
          <w:t>betonu</w:t>
        </w:r>
      </w:hyperlink>
      <w:r w:rsidR="009E6C57">
        <w:t xml:space="preserve"> </w:t>
      </w:r>
      <w:hyperlink w:anchor="_bookmark40"/>
      <w:hyperlink w:anchor="_bookmark40">
        <w:r w:rsidR="00817700">
          <w:t>asfaltowego</w:t>
        </w:r>
      </w:hyperlink>
      <w:r w:rsidR="009E6C57">
        <w:t xml:space="preserve"> </w:t>
      </w:r>
      <w:hyperlink w:anchor="_bookmark40"/>
      <w:hyperlink w:anchor="_bookmark40">
        <w:r w:rsidR="00817700">
          <w:t>AC22P</w:t>
        </w:r>
        <w:r w:rsidR="009E6C57">
          <w:t xml:space="preserve"> </w:t>
        </w:r>
        <w:r w:rsidR="00817700">
          <w:t>,</w:t>
        </w:r>
      </w:hyperlink>
      <w:hyperlink w:anchor="_bookmark40"/>
      <w:hyperlink w:anchor="_bookmark40">
        <w:r w:rsidR="00817700">
          <w:t>gr.</w:t>
        </w:r>
      </w:hyperlink>
      <w:r w:rsidR="009E6C57">
        <w:t xml:space="preserve"> </w:t>
      </w:r>
      <w:hyperlink w:anchor="_bookmark40"/>
      <w:hyperlink w:anchor="_bookmark40">
        <w:r w:rsidR="00817700">
          <w:t>w-wy</w:t>
        </w:r>
      </w:hyperlink>
      <w:r w:rsidR="00E05870">
        <w:t xml:space="preserve"> </w:t>
      </w:r>
      <w:hyperlink w:anchor="_bookmark40"/>
      <w:hyperlink w:anchor="_bookmark40">
        <w:r w:rsidR="009A7776">
          <w:t>7cm</w:t>
        </w:r>
        <w:r w:rsidR="009D25D7">
          <w:t>.</w:t>
        </w:r>
        <w:r w:rsidR="008F2202">
          <w:t>....</w:t>
        </w:r>
        <w:r w:rsidR="00817700">
          <w:t>...</w:t>
        </w:r>
      </w:hyperlink>
      <w:r w:rsidR="004C1A26">
        <w:t>.</w:t>
      </w:r>
      <w:r w:rsidR="00E05870">
        <w:t>8</w:t>
      </w:r>
      <w:r w:rsidR="009D25D7">
        <w:t>9</w:t>
      </w:r>
    </w:p>
    <w:p w:rsidR="00817700" w:rsidRDefault="000A54DA" w:rsidP="0022763F">
      <w:pPr>
        <w:pStyle w:val="Spistreci1"/>
        <w:tabs>
          <w:tab w:val="left" w:leader="dot" w:pos="7398"/>
        </w:tabs>
        <w:spacing w:before="120" w:line="276" w:lineRule="auto"/>
        <w:jc w:val="both"/>
      </w:pPr>
      <w:hyperlink w:anchor="_bookmark44">
        <w:r w:rsidR="00817700">
          <w:t>D</w:t>
        </w:r>
      </w:hyperlink>
      <w:r w:rsidR="00A500A3">
        <w:t xml:space="preserve"> </w:t>
      </w:r>
      <w:hyperlink w:anchor="_bookmark44"/>
      <w:hyperlink w:anchor="_bookmark44">
        <w:r w:rsidR="00817700">
          <w:t>05.00.00</w:t>
        </w:r>
      </w:hyperlink>
      <w:r w:rsidR="009E6C57">
        <w:t xml:space="preserve"> </w:t>
      </w:r>
      <w:hyperlink w:anchor="_bookmark44"/>
      <w:hyperlink w:anchor="_bookmark44">
        <w:r w:rsidR="005E32D6">
          <w:t>NAWIERZCHNIE………………………………………………………</w:t>
        </w:r>
        <w:r w:rsidR="009A7776">
          <w:t>.</w:t>
        </w:r>
        <w:r w:rsidR="005E32D6">
          <w:t>………………………</w:t>
        </w:r>
        <w:r w:rsidR="009A7776">
          <w:t>………</w:t>
        </w:r>
        <w:r w:rsidR="00817700">
          <w:t>…...</w:t>
        </w:r>
      </w:hyperlink>
      <w:r w:rsidR="00E05870">
        <w:t>....</w:t>
      </w:r>
      <w:r w:rsidR="004C1A26">
        <w:t>.</w:t>
      </w:r>
      <w:r w:rsidR="00E05870">
        <w:t>9</w:t>
      </w:r>
      <w:r w:rsidR="00925862">
        <w:t>7</w:t>
      </w:r>
    </w:p>
    <w:p w:rsidR="00817700" w:rsidRDefault="000A54DA" w:rsidP="0022763F">
      <w:pPr>
        <w:pStyle w:val="Spistreci1"/>
        <w:tabs>
          <w:tab w:val="left" w:leader="dot" w:pos="7398"/>
        </w:tabs>
        <w:spacing w:line="276" w:lineRule="auto"/>
        <w:jc w:val="both"/>
      </w:pPr>
      <w:hyperlink w:anchor="_bookmark45">
        <w:r w:rsidR="00817700">
          <w:t>D 05.03.05 NAWIERZCHNIA  Z</w:t>
        </w:r>
      </w:hyperlink>
      <w:r w:rsidR="009E6C57">
        <w:t xml:space="preserve"> </w:t>
      </w:r>
      <w:hyperlink w:anchor="_bookmark45"/>
      <w:hyperlink w:anchor="_bookmark45">
        <w:r w:rsidR="00817700">
          <w:t>BETONU</w:t>
        </w:r>
      </w:hyperlink>
      <w:r w:rsidR="009E6C57">
        <w:t xml:space="preserve"> </w:t>
      </w:r>
      <w:hyperlink w:anchor="_bookmark45"/>
      <w:hyperlink w:anchor="_bookmark45">
        <w:r w:rsidR="005E32D6">
          <w:t>ASFALTOWEGO……</w:t>
        </w:r>
        <w:r w:rsidR="009A7776">
          <w:t>.</w:t>
        </w:r>
        <w:r w:rsidR="005E32D6">
          <w:t>…………………………</w:t>
        </w:r>
        <w:r w:rsidR="009A7776">
          <w:t>…………..</w:t>
        </w:r>
        <w:r w:rsidR="00817700">
          <w:t>………..</w:t>
        </w:r>
        <w:r w:rsidR="00E05870">
          <w:t>..</w:t>
        </w:r>
        <w:r w:rsidR="00817700">
          <w:t>.</w:t>
        </w:r>
      </w:hyperlink>
      <w:r w:rsidR="004C1A26">
        <w:t>..</w:t>
      </w:r>
      <w:r w:rsidR="00E05870">
        <w:t>9</w:t>
      </w:r>
      <w:r w:rsidR="00925862">
        <w:t>7</w:t>
      </w:r>
    </w:p>
    <w:p w:rsidR="009A7776" w:rsidRPr="009A7776" w:rsidRDefault="000A54DA" w:rsidP="0022763F">
      <w:pPr>
        <w:pStyle w:val="Spistreci2"/>
        <w:tabs>
          <w:tab w:val="left" w:pos="8797"/>
        </w:tabs>
        <w:spacing w:before="0" w:line="276" w:lineRule="auto"/>
        <w:jc w:val="both"/>
        <w:rPr>
          <w:spacing w:val="-4"/>
        </w:rPr>
      </w:pPr>
      <w:hyperlink w:anchor="_bookmark46">
        <w:r w:rsidR="00817700" w:rsidRPr="009A7776">
          <w:t>D.05.03.05</w:t>
        </w:r>
      </w:hyperlink>
      <w:r w:rsidR="009E6C57">
        <w:t xml:space="preserve"> </w:t>
      </w:r>
      <w:hyperlink w:anchor="_bookmark46"/>
      <w:hyperlink w:anchor="_bookmark46">
        <w:r w:rsidR="00817700" w:rsidRPr="009A7776">
          <w:t>Wykonanie</w:t>
        </w:r>
      </w:hyperlink>
      <w:r w:rsidR="009E6C57">
        <w:t xml:space="preserve"> </w:t>
      </w:r>
      <w:hyperlink w:anchor="_bookmark46"/>
      <w:hyperlink w:anchor="_bookmark46">
        <w:r w:rsidR="00817700" w:rsidRPr="009A7776">
          <w:t>nawierzchni</w:t>
        </w:r>
      </w:hyperlink>
      <w:r w:rsidR="009E6C57">
        <w:t xml:space="preserve"> </w:t>
      </w:r>
      <w:hyperlink w:anchor="_bookmark46"/>
      <w:hyperlink w:anchor="_bookmark46">
        <w:r w:rsidR="00817700" w:rsidRPr="009A7776">
          <w:t>z</w:t>
        </w:r>
      </w:hyperlink>
      <w:r w:rsidR="009E6C57">
        <w:t xml:space="preserve"> </w:t>
      </w:r>
      <w:hyperlink w:anchor="_bookmark46"/>
      <w:hyperlink w:anchor="_bookmark46">
        <w:r w:rsidR="00817700" w:rsidRPr="009A7776">
          <w:t>betonu</w:t>
        </w:r>
      </w:hyperlink>
      <w:r w:rsidR="009E6C57">
        <w:t xml:space="preserve"> </w:t>
      </w:r>
      <w:hyperlink w:anchor="_bookmark46"/>
      <w:hyperlink w:anchor="_bookmark46">
        <w:r w:rsidR="00817700" w:rsidRPr="009A7776">
          <w:t>asfaltowego,</w:t>
        </w:r>
      </w:hyperlink>
      <w:r w:rsidR="009E6C57">
        <w:t xml:space="preserve"> </w:t>
      </w:r>
      <w:hyperlink w:anchor="_bookmark46"/>
      <w:hyperlink w:anchor="_bookmark46">
        <w:r w:rsidR="00817700" w:rsidRPr="009A7776">
          <w:t>warstwa</w:t>
        </w:r>
      </w:hyperlink>
      <w:r w:rsidR="009E6C57">
        <w:t xml:space="preserve"> </w:t>
      </w:r>
      <w:hyperlink w:anchor="_bookmark46"/>
      <w:hyperlink w:anchor="_bookmark46">
        <w:r w:rsidR="00817700" w:rsidRPr="009A7776">
          <w:t>wiążąca,</w:t>
        </w:r>
      </w:hyperlink>
      <w:r w:rsidR="009E6C57">
        <w:t xml:space="preserve"> </w:t>
      </w:r>
      <w:hyperlink w:anchor="_bookmark46"/>
      <w:hyperlink w:anchor="_bookmark46">
        <w:r w:rsidR="00817700" w:rsidRPr="009A7776">
          <w:t>AC 16 W,</w:t>
        </w:r>
      </w:hyperlink>
      <w:r w:rsidR="00817700" w:rsidRPr="009A7776">
        <w:t xml:space="preserve"> KR 3-4</w:t>
      </w:r>
      <w:hyperlink w:anchor="_bookmark46"/>
    </w:p>
    <w:p w:rsidR="00817700" w:rsidRPr="009A7776" w:rsidRDefault="000A54DA" w:rsidP="0022763F">
      <w:pPr>
        <w:pStyle w:val="Spistreci2"/>
        <w:tabs>
          <w:tab w:val="left" w:pos="8797"/>
        </w:tabs>
        <w:spacing w:before="0" w:line="276" w:lineRule="auto"/>
        <w:jc w:val="both"/>
      </w:pPr>
      <w:hyperlink w:anchor="_bookmark46">
        <w:r w:rsidR="00817700" w:rsidRPr="009A7776">
          <w:t>grubość</w:t>
        </w:r>
      </w:hyperlink>
      <w:r w:rsidR="009E6C57">
        <w:t xml:space="preserve"> </w:t>
      </w:r>
      <w:hyperlink w:anchor="_bookmark46"/>
      <w:hyperlink w:anchor="_bookmark46">
        <w:r w:rsidR="00817700" w:rsidRPr="009A7776">
          <w:t>warstwy</w:t>
        </w:r>
      </w:hyperlink>
      <w:r w:rsidR="009E6C57">
        <w:t xml:space="preserve"> </w:t>
      </w:r>
      <w:hyperlink w:anchor="_bookmark46"/>
      <w:r w:rsidR="00817700" w:rsidRPr="009A7776">
        <w:rPr>
          <w:spacing w:val="-4"/>
        </w:rPr>
        <w:t>7</w:t>
      </w:r>
      <w:hyperlink w:anchor="_bookmark46"/>
      <w:hyperlink w:anchor="_bookmark46">
        <w:r w:rsidR="00817700" w:rsidRPr="009A7776">
          <w:t>cm…………</w:t>
        </w:r>
        <w:r w:rsidR="005E32D6" w:rsidRPr="009A7776">
          <w:t>…</w:t>
        </w:r>
        <w:r w:rsidR="00817700" w:rsidRPr="009A7776">
          <w:t>…………</w:t>
        </w:r>
        <w:r w:rsidR="009A7776" w:rsidRPr="009A7776">
          <w:t>……………………………………………………………</w:t>
        </w:r>
        <w:r w:rsidR="009A7776">
          <w:t>…</w:t>
        </w:r>
        <w:r w:rsidR="009A7776" w:rsidRPr="009A7776">
          <w:t>…….</w:t>
        </w:r>
        <w:r w:rsidR="00817700" w:rsidRPr="009A7776">
          <w:t>……</w:t>
        </w:r>
      </w:hyperlink>
      <w:r w:rsidR="00E05870">
        <w:t>.</w:t>
      </w:r>
      <w:r w:rsidR="004C1A26">
        <w:t>...9</w:t>
      </w:r>
      <w:r w:rsidR="00925862" w:rsidRPr="009A7776">
        <w:t>7</w:t>
      </w:r>
    </w:p>
    <w:p w:rsidR="009A7776" w:rsidRDefault="000A54DA" w:rsidP="0022763F">
      <w:pPr>
        <w:pStyle w:val="Spistreci2"/>
        <w:tabs>
          <w:tab w:val="left" w:pos="8797"/>
        </w:tabs>
        <w:spacing w:before="1" w:line="276" w:lineRule="auto"/>
        <w:jc w:val="both"/>
      </w:pPr>
      <w:hyperlink w:anchor="_bookmark47">
        <w:r w:rsidR="00817700">
          <w:t>D.05.03.05</w:t>
        </w:r>
      </w:hyperlink>
      <w:r w:rsidR="009E6C57">
        <w:t xml:space="preserve"> </w:t>
      </w:r>
      <w:hyperlink w:anchor="_bookmark47"/>
      <w:hyperlink w:anchor="_bookmark47">
        <w:r w:rsidR="00817700">
          <w:t>Wykonanie</w:t>
        </w:r>
      </w:hyperlink>
      <w:r w:rsidR="009E6C57">
        <w:t xml:space="preserve"> </w:t>
      </w:r>
      <w:hyperlink w:anchor="_bookmark47"/>
      <w:hyperlink w:anchor="_bookmark47">
        <w:r w:rsidR="00817700">
          <w:t>nawierzchni</w:t>
        </w:r>
      </w:hyperlink>
      <w:r w:rsidR="009E6C57">
        <w:t xml:space="preserve"> </w:t>
      </w:r>
      <w:hyperlink w:anchor="_bookmark47"/>
      <w:hyperlink w:anchor="_bookmark47">
        <w:r w:rsidR="00817700">
          <w:t>z</w:t>
        </w:r>
      </w:hyperlink>
      <w:r w:rsidR="009E6C57">
        <w:t xml:space="preserve"> </w:t>
      </w:r>
      <w:hyperlink w:anchor="_bookmark47"/>
      <w:hyperlink w:anchor="_bookmark47">
        <w:r w:rsidR="00817700">
          <w:t>betonu</w:t>
        </w:r>
      </w:hyperlink>
      <w:r w:rsidR="009E6C57">
        <w:t xml:space="preserve"> </w:t>
      </w:r>
      <w:hyperlink w:anchor="_bookmark47"/>
      <w:hyperlink w:anchor="_bookmark47">
        <w:r w:rsidR="00817700">
          <w:t>asfaltowego,</w:t>
        </w:r>
      </w:hyperlink>
      <w:r w:rsidR="009E6C57">
        <w:t xml:space="preserve"> </w:t>
      </w:r>
      <w:hyperlink w:anchor="_bookmark47"/>
      <w:hyperlink w:anchor="_bookmark47">
        <w:r w:rsidR="00817700">
          <w:t>warstwa</w:t>
        </w:r>
      </w:hyperlink>
      <w:r w:rsidR="009E6C57">
        <w:t xml:space="preserve"> </w:t>
      </w:r>
      <w:hyperlink w:anchor="_bookmark47"/>
      <w:hyperlink w:anchor="_bookmark47">
        <w:r w:rsidR="00817700">
          <w:t>ścieralna</w:t>
        </w:r>
        <w:r w:rsidR="009E6C57">
          <w:t xml:space="preserve"> </w:t>
        </w:r>
        <w:r w:rsidR="00817700">
          <w:t>,</w:t>
        </w:r>
      </w:hyperlink>
      <w:hyperlink w:anchor="_bookmark47"/>
      <w:hyperlink w:anchor="_bookmark47">
        <w:r w:rsidR="00817700">
          <w:t xml:space="preserve">AC 11 S </w:t>
        </w:r>
      </w:hyperlink>
      <w:r w:rsidR="00817700">
        <w:t>KR 3-4,</w:t>
      </w:r>
    </w:p>
    <w:p w:rsidR="00817700" w:rsidRDefault="000A54DA" w:rsidP="0022763F">
      <w:pPr>
        <w:pStyle w:val="Spistreci2"/>
        <w:tabs>
          <w:tab w:val="left" w:pos="8797"/>
        </w:tabs>
        <w:spacing w:before="1" w:line="276" w:lineRule="auto"/>
        <w:jc w:val="both"/>
      </w:pPr>
      <w:hyperlink w:anchor="_bookmark47"/>
      <w:hyperlink w:anchor="_bookmark47">
        <w:r w:rsidR="00817700">
          <w:t>grubość</w:t>
        </w:r>
      </w:hyperlink>
      <w:r w:rsidR="009E6C57">
        <w:t xml:space="preserve"> </w:t>
      </w:r>
      <w:hyperlink w:anchor="_bookmark47"/>
      <w:hyperlink w:anchor="_bookmark47">
        <w:r w:rsidR="00817700">
          <w:t>warstwy</w:t>
        </w:r>
      </w:hyperlink>
      <w:r w:rsidR="009E6C57">
        <w:t xml:space="preserve"> </w:t>
      </w:r>
      <w:hyperlink w:anchor="_bookmark47"/>
      <w:hyperlink w:anchor="_bookmark47">
        <w:r w:rsidR="00817700">
          <w:t>4</w:t>
        </w:r>
      </w:hyperlink>
      <w:hyperlink w:anchor="_bookmark47"/>
      <w:hyperlink w:anchor="_bookmark47">
        <w:r w:rsidR="00925862">
          <w:t>cm………………</w:t>
        </w:r>
        <w:r w:rsidR="005E32D6">
          <w:t>…</w:t>
        </w:r>
        <w:r w:rsidR="00925862">
          <w:t>………</w:t>
        </w:r>
        <w:r w:rsidR="009A7776">
          <w:t>…………………………………………………….…………</w:t>
        </w:r>
        <w:r w:rsidR="008F2202">
          <w:t>…</w:t>
        </w:r>
        <w:r w:rsidR="009A7776">
          <w:t>…</w:t>
        </w:r>
        <w:r w:rsidR="00925862">
          <w:t>.</w:t>
        </w:r>
        <w:r w:rsidR="00E05870">
          <w:t>..</w:t>
        </w:r>
        <w:r w:rsidR="00925862">
          <w:t>.</w:t>
        </w:r>
      </w:hyperlink>
      <w:r w:rsidR="004C1A26">
        <w:t>.....9</w:t>
      </w:r>
      <w:r w:rsidR="00925862">
        <w:t>7</w:t>
      </w:r>
    </w:p>
    <w:p w:rsidR="00817700" w:rsidRDefault="00817700" w:rsidP="0022763F">
      <w:pPr>
        <w:pStyle w:val="Spistreci1"/>
        <w:tabs>
          <w:tab w:val="left" w:leader="dot" w:pos="7398"/>
        </w:tabs>
        <w:spacing w:line="276" w:lineRule="auto"/>
        <w:jc w:val="both"/>
      </w:pPr>
      <w:r>
        <w:t xml:space="preserve">D </w:t>
      </w:r>
      <w:hyperlink w:anchor="_bookmark48">
        <w:r>
          <w:t>05.03.</w:t>
        </w:r>
        <w:r>
          <w:rPr>
            <w:highlight w:val="white"/>
          </w:rPr>
          <w:t>11</w:t>
        </w:r>
      </w:hyperlink>
      <w:hyperlink w:anchor="_bookmark48">
        <w:r w:rsidR="004C1A26">
          <w:rPr>
            <w:highlight w:val="white"/>
          </w:rPr>
          <w:t xml:space="preserve"> R</w:t>
        </w:r>
        <w:r>
          <w:rPr>
            <w:highlight w:val="white"/>
          </w:rPr>
          <w:t>ECYKLING</w:t>
        </w:r>
      </w:hyperlink>
      <w:r w:rsidR="004C1A26">
        <w:t xml:space="preserve"> </w:t>
      </w:r>
      <w:hyperlink w:anchor="_bookmark48"/>
      <w:hyperlink w:anchor="_bookmark48">
        <w:r w:rsidR="009A7776">
          <w:t>(REMIXING)………………………………….</w:t>
        </w:r>
        <w:r>
          <w:t>………………………………</w:t>
        </w:r>
        <w:r w:rsidR="009A7776">
          <w:t>.</w:t>
        </w:r>
        <w:r>
          <w:t>…</w:t>
        </w:r>
        <w:r w:rsidR="008F2202">
          <w:t>…</w:t>
        </w:r>
        <w:r>
          <w:t>………</w:t>
        </w:r>
      </w:hyperlink>
      <w:r w:rsidR="00E05870">
        <w:t>....</w:t>
      </w:r>
      <w:r w:rsidR="004C1A26">
        <w:t>.10</w:t>
      </w:r>
      <w:r w:rsidR="00925862">
        <w:t>9</w:t>
      </w:r>
    </w:p>
    <w:p w:rsidR="009A7776" w:rsidRPr="004C1A26" w:rsidRDefault="00817700" w:rsidP="004C1A26">
      <w:pPr>
        <w:pStyle w:val="Spistreci2"/>
        <w:tabs>
          <w:tab w:val="left" w:pos="8797"/>
        </w:tabs>
        <w:spacing w:before="1" w:line="276" w:lineRule="auto"/>
        <w:jc w:val="both"/>
      </w:pPr>
      <w:r w:rsidRPr="004C1A26">
        <w:t>D.05.03.11 Wykonanie frezowania nawierzchni asfaltowych na zimno: śr. gr. w-wy 5 cm z odwozem</w:t>
      </w:r>
    </w:p>
    <w:p w:rsidR="00817700" w:rsidRDefault="00817700" w:rsidP="004C1A26">
      <w:pPr>
        <w:pStyle w:val="Spistreci2"/>
        <w:tabs>
          <w:tab w:val="left" w:pos="8797"/>
        </w:tabs>
        <w:spacing w:before="1" w:line="276" w:lineRule="auto"/>
        <w:jc w:val="both"/>
      </w:pPr>
      <w:r w:rsidRPr="004C1A26">
        <w:t xml:space="preserve"> i utylizacją……………</w:t>
      </w:r>
      <w:r w:rsidR="009A7776" w:rsidRPr="004C1A26">
        <w:t>……….</w:t>
      </w:r>
      <w:r w:rsidRPr="004C1A26">
        <w:t>…</w:t>
      </w:r>
      <w:r w:rsidR="005E32D6" w:rsidRPr="004C1A26">
        <w:t>..</w:t>
      </w:r>
      <w:r w:rsidRPr="004C1A26">
        <w:t>……</w:t>
      </w:r>
      <w:r w:rsidR="009A7776" w:rsidRPr="004C1A26">
        <w:t>………………………………………………………………….……</w:t>
      </w:r>
      <w:r w:rsidR="008F2202" w:rsidRPr="004C1A26">
        <w:t>.</w:t>
      </w:r>
      <w:r w:rsidR="009A7776" w:rsidRPr="004C1A26">
        <w:t>…</w:t>
      </w:r>
      <w:r w:rsidRPr="004C1A26">
        <w:t>….</w:t>
      </w:r>
      <w:r w:rsidR="004C1A26">
        <w:t>.....</w:t>
      </w:r>
      <w:r w:rsidR="004C1A26">
        <w:rPr>
          <w:b/>
          <w:bCs/>
        </w:rPr>
        <w:t>109</w:t>
      </w:r>
    </w:p>
    <w:p w:rsidR="00817700" w:rsidRDefault="00817700" w:rsidP="0022763F">
      <w:pPr>
        <w:spacing w:line="276" w:lineRule="auto"/>
        <w:jc w:val="both"/>
        <w:sectPr w:rsidR="00817700" w:rsidSect="0089358A">
          <w:footerReference w:type="even" r:id="rId9"/>
          <w:footerReference w:type="default" r:id="rId10"/>
          <w:type w:val="continuous"/>
          <w:pgSz w:w="11906" w:h="16838"/>
          <w:pgMar w:top="980" w:right="340" w:bottom="1425" w:left="600" w:header="0" w:footer="906" w:gutter="0"/>
          <w:cols w:space="708"/>
          <w:formProt w:val="0"/>
          <w:docGrid w:linePitch="100" w:charSpace="4096"/>
        </w:sectPr>
      </w:pPr>
    </w:p>
    <w:p w:rsidR="00817700" w:rsidRDefault="000A54DA" w:rsidP="009E6C57">
      <w:pPr>
        <w:pStyle w:val="Nagwek3"/>
        <w:tabs>
          <w:tab w:val="left" w:pos="284"/>
          <w:tab w:val="left" w:leader="dot" w:pos="6678"/>
        </w:tabs>
        <w:spacing w:line="276" w:lineRule="auto"/>
        <w:ind w:left="284" w:firstLine="0"/>
        <w:jc w:val="both"/>
      </w:pPr>
      <w:hyperlink w:anchor="_bookmark54">
        <w:r w:rsidR="00817700">
          <w:t>D 05.03.26 ZABEZPIECZENIA</w:t>
        </w:r>
      </w:hyperlink>
      <w:r w:rsidR="009E6C57">
        <w:t xml:space="preserve"> </w:t>
      </w:r>
      <w:hyperlink w:anchor="_bookmark54"/>
      <w:hyperlink w:anchor="_bookmark54">
        <w:r w:rsidR="00817700">
          <w:t>NAWIERZCHN</w:t>
        </w:r>
        <w:r w:rsidR="009E6C57">
          <w:t xml:space="preserve"> </w:t>
        </w:r>
        <w:r w:rsidR="00817700">
          <w:t>I</w:t>
        </w:r>
      </w:hyperlink>
      <w:hyperlink w:anchor="_bookmark54"/>
      <w:hyperlink w:anchor="_bookmark54">
        <w:r w:rsidR="009A7776">
          <w:t>GEOSIATKĄ……………</w:t>
        </w:r>
        <w:r w:rsidR="00817700">
          <w:t>...….…..…………...…….…</w:t>
        </w:r>
        <w:r w:rsidR="008F2202">
          <w:t>.</w:t>
        </w:r>
        <w:r w:rsidR="00817700">
          <w:t>……</w:t>
        </w:r>
      </w:hyperlink>
      <w:r w:rsidR="00817700">
        <w:t>..</w:t>
      </w:r>
      <w:r w:rsidR="004C1A26">
        <w:t>.......</w:t>
      </w:r>
      <w:r w:rsidR="00925862">
        <w:t>1</w:t>
      </w:r>
      <w:r w:rsidR="004C1A26">
        <w:t>1</w:t>
      </w:r>
      <w:r w:rsidR="00925862">
        <w:t>3</w:t>
      </w:r>
    </w:p>
    <w:p w:rsidR="009A7776" w:rsidRPr="004C1A26" w:rsidRDefault="00817700" w:rsidP="004C1A26">
      <w:pPr>
        <w:pStyle w:val="Spistreci2"/>
        <w:tabs>
          <w:tab w:val="left" w:pos="8797"/>
        </w:tabs>
        <w:spacing w:before="1" w:line="276" w:lineRule="auto"/>
        <w:jc w:val="both"/>
      </w:pPr>
      <w:r w:rsidRPr="004C1A26">
        <w:t xml:space="preserve">D.05.03.26 Wzmocnienie połączenia nawierzchni geosiatką w ramach nakładek nawierzchni </w:t>
      </w:r>
    </w:p>
    <w:p w:rsidR="00817700" w:rsidRDefault="00817700" w:rsidP="004C1A26">
      <w:pPr>
        <w:pStyle w:val="Spistreci2"/>
        <w:tabs>
          <w:tab w:val="left" w:pos="8797"/>
        </w:tabs>
        <w:spacing w:before="1" w:line="276" w:lineRule="auto"/>
        <w:jc w:val="both"/>
      </w:pPr>
      <w:r w:rsidRPr="004C1A26">
        <w:t>(geosiatki o wytrzymałości na rozciąganie &gt;100kNw obu kierunkach</w:t>
      </w:r>
      <w:r w:rsidR="009A7776" w:rsidRPr="004C1A26">
        <w:t>……………………………………</w:t>
      </w:r>
      <w:r w:rsidR="008F2202" w:rsidRPr="004C1A26">
        <w:t>.</w:t>
      </w:r>
      <w:r w:rsidR="009A7776" w:rsidRPr="004C1A26">
        <w:t>….</w:t>
      </w:r>
      <w:r w:rsidR="004C1A26" w:rsidRPr="004C1A26">
        <w:t>.....</w:t>
      </w:r>
      <w:r w:rsidR="004C1A26">
        <w:t xml:space="preserve"> .</w:t>
      </w:r>
      <w:r w:rsidR="00925862" w:rsidRPr="004C1A26">
        <w:t>1</w:t>
      </w:r>
      <w:r w:rsidR="004C1A26" w:rsidRPr="004C1A26">
        <w:t>1</w:t>
      </w:r>
      <w:r w:rsidR="00925862" w:rsidRPr="004C1A26">
        <w:t>3</w:t>
      </w:r>
    </w:p>
    <w:p w:rsidR="00817700" w:rsidRDefault="000A54DA" w:rsidP="0022763F">
      <w:pPr>
        <w:pStyle w:val="Nagwek3"/>
        <w:tabs>
          <w:tab w:val="left" w:leader="dot" w:pos="7398"/>
        </w:tabs>
        <w:spacing w:before="122" w:line="276" w:lineRule="auto"/>
        <w:ind w:left="300" w:firstLine="0"/>
        <w:jc w:val="both"/>
      </w:pPr>
      <w:hyperlink w:anchor="_bookmark58">
        <w:r w:rsidR="00817700">
          <w:t>D.06.03.01 UMOCNIENIE</w:t>
        </w:r>
      </w:hyperlink>
      <w:r w:rsidR="009E6C57">
        <w:t xml:space="preserve"> </w:t>
      </w:r>
      <w:hyperlink w:anchor="_bookmark58"/>
      <w:hyperlink w:anchor="_bookmark58">
        <w:r w:rsidR="00817700">
          <w:t>POBOCZY</w:t>
        </w:r>
      </w:hyperlink>
      <w:r w:rsidR="009E6C57">
        <w:t xml:space="preserve"> </w:t>
      </w:r>
      <w:hyperlink w:anchor="_bookmark58"/>
      <w:hyperlink w:anchor="_bookmark58">
        <w:r w:rsidR="00817700">
          <w:t>KRUSZ</w:t>
        </w:r>
        <w:r w:rsidR="009A7776">
          <w:t>YWEM………………</w:t>
        </w:r>
        <w:r w:rsidR="008F2202">
          <w:t>.</w:t>
        </w:r>
        <w:r w:rsidR="009A7776">
          <w:t>………………..</w:t>
        </w:r>
        <w:r w:rsidR="00817700">
          <w:t>…........…………………</w:t>
        </w:r>
        <w:r w:rsidR="004C1A26">
          <w:t>.........</w:t>
        </w:r>
        <w:r w:rsidR="00817700">
          <w:t>1</w:t>
        </w:r>
        <w:r w:rsidR="004C1A26">
          <w:t>1</w:t>
        </w:r>
        <w:r w:rsidR="00925862">
          <w:t>9</w:t>
        </w:r>
      </w:hyperlink>
    </w:p>
    <w:p w:rsidR="00817700" w:rsidRDefault="000A54DA" w:rsidP="0022763F">
      <w:pPr>
        <w:pStyle w:val="Tekstpodstawowy"/>
        <w:spacing w:before="118" w:line="276" w:lineRule="auto"/>
        <w:ind w:left="499"/>
        <w:jc w:val="both"/>
      </w:pPr>
      <w:hyperlink w:anchor="_bookmark59">
        <w:r w:rsidR="00817700">
          <w:t>D</w:t>
        </w:r>
      </w:hyperlink>
      <w:hyperlink w:anchor="_bookmark59"/>
      <w:hyperlink w:anchor="_bookmark59">
        <w:r w:rsidR="00817700">
          <w:t>06.03.01</w:t>
        </w:r>
      </w:hyperlink>
      <w:r w:rsidR="009E6C57">
        <w:t xml:space="preserve"> </w:t>
      </w:r>
      <w:hyperlink w:anchor="_bookmark59"/>
      <w:hyperlink w:anchor="_bookmark59">
        <w:r w:rsidR="00817700">
          <w:t>Wykonanie</w:t>
        </w:r>
      </w:hyperlink>
      <w:r w:rsidR="009E6C57">
        <w:t xml:space="preserve"> </w:t>
      </w:r>
      <w:hyperlink w:anchor="_bookmark59"/>
      <w:hyperlink w:anchor="_bookmark59">
        <w:r w:rsidR="00817700">
          <w:t>/</w:t>
        </w:r>
      </w:hyperlink>
      <w:r w:rsidR="009E6C57">
        <w:t xml:space="preserve"> </w:t>
      </w:r>
      <w:hyperlink w:anchor="_bookmark59"/>
      <w:hyperlink w:anchor="_bookmark59">
        <w:r w:rsidR="00817700">
          <w:t>uzupełnienie</w:t>
        </w:r>
      </w:hyperlink>
      <w:hyperlink w:anchor="_bookmark59"/>
      <w:hyperlink w:anchor="_bookmark59">
        <w:r w:rsidR="00817700">
          <w:t>poboczy</w:t>
        </w:r>
      </w:hyperlink>
      <w:r w:rsidR="009E6C57">
        <w:t xml:space="preserve"> </w:t>
      </w:r>
      <w:hyperlink w:anchor="_bookmark59"/>
      <w:hyperlink w:anchor="_bookmark59">
        <w:r w:rsidR="00817700">
          <w:t>kruszywem</w:t>
        </w:r>
      </w:hyperlink>
      <w:r w:rsidR="009E6C57">
        <w:t xml:space="preserve"> </w:t>
      </w:r>
      <w:hyperlink w:anchor="_bookmark59"/>
      <w:hyperlink w:anchor="_bookmark59">
        <w:r w:rsidR="00817700">
          <w:t>kamiennym</w:t>
        </w:r>
      </w:hyperlink>
      <w:r w:rsidR="009E6C57">
        <w:t xml:space="preserve"> </w:t>
      </w:r>
      <w:hyperlink w:anchor="_bookmark59"/>
      <w:hyperlink w:anchor="_bookmark59">
        <w:r w:rsidR="00817700">
          <w:t>0-31,5mm</w:t>
        </w:r>
      </w:hyperlink>
      <w:hyperlink w:anchor="_bookmark59">
        <w:r w:rsidR="00817700">
          <w:rPr>
            <w:spacing w:val="-4"/>
            <w:highlight w:val="white"/>
          </w:rPr>
          <w:t>o</w:t>
        </w:r>
      </w:hyperlink>
      <w:r w:rsidR="00817700">
        <w:rPr>
          <w:spacing w:val="-4"/>
        </w:rPr>
        <w:t xml:space="preserve"> gr. 10cm</w:t>
      </w:r>
      <w:hyperlink w:anchor="_bookmark59">
        <w:r w:rsidR="009A7776">
          <w:rPr>
            <w:highlight w:val="white"/>
          </w:rPr>
          <w:t>….</w:t>
        </w:r>
        <w:r w:rsidR="00890A71">
          <w:rPr>
            <w:highlight w:val="white"/>
          </w:rPr>
          <w:t>…</w:t>
        </w:r>
        <w:r w:rsidR="008F2202">
          <w:rPr>
            <w:highlight w:val="white"/>
          </w:rPr>
          <w:t>.</w:t>
        </w:r>
        <w:r w:rsidR="00890A71">
          <w:rPr>
            <w:highlight w:val="white"/>
          </w:rPr>
          <w:t>...</w:t>
        </w:r>
        <w:r w:rsidR="00817700">
          <w:rPr>
            <w:highlight w:val="white"/>
          </w:rPr>
          <w:t>...</w:t>
        </w:r>
        <w:r w:rsidR="00817700">
          <w:t>.</w:t>
        </w:r>
        <w:r w:rsidR="004C1A26">
          <w:t>..........</w:t>
        </w:r>
        <w:r w:rsidR="00817700">
          <w:t>1</w:t>
        </w:r>
        <w:r w:rsidR="004C1A26">
          <w:t>1</w:t>
        </w:r>
        <w:r w:rsidR="00925862">
          <w:t>9</w:t>
        </w:r>
      </w:hyperlink>
    </w:p>
    <w:p w:rsidR="004C1A26" w:rsidRPr="009E6C57" w:rsidRDefault="004C1A26" w:rsidP="004C1A26">
      <w:pPr>
        <w:pStyle w:val="Nagwek3"/>
        <w:tabs>
          <w:tab w:val="left" w:leader="dot" w:pos="7398"/>
        </w:tabs>
        <w:spacing w:before="122" w:line="276" w:lineRule="auto"/>
        <w:ind w:left="300" w:firstLine="0"/>
        <w:jc w:val="both"/>
      </w:pPr>
      <w:r w:rsidRPr="009E6C57">
        <w:t>D.06.04.00 Oczyszczenie rowów i przepustów</w:t>
      </w:r>
      <w:r w:rsidRPr="004C1A26">
        <w:t>………..…........…………………........</w:t>
      </w:r>
      <w:r>
        <w:t>..........................................</w:t>
      </w:r>
      <w:r w:rsidRPr="004C1A26">
        <w:t>1</w:t>
      </w:r>
      <w:r>
        <w:t>25</w:t>
      </w:r>
    </w:p>
    <w:p w:rsidR="006562FB" w:rsidRDefault="004C1A26" w:rsidP="004C1A26">
      <w:pPr>
        <w:pStyle w:val="Tekstpodstawowy"/>
        <w:spacing w:before="118" w:line="276" w:lineRule="auto"/>
        <w:ind w:left="499"/>
        <w:sectPr w:rsidR="006562FB" w:rsidSect="00817700">
          <w:footerReference w:type="even" r:id="rId11"/>
          <w:footerReference w:type="default" r:id="rId12"/>
          <w:footerReference w:type="first" r:id="rId13"/>
          <w:type w:val="continuous"/>
          <w:pgSz w:w="11906" w:h="16838"/>
          <w:pgMar w:top="980" w:right="340" w:bottom="1425" w:left="600" w:header="0" w:footer="906" w:gutter="0"/>
          <w:pgNumType w:start="3"/>
          <w:cols w:space="708"/>
          <w:formProt w:val="0"/>
          <w:docGrid w:linePitch="100" w:charSpace="4096"/>
        </w:sectPr>
      </w:pPr>
      <w:r w:rsidRPr="004C1A26">
        <w:t>D 06.04.01.02 Oczyszczenie rowów z namułu z profilowaniem dna i skarp</w:t>
      </w:r>
      <w:r w:rsidRPr="004C1A26">
        <w:rPr>
          <w:highlight w:val="white"/>
        </w:rPr>
        <w:t>.….......</w:t>
      </w:r>
      <w:r w:rsidRPr="004C1A26">
        <w:t>.......</w:t>
      </w:r>
      <w:r>
        <w:t>.................................</w:t>
      </w:r>
      <w:r w:rsidRPr="004C1A26">
        <w:t>...</w:t>
      </w:r>
      <w:r>
        <w:t>.</w:t>
      </w:r>
      <w:r w:rsidRPr="004C1A26">
        <w:t>1</w:t>
      </w:r>
      <w:r>
        <w:t>25</w:t>
      </w:r>
    </w:p>
    <w:p w:rsidR="006562FB" w:rsidRPr="00817700" w:rsidRDefault="00BE3854" w:rsidP="00817700">
      <w:pPr>
        <w:pStyle w:val="Nagwek1"/>
      </w:pPr>
      <w:bookmarkStart w:id="1" w:name="_bookmark0"/>
      <w:bookmarkEnd w:id="1"/>
      <w:r w:rsidRPr="00817700">
        <w:lastRenderedPageBreak/>
        <w:t>STWIORB 00.00.00. Wymagania ogólne</w:t>
      </w:r>
    </w:p>
    <w:p w:rsidR="006562FB" w:rsidRDefault="006562FB">
      <w:pPr>
        <w:pStyle w:val="Tekstpodstawowy"/>
        <w:ind w:left="0"/>
        <w:rPr>
          <w:b/>
          <w:sz w:val="22"/>
        </w:rPr>
      </w:pPr>
    </w:p>
    <w:p w:rsidR="006562FB" w:rsidRDefault="006562FB">
      <w:pPr>
        <w:pStyle w:val="Tekstpodstawowy"/>
        <w:ind w:left="0"/>
        <w:rPr>
          <w:b/>
          <w:sz w:val="22"/>
        </w:rPr>
      </w:pPr>
    </w:p>
    <w:p w:rsidR="006562FB" w:rsidRDefault="006562FB">
      <w:pPr>
        <w:pStyle w:val="Tekstpodstawowy"/>
        <w:spacing w:before="2"/>
        <w:ind w:left="0"/>
        <w:rPr>
          <w:b/>
        </w:rPr>
      </w:pPr>
    </w:p>
    <w:p w:rsidR="006562FB" w:rsidRDefault="00BE3854">
      <w:pPr>
        <w:pStyle w:val="Nagwek3"/>
        <w:spacing w:before="1"/>
        <w:ind w:left="1020" w:firstLine="0"/>
      </w:pPr>
      <w:r>
        <w:t>1.0 WSTĘP</w:t>
      </w:r>
    </w:p>
    <w:p w:rsidR="006562FB" w:rsidRDefault="006562FB">
      <w:pPr>
        <w:pStyle w:val="Tekstpodstawowy"/>
        <w:spacing w:before="10"/>
        <w:ind w:left="0"/>
        <w:rPr>
          <w:b/>
          <w:sz w:val="19"/>
        </w:rPr>
      </w:pPr>
    </w:p>
    <w:p w:rsidR="006562FB" w:rsidRDefault="00BE3854">
      <w:pPr>
        <w:pStyle w:val="Akapitzlist"/>
        <w:numPr>
          <w:ilvl w:val="1"/>
          <w:numId w:val="129"/>
        </w:numPr>
        <w:tabs>
          <w:tab w:val="left" w:pos="619"/>
        </w:tabs>
      </w:pPr>
      <w:r>
        <w:rPr>
          <w:b/>
          <w:sz w:val="20"/>
        </w:rPr>
        <w:t>Przedmiot</w:t>
      </w:r>
      <w:r w:rsidR="00E626B9">
        <w:rPr>
          <w:b/>
          <w:sz w:val="20"/>
        </w:rPr>
        <w:t xml:space="preserve"> </w:t>
      </w:r>
      <w:r>
        <w:rPr>
          <w:b/>
          <w:sz w:val="20"/>
        </w:rPr>
        <w:t>(STWiORB)</w:t>
      </w:r>
    </w:p>
    <w:p w:rsidR="006562FB" w:rsidRDefault="00BE3854">
      <w:pPr>
        <w:pStyle w:val="Tekstpodstawowy"/>
        <w:spacing w:before="1" w:line="229" w:lineRule="exact"/>
        <w:ind w:left="0" w:right="1239"/>
        <w:jc w:val="right"/>
      </w:pPr>
      <w:r>
        <w:t>Przedmiotem niniejszej STWiORB są wymagania ogólne dotyczące wykonania robót, które zostaną wykonane w ramach:</w:t>
      </w:r>
    </w:p>
    <w:p w:rsidR="006562FB" w:rsidRDefault="00BE3854" w:rsidP="0022763F">
      <w:pPr>
        <w:pStyle w:val="Nagwek3"/>
        <w:spacing w:line="229" w:lineRule="exact"/>
        <w:ind w:left="720" w:right="1293" w:firstLine="0"/>
        <w:jc w:val="center"/>
      </w:pPr>
      <w:r>
        <w:t>„</w:t>
      </w:r>
      <w:r w:rsidR="0022763F" w:rsidRPr="0022763F">
        <w:t>Przebudowa ulicy powiatowej Nr 1225R Borkowskiej w Sędziszowie Małopolskim w km 27+542 - 27+743</w:t>
      </w:r>
      <w:r>
        <w:t>”.</w:t>
      </w:r>
    </w:p>
    <w:p w:rsidR="006562FB" w:rsidRDefault="006562FB">
      <w:pPr>
        <w:pStyle w:val="Tekstpodstawowy"/>
        <w:spacing w:before="2"/>
        <w:ind w:left="0"/>
        <w:rPr>
          <w:b/>
        </w:rPr>
      </w:pPr>
    </w:p>
    <w:p w:rsidR="006562FB" w:rsidRDefault="00BE3854">
      <w:pPr>
        <w:pStyle w:val="Akapitzlist"/>
        <w:numPr>
          <w:ilvl w:val="1"/>
          <w:numId w:val="129"/>
        </w:numPr>
        <w:tabs>
          <w:tab w:val="left" w:pos="605"/>
        </w:tabs>
        <w:spacing w:line="229" w:lineRule="exact"/>
        <w:ind w:left="604" w:hanging="305"/>
      </w:pPr>
      <w:r>
        <w:rPr>
          <w:b/>
          <w:sz w:val="20"/>
        </w:rPr>
        <w:t xml:space="preserve">Zakres </w:t>
      </w:r>
      <w:r>
        <w:rPr>
          <w:b/>
          <w:spacing w:val="-3"/>
          <w:sz w:val="20"/>
        </w:rPr>
        <w:t>stosowaniaSTWiORB</w:t>
      </w:r>
    </w:p>
    <w:p w:rsidR="006562FB" w:rsidRDefault="00BE3854">
      <w:pPr>
        <w:pStyle w:val="Tekstpodstawowy"/>
        <w:ind w:right="1303" w:firstLine="708"/>
      </w:pPr>
      <w:r>
        <w:t>Specyfikacja Techniczna Wykonania i Odbioru Robót Budowlanych jest stosowana jako dokument przetargowy i kontraktowy przy zlecaniu realizacji robót wymienionych w punkcie 1.1.</w:t>
      </w:r>
    </w:p>
    <w:p w:rsidR="006562FB" w:rsidRDefault="006562FB">
      <w:pPr>
        <w:pStyle w:val="Tekstpodstawowy"/>
        <w:ind w:left="0"/>
      </w:pPr>
    </w:p>
    <w:p w:rsidR="006562FB" w:rsidRDefault="00BE3854">
      <w:pPr>
        <w:pStyle w:val="Nagwek3"/>
        <w:numPr>
          <w:ilvl w:val="1"/>
          <w:numId w:val="129"/>
        </w:numPr>
        <w:tabs>
          <w:tab w:val="left" w:pos="605"/>
        </w:tabs>
        <w:ind w:left="604" w:hanging="305"/>
      </w:pPr>
      <w:r>
        <w:t xml:space="preserve">Zakres </w:t>
      </w:r>
      <w:r>
        <w:rPr>
          <w:spacing w:val="-3"/>
        </w:rPr>
        <w:t>Robót objętychSTWiORB</w:t>
      </w:r>
    </w:p>
    <w:p w:rsidR="006562FB" w:rsidRDefault="006562FB">
      <w:pPr>
        <w:pStyle w:val="Tekstpodstawowy"/>
        <w:spacing w:before="10"/>
        <w:ind w:left="0"/>
        <w:rPr>
          <w:b/>
          <w:sz w:val="19"/>
        </w:rPr>
      </w:pPr>
    </w:p>
    <w:p w:rsidR="006562FB" w:rsidRDefault="00BE3854">
      <w:pPr>
        <w:pStyle w:val="Akapitzlist"/>
        <w:numPr>
          <w:ilvl w:val="2"/>
          <w:numId w:val="129"/>
        </w:numPr>
        <w:tabs>
          <w:tab w:val="left" w:pos="1008"/>
          <w:tab w:val="left" w:pos="1009"/>
        </w:tabs>
        <w:spacing w:before="1"/>
        <w:ind w:right="3271" w:firstLine="0"/>
      </w:pPr>
      <w:r>
        <w:rPr>
          <w:sz w:val="20"/>
        </w:rPr>
        <w:t>Ustaleniazawartewniniejszejspecyfikacjiobejmująwymagania,wspólnedlarobótobjętych szczegółowymi specyfikacjamitechnicznymi</w:t>
      </w:r>
    </w:p>
    <w:p w:rsidR="006562FB" w:rsidRDefault="006562FB">
      <w:pPr>
        <w:pStyle w:val="Tekstpodstawowy"/>
        <w:ind w:left="0"/>
      </w:pPr>
    </w:p>
    <w:p w:rsidR="006562FB" w:rsidRDefault="00BE3854">
      <w:pPr>
        <w:pStyle w:val="Akapitzlist"/>
        <w:numPr>
          <w:ilvl w:val="2"/>
          <w:numId w:val="129"/>
        </w:numPr>
        <w:tabs>
          <w:tab w:val="left" w:pos="1008"/>
          <w:tab w:val="left" w:pos="1009"/>
        </w:tabs>
        <w:spacing w:before="1"/>
        <w:ind w:left="1008"/>
      </w:pPr>
      <w:r>
        <w:rPr>
          <w:sz w:val="20"/>
        </w:rPr>
        <w:t>NiezależnieodpostanowieńDokumentówKontraktowychnormypaństwowe,instrukcjeiprzepisywymienionew</w:t>
      </w:r>
    </w:p>
    <w:p w:rsidR="006562FB" w:rsidRDefault="00BE3854">
      <w:pPr>
        <w:pStyle w:val="Tekstpodstawowy"/>
      </w:pPr>
      <w:r>
        <w:t>Specyfikacjach Technicznych będą stosowane przez Wykonawcę w języku polskim.</w:t>
      </w:r>
    </w:p>
    <w:p w:rsidR="006562FB" w:rsidRDefault="006562FB">
      <w:pPr>
        <w:pStyle w:val="Tekstpodstawowy"/>
        <w:spacing w:before="11"/>
        <w:ind w:left="0"/>
        <w:rPr>
          <w:sz w:val="19"/>
        </w:rPr>
      </w:pPr>
    </w:p>
    <w:p w:rsidR="006562FB" w:rsidRDefault="00BE3854">
      <w:pPr>
        <w:pStyle w:val="Nagwek3"/>
        <w:numPr>
          <w:ilvl w:val="1"/>
          <w:numId w:val="129"/>
        </w:numPr>
        <w:tabs>
          <w:tab w:val="left" w:pos="675"/>
        </w:tabs>
        <w:ind w:left="674" w:hanging="375"/>
      </w:pPr>
      <w:r>
        <w:rPr>
          <w:spacing w:val="-3"/>
        </w:rPr>
        <w:t>Określeniapodstawowe</w:t>
      </w:r>
    </w:p>
    <w:p w:rsidR="006562FB" w:rsidRDefault="00BE3854">
      <w:pPr>
        <w:pStyle w:val="Tekstpodstawowy"/>
        <w:spacing w:before="1"/>
        <w:ind w:left="583"/>
      </w:pPr>
      <w:r>
        <w:t>Użyte w STWiORB wymienione poniżej określenia należy rozumieć w każdym przypadku następująco:</w:t>
      </w:r>
    </w:p>
    <w:p w:rsidR="006562FB" w:rsidRDefault="006562FB">
      <w:pPr>
        <w:pStyle w:val="Tekstpodstawowy"/>
        <w:spacing w:before="10"/>
        <w:ind w:left="0"/>
        <w:rPr>
          <w:sz w:val="19"/>
        </w:rPr>
      </w:pPr>
    </w:p>
    <w:p w:rsidR="006562FB" w:rsidRDefault="00BE3854">
      <w:pPr>
        <w:pStyle w:val="Akapitzlist"/>
        <w:numPr>
          <w:ilvl w:val="2"/>
          <w:numId w:val="129"/>
        </w:numPr>
        <w:tabs>
          <w:tab w:val="left" w:pos="1020"/>
          <w:tab w:val="left" w:pos="1021"/>
        </w:tabs>
        <w:spacing w:before="1"/>
        <w:ind w:left="1020" w:right="1417" w:hanging="721"/>
      </w:pPr>
      <w:r>
        <w:rPr>
          <w:b/>
          <w:spacing w:val="-3"/>
          <w:sz w:val="20"/>
        </w:rPr>
        <w:t xml:space="preserve">Budowla drogowa </w:t>
      </w:r>
      <w:r>
        <w:rPr>
          <w:sz w:val="20"/>
        </w:rPr>
        <w:t xml:space="preserve">- </w:t>
      </w:r>
      <w:r>
        <w:rPr>
          <w:spacing w:val="-3"/>
          <w:sz w:val="20"/>
        </w:rPr>
        <w:t xml:space="preserve">obiekt budowlany, </w:t>
      </w:r>
      <w:r>
        <w:rPr>
          <w:sz w:val="20"/>
        </w:rPr>
        <w:t xml:space="preserve">nie </w:t>
      </w:r>
      <w:r>
        <w:rPr>
          <w:spacing w:val="-3"/>
          <w:sz w:val="20"/>
        </w:rPr>
        <w:t>będący budynkiem, stanowiący całość techniczno-użytkową (drogę) albo jego częśćstanowiącaodrębnyelementkonstrukcyjny</w:t>
      </w:r>
      <w:r>
        <w:rPr>
          <w:sz w:val="20"/>
        </w:rPr>
        <w:t>lub</w:t>
      </w:r>
      <w:r>
        <w:rPr>
          <w:spacing w:val="-3"/>
          <w:sz w:val="20"/>
        </w:rPr>
        <w:t>technologiczny(obiektmostowy,korpusziemny,węzeł)</w:t>
      </w:r>
    </w:p>
    <w:p w:rsidR="006562FB" w:rsidRDefault="006562FB">
      <w:pPr>
        <w:pStyle w:val="Tekstpodstawowy"/>
        <w:ind w:left="0"/>
      </w:pPr>
    </w:p>
    <w:p w:rsidR="006562FB" w:rsidRDefault="00BE3854">
      <w:pPr>
        <w:pStyle w:val="Akapitzlist"/>
        <w:numPr>
          <w:ilvl w:val="2"/>
          <w:numId w:val="129"/>
        </w:numPr>
        <w:tabs>
          <w:tab w:val="left" w:pos="1020"/>
          <w:tab w:val="left" w:pos="1021"/>
        </w:tabs>
        <w:ind w:left="1020" w:right="1216" w:hanging="721"/>
      </w:pPr>
      <w:r>
        <w:rPr>
          <w:b/>
          <w:spacing w:val="-3"/>
          <w:sz w:val="20"/>
        </w:rPr>
        <w:t>Chodnik</w:t>
      </w:r>
      <w:r>
        <w:rPr>
          <w:sz w:val="20"/>
        </w:rPr>
        <w:t>-</w:t>
      </w:r>
      <w:r>
        <w:rPr>
          <w:spacing w:val="-3"/>
          <w:sz w:val="20"/>
        </w:rPr>
        <w:t>wyznaczony</w:t>
      </w:r>
      <w:r>
        <w:rPr>
          <w:sz w:val="20"/>
        </w:rPr>
        <w:t>pas</w:t>
      </w:r>
      <w:r>
        <w:rPr>
          <w:spacing w:val="-3"/>
          <w:sz w:val="20"/>
        </w:rPr>
        <w:t>terenu</w:t>
      </w:r>
      <w:r>
        <w:rPr>
          <w:sz w:val="20"/>
        </w:rPr>
        <w:t>przy</w:t>
      </w:r>
      <w:r>
        <w:rPr>
          <w:spacing w:val="-3"/>
          <w:sz w:val="20"/>
        </w:rPr>
        <w:t>jezdni</w:t>
      </w:r>
      <w:r>
        <w:rPr>
          <w:sz w:val="20"/>
        </w:rPr>
        <w:t>lub</w:t>
      </w:r>
      <w:r>
        <w:rPr>
          <w:spacing w:val="-3"/>
          <w:sz w:val="20"/>
        </w:rPr>
        <w:t>odsuniętyodjezdni,przeznaczonydoruchupieszych</w:t>
      </w:r>
      <w:r>
        <w:rPr>
          <w:sz w:val="20"/>
        </w:rPr>
        <w:t>i</w:t>
      </w:r>
      <w:r>
        <w:rPr>
          <w:spacing w:val="-3"/>
          <w:sz w:val="20"/>
        </w:rPr>
        <w:t xml:space="preserve">odpowiednioutwar- </w:t>
      </w:r>
      <w:r>
        <w:rPr>
          <w:sz w:val="20"/>
        </w:rPr>
        <w:t>dzony.</w:t>
      </w:r>
    </w:p>
    <w:p w:rsidR="006562FB" w:rsidRDefault="006562FB">
      <w:pPr>
        <w:pStyle w:val="Tekstpodstawowy"/>
        <w:ind w:left="0"/>
      </w:pPr>
    </w:p>
    <w:p w:rsidR="006562FB" w:rsidRDefault="00BE3854">
      <w:pPr>
        <w:pStyle w:val="Akapitzlist"/>
        <w:numPr>
          <w:ilvl w:val="2"/>
          <w:numId w:val="129"/>
        </w:numPr>
        <w:tabs>
          <w:tab w:val="left" w:pos="1020"/>
          <w:tab w:val="left" w:pos="1021"/>
        </w:tabs>
        <w:ind w:left="1020" w:right="1274" w:hanging="721"/>
      </w:pPr>
      <w:r>
        <w:rPr>
          <w:b/>
          <w:spacing w:val="-3"/>
          <w:sz w:val="20"/>
        </w:rPr>
        <w:t>Droga</w:t>
      </w:r>
      <w:r>
        <w:rPr>
          <w:sz w:val="20"/>
        </w:rPr>
        <w:t>-</w:t>
      </w:r>
      <w:r>
        <w:rPr>
          <w:spacing w:val="-3"/>
          <w:sz w:val="20"/>
        </w:rPr>
        <w:t>wydzielony</w:t>
      </w:r>
      <w:r>
        <w:rPr>
          <w:sz w:val="20"/>
        </w:rPr>
        <w:t>pas</w:t>
      </w:r>
      <w:r>
        <w:rPr>
          <w:spacing w:val="-3"/>
          <w:sz w:val="20"/>
        </w:rPr>
        <w:t>terenuprzeznaczony</w:t>
      </w:r>
      <w:r>
        <w:rPr>
          <w:sz w:val="20"/>
        </w:rPr>
        <w:t>do</w:t>
      </w:r>
      <w:r>
        <w:rPr>
          <w:spacing w:val="-3"/>
          <w:sz w:val="20"/>
        </w:rPr>
        <w:t>ruchulubpostojupojazdóworazruchupieszychwraz</w:t>
      </w:r>
      <w:r>
        <w:rPr>
          <w:sz w:val="20"/>
        </w:rPr>
        <w:t>z</w:t>
      </w:r>
      <w:r>
        <w:rPr>
          <w:spacing w:val="-3"/>
          <w:sz w:val="20"/>
        </w:rPr>
        <w:t xml:space="preserve">wszelkimiurządze- </w:t>
      </w:r>
      <w:r>
        <w:rPr>
          <w:sz w:val="20"/>
        </w:rPr>
        <w:t xml:space="preserve">niami </w:t>
      </w:r>
      <w:r>
        <w:rPr>
          <w:spacing w:val="-3"/>
          <w:sz w:val="20"/>
        </w:rPr>
        <w:t xml:space="preserve">technicznymi związanymi </w:t>
      </w:r>
      <w:r>
        <w:rPr>
          <w:sz w:val="20"/>
        </w:rPr>
        <w:t xml:space="preserve">z </w:t>
      </w:r>
      <w:r>
        <w:rPr>
          <w:spacing w:val="-3"/>
          <w:sz w:val="20"/>
        </w:rPr>
        <w:t xml:space="preserve">prowadzeniem </w:t>
      </w:r>
      <w:r>
        <w:rPr>
          <w:sz w:val="20"/>
        </w:rPr>
        <w:t xml:space="preserve">i </w:t>
      </w:r>
      <w:r>
        <w:rPr>
          <w:spacing w:val="-3"/>
          <w:sz w:val="20"/>
        </w:rPr>
        <w:t>zabezpieczeniemruchu.</w:t>
      </w:r>
    </w:p>
    <w:p w:rsidR="006562FB" w:rsidRDefault="006562FB">
      <w:pPr>
        <w:pStyle w:val="Tekstpodstawowy"/>
        <w:ind w:left="0"/>
      </w:pPr>
    </w:p>
    <w:p w:rsidR="006562FB" w:rsidRDefault="00BE3854">
      <w:pPr>
        <w:pStyle w:val="Akapitzlist"/>
        <w:numPr>
          <w:ilvl w:val="2"/>
          <w:numId w:val="129"/>
        </w:numPr>
        <w:tabs>
          <w:tab w:val="left" w:pos="1020"/>
          <w:tab w:val="left" w:pos="1021"/>
        </w:tabs>
        <w:spacing w:before="1"/>
        <w:ind w:left="1020" w:right="1257" w:hanging="721"/>
      </w:pPr>
      <w:r>
        <w:rPr>
          <w:b/>
          <w:spacing w:val="-3"/>
          <w:sz w:val="20"/>
        </w:rPr>
        <w:t xml:space="preserve">Droga tymczasowa (montażowa) </w:t>
      </w:r>
      <w:r>
        <w:rPr>
          <w:sz w:val="20"/>
        </w:rPr>
        <w:t xml:space="preserve">- </w:t>
      </w:r>
      <w:r>
        <w:rPr>
          <w:spacing w:val="-3"/>
          <w:sz w:val="20"/>
        </w:rPr>
        <w:t xml:space="preserve">droga specjalnie przygotowana, przeznaczona </w:t>
      </w:r>
      <w:r>
        <w:rPr>
          <w:sz w:val="20"/>
        </w:rPr>
        <w:t xml:space="preserve">do </w:t>
      </w:r>
      <w:r>
        <w:rPr>
          <w:spacing w:val="-3"/>
          <w:sz w:val="20"/>
        </w:rPr>
        <w:t xml:space="preserve">ruchu pojazdów obsługujących </w:t>
      </w:r>
      <w:r>
        <w:rPr>
          <w:spacing w:val="-4"/>
          <w:sz w:val="20"/>
        </w:rPr>
        <w:t xml:space="preserve">zada- </w:t>
      </w:r>
      <w:r>
        <w:rPr>
          <w:sz w:val="20"/>
        </w:rPr>
        <w:t>nie</w:t>
      </w:r>
      <w:r>
        <w:rPr>
          <w:spacing w:val="-3"/>
          <w:sz w:val="20"/>
        </w:rPr>
        <w:t>budowlane</w:t>
      </w:r>
      <w:r>
        <w:rPr>
          <w:sz w:val="20"/>
        </w:rPr>
        <w:t>naczas</w:t>
      </w:r>
      <w:r>
        <w:rPr>
          <w:spacing w:val="-3"/>
          <w:sz w:val="20"/>
        </w:rPr>
        <w:t>jegowykonania,przewidziana</w:t>
      </w:r>
      <w:r>
        <w:rPr>
          <w:sz w:val="20"/>
        </w:rPr>
        <w:t>do</w:t>
      </w:r>
      <w:r>
        <w:rPr>
          <w:spacing w:val="-3"/>
          <w:sz w:val="20"/>
        </w:rPr>
        <w:t>usunięciapo</w:t>
      </w:r>
      <w:r>
        <w:rPr>
          <w:sz w:val="20"/>
        </w:rPr>
        <w:t>jego</w:t>
      </w:r>
      <w:r>
        <w:rPr>
          <w:spacing w:val="-3"/>
          <w:sz w:val="20"/>
        </w:rPr>
        <w:t>zakończeniu.</w:t>
      </w:r>
    </w:p>
    <w:p w:rsidR="006562FB" w:rsidRDefault="006562FB">
      <w:pPr>
        <w:pStyle w:val="Tekstpodstawowy"/>
        <w:spacing w:before="9"/>
        <w:ind w:left="0"/>
        <w:rPr>
          <w:sz w:val="19"/>
        </w:rPr>
      </w:pPr>
    </w:p>
    <w:p w:rsidR="006562FB" w:rsidRDefault="00BE3854">
      <w:pPr>
        <w:pStyle w:val="Akapitzlist"/>
        <w:numPr>
          <w:ilvl w:val="2"/>
          <w:numId w:val="129"/>
        </w:numPr>
        <w:tabs>
          <w:tab w:val="left" w:pos="1020"/>
          <w:tab w:val="left" w:pos="1021"/>
        </w:tabs>
        <w:ind w:left="1020" w:right="1317" w:hanging="721"/>
      </w:pPr>
      <w:r>
        <w:rPr>
          <w:b/>
          <w:spacing w:val="-3"/>
          <w:sz w:val="20"/>
        </w:rPr>
        <w:t xml:space="preserve">Dziennik Budowy </w:t>
      </w:r>
      <w:r>
        <w:rPr>
          <w:sz w:val="20"/>
        </w:rPr>
        <w:t xml:space="preserve">- </w:t>
      </w:r>
      <w:r>
        <w:rPr>
          <w:spacing w:val="-3"/>
          <w:sz w:val="20"/>
        </w:rPr>
        <w:t xml:space="preserve">opatrzony pieczęcią Zamawiającego zeszyt, </w:t>
      </w:r>
      <w:r>
        <w:rPr>
          <w:sz w:val="20"/>
        </w:rPr>
        <w:t xml:space="preserve">z </w:t>
      </w:r>
      <w:r>
        <w:rPr>
          <w:spacing w:val="-3"/>
          <w:sz w:val="20"/>
        </w:rPr>
        <w:t xml:space="preserve">ponumerowanymi stronami, służący </w:t>
      </w:r>
      <w:r>
        <w:rPr>
          <w:sz w:val="20"/>
        </w:rPr>
        <w:t xml:space="preserve">do </w:t>
      </w:r>
      <w:r>
        <w:rPr>
          <w:spacing w:val="-3"/>
          <w:sz w:val="20"/>
        </w:rPr>
        <w:t xml:space="preserve">notowania wydarzeń zaistniałych </w:t>
      </w:r>
      <w:r>
        <w:rPr>
          <w:sz w:val="20"/>
        </w:rPr>
        <w:t xml:space="preserve">w </w:t>
      </w:r>
      <w:r>
        <w:rPr>
          <w:spacing w:val="-3"/>
          <w:sz w:val="20"/>
        </w:rPr>
        <w:t xml:space="preserve">czasie wykonywania zadania </w:t>
      </w:r>
      <w:r>
        <w:rPr>
          <w:spacing w:val="-4"/>
          <w:sz w:val="20"/>
        </w:rPr>
        <w:t xml:space="preserve">budowlanego, </w:t>
      </w:r>
      <w:r>
        <w:rPr>
          <w:spacing w:val="-3"/>
          <w:sz w:val="20"/>
        </w:rPr>
        <w:t>rejestrowania dokonywanych odbiorów Robót, przeka- zywaniapoleceń</w:t>
      </w:r>
      <w:r>
        <w:rPr>
          <w:sz w:val="20"/>
        </w:rPr>
        <w:t>i</w:t>
      </w:r>
      <w:r>
        <w:rPr>
          <w:spacing w:val="-3"/>
          <w:sz w:val="20"/>
        </w:rPr>
        <w:t>innejkorespondencjitechnicznejpomiędzyInżynierem,Wykonawcą</w:t>
      </w:r>
      <w:r>
        <w:rPr>
          <w:sz w:val="20"/>
        </w:rPr>
        <w:t>i</w:t>
      </w:r>
      <w:r>
        <w:rPr>
          <w:spacing w:val="-3"/>
          <w:sz w:val="20"/>
        </w:rPr>
        <w:t>projektantem.</w:t>
      </w:r>
    </w:p>
    <w:p w:rsidR="006562FB" w:rsidRDefault="006562FB">
      <w:pPr>
        <w:pStyle w:val="Tekstpodstawowy"/>
        <w:spacing w:before="1"/>
        <w:ind w:left="0"/>
      </w:pPr>
    </w:p>
    <w:p w:rsidR="006562FB" w:rsidRDefault="00BE3854">
      <w:pPr>
        <w:pStyle w:val="Akapitzlist"/>
        <w:numPr>
          <w:ilvl w:val="2"/>
          <w:numId w:val="129"/>
        </w:numPr>
        <w:tabs>
          <w:tab w:val="left" w:pos="1020"/>
          <w:tab w:val="left" w:pos="1021"/>
        </w:tabs>
        <w:spacing w:before="1"/>
        <w:ind w:left="1020" w:right="1943" w:hanging="721"/>
      </w:pPr>
      <w:r>
        <w:rPr>
          <w:b/>
          <w:spacing w:val="-3"/>
          <w:sz w:val="20"/>
        </w:rPr>
        <w:t>Inżynier</w:t>
      </w:r>
      <w:r>
        <w:rPr>
          <w:sz w:val="20"/>
        </w:rPr>
        <w:t>–osoba</w:t>
      </w:r>
      <w:r>
        <w:rPr>
          <w:spacing w:val="-3"/>
          <w:sz w:val="20"/>
        </w:rPr>
        <w:t>wymieniona</w:t>
      </w:r>
      <w:r>
        <w:rPr>
          <w:sz w:val="20"/>
        </w:rPr>
        <w:t>w</w:t>
      </w:r>
      <w:r>
        <w:rPr>
          <w:spacing w:val="-3"/>
          <w:sz w:val="20"/>
        </w:rPr>
        <w:t>DanychKontraktowych(wyznaczonaprzezZamawiającego,</w:t>
      </w:r>
      <w:r>
        <w:rPr>
          <w:sz w:val="20"/>
        </w:rPr>
        <w:t>o</w:t>
      </w:r>
      <w:r>
        <w:rPr>
          <w:spacing w:val="-3"/>
          <w:sz w:val="20"/>
        </w:rPr>
        <w:t>którejwyznaczeniu poinformowanyjestWykonawca),odpowiedzialna</w:t>
      </w:r>
      <w:r>
        <w:rPr>
          <w:sz w:val="20"/>
        </w:rPr>
        <w:t>za</w:t>
      </w:r>
      <w:r>
        <w:rPr>
          <w:spacing w:val="-3"/>
          <w:sz w:val="20"/>
        </w:rPr>
        <w:t>nadzorowanie</w:t>
      </w:r>
      <w:r>
        <w:rPr>
          <w:sz w:val="20"/>
        </w:rPr>
        <w:t>Robóti</w:t>
      </w:r>
      <w:r>
        <w:rPr>
          <w:spacing w:val="-3"/>
          <w:sz w:val="20"/>
        </w:rPr>
        <w:t>administrowanieKontraktem.</w:t>
      </w:r>
    </w:p>
    <w:p w:rsidR="006562FB" w:rsidRDefault="006562FB">
      <w:pPr>
        <w:pStyle w:val="Tekstpodstawowy"/>
        <w:ind w:left="0"/>
      </w:pPr>
    </w:p>
    <w:p w:rsidR="006562FB" w:rsidRDefault="00BE3854">
      <w:pPr>
        <w:pStyle w:val="Akapitzlist"/>
        <w:numPr>
          <w:ilvl w:val="2"/>
          <w:numId w:val="129"/>
        </w:numPr>
        <w:tabs>
          <w:tab w:val="left" w:pos="1020"/>
          <w:tab w:val="left" w:pos="1021"/>
        </w:tabs>
        <w:ind w:left="1020" w:hanging="721"/>
      </w:pPr>
      <w:r>
        <w:rPr>
          <w:b/>
          <w:spacing w:val="-3"/>
          <w:sz w:val="20"/>
        </w:rPr>
        <w:t xml:space="preserve">Jezdnia </w:t>
      </w:r>
      <w:r>
        <w:rPr>
          <w:sz w:val="20"/>
        </w:rPr>
        <w:t xml:space="preserve">- </w:t>
      </w:r>
      <w:r>
        <w:rPr>
          <w:spacing w:val="-3"/>
          <w:sz w:val="20"/>
        </w:rPr>
        <w:t xml:space="preserve">część korony drogi przeznaczona </w:t>
      </w:r>
      <w:r>
        <w:rPr>
          <w:sz w:val="20"/>
        </w:rPr>
        <w:t>do</w:t>
      </w:r>
      <w:r>
        <w:rPr>
          <w:spacing w:val="-3"/>
          <w:sz w:val="20"/>
        </w:rPr>
        <w:t>ruchu pojazdów.</w:t>
      </w:r>
    </w:p>
    <w:p w:rsidR="006562FB" w:rsidRDefault="006562FB">
      <w:pPr>
        <w:pStyle w:val="Tekstpodstawowy"/>
        <w:spacing w:before="11"/>
        <w:ind w:left="0"/>
        <w:rPr>
          <w:sz w:val="19"/>
        </w:rPr>
      </w:pPr>
    </w:p>
    <w:p w:rsidR="006562FB" w:rsidRDefault="00BE3854">
      <w:pPr>
        <w:pStyle w:val="Akapitzlist"/>
        <w:numPr>
          <w:ilvl w:val="2"/>
          <w:numId w:val="129"/>
        </w:numPr>
        <w:tabs>
          <w:tab w:val="left" w:pos="1020"/>
          <w:tab w:val="left" w:pos="1021"/>
        </w:tabs>
        <w:ind w:left="1020" w:hanging="721"/>
      </w:pPr>
      <w:r>
        <w:rPr>
          <w:b/>
          <w:spacing w:val="-3"/>
          <w:sz w:val="20"/>
        </w:rPr>
        <w:t>Kierownikbudowy</w:t>
      </w:r>
      <w:r>
        <w:rPr>
          <w:sz w:val="20"/>
        </w:rPr>
        <w:t>-</w:t>
      </w:r>
      <w:r>
        <w:rPr>
          <w:spacing w:val="-3"/>
          <w:sz w:val="20"/>
        </w:rPr>
        <w:t>osobawyznaczona</w:t>
      </w:r>
      <w:r>
        <w:rPr>
          <w:sz w:val="20"/>
        </w:rPr>
        <w:t>przez</w:t>
      </w:r>
      <w:r>
        <w:rPr>
          <w:spacing w:val="-3"/>
          <w:sz w:val="20"/>
        </w:rPr>
        <w:t>Wykonawcę,upoważniona</w:t>
      </w:r>
      <w:r>
        <w:rPr>
          <w:sz w:val="20"/>
        </w:rPr>
        <w:t>do</w:t>
      </w:r>
      <w:r>
        <w:rPr>
          <w:spacing w:val="-3"/>
          <w:sz w:val="20"/>
        </w:rPr>
        <w:t>kierowaniaRobotami</w:t>
      </w:r>
      <w:r>
        <w:rPr>
          <w:sz w:val="20"/>
        </w:rPr>
        <w:t>i</w:t>
      </w:r>
      <w:r>
        <w:rPr>
          <w:spacing w:val="-3"/>
          <w:sz w:val="20"/>
        </w:rPr>
        <w:t>dowystępowania</w:t>
      </w:r>
      <w:r>
        <w:rPr>
          <w:sz w:val="20"/>
        </w:rPr>
        <w:t>wjego</w:t>
      </w:r>
    </w:p>
    <w:p w:rsidR="006562FB" w:rsidRDefault="00BE3854">
      <w:pPr>
        <w:pStyle w:val="Tekstpodstawowy"/>
        <w:spacing w:before="1"/>
        <w:ind w:left="1020"/>
      </w:pPr>
      <w:r>
        <w:t>imieniu w sprawach realizacji Kontraktu.</w:t>
      </w:r>
    </w:p>
    <w:p w:rsidR="006562FB" w:rsidRDefault="006562FB">
      <w:pPr>
        <w:pStyle w:val="Tekstpodstawowy"/>
        <w:ind w:left="0"/>
        <w:rPr>
          <w:sz w:val="22"/>
        </w:rPr>
      </w:pPr>
    </w:p>
    <w:p w:rsidR="006562FB" w:rsidRDefault="006562FB">
      <w:pPr>
        <w:pStyle w:val="Tekstpodstawowy"/>
        <w:ind w:left="0"/>
        <w:rPr>
          <w:sz w:val="18"/>
        </w:rPr>
      </w:pPr>
    </w:p>
    <w:p w:rsidR="006562FB" w:rsidRDefault="00BE3854">
      <w:pPr>
        <w:pStyle w:val="Akapitzlist"/>
        <w:numPr>
          <w:ilvl w:val="2"/>
          <w:numId w:val="129"/>
        </w:numPr>
        <w:tabs>
          <w:tab w:val="left" w:pos="1020"/>
          <w:tab w:val="left" w:pos="1021"/>
        </w:tabs>
        <w:ind w:left="1020" w:right="1132" w:hanging="721"/>
      </w:pPr>
      <w:r>
        <w:rPr>
          <w:b/>
          <w:spacing w:val="-3"/>
          <w:sz w:val="20"/>
        </w:rPr>
        <w:t xml:space="preserve">Korona drogi </w:t>
      </w:r>
      <w:r>
        <w:rPr>
          <w:sz w:val="20"/>
        </w:rPr>
        <w:t xml:space="preserve">- </w:t>
      </w:r>
      <w:r>
        <w:rPr>
          <w:spacing w:val="-3"/>
          <w:sz w:val="20"/>
        </w:rPr>
        <w:t xml:space="preserve">jezdnia (jezdnie) </w:t>
      </w:r>
      <w:r>
        <w:rPr>
          <w:sz w:val="20"/>
        </w:rPr>
        <w:t xml:space="preserve">z </w:t>
      </w:r>
      <w:r>
        <w:rPr>
          <w:spacing w:val="-3"/>
          <w:sz w:val="20"/>
        </w:rPr>
        <w:t xml:space="preserve">poboczami lub chodnikami, </w:t>
      </w:r>
      <w:r>
        <w:rPr>
          <w:spacing w:val="-4"/>
          <w:sz w:val="20"/>
        </w:rPr>
        <w:t xml:space="preserve">zatokami, </w:t>
      </w:r>
      <w:r>
        <w:rPr>
          <w:spacing w:val="-3"/>
          <w:sz w:val="20"/>
        </w:rPr>
        <w:t xml:space="preserve">pasami awaryjnego postoju </w:t>
      </w:r>
      <w:r>
        <w:rPr>
          <w:sz w:val="20"/>
        </w:rPr>
        <w:t xml:space="preserve">i </w:t>
      </w:r>
      <w:r>
        <w:rPr>
          <w:spacing w:val="-3"/>
          <w:sz w:val="20"/>
        </w:rPr>
        <w:t xml:space="preserve">pasami dzielącymi jezd- </w:t>
      </w:r>
      <w:r>
        <w:rPr>
          <w:sz w:val="20"/>
        </w:rPr>
        <w:t>nie.</w:t>
      </w:r>
    </w:p>
    <w:p w:rsidR="006562FB" w:rsidRDefault="006562FB">
      <w:pPr>
        <w:pStyle w:val="Tekstpodstawowy"/>
        <w:spacing w:before="10"/>
        <w:ind w:left="0"/>
        <w:rPr>
          <w:sz w:val="19"/>
        </w:rPr>
      </w:pPr>
    </w:p>
    <w:p w:rsidR="006562FB" w:rsidRDefault="00BE3854">
      <w:pPr>
        <w:pStyle w:val="Akapitzlist"/>
        <w:numPr>
          <w:ilvl w:val="2"/>
          <w:numId w:val="129"/>
        </w:numPr>
        <w:tabs>
          <w:tab w:val="left" w:pos="1020"/>
          <w:tab w:val="left" w:pos="1021"/>
        </w:tabs>
        <w:ind w:left="1020" w:hanging="721"/>
      </w:pPr>
      <w:r>
        <w:rPr>
          <w:b/>
          <w:spacing w:val="-3"/>
          <w:sz w:val="20"/>
        </w:rPr>
        <w:t>Konstrukcjanawierzchni</w:t>
      </w:r>
      <w:r>
        <w:rPr>
          <w:sz w:val="20"/>
        </w:rPr>
        <w:t>-układ</w:t>
      </w:r>
      <w:r>
        <w:rPr>
          <w:spacing w:val="-3"/>
          <w:sz w:val="20"/>
        </w:rPr>
        <w:t>warstwnawierzchniwrazzesposobem</w:t>
      </w:r>
      <w:r>
        <w:rPr>
          <w:sz w:val="20"/>
        </w:rPr>
        <w:t>ich</w:t>
      </w:r>
      <w:r>
        <w:rPr>
          <w:spacing w:val="-3"/>
          <w:sz w:val="20"/>
        </w:rPr>
        <w:t>połączenia.</w:t>
      </w:r>
    </w:p>
    <w:p w:rsidR="006562FB" w:rsidRDefault="006562FB">
      <w:pPr>
        <w:pStyle w:val="Tekstpodstawowy"/>
        <w:spacing w:before="2"/>
        <w:ind w:left="0"/>
      </w:pPr>
    </w:p>
    <w:p w:rsidR="006562FB" w:rsidRDefault="00BE3854">
      <w:pPr>
        <w:pStyle w:val="Akapitzlist"/>
        <w:numPr>
          <w:ilvl w:val="2"/>
          <w:numId w:val="129"/>
        </w:numPr>
        <w:tabs>
          <w:tab w:val="left" w:pos="1020"/>
          <w:tab w:val="left" w:pos="1021"/>
        </w:tabs>
        <w:ind w:left="1020" w:hanging="721"/>
      </w:pPr>
      <w:r>
        <w:rPr>
          <w:b/>
          <w:spacing w:val="-3"/>
          <w:sz w:val="20"/>
        </w:rPr>
        <w:t xml:space="preserve">Korpus drogowy </w:t>
      </w:r>
      <w:r>
        <w:rPr>
          <w:sz w:val="20"/>
        </w:rPr>
        <w:t xml:space="preserve">- nasyp lub ta </w:t>
      </w:r>
      <w:r>
        <w:rPr>
          <w:spacing w:val="-3"/>
          <w:sz w:val="20"/>
        </w:rPr>
        <w:t xml:space="preserve">część wykopu, która jest </w:t>
      </w:r>
      <w:r>
        <w:rPr>
          <w:spacing w:val="-4"/>
          <w:sz w:val="20"/>
        </w:rPr>
        <w:t xml:space="preserve">ograniczona </w:t>
      </w:r>
      <w:r>
        <w:rPr>
          <w:spacing w:val="-3"/>
          <w:sz w:val="20"/>
        </w:rPr>
        <w:t xml:space="preserve">koroną </w:t>
      </w:r>
      <w:r>
        <w:rPr>
          <w:sz w:val="20"/>
        </w:rPr>
        <w:t xml:space="preserve">drogi i </w:t>
      </w:r>
      <w:r>
        <w:rPr>
          <w:spacing w:val="-3"/>
          <w:sz w:val="20"/>
        </w:rPr>
        <w:t>skarpamirowów.</w:t>
      </w:r>
    </w:p>
    <w:p w:rsidR="006562FB" w:rsidRDefault="006562FB">
      <w:pPr>
        <w:pStyle w:val="Tekstpodstawowy"/>
        <w:spacing w:before="11"/>
        <w:ind w:left="0"/>
        <w:rPr>
          <w:sz w:val="19"/>
        </w:rPr>
      </w:pPr>
    </w:p>
    <w:p w:rsidR="006562FB" w:rsidRDefault="00BE3854">
      <w:pPr>
        <w:pStyle w:val="Akapitzlist"/>
        <w:numPr>
          <w:ilvl w:val="2"/>
          <w:numId w:val="129"/>
        </w:numPr>
        <w:tabs>
          <w:tab w:val="left" w:pos="1020"/>
          <w:tab w:val="left" w:pos="1021"/>
        </w:tabs>
        <w:ind w:left="1020" w:hanging="721"/>
        <w:sectPr w:rsidR="006562FB" w:rsidSect="0089358A">
          <w:footerReference w:type="default" r:id="rId14"/>
          <w:pgSz w:w="11906" w:h="16838"/>
          <w:pgMar w:top="980" w:right="340" w:bottom="1425" w:left="600" w:header="0" w:footer="906" w:gutter="0"/>
          <w:pgNumType w:start="5"/>
          <w:cols w:space="708"/>
          <w:formProt w:val="0"/>
          <w:docGrid w:linePitch="299" w:charSpace="4096"/>
        </w:sectPr>
      </w:pPr>
      <w:r>
        <w:rPr>
          <w:b/>
          <w:spacing w:val="-3"/>
          <w:sz w:val="20"/>
        </w:rPr>
        <w:t>Koryto</w:t>
      </w:r>
      <w:r>
        <w:rPr>
          <w:sz w:val="20"/>
        </w:rPr>
        <w:t>-</w:t>
      </w:r>
      <w:r>
        <w:rPr>
          <w:spacing w:val="-3"/>
          <w:sz w:val="20"/>
        </w:rPr>
        <w:t>elementuformowany</w:t>
      </w:r>
      <w:r>
        <w:rPr>
          <w:sz w:val="20"/>
        </w:rPr>
        <w:t>w</w:t>
      </w:r>
      <w:r>
        <w:rPr>
          <w:spacing w:val="-3"/>
          <w:sz w:val="20"/>
        </w:rPr>
        <w:t>korpusiedrogowym</w:t>
      </w:r>
      <w:r>
        <w:rPr>
          <w:sz w:val="20"/>
        </w:rPr>
        <w:t>w</w:t>
      </w:r>
      <w:r>
        <w:rPr>
          <w:spacing w:val="-3"/>
          <w:sz w:val="20"/>
        </w:rPr>
        <w:t>celuułożenia</w:t>
      </w:r>
      <w:r>
        <w:rPr>
          <w:sz w:val="20"/>
        </w:rPr>
        <w:t>wnim</w:t>
      </w:r>
      <w:r>
        <w:rPr>
          <w:spacing w:val="-3"/>
          <w:sz w:val="20"/>
        </w:rPr>
        <w:t>konstrukcjinawierzchni.</w:t>
      </w:r>
    </w:p>
    <w:p w:rsidR="006562FB" w:rsidRDefault="00BE3854">
      <w:pPr>
        <w:pStyle w:val="Akapitzlist"/>
        <w:numPr>
          <w:ilvl w:val="2"/>
          <w:numId w:val="128"/>
        </w:numPr>
        <w:tabs>
          <w:tab w:val="left" w:pos="1020"/>
          <w:tab w:val="left" w:pos="1021"/>
        </w:tabs>
        <w:spacing w:before="79"/>
        <w:ind w:right="1255"/>
      </w:pPr>
      <w:r>
        <w:rPr>
          <w:b/>
          <w:sz w:val="20"/>
        </w:rPr>
        <w:lastRenderedPageBreak/>
        <w:t>Rejestr</w:t>
      </w:r>
      <w:r>
        <w:rPr>
          <w:b/>
          <w:spacing w:val="-3"/>
          <w:sz w:val="20"/>
        </w:rPr>
        <w:t>Obmiarów</w:t>
      </w:r>
      <w:r>
        <w:rPr>
          <w:sz w:val="20"/>
        </w:rPr>
        <w:t>-</w:t>
      </w:r>
      <w:r>
        <w:rPr>
          <w:spacing w:val="-3"/>
          <w:sz w:val="20"/>
        </w:rPr>
        <w:t>akceptowany</w:t>
      </w:r>
      <w:r>
        <w:rPr>
          <w:sz w:val="20"/>
        </w:rPr>
        <w:t>przez</w:t>
      </w:r>
      <w:r>
        <w:rPr>
          <w:spacing w:val="-3"/>
          <w:sz w:val="20"/>
        </w:rPr>
        <w:t>Inżynierazeszyt</w:t>
      </w:r>
      <w:r>
        <w:rPr>
          <w:sz w:val="20"/>
        </w:rPr>
        <w:t>z</w:t>
      </w:r>
      <w:r>
        <w:rPr>
          <w:spacing w:val="-3"/>
          <w:sz w:val="20"/>
        </w:rPr>
        <w:t>ponumerowanymistronami,służący</w:t>
      </w:r>
      <w:r>
        <w:rPr>
          <w:sz w:val="20"/>
        </w:rPr>
        <w:t>do</w:t>
      </w:r>
      <w:r>
        <w:rPr>
          <w:spacing w:val="-3"/>
          <w:sz w:val="20"/>
        </w:rPr>
        <w:t>wpisywaniaprzez</w:t>
      </w:r>
      <w:r>
        <w:rPr>
          <w:spacing w:val="-4"/>
          <w:sz w:val="20"/>
        </w:rPr>
        <w:t xml:space="preserve">Wyko- </w:t>
      </w:r>
      <w:r>
        <w:rPr>
          <w:spacing w:val="-3"/>
          <w:sz w:val="20"/>
        </w:rPr>
        <w:t xml:space="preserve">nawcę obmiaru dokonywanych Robót </w:t>
      </w:r>
      <w:r>
        <w:rPr>
          <w:sz w:val="20"/>
        </w:rPr>
        <w:t xml:space="preserve">w </w:t>
      </w:r>
      <w:r>
        <w:rPr>
          <w:spacing w:val="-3"/>
          <w:sz w:val="20"/>
        </w:rPr>
        <w:t xml:space="preserve">formie wyliczeń, szkiców </w:t>
      </w:r>
      <w:r>
        <w:rPr>
          <w:sz w:val="20"/>
        </w:rPr>
        <w:t xml:space="preserve">i ew. </w:t>
      </w:r>
      <w:r>
        <w:rPr>
          <w:spacing w:val="-3"/>
          <w:sz w:val="20"/>
        </w:rPr>
        <w:t xml:space="preserve">dodatkowych załączników. Wpisy </w:t>
      </w:r>
      <w:r>
        <w:rPr>
          <w:sz w:val="20"/>
        </w:rPr>
        <w:t xml:space="preserve">w </w:t>
      </w:r>
      <w:r>
        <w:rPr>
          <w:spacing w:val="-3"/>
          <w:sz w:val="20"/>
        </w:rPr>
        <w:t>Rejestrze Obmiarów podlegają potwierdzeniu przezInżyniera.</w:t>
      </w:r>
    </w:p>
    <w:p w:rsidR="006562FB" w:rsidRDefault="006562FB">
      <w:pPr>
        <w:pStyle w:val="Tekstpodstawowy"/>
        <w:spacing w:before="1"/>
        <w:ind w:left="0"/>
      </w:pPr>
    </w:p>
    <w:p w:rsidR="006562FB" w:rsidRDefault="00BE3854">
      <w:pPr>
        <w:pStyle w:val="Akapitzlist"/>
        <w:numPr>
          <w:ilvl w:val="2"/>
          <w:numId w:val="128"/>
        </w:numPr>
        <w:tabs>
          <w:tab w:val="left" w:pos="1020"/>
          <w:tab w:val="left" w:pos="1021"/>
        </w:tabs>
        <w:ind w:right="1140"/>
      </w:pPr>
      <w:r>
        <w:rPr>
          <w:b/>
          <w:spacing w:val="-3"/>
          <w:sz w:val="20"/>
        </w:rPr>
        <w:t xml:space="preserve">Laboratorium </w:t>
      </w:r>
      <w:r>
        <w:rPr>
          <w:sz w:val="20"/>
        </w:rPr>
        <w:t xml:space="preserve">- </w:t>
      </w:r>
      <w:r>
        <w:rPr>
          <w:spacing w:val="-3"/>
          <w:sz w:val="20"/>
        </w:rPr>
        <w:t xml:space="preserve">drogowe </w:t>
      </w:r>
      <w:r>
        <w:rPr>
          <w:sz w:val="20"/>
        </w:rPr>
        <w:t xml:space="preserve">lub </w:t>
      </w:r>
      <w:r>
        <w:rPr>
          <w:spacing w:val="-3"/>
          <w:sz w:val="20"/>
        </w:rPr>
        <w:t xml:space="preserve">inne laboratorium badawcze, zaakceptowane przez Zamawiającego, niezbędne </w:t>
      </w:r>
      <w:r>
        <w:rPr>
          <w:sz w:val="20"/>
        </w:rPr>
        <w:t xml:space="preserve">do </w:t>
      </w:r>
      <w:r>
        <w:rPr>
          <w:spacing w:val="-3"/>
          <w:sz w:val="20"/>
        </w:rPr>
        <w:t xml:space="preserve">przeprowa- dzenia wszelkich badań </w:t>
      </w:r>
      <w:r>
        <w:rPr>
          <w:sz w:val="20"/>
        </w:rPr>
        <w:t xml:space="preserve">i </w:t>
      </w:r>
      <w:r>
        <w:rPr>
          <w:spacing w:val="-3"/>
          <w:sz w:val="20"/>
        </w:rPr>
        <w:t xml:space="preserve">prób związanych </w:t>
      </w:r>
      <w:r>
        <w:rPr>
          <w:sz w:val="20"/>
        </w:rPr>
        <w:t xml:space="preserve">z </w:t>
      </w:r>
      <w:r>
        <w:rPr>
          <w:spacing w:val="-3"/>
          <w:sz w:val="20"/>
        </w:rPr>
        <w:t xml:space="preserve">oceną jakości materiałów </w:t>
      </w:r>
      <w:r>
        <w:rPr>
          <w:sz w:val="20"/>
        </w:rPr>
        <w:t>oraz</w:t>
      </w:r>
      <w:r>
        <w:rPr>
          <w:spacing w:val="-3"/>
          <w:sz w:val="20"/>
        </w:rPr>
        <w:t>Robót.</w:t>
      </w:r>
    </w:p>
    <w:p w:rsidR="006562FB" w:rsidRDefault="006562FB">
      <w:pPr>
        <w:pStyle w:val="Tekstpodstawowy"/>
        <w:ind w:left="0"/>
      </w:pPr>
    </w:p>
    <w:p w:rsidR="006562FB" w:rsidRDefault="00BE3854">
      <w:pPr>
        <w:pStyle w:val="Akapitzlist"/>
        <w:numPr>
          <w:ilvl w:val="2"/>
          <w:numId w:val="128"/>
        </w:numPr>
        <w:tabs>
          <w:tab w:val="left" w:pos="1020"/>
          <w:tab w:val="left" w:pos="1021"/>
        </w:tabs>
        <w:spacing w:before="1"/>
        <w:ind w:right="1794"/>
      </w:pPr>
      <w:r>
        <w:rPr>
          <w:b/>
          <w:spacing w:val="-3"/>
          <w:sz w:val="20"/>
        </w:rPr>
        <w:t>Materiały</w:t>
      </w:r>
      <w:r>
        <w:rPr>
          <w:sz w:val="20"/>
        </w:rPr>
        <w:t>-</w:t>
      </w:r>
      <w:r>
        <w:rPr>
          <w:spacing w:val="-3"/>
          <w:sz w:val="20"/>
        </w:rPr>
        <w:t>wszelkietworzywaniezbędne</w:t>
      </w:r>
      <w:r>
        <w:rPr>
          <w:sz w:val="20"/>
        </w:rPr>
        <w:t>do</w:t>
      </w:r>
      <w:r>
        <w:rPr>
          <w:spacing w:val="-3"/>
          <w:sz w:val="20"/>
        </w:rPr>
        <w:t>wykonaniaRobót,zgodne</w:t>
      </w:r>
      <w:r>
        <w:rPr>
          <w:sz w:val="20"/>
        </w:rPr>
        <w:t>z</w:t>
      </w:r>
      <w:r>
        <w:rPr>
          <w:spacing w:val="-3"/>
          <w:sz w:val="20"/>
        </w:rPr>
        <w:t>DokumentacjąProjektową</w:t>
      </w:r>
      <w:r>
        <w:rPr>
          <w:sz w:val="20"/>
        </w:rPr>
        <w:t>i</w:t>
      </w:r>
      <w:r>
        <w:rPr>
          <w:spacing w:val="-3"/>
          <w:sz w:val="20"/>
        </w:rPr>
        <w:t>Specyfikacjami Technicznymi, zaakceptowane przezInżyniera.</w:t>
      </w:r>
    </w:p>
    <w:p w:rsidR="006562FB" w:rsidRDefault="006562FB">
      <w:pPr>
        <w:pStyle w:val="Tekstpodstawowy"/>
        <w:spacing w:before="9"/>
        <w:ind w:left="0"/>
        <w:rPr>
          <w:sz w:val="19"/>
        </w:rPr>
      </w:pPr>
    </w:p>
    <w:p w:rsidR="006562FB" w:rsidRDefault="00BE3854">
      <w:pPr>
        <w:pStyle w:val="Akapitzlist"/>
        <w:numPr>
          <w:ilvl w:val="2"/>
          <w:numId w:val="128"/>
        </w:numPr>
        <w:tabs>
          <w:tab w:val="left" w:pos="1020"/>
          <w:tab w:val="left" w:pos="1021"/>
        </w:tabs>
        <w:ind w:right="1182"/>
      </w:pPr>
      <w:r>
        <w:rPr>
          <w:b/>
          <w:spacing w:val="-3"/>
          <w:sz w:val="20"/>
        </w:rPr>
        <w:t>Nawierzchnia</w:t>
      </w:r>
      <w:r>
        <w:rPr>
          <w:sz w:val="20"/>
        </w:rPr>
        <w:t>-</w:t>
      </w:r>
      <w:r>
        <w:rPr>
          <w:spacing w:val="-3"/>
          <w:sz w:val="20"/>
        </w:rPr>
        <w:t>warstwa</w:t>
      </w:r>
      <w:r>
        <w:rPr>
          <w:sz w:val="20"/>
        </w:rPr>
        <w:t>lub</w:t>
      </w:r>
      <w:r>
        <w:rPr>
          <w:spacing w:val="-3"/>
          <w:sz w:val="20"/>
        </w:rPr>
        <w:t>zespółwarstwsłużących</w:t>
      </w:r>
      <w:r>
        <w:rPr>
          <w:sz w:val="20"/>
        </w:rPr>
        <w:t>do</w:t>
      </w:r>
      <w:r>
        <w:rPr>
          <w:spacing w:val="-3"/>
          <w:sz w:val="20"/>
        </w:rPr>
        <w:t>przejmowania</w:t>
      </w:r>
      <w:r>
        <w:rPr>
          <w:sz w:val="20"/>
        </w:rPr>
        <w:t>i</w:t>
      </w:r>
      <w:r>
        <w:rPr>
          <w:spacing w:val="-3"/>
          <w:sz w:val="20"/>
        </w:rPr>
        <w:t>rozkładaniaobciążeń</w:t>
      </w:r>
      <w:r>
        <w:rPr>
          <w:sz w:val="20"/>
        </w:rPr>
        <w:t>od</w:t>
      </w:r>
      <w:r>
        <w:rPr>
          <w:spacing w:val="-3"/>
          <w:sz w:val="20"/>
        </w:rPr>
        <w:t>ruchu</w:t>
      </w:r>
      <w:r>
        <w:rPr>
          <w:sz w:val="20"/>
        </w:rPr>
        <w:t>na</w:t>
      </w:r>
      <w:r>
        <w:rPr>
          <w:spacing w:val="-3"/>
          <w:sz w:val="20"/>
        </w:rPr>
        <w:t xml:space="preserve">podłożegruntowe </w:t>
      </w:r>
      <w:r>
        <w:rPr>
          <w:sz w:val="20"/>
        </w:rPr>
        <w:t xml:space="preserve">i </w:t>
      </w:r>
      <w:r>
        <w:rPr>
          <w:spacing w:val="-3"/>
          <w:sz w:val="20"/>
        </w:rPr>
        <w:t xml:space="preserve">zapewniających dogodne warunki </w:t>
      </w:r>
      <w:r>
        <w:rPr>
          <w:sz w:val="20"/>
        </w:rPr>
        <w:t>dla</w:t>
      </w:r>
      <w:r>
        <w:rPr>
          <w:spacing w:val="-3"/>
          <w:sz w:val="20"/>
        </w:rPr>
        <w:t>ruchu.</w:t>
      </w:r>
    </w:p>
    <w:p w:rsidR="006562FB" w:rsidRDefault="00BE3854">
      <w:pPr>
        <w:pStyle w:val="Akapitzlist"/>
        <w:numPr>
          <w:ilvl w:val="3"/>
          <w:numId w:val="128"/>
        </w:numPr>
        <w:tabs>
          <w:tab w:val="left" w:pos="1433"/>
          <w:tab w:val="left" w:pos="1434"/>
        </w:tabs>
        <w:spacing w:before="2"/>
        <w:ind w:right="1687"/>
      </w:pPr>
      <w:r>
        <w:rPr>
          <w:b/>
          <w:spacing w:val="-3"/>
          <w:sz w:val="20"/>
        </w:rPr>
        <w:t>Warstwaścieralna</w:t>
      </w:r>
      <w:r>
        <w:rPr>
          <w:sz w:val="20"/>
        </w:rPr>
        <w:t>-</w:t>
      </w:r>
      <w:r>
        <w:rPr>
          <w:spacing w:val="-3"/>
          <w:sz w:val="20"/>
        </w:rPr>
        <w:t>górnawarstwanawierzchnipoddanabezpośredniooddziaływaniuruchu</w:t>
      </w:r>
      <w:r>
        <w:rPr>
          <w:sz w:val="20"/>
        </w:rPr>
        <w:t>i</w:t>
      </w:r>
      <w:r>
        <w:rPr>
          <w:spacing w:val="-3"/>
          <w:sz w:val="20"/>
        </w:rPr>
        <w:t>czynnikówatmo- sferycznych.</w:t>
      </w:r>
    </w:p>
    <w:p w:rsidR="006562FB" w:rsidRDefault="00BE3854">
      <w:pPr>
        <w:pStyle w:val="Akapitzlist"/>
        <w:numPr>
          <w:ilvl w:val="3"/>
          <w:numId w:val="128"/>
        </w:numPr>
        <w:tabs>
          <w:tab w:val="left" w:pos="1433"/>
          <w:tab w:val="left" w:pos="1434"/>
        </w:tabs>
        <w:ind w:right="1338"/>
      </w:pPr>
      <w:r>
        <w:rPr>
          <w:b/>
          <w:spacing w:val="-3"/>
          <w:sz w:val="20"/>
        </w:rPr>
        <w:t>Warstwawiążąca</w:t>
      </w:r>
      <w:r>
        <w:rPr>
          <w:sz w:val="20"/>
        </w:rPr>
        <w:t>-</w:t>
      </w:r>
      <w:r>
        <w:rPr>
          <w:spacing w:val="-3"/>
          <w:sz w:val="20"/>
        </w:rPr>
        <w:t>warstwaznajdująca</w:t>
      </w:r>
      <w:r>
        <w:rPr>
          <w:sz w:val="20"/>
        </w:rPr>
        <w:t>się</w:t>
      </w:r>
      <w:r>
        <w:rPr>
          <w:spacing w:val="-3"/>
          <w:sz w:val="20"/>
        </w:rPr>
        <w:t>międzywarstwąścieralną</w:t>
      </w:r>
      <w:r>
        <w:rPr>
          <w:sz w:val="20"/>
        </w:rPr>
        <w:t>a</w:t>
      </w:r>
      <w:r>
        <w:rPr>
          <w:spacing w:val="-3"/>
          <w:sz w:val="20"/>
        </w:rPr>
        <w:t>podbudową,zapewniającalepszerozłożenie naprężeń</w:t>
      </w:r>
      <w:r>
        <w:rPr>
          <w:sz w:val="20"/>
        </w:rPr>
        <w:t>w</w:t>
      </w:r>
      <w:r>
        <w:rPr>
          <w:spacing w:val="-3"/>
          <w:sz w:val="20"/>
        </w:rPr>
        <w:t>nawierzchni</w:t>
      </w:r>
      <w:r>
        <w:rPr>
          <w:sz w:val="20"/>
        </w:rPr>
        <w:t>i</w:t>
      </w:r>
      <w:r>
        <w:rPr>
          <w:spacing w:val="-3"/>
          <w:sz w:val="20"/>
        </w:rPr>
        <w:t>przekazywanie</w:t>
      </w:r>
      <w:r>
        <w:rPr>
          <w:sz w:val="20"/>
        </w:rPr>
        <w:t>ichna</w:t>
      </w:r>
      <w:r>
        <w:rPr>
          <w:spacing w:val="-3"/>
          <w:sz w:val="20"/>
        </w:rPr>
        <w:t>podbudowę.</w:t>
      </w:r>
    </w:p>
    <w:p w:rsidR="006562FB" w:rsidRDefault="00BE3854">
      <w:pPr>
        <w:pStyle w:val="Akapitzlist"/>
        <w:numPr>
          <w:ilvl w:val="3"/>
          <w:numId w:val="128"/>
        </w:numPr>
        <w:tabs>
          <w:tab w:val="left" w:pos="1433"/>
          <w:tab w:val="left" w:pos="1434"/>
        </w:tabs>
        <w:spacing w:line="229" w:lineRule="exact"/>
        <w:ind w:hanging="426"/>
      </w:pPr>
      <w:r>
        <w:rPr>
          <w:b/>
          <w:spacing w:val="-3"/>
          <w:sz w:val="20"/>
        </w:rPr>
        <w:t xml:space="preserve">Warstwa wyrównawcza </w:t>
      </w:r>
      <w:r>
        <w:rPr>
          <w:sz w:val="20"/>
        </w:rPr>
        <w:t xml:space="preserve">- </w:t>
      </w:r>
      <w:r>
        <w:rPr>
          <w:spacing w:val="-4"/>
          <w:sz w:val="20"/>
        </w:rPr>
        <w:t xml:space="preserve">warstwa </w:t>
      </w:r>
      <w:r>
        <w:rPr>
          <w:spacing w:val="-3"/>
          <w:sz w:val="20"/>
        </w:rPr>
        <w:t xml:space="preserve">służąca </w:t>
      </w:r>
      <w:r>
        <w:rPr>
          <w:sz w:val="20"/>
        </w:rPr>
        <w:t>do</w:t>
      </w:r>
      <w:r>
        <w:rPr>
          <w:spacing w:val="-3"/>
          <w:sz w:val="20"/>
        </w:rPr>
        <w:t>wyrównania nierówności podbudowy lub profilu istniejącej nawierzchni.</w:t>
      </w:r>
    </w:p>
    <w:p w:rsidR="006562FB" w:rsidRDefault="00BE3854">
      <w:pPr>
        <w:pStyle w:val="Akapitzlist"/>
        <w:numPr>
          <w:ilvl w:val="3"/>
          <w:numId w:val="128"/>
        </w:numPr>
        <w:tabs>
          <w:tab w:val="left" w:pos="1433"/>
          <w:tab w:val="left" w:pos="1434"/>
        </w:tabs>
        <w:ind w:right="1209"/>
      </w:pPr>
      <w:r>
        <w:rPr>
          <w:b/>
          <w:spacing w:val="-3"/>
          <w:sz w:val="20"/>
        </w:rPr>
        <w:t>Podbudowa</w:t>
      </w:r>
      <w:r>
        <w:rPr>
          <w:sz w:val="20"/>
        </w:rPr>
        <w:t>-</w:t>
      </w:r>
      <w:r>
        <w:rPr>
          <w:spacing w:val="-3"/>
          <w:sz w:val="20"/>
        </w:rPr>
        <w:t>dolnaczęśćnawierzchnisłużącadoprzenoszeniaobciążeńodruchu</w:t>
      </w:r>
      <w:r>
        <w:rPr>
          <w:sz w:val="20"/>
        </w:rPr>
        <w:t>na</w:t>
      </w:r>
      <w:r>
        <w:rPr>
          <w:spacing w:val="-3"/>
          <w:sz w:val="20"/>
        </w:rPr>
        <w:t>podłoże.Podbudowamoże</w:t>
      </w:r>
      <w:r>
        <w:rPr>
          <w:spacing w:val="-4"/>
          <w:sz w:val="20"/>
        </w:rPr>
        <w:t xml:space="preserve">skł- </w:t>
      </w:r>
      <w:r>
        <w:rPr>
          <w:sz w:val="20"/>
        </w:rPr>
        <w:t>adaćsięz</w:t>
      </w:r>
      <w:r>
        <w:rPr>
          <w:spacing w:val="-3"/>
          <w:sz w:val="20"/>
        </w:rPr>
        <w:t>podbudowyzasadniczej</w:t>
      </w:r>
      <w:r>
        <w:rPr>
          <w:sz w:val="20"/>
        </w:rPr>
        <w:t>i</w:t>
      </w:r>
      <w:r>
        <w:rPr>
          <w:spacing w:val="-3"/>
          <w:sz w:val="20"/>
        </w:rPr>
        <w:t>podbudowypomocniczej.</w:t>
      </w:r>
    </w:p>
    <w:p w:rsidR="006562FB" w:rsidRDefault="00BE3854">
      <w:pPr>
        <w:pStyle w:val="Akapitzlist"/>
        <w:numPr>
          <w:ilvl w:val="3"/>
          <w:numId w:val="128"/>
        </w:numPr>
        <w:tabs>
          <w:tab w:val="left" w:pos="1433"/>
          <w:tab w:val="left" w:pos="1434"/>
        </w:tabs>
        <w:ind w:right="1248"/>
      </w:pPr>
      <w:r>
        <w:rPr>
          <w:b/>
          <w:spacing w:val="-3"/>
          <w:sz w:val="20"/>
        </w:rPr>
        <w:t xml:space="preserve">Podbudowa zasadnicza </w:t>
      </w:r>
      <w:r>
        <w:rPr>
          <w:sz w:val="20"/>
        </w:rPr>
        <w:t xml:space="preserve">- </w:t>
      </w:r>
      <w:r>
        <w:rPr>
          <w:spacing w:val="-3"/>
          <w:sz w:val="20"/>
        </w:rPr>
        <w:t xml:space="preserve">górna część  podbudowy  spełniająca  funkcje  nośne  </w:t>
      </w:r>
      <w:r>
        <w:rPr>
          <w:sz w:val="20"/>
        </w:rPr>
        <w:t xml:space="preserve">w </w:t>
      </w:r>
      <w:r>
        <w:rPr>
          <w:spacing w:val="-3"/>
          <w:sz w:val="20"/>
        </w:rPr>
        <w:t xml:space="preserve">konstrukcji nawierzchni. Może </w:t>
      </w:r>
      <w:r>
        <w:rPr>
          <w:sz w:val="20"/>
        </w:rPr>
        <w:t xml:space="preserve">ona </w:t>
      </w:r>
      <w:r>
        <w:rPr>
          <w:spacing w:val="-3"/>
          <w:sz w:val="20"/>
        </w:rPr>
        <w:t xml:space="preserve">składać się </w:t>
      </w:r>
      <w:r>
        <w:rPr>
          <w:sz w:val="20"/>
        </w:rPr>
        <w:t xml:space="preserve">z </w:t>
      </w:r>
      <w:r>
        <w:rPr>
          <w:spacing w:val="-3"/>
          <w:sz w:val="20"/>
        </w:rPr>
        <w:t xml:space="preserve">jednej </w:t>
      </w:r>
      <w:r>
        <w:rPr>
          <w:sz w:val="20"/>
        </w:rPr>
        <w:t>lub dwóch</w:t>
      </w:r>
      <w:r>
        <w:rPr>
          <w:spacing w:val="-3"/>
          <w:sz w:val="20"/>
        </w:rPr>
        <w:t>warstw.</w:t>
      </w:r>
    </w:p>
    <w:p w:rsidR="006562FB" w:rsidRDefault="00BE3854">
      <w:pPr>
        <w:pStyle w:val="Akapitzlist"/>
        <w:numPr>
          <w:ilvl w:val="3"/>
          <w:numId w:val="128"/>
        </w:numPr>
        <w:tabs>
          <w:tab w:val="left" w:pos="1433"/>
          <w:tab w:val="left" w:pos="1434"/>
        </w:tabs>
        <w:ind w:right="1238"/>
      </w:pPr>
      <w:r>
        <w:rPr>
          <w:b/>
          <w:spacing w:val="-3"/>
          <w:sz w:val="20"/>
        </w:rPr>
        <w:t xml:space="preserve">Podbudowa pomocnicza </w:t>
      </w:r>
      <w:r>
        <w:rPr>
          <w:sz w:val="20"/>
        </w:rPr>
        <w:t xml:space="preserve">- </w:t>
      </w:r>
      <w:r>
        <w:rPr>
          <w:spacing w:val="-3"/>
          <w:sz w:val="20"/>
        </w:rPr>
        <w:t xml:space="preserve">dolna część podbudowy spełniająca, obok funkcji nośnych, funkcje zabezpieczenia nawie- </w:t>
      </w:r>
      <w:r>
        <w:rPr>
          <w:sz w:val="20"/>
        </w:rPr>
        <w:t xml:space="preserve">rzchni </w:t>
      </w:r>
      <w:r>
        <w:rPr>
          <w:spacing w:val="-3"/>
          <w:sz w:val="20"/>
        </w:rPr>
        <w:t xml:space="preserve">przed działaniem wody, mrozu </w:t>
      </w:r>
      <w:r>
        <w:rPr>
          <w:sz w:val="20"/>
        </w:rPr>
        <w:t xml:space="preserve">i </w:t>
      </w:r>
      <w:r>
        <w:rPr>
          <w:spacing w:val="-3"/>
          <w:sz w:val="20"/>
        </w:rPr>
        <w:t xml:space="preserve">przenikaniem cząstek podłoża. </w:t>
      </w:r>
      <w:r>
        <w:rPr>
          <w:sz w:val="20"/>
        </w:rPr>
        <w:t xml:space="preserve">Może </w:t>
      </w:r>
      <w:r>
        <w:rPr>
          <w:spacing w:val="-3"/>
          <w:sz w:val="20"/>
        </w:rPr>
        <w:t>zawierać warstwę mrozoochronną, odsą- czającą lubodcinającą.</w:t>
      </w:r>
    </w:p>
    <w:p w:rsidR="006562FB" w:rsidRDefault="00BE3854">
      <w:pPr>
        <w:pStyle w:val="Akapitzlist"/>
        <w:numPr>
          <w:ilvl w:val="3"/>
          <w:numId w:val="128"/>
        </w:numPr>
        <w:tabs>
          <w:tab w:val="left" w:pos="1433"/>
          <w:tab w:val="left" w:pos="1434"/>
        </w:tabs>
        <w:ind w:hanging="426"/>
      </w:pPr>
      <w:r>
        <w:rPr>
          <w:b/>
          <w:spacing w:val="-3"/>
          <w:sz w:val="20"/>
        </w:rPr>
        <w:t>Warstwamrozoochronna</w:t>
      </w:r>
      <w:r>
        <w:rPr>
          <w:sz w:val="20"/>
        </w:rPr>
        <w:t>-</w:t>
      </w:r>
      <w:r>
        <w:rPr>
          <w:spacing w:val="-3"/>
          <w:sz w:val="20"/>
        </w:rPr>
        <w:t>warstwa,którejgłównymzadaniem</w:t>
      </w:r>
      <w:r>
        <w:rPr>
          <w:sz w:val="20"/>
        </w:rPr>
        <w:t>jest</w:t>
      </w:r>
      <w:r>
        <w:rPr>
          <w:spacing w:val="-3"/>
          <w:sz w:val="20"/>
        </w:rPr>
        <w:t>ochronanawierzchniprzedskutkamidziałania</w:t>
      </w:r>
    </w:p>
    <w:p w:rsidR="006562FB" w:rsidRDefault="00BE3854">
      <w:pPr>
        <w:pStyle w:val="Tekstpodstawowy"/>
        <w:spacing w:before="1" w:line="229" w:lineRule="exact"/>
        <w:ind w:left="1433"/>
      </w:pPr>
      <w:r>
        <w:t>mrozu.</w:t>
      </w:r>
    </w:p>
    <w:p w:rsidR="006562FB" w:rsidRDefault="00BE3854">
      <w:pPr>
        <w:pStyle w:val="Akapitzlist"/>
        <w:numPr>
          <w:ilvl w:val="3"/>
          <w:numId w:val="128"/>
        </w:numPr>
        <w:tabs>
          <w:tab w:val="left" w:pos="1433"/>
          <w:tab w:val="left" w:pos="1434"/>
        </w:tabs>
        <w:ind w:right="1404"/>
      </w:pPr>
      <w:r>
        <w:rPr>
          <w:b/>
          <w:spacing w:val="-3"/>
          <w:sz w:val="20"/>
        </w:rPr>
        <w:t>Warstwaodcinająca</w:t>
      </w:r>
      <w:r>
        <w:rPr>
          <w:sz w:val="20"/>
        </w:rPr>
        <w:t>-</w:t>
      </w:r>
      <w:r>
        <w:rPr>
          <w:spacing w:val="-3"/>
          <w:sz w:val="20"/>
        </w:rPr>
        <w:t>warstwastosowana</w:t>
      </w:r>
      <w:r>
        <w:rPr>
          <w:sz w:val="20"/>
        </w:rPr>
        <w:t>wcelu</w:t>
      </w:r>
      <w:r>
        <w:rPr>
          <w:spacing w:val="-3"/>
          <w:sz w:val="20"/>
        </w:rPr>
        <w:t>uniemożliwieniaprzenikaniacząstekdrobnychgruntu</w:t>
      </w:r>
      <w:r>
        <w:rPr>
          <w:sz w:val="20"/>
        </w:rPr>
        <w:t>do</w:t>
      </w:r>
      <w:r>
        <w:rPr>
          <w:spacing w:val="-3"/>
          <w:sz w:val="20"/>
        </w:rPr>
        <w:t>warstwy nawierzchni leżącejpowyżej.</w:t>
      </w:r>
    </w:p>
    <w:p w:rsidR="006562FB" w:rsidRDefault="00BE3854">
      <w:pPr>
        <w:pStyle w:val="Akapitzlist"/>
        <w:numPr>
          <w:ilvl w:val="3"/>
          <w:numId w:val="128"/>
        </w:numPr>
        <w:tabs>
          <w:tab w:val="left" w:pos="1433"/>
          <w:tab w:val="left" w:pos="1434"/>
        </w:tabs>
        <w:spacing w:before="1"/>
        <w:ind w:hanging="426"/>
      </w:pPr>
      <w:r>
        <w:rPr>
          <w:b/>
          <w:spacing w:val="-3"/>
          <w:sz w:val="20"/>
        </w:rPr>
        <w:t>Warstwaodsączająca</w:t>
      </w:r>
      <w:r>
        <w:rPr>
          <w:sz w:val="20"/>
        </w:rPr>
        <w:t>-</w:t>
      </w:r>
      <w:r>
        <w:rPr>
          <w:spacing w:val="-3"/>
          <w:sz w:val="20"/>
        </w:rPr>
        <w:t>warstwasłużącadoodprowadzenia</w:t>
      </w:r>
      <w:r>
        <w:rPr>
          <w:sz w:val="20"/>
        </w:rPr>
        <w:t>wody</w:t>
      </w:r>
      <w:r>
        <w:rPr>
          <w:spacing w:val="-3"/>
          <w:sz w:val="20"/>
        </w:rPr>
        <w:t>przedostającej</w:t>
      </w:r>
      <w:r>
        <w:rPr>
          <w:sz w:val="20"/>
        </w:rPr>
        <w:t>siędo</w:t>
      </w:r>
      <w:r>
        <w:rPr>
          <w:spacing w:val="-3"/>
          <w:sz w:val="20"/>
        </w:rPr>
        <w:t>nawierzchni.</w:t>
      </w:r>
    </w:p>
    <w:p w:rsidR="006562FB" w:rsidRDefault="006562FB">
      <w:pPr>
        <w:pStyle w:val="Tekstpodstawowy"/>
        <w:spacing w:before="11"/>
        <w:ind w:left="0"/>
        <w:rPr>
          <w:sz w:val="19"/>
        </w:rPr>
      </w:pPr>
    </w:p>
    <w:p w:rsidR="006562FB" w:rsidRDefault="00BE3854">
      <w:pPr>
        <w:pStyle w:val="Akapitzlist"/>
        <w:numPr>
          <w:ilvl w:val="2"/>
          <w:numId w:val="128"/>
        </w:numPr>
        <w:tabs>
          <w:tab w:val="left" w:pos="1020"/>
          <w:tab w:val="left" w:pos="1021"/>
        </w:tabs>
        <w:ind w:right="1567"/>
      </w:pPr>
      <w:r>
        <w:rPr>
          <w:b/>
          <w:spacing w:val="-3"/>
          <w:sz w:val="20"/>
        </w:rPr>
        <w:t>Niweleta</w:t>
      </w:r>
      <w:r>
        <w:rPr>
          <w:sz w:val="20"/>
        </w:rPr>
        <w:t>-</w:t>
      </w:r>
      <w:r>
        <w:rPr>
          <w:spacing w:val="-3"/>
          <w:sz w:val="20"/>
        </w:rPr>
        <w:t>wysokościowe</w:t>
      </w:r>
      <w:r>
        <w:rPr>
          <w:sz w:val="20"/>
        </w:rPr>
        <w:t>i</w:t>
      </w:r>
      <w:r>
        <w:rPr>
          <w:spacing w:val="-3"/>
          <w:sz w:val="20"/>
        </w:rPr>
        <w:t>geometrycznerozwinięcie</w:t>
      </w:r>
      <w:r>
        <w:rPr>
          <w:sz w:val="20"/>
        </w:rPr>
        <w:t>na</w:t>
      </w:r>
      <w:r>
        <w:rPr>
          <w:spacing w:val="-3"/>
          <w:sz w:val="20"/>
        </w:rPr>
        <w:t>płaszczyźniepionowegoprzekroju</w:t>
      </w:r>
      <w:r>
        <w:rPr>
          <w:sz w:val="20"/>
        </w:rPr>
        <w:t>wosi</w:t>
      </w:r>
      <w:r>
        <w:rPr>
          <w:spacing w:val="-3"/>
          <w:sz w:val="20"/>
        </w:rPr>
        <w:t>drogilubobiektu</w:t>
      </w:r>
      <w:r>
        <w:rPr>
          <w:sz w:val="20"/>
        </w:rPr>
        <w:t>mos- towego.</w:t>
      </w:r>
    </w:p>
    <w:p w:rsidR="006562FB" w:rsidRDefault="006562FB">
      <w:pPr>
        <w:pStyle w:val="Tekstpodstawowy"/>
        <w:ind w:left="0"/>
      </w:pPr>
    </w:p>
    <w:p w:rsidR="006562FB" w:rsidRDefault="00BE3854">
      <w:pPr>
        <w:pStyle w:val="Akapitzlist"/>
        <w:numPr>
          <w:ilvl w:val="2"/>
          <w:numId w:val="128"/>
        </w:numPr>
        <w:tabs>
          <w:tab w:val="left" w:pos="1020"/>
          <w:tab w:val="left" w:pos="1021"/>
        </w:tabs>
        <w:ind w:right="1319"/>
      </w:pPr>
      <w:r>
        <w:rPr>
          <w:b/>
          <w:spacing w:val="-3"/>
          <w:sz w:val="20"/>
        </w:rPr>
        <w:t>Objazdtymczasowy</w:t>
      </w:r>
      <w:r>
        <w:rPr>
          <w:sz w:val="20"/>
        </w:rPr>
        <w:t>-droga</w:t>
      </w:r>
      <w:r>
        <w:rPr>
          <w:spacing w:val="-3"/>
          <w:sz w:val="20"/>
        </w:rPr>
        <w:t>specjalnieprzygotowana</w:t>
      </w:r>
      <w:r>
        <w:rPr>
          <w:sz w:val="20"/>
        </w:rPr>
        <w:t>i</w:t>
      </w:r>
      <w:r>
        <w:rPr>
          <w:spacing w:val="-3"/>
          <w:sz w:val="20"/>
        </w:rPr>
        <w:t>odpowiednioutrzymana</w:t>
      </w:r>
      <w:r>
        <w:rPr>
          <w:sz w:val="20"/>
        </w:rPr>
        <w:t>do</w:t>
      </w:r>
      <w:r>
        <w:rPr>
          <w:spacing w:val="-3"/>
          <w:sz w:val="20"/>
        </w:rPr>
        <w:t>przeprowadzeniaruchupublicznego</w:t>
      </w:r>
      <w:r>
        <w:rPr>
          <w:sz w:val="20"/>
        </w:rPr>
        <w:t>na okres</w:t>
      </w:r>
      <w:r>
        <w:rPr>
          <w:spacing w:val="-3"/>
          <w:sz w:val="20"/>
        </w:rPr>
        <w:t>budowy.</w:t>
      </w:r>
    </w:p>
    <w:p w:rsidR="006562FB" w:rsidRDefault="006562FB">
      <w:pPr>
        <w:pStyle w:val="Tekstpodstawowy"/>
        <w:spacing w:before="1"/>
        <w:ind w:left="0"/>
      </w:pPr>
    </w:p>
    <w:p w:rsidR="006562FB" w:rsidRDefault="00BE3854">
      <w:pPr>
        <w:pStyle w:val="Akapitzlist"/>
        <w:numPr>
          <w:ilvl w:val="2"/>
          <w:numId w:val="128"/>
        </w:numPr>
        <w:tabs>
          <w:tab w:val="left" w:pos="1020"/>
          <w:tab w:val="left" w:pos="1021"/>
        </w:tabs>
        <w:ind w:right="1198"/>
      </w:pPr>
      <w:r>
        <w:rPr>
          <w:b/>
          <w:spacing w:val="-3"/>
          <w:sz w:val="20"/>
        </w:rPr>
        <w:t xml:space="preserve">Odpowiednia (bliska) zgodność </w:t>
      </w:r>
      <w:r>
        <w:rPr>
          <w:sz w:val="20"/>
        </w:rPr>
        <w:t xml:space="preserve">- </w:t>
      </w:r>
      <w:r>
        <w:rPr>
          <w:spacing w:val="-3"/>
          <w:sz w:val="20"/>
        </w:rPr>
        <w:t xml:space="preserve">zgodność wykonywanych Robót </w:t>
      </w:r>
      <w:r>
        <w:rPr>
          <w:sz w:val="20"/>
        </w:rPr>
        <w:t xml:space="preserve">z </w:t>
      </w:r>
      <w:r>
        <w:rPr>
          <w:spacing w:val="-3"/>
          <w:sz w:val="20"/>
        </w:rPr>
        <w:t xml:space="preserve">dopuszczonymi tolerancjami, </w:t>
      </w:r>
      <w:r>
        <w:rPr>
          <w:sz w:val="20"/>
        </w:rPr>
        <w:t xml:space="preserve">a </w:t>
      </w:r>
      <w:r>
        <w:rPr>
          <w:spacing w:val="-4"/>
          <w:sz w:val="20"/>
        </w:rPr>
        <w:t xml:space="preserve">jeśli </w:t>
      </w:r>
      <w:r>
        <w:rPr>
          <w:spacing w:val="-3"/>
          <w:sz w:val="20"/>
        </w:rPr>
        <w:t xml:space="preserve">przedział tolerancji </w:t>
      </w:r>
      <w:r>
        <w:rPr>
          <w:sz w:val="20"/>
        </w:rPr>
        <w:t>nie</w:t>
      </w:r>
      <w:r>
        <w:rPr>
          <w:spacing w:val="-3"/>
          <w:sz w:val="20"/>
        </w:rPr>
        <w:t>zostałokreślony</w:t>
      </w:r>
      <w:r>
        <w:rPr>
          <w:sz w:val="20"/>
        </w:rPr>
        <w:t>-z</w:t>
      </w:r>
      <w:r>
        <w:rPr>
          <w:spacing w:val="-3"/>
          <w:sz w:val="20"/>
        </w:rPr>
        <w:t>przeciętnymitolerancjami,przyjmowanymizwyczajowodladanegorodzajuRobótbudowlanych.</w:t>
      </w:r>
    </w:p>
    <w:p w:rsidR="006562FB" w:rsidRDefault="006562FB">
      <w:pPr>
        <w:pStyle w:val="Tekstpodstawowy"/>
        <w:spacing w:before="9"/>
        <w:ind w:left="0"/>
        <w:rPr>
          <w:sz w:val="19"/>
        </w:rPr>
      </w:pPr>
    </w:p>
    <w:p w:rsidR="006562FB" w:rsidRDefault="00BE3854">
      <w:pPr>
        <w:pStyle w:val="Akapitzlist"/>
        <w:numPr>
          <w:ilvl w:val="2"/>
          <w:numId w:val="128"/>
        </w:numPr>
        <w:tabs>
          <w:tab w:val="left" w:pos="1021"/>
        </w:tabs>
        <w:ind w:right="1428"/>
        <w:jc w:val="both"/>
      </w:pPr>
      <w:r>
        <w:rPr>
          <w:b/>
          <w:spacing w:val="-2"/>
          <w:sz w:val="20"/>
        </w:rPr>
        <w:t xml:space="preserve">Pas </w:t>
      </w:r>
      <w:r>
        <w:rPr>
          <w:b/>
          <w:spacing w:val="-3"/>
          <w:sz w:val="20"/>
        </w:rPr>
        <w:t xml:space="preserve">drogowy </w:t>
      </w:r>
      <w:r>
        <w:rPr>
          <w:sz w:val="20"/>
        </w:rPr>
        <w:t xml:space="preserve">- </w:t>
      </w:r>
      <w:r>
        <w:rPr>
          <w:spacing w:val="-3"/>
          <w:sz w:val="20"/>
        </w:rPr>
        <w:t xml:space="preserve">wydzielony liniami granicznymi </w:t>
      </w:r>
      <w:r>
        <w:rPr>
          <w:sz w:val="20"/>
        </w:rPr>
        <w:t xml:space="preserve">pas </w:t>
      </w:r>
      <w:r>
        <w:rPr>
          <w:spacing w:val="-3"/>
          <w:sz w:val="20"/>
        </w:rPr>
        <w:t xml:space="preserve">terenu przeznaczony </w:t>
      </w:r>
      <w:r>
        <w:rPr>
          <w:sz w:val="20"/>
        </w:rPr>
        <w:t xml:space="preserve">do </w:t>
      </w:r>
      <w:r>
        <w:rPr>
          <w:spacing w:val="-3"/>
          <w:sz w:val="20"/>
        </w:rPr>
        <w:t xml:space="preserve">umieszczania </w:t>
      </w:r>
      <w:r>
        <w:rPr>
          <w:sz w:val="20"/>
        </w:rPr>
        <w:t xml:space="preserve">w </w:t>
      </w:r>
      <w:r>
        <w:rPr>
          <w:spacing w:val="-3"/>
          <w:sz w:val="20"/>
        </w:rPr>
        <w:t xml:space="preserve">nim drogi </w:t>
      </w:r>
      <w:r>
        <w:rPr>
          <w:sz w:val="20"/>
        </w:rPr>
        <w:t xml:space="preserve">i </w:t>
      </w:r>
      <w:r>
        <w:rPr>
          <w:spacing w:val="-3"/>
          <w:sz w:val="20"/>
        </w:rPr>
        <w:t xml:space="preserve">związanych </w:t>
      </w:r>
      <w:r>
        <w:rPr>
          <w:sz w:val="20"/>
        </w:rPr>
        <w:t xml:space="preserve">z nią </w:t>
      </w:r>
      <w:r>
        <w:rPr>
          <w:spacing w:val="-3"/>
          <w:sz w:val="20"/>
        </w:rPr>
        <w:t>urządzeńoraz</w:t>
      </w:r>
      <w:r>
        <w:rPr>
          <w:sz w:val="20"/>
        </w:rPr>
        <w:t>drzewi</w:t>
      </w:r>
      <w:r>
        <w:rPr>
          <w:spacing w:val="-3"/>
          <w:sz w:val="20"/>
        </w:rPr>
        <w:t>krzewów.Pasdrogowy</w:t>
      </w:r>
      <w:r>
        <w:rPr>
          <w:sz w:val="20"/>
        </w:rPr>
        <w:t>może</w:t>
      </w:r>
      <w:r>
        <w:rPr>
          <w:spacing w:val="-3"/>
          <w:sz w:val="20"/>
        </w:rPr>
        <w:t>równieżobejmowaćterenprzewidziany</w:t>
      </w:r>
      <w:r>
        <w:rPr>
          <w:sz w:val="20"/>
        </w:rPr>
        <w:t>do</w:t>
      </w:r>
      <w:r>
        <w:rPr>
          <w:spacing w:val="-3"/>
          <w:sz w:val="20"/>
        </w:rPr>
        <w:t>rozbudowydrogi</w:t>
      </w:r>
      <w:r>
        <w:rPr>
          <w:sz w:val="20"/>
        </w:rPr>
        <w:t xml:space="preserve">ibudowy </w:t>
      </w:r>
      <w:r>
        <w:rPr>
          <w:spacing w:val="-3"/>
          <w:sz w:val="20"/>
        </w:rPr>
        <w:t>urządzeńchroniącychludzi</w:t>
      </w:r>
      <w:r>
        <w:rPr>
          <w:sz w:val="20"/>
        </w:rPr>
        <w:t>i</w:t>
      </w:r>
      <w:r>
        <w:rPr>
          <w:spacing w:val="-3"/>
          <w:sz w:val="20"/>
        </w:rPr>
        <w:t>środowiskoprzeduciążliwościamipowodowanymiprzezruch</w:t>
      </w:r>
      <w:r>
        <w:rPr>
          <w:sz w:val="20"/>
        </w:rPr>
        <w:t>na</w:t>
      </w:r>
      <w:r>
        <w:rPr>
          <w:spacing w:val="-3"/>
          <w:sz w:val="20"/>
        </w:rPr>
        <w:t>drodze.</w:t>
      </w:r>
    </w:p>
    <w:p w:rsidR="006562FB" w:rsidRDefault="006562FB">
      <w:pPr>
        <w:pStyle w:val="Tekstpodstawowy"/>
        <w:spacing w:before="1"/>
        <w:ind w:left="0"/>
      </w:pPr>
    </w:p>
    <w:p w:rsidR="006562FB" w:rsidRDefault="00BE3854">
      <w:pPr>
        <w:pStyle w:val="Akapitzlist"/>
        <w:numPr>
          <w:ilvl w:val="2"/>
          <w:numId w:val="128"/>
        </w:numPr>
        <w:tabs>
          <w:tab w:val="left" w:pos="1020"/>
          <w:tab w:val="left" w:pos="1021"/>
        </w:tabs>
        <w:ind w:right="1300"/>
      </w:pPr>
      <w:r>
        <w:rPr>
          <w:b/>
          <w:spacing w:val="-3"/>
          <w:sz w:val="20"/>
        </w:rPr>
        <w:t>Pobocze</w:t>
      </w:r>
      <w:r>
        <w:rPr>
          <w:sz w:val="20"/>
        </w:rPr>
        <w:t>-</w:t>
      </w:r>
      <w:r>
        <w:rPr>
          <w:spacing w:val="-3"/>
          <w:sz w:val="20"/>
        </w:rPr>
        <w:t>częśćkoronydrogiprzeznaczona</w:t>
      </w:r>
      <w:r>
        <w:rPr>
          <w:sz w:val="20"/>
        </w:rPr>
        <w:t>do</w:t>
      </w:r>
      <w:r>
        <w:rPr>
          <w:spacing w:val="-3"/>
          <w:sz w:val="20"/>
        </w:rPr>
        <w:t>chwilowegopostojupojazdów,umieszczeniaurządzeńorganizacji</w:t>
      </w:r>
      <w:r>
        <w:rPr>
          <w:sz w:val="20"/>
        </w:rPr>
        <w:t>i</w:t>
      </w:r>
      <w:r>
        <w:rPr>
          <w:spacing w:val="-3"/>
          <w:sz w:val="20"/>
        </w:rPr>
        <w:t>bezpie- czeństwaruchuorazdoruchupieszych,służącajednocześnie</w:t>
      </w:r>
      <w:r>
        <w:rPr>
          <w:sz w:val="20"/>
        </w:rPr>
        <w:t>do</w:t>
      </w:r>
      <w:r>
        <w:rPr>
          <w:spacing w:val="-3"/>
          <w:sz w:val="20"/>
        </w:rPr>
        <w:t>bocznegooparciakonstrukcjinawierzchni.</w:t>
      </w:r>
    </w:p>
    <w:p w:rsidR="006562FB" w:rsidRDefault="00BE3854">
      <w:pPr>
        <w:pStyle w:val="Akapitzlist"/>
        <w:numPr>
          <w:ilvl w:val="2"/>
          <w:numId w:val="128"/>
        </w:numPr>
        <w:tabs>
          <w:tab w:val="left" w:pos="1020"/>
          <w:tab w:val="left" w:pos="1021"/>
        </w:tabs>
        <w:spacing w:line="229" w:lineRule="exact"/>
      </w:pPr>
      <w:r>
        <w:rPr>
          <w:b/>
          <w:spacing w:val="-3"/>
          <w:sz w:val="20"/>
        </w:rPr>
        <w:t>Podłożenawierzchni</w:t>
      </w:r>
      <w:r>
        <w:rPr>
          <w:sz w:val="20"/>
        </w:rPr>
        <w:t>-</w:t>
      </w:r>
      <w:r>
        <w:rPr>
          <w:spacing w:val="-3"/>
          <w:sz w:val="20"/>
        </w:rPr>
        <w:t>gruntrodzimy</w:t>
      </w:r>
      <w:r>
        <w:rPr>
          <w:sz w:val="20"/>
        </w:rPr>
        <w:t>lub</w:t>
      </w:r>
      <w:r>
        <w:rPr>
          <w:spacing w:val="-3"/>
          <w:sz w:val="20"/>
        </w:rPr>
        <w:t>nasypowy,leżącypodnawierzchnią</w:t>
      </w:r>
      <w:r>
        <w:rPr>
          <w:sz w:val="20"/>
        </w:rPr>
        <w:t>do</w:t>
      </w:r>
      <w:r>
        <w:rPr>
          <w:spacing w:val="-3"/>
          <w:sz w:val="20"/>
        </w:rPr>
        <w:t>głębokościprzemarzania.</w:t>
      </w:r>
    </w:p>
    <w:p w:rsidR="006562FB" w:rsidRDefault="006562FB">
      <w:pPr>
        <w:pStyle w:val="Tekstpodstawowy"/>
        <w:ind w:left="0"/>
      </w:pPr>
    </w:p>
    <w:p w:rsidR="006562FB" w:rsidRDefault="00BE3854">
      <w:pPr>
        <w:pStyle w:val="Akapitzlist"/>
        <w:numPr>
          <w:ilvl w:val="2"/>
          <w:numId w:val="128"/>
        </w:numPr>
        <w:tabs>
          <w:tab w:val="left" w:pos="1020"/>
          <w:tab w:val="left" w:pos="1021"/>
        </w:tabs>
        <w:ind w:right="1154"/>
      </w:pPr>
      <w:r>
        <w:rPr>
          <w:b/>
          <w:spacing w:val="-3"/>
          <w:sz w:val="20"/>
        </w:rPr>
        <w:t>Podłożeulepszonenawierzchni</w:t>
      </w:r>
      <w:r>
        <w:rPr>
          <w:sz w:val="20"/>
        </w:rPr>
        <w:t>-</w:t>
      </w:r>
      <w:r>
        <w:rPr>
          <w:spacing w:val="-3"/>
          <w:sz w:val="20"/>
        </w:rPr>
        <w:t>górna</w:t>
      </w:r>
      <w:r>
        <w:rPr>
          <w:spacing w:val="-4"/>
          <w:sz w:val="20"/>
        </w:rPr>
        <w:t>warstwa</w:t>
      </w:r>
      <w:r>
        <w:rPr>
          <w:spacing w:val="-3"/>
          <w:sz w:val="20"/>
        </w:rPr>
        <w:t>podłoża,leżącabezpośrednio</w:t>
      </w:r>
      <w:r>
        <w:rPr>
          <w:sz w:val="20"/>
        </w:rPr>
        <w:t>pod</w:t>
      </w:r>
      <w:r>
        <w:rPr>
          <w:spacing w:val="-3"/>
          <w:sz w:val="20"/>
        </w:rPr>
        <w:t>nawierzchnią,ulepszona</w:t>
      </w:r>
      <w:r>
        <w:rPr>
          <w:sz w:val="20"/>
        </w:rPr>
        <w:t>wcelu</w:t>
      </w:r>
      <w:r>
        <w:rPr>
          <w:spacing w:val="-3"/>
          <w:sz w:val="20"/>
        </w:rPr>
        <w:t xml:space="preserve">umożli- wienia przejęcia </w:t>
      </w:r>
      <w:r>
        <w:rPr>
          <w:sz w:val="20"/>
        </w:rPr>
        <w:t xml:space="preserve">ruchu </w:t>
      </w:r>
      <w:r>
        <w:rPr>
          <w:spacing w:val="-3"/>
          <w:sz w:val="20"/>
        </w:rPr>
        <w:t xml:space="preserve">budowlanego </w:t>
      </w:r>
      <w:r>
        <w:rPr>
          <w:sz w:val="20"/>
        </w:rPr>
        <w:t xml:space="preserve">i </w:t>
      </w:r>
      <w:r>
        <w:rPr>
          <w:spacing w:val="-3"/>
          <w:sz w:val="20"/>
        </w:rPr>
        <w:t>właściwego wykonanianawierzchni.</w:t>
      </w:r>
    </w:p>
    <w:p w:rsidR="006562FB" w:rsidRDefault="006562FB">
      <w:pPr>
        <w:pStyle w:val="Tekstpodstawowy"/>
        <w:ind w:left="0"/>
      </w:pPr>
    </w:p>
    <w:p w:rsidR="006562FB" w:rsidRDefault="00BE3854">
      <w:pPr>
        <w:pStyle w:val="Akapitzlist"/>
        <w:numPr>
          <w:ilvl w:val="2"/>
          <w:numId w:val="128"/>
        </w:numPr>
        <w:tabs>
          <w:tab w:val="left" w:pos="1021"/>
        </w:tabs>
        <w:ind w:right="1362"/>
        <w:jc w:val="both"/>
      </w:pPr>
      <w:r>
        <w:rPr>
          <w:b/>
          <w:spacing w:val="-3"/>
          <w:sz w:val="20"/>
        </w:rPr>
        <w:t xml:space="preserve">Polecenie Inżyniera </w:t>
      </w:r>
      <w:r>
        <w:rPr>
          <w:sz w:val="20"/>
        </w:rPr>
        <w:t xml:space="preserve">- </w:t>
      </w:r>
      <w:r>
        <w:rPr>
          <w:spacing w:val="-3"/>
          <w:sz w:val="20"/>
        </w:rPr>
        <w:t xml:space="preserve">wszelkie polecenia przekazane Wykonawcy przez Inżyniera, </w:t>
      </w:r>
      <w:r>
        <w:rPr>
          <w:sz w:val="20"/>
        </w:rPr>
        <w:t xml:space="preserve">w </w:t>
      </w:r>
      <w:r>
        <w:rPr>
          <w:spacing w:val="-3"/>
          <w:sz w:val="20"/>
        </w:rPr>
        <w:t xml:space="preserve">formie pisemnej, dotyczące sposobu realizacji Robót lub innych spraw związanych </w:t>
      </w:r>
      <w:r>
        <w:rPr>
          <w:sz w:val="20"/>
        </w:rPr>
        <w:t xml:space="preserve">z </w:t>
      </w:r>
      <w:r>
        <w:rPr>
          <w:spacing w:val="-3"/>
          <w:sz w:val="20"/>
        </w:rPr>
        <w:t>prowadzeniembudowy.</w:t>
      </w:r>
    </w:p>
    <w:p w:rsidR="006562FB" w:rsidRDefault="006562FB">
      <w:pPr>
        <w:pStyle w:val="Tekstpodstawowy"/>
        <w:spacing w:before="1"/>
        <w:ind w:left="0"/>
      </w:pPr>
    </w:p>
    <w:p w:rsidR="006562FB" w:rsidRDefault="00BE3854">
      <w:pPr>
        <w:pStyle w:val="Akapitzlist"/>
        <w:numPr>
          <w:ilvl w:val="2"/>
          <w:numId w:val="128"/>
        </w:numPr>
        <w:tabs>
          <w:tab w:val="left" w:pos="1020"/>
          <w:tab w:val="left" w:pos="1021"/>
        </w:tabs>
      </w:pPr>
      <w:r>
        <w:rPr>
          <w:b/>
          <w:spacing w:val="-3"/>
          <w:sz w:val="20"/>
        </w:rPr>
        <w:t>Projektant</w:t>
      </w:r>
      <w:r>
        <w:rPr>
          <w:sz w:val="20"/>
        </w:rPr>
        <w:t>-</w:t>
      </w:r>
      <w:r>
        <w:rPr>
          <w:spacing w:val="-3"/>
          <w:sz w:val="20"/>
        </w:rPr>
        <w:t>uprawnionaosobaprawna</w:t>
      </w:r>
      <w:r>
        <w:rPr>
          <w:sz w:val="20"/>
        </w:rPr>
        <w:t>lub</w:t>
      </w:r>
      <w:r>
        <w:rPr>
          <w:spacing w:val="-3"/>
          <w:sz w:val="20"/>
        </w:rPr>
        <w:t>fizycznabędącaautoremDokumentacjiProjektowej.</w:t>
      </w:r>
    </w:p>
    <w:p w:rsidR="006562FB" w:rsidRDefault="006562FB">
      <w:pPr>
        <w:pStyle w:val="Tekstpodstawowy"/>
        <w:spacing w:before="11"/>
        <w:ind w:left="0"/>
        <w:rPr>
          <w:sz w:val="19"/>
        </w:rPr>
      </w:pPr>
    </w:p>
    <w:p w:rsidR="006562FB" w:rsidRDefault="00BE3854">
      <w:pPr>
        <w:pStyle w:val="Akapitzlist"/>
        <w:numPr>
          <w:ilvl w:val="2"/>
          <w:numId w:val="128"/>
        </w:numPr>
        <w:tabs>
          <w:tab w:val="left" w:pos="1020"/>
          <w:tab w:val="left" w:pos="1021"/>
        </w:tabs>
        <w:ind w:right="1823"/>
      </w:pPr>
      <w:r>
        <w:rPr>
          <w:b/>
          <w:spacing w:val="-3"/>
          <w:sz w:val="20"/>
        </w:rPr>
        <w:t>Przedsięwzięciebudowlane</w:t>
      </w:r>
      <w:r>
        <w:rPr>
          <w:sz w:val="20"/>
        </w:rPr>
        <w:t>-</w:t>
      </w:r>
      <w:r>
        <w:rPr>
          <w:spacing w:val="-3"/>
          <w:sz w:val="20"/>
        </w:rPr>
        <w:t>kompleksowarealizacjanowegopołączeniadrogowego</w:t>
      </w:r>
      <w:r>
        <w:rPr>
          <w:sz w:val="20"/>
        </w:rPr>
        <w:t>lub</w:t>
      </w:r>
      <w:r>
        <w:rPr>
          <w:spacing w:val="-3"/>
          <w:sz w:val="20"/>
        </w:rPr>
        <w:t>całkowitamodernizacja</w:t>
      </w:r>
      <w:r>
        <w:rPr>
          <w:sz w:val="20"/>
        </w:rPr>
        <w:t xml:space="preserve">/ </w:t>
      </w:r>
      <w:r>
        <w:rPr>
          <w:spacing w:val="-3"/>
          <w:sz w:val="20"/>
        </w:rPr>
        <w:t>przebudowa(zmianaparametrówgeometrycznychtrasy</w:t>
      </w:r>
      <w:r>
        <w:rPr>
          <w:sz w:val="20"/>
        </w:rPr>
        <w:t>w</w:t>
      </w:r>
      <w:r>
        <w:rPr>
          <w:spacing w:val="-3"/>
          <w:sz w:val="20"/>
        </w:rPr>
        <w:t>planie</w:t>
      </w:r>
      <w:r>
        <w:rPr>
          <w:sz w:val="20"/>
        </w:rPr>
        <w:t>i</w:t>
      </w:r>
      <w:r>
        <w:rPr>
          <w:spacing w:val="-3"/>
          <w:sz w:val="20"/>
        </w:rPr>
        <w:t>przekrojupodłużnym)istniejącegopołączenia.</w:t>
      </w:r>
    </w:p>
    <w:p w:rsidR="006562FB" w:rsidRDefault="006562FB">
      <w:pPr>
        <w:pStyle w:val="Tekstpodstawowy"/>
        <w:ind w:left="0"/>
      </w:pPr>
    </w:p>
    <w:p w:rsidR="006562FB" w:rsidRDefault="00BE3854">
      <w:pPr>
        <w:pStyle w:val="Akapitzlist"/>
        <w:numPr>
          <w:ilvl w:val="2"/>
          <w:numId w:val="128"/>
        </w:numPr>
        <w:tabs>
          <w:tab w:val="left" w:pos="1020"/>
          <w:tab w:val="left" w:pos="1021"/>
        </w:tabs>
        <w:ind w:right="1609"/>
        <w:sectPr w:rsidR="006562FB" w:rsidSect="00617655">
          <w:footerReference w:type="default" r:id="rId15"/>
          <w:pgSz w:w="11906" w:h="16838"/>
          <w:pgMar w:top="980" w:right="340" w:bottom="1425" w:left="600" w:header="0" w:footer="906" w:gutter="0"/>
          <w:cols w:space="708"/>
          <w:formProt w:val="0"/>
          <w:docGrid w:linePitch="299" w:charSpace="4096"/>
        </w:sectPr>
      </w:pPr>
      <w:r>
        <w:rPr>
          <w:b/>
          <w:spacing w:val="-3"/>
          <w:sz w:val="20"/>
        </w:rPr>
        <w:t xml:space="preserve">Przepust </w:t>
      </w:r>
      <w:r>
        <w:rPr>
          <w:sz w:val="20"/>
        </w:rPr>
        <w:t xml:space="preserve">- </w:t>
      </w:r>
      <w:r>
        <w:rPr>
          <w:spacing w:val="-3"/>
          <w:sz w:val="20"/>
        </w:rPr>
        <w:t xml:space="preserve">budowla </w:t>
      </w:r>
      <w:r>
        <w:rPr>
          <w:sz w:val="20"/>
        </w:rPr>
        <w:t xml:space="preserve">o </w:t>
      </w:r>
      <w:r>
        <w:rPr>
          <w:spacing w:val="-3"/>
          <w:sz w:val="20"/>
        </w:rPr>
        <w:t xml:space="preserve">przekroju poprzecznym zamkniętym, przeznaczona do przeprowadzania cieku, szlaku wędrówek zwierząt dziko żyjących </w:t>
      </w:r>
      <w:r>
        <w:rPr>
          <w:sz w:val="20"/>
        </w:rPr>
        <w:t xml:space="preserve">lub </w:t>
      </w:r>
      <w:r>
        <w:rPr>
          <w:spacing w:val="-3"/>
          <w:sz w:val="20"/>
        </w:rPr>
        <w:t>urządzeń technicznych przez korpusdrogowy.</w:t>
      </w:r>
    </w:p>
    <w:p w:rsidR="006562FB" w:rsidRDefault="00BE3854">
      <w:pPr>
        <w:pStyle w:val="Akapitzlist"/>
        <w:numPr>
          <w:ilvl w:val="2"/>
          <w:numId w:val="128"/>
        </w:numPr>
        <w:tabs>
          <w:tab w:val="left" w:pos="1020"/>
          <w:tab w:val="left" w:pos="1021"/>
        </w:tabs>
        <w:spacing w:before="79"/>
      </w:pPr>
      <w:r>
        <w:rPr>
          <w:b/>
          <w:spacing w:val="-3"/>
          <w:sz w:val="20"/>
        </w:rPr>
        <w:lastRenderedPageBreak/>
        <w:t xml:space="preserve">Przeszkoda naturalna </w:t>
      </w:r>
      <w:r>
        <w:rPr>
          <w:sz w:val="20"/>
        </w:rPr>
        <w:t xml:space="preserve">- </w:t>
      </w:r>
      <w:r>
        <w:rPr>
          <w:spacing w:val="-3"/>
          <w:sz w:val="20"/>
        </w:rPr>
        <w:t xml:space="preserve">element środowiska naturalnego, </w:t>
      </w:r>
      <w:r>
        <w:rPr>
          <w:spacing w:val="-4"/>
          <w:sz w:val="20"/>
        </w:rPr>
        <w:t xml:space="preserve">stanowiący </w:t>
      </w:r>
      <w:r>
        <w:rPr>
          <w:spacing w:val="-3"/>
          <w:sz w:val="20"/>
        </w:rPr>
        <w:t xml:space="preserve">utrudnienie </w:t>
      </w:r>
      <w:r>
        <w:rPr>
          <w:sz w:val="20"/>
        </w:rPr>
        <w:t xml:space="preserve">w </w:t>
      </w:r>
      <w:r>
        <w:rPr>
          <w:spacing w:val="-3"/>
          <w:sz w:val="20"/>
        </w:rPr>
        <w:t>realizacji zadania budowlanego,</w:t>
      </w:r>
      <w:r>
        <w:rPr>
          <w:sz w:val="20"/>
        </w:rPr>
        <w:t>na</w:t>
      </w:r>
    </w:p>
    <w:p w:rsidR="006562FB" w:rsidRDefault="00BE3854">
      <w:pPr>
        <w:pStyle w:val="Tekstpodstawowy"/>
        <w:spacing w:before="1"/>
        <w:ind w:left="1020"/>
      </w:pPr>
      <w:r>
        <w:rPr>
          <w:spacing w:val="-3"/>
        </w:rPr>
        <w:t xml:space="preserve">przykład dolina, bagno, </w:t>
      </w:r>
      <w:r>
        <w:t>rzeka,</w:t>
      </w:r>
      <w:r>
        <w:rPr>
          <w:spacing w:val="-3"/>
        </w:rPr>
        <w:t>szlak wędrówek dzikich zwierząt, itp.</w:t>
      </w:r>
    </w:p>
    <w:p w:rsidR="006562FB" w:rsidRDefault="006562FB">
      <w:pPr>
        <w:pStyle w:val="Tekstpodstawowy"/>
        <w:spacing w:before="11"/>
        <w:ind w:left="0"/>
        <w:rPr>
          <w:sz w:val="19"/>
        </w:rPr>
      </w:pPr>
    </w:p>
    <w:p w:rsidR="006562FB" w:rsidRDefault="00BE3854">
      <w:pPr>
        <w:pStyle w:val="Akapitzlist"/>
        <w:numPr>
          <w:ilvl w:val="2"/>
          <w:numId w:val="128"/>
        </w:numPr>
        <w:tabs>
          <w:tab w:val="left" w:pos="1020"/>
          <w:tab w:val="left" w:pos="1021"/>
        </w:tabs>
        <w:ind w:right="1400"/>
      </w:pPr>
      <w:r>
        <w:rPr>
          <w:b/>
          <w:spacing w:val="-3"/>
          <w:sz w:val="20"/>
        </w:rPr>
        <w:t>Przeszkodasztuczna</w:t>
      </w:r>
      <w:r>
        <w:rPr>
          <w:sz w:val="20"/>
        </w:rPr>
        <w:t>-</w:t>
      </w:r>
      <w:r>
        <w:rPr>
          <w:spacing w:val="-3"/>
          <w:sz w:val="20"/>
        </w:rPr>
        <w:t>dziełoludzkie,stanowiąceutrudnienie</w:t>
      </w:r>
      <w:r>
        <w:rPr>
          <w:sz w:val="20"/>
        </w:rPr>
        <w:t>w</w:t>
      </w:r>
      <w:r>
        <w:rPr>
          <w:spacing w:val="-3"/>
          <w:sz w:val="20"/>
        </w:rPr>
        <w:t xml:space="preserve">realizacjizadaniabudowlanego,naprzykładdroga,kolej, rurociąg, kanał, ciąg pieszy </w:t>
      </w:r>
      <w:r>
        <w:rPr>
          <w:sz w:val="20"/>
        </w:rPr>
        <w:t xml:space="preserve">lub </w:t>
      </w:r>
      <w:r>
        <w:rPr>
          <w:spacing w:val="-3"/>
          <w:sz w:val="20"/>
        </w:rPr>
        <w:t>rowerowy,</w:t>
      </w:r>
      <w:r>
        <w:rPr>
          <w:sz w:val="20"/>
        </w:rPr>
        <w:t>itp.</w:t>
      </w:r>
    </w:p>
    <w:p w:rsidR="006562FB" w:rsidRDefault="006562FB">
      <w:pPr>
        <w:pStyle w:val="Tekstpodstawowy"/>
        <w:ind w:left="0"/>
      </w:pPr>
    </w:p>
    <w:p w:rsidR="006562FB" w:rsidRDefault="00BE3854">
      <w:pPr>
        <w:pStyle w:val="Akapitzlist"/>
        <w:numPr>
          <w:ilvl w:val="2"/>
          <w:numId w:val="128"/>
        </w:numPr>
        <w:tabs>
          <w:tab w:val="left" w:pos="1020"/>
          <w:tab w:val="left" w:pos="1021"/>
        </w:tabs>
        <w:ind w:right="1421"/>
      </w:pPr>
      <w:r>
        <w:rPr>
          <w:b/>
          <w:spacing w:val="-3"/>
          <w:sz w:val="20"/>
        </w:rPr>
        <w:t xml:space="preserve">Przetargowa Dokumentacja Projektowa </w:t>
      </w:r>
      <w:r>
        <w:rPr>
          <w:sz w:val="20"/>
        </w:rPr>
        <w:t xml:space="preserve">- </w:t>
      </w:r>
      <w:r>
        <w:rPr>
          <w:spacing w:val="-3"/>
          <w:sz w:val="20"/>
        </w:rPr>
        <w:t xml:space="preserve">część Dokumentacji Projektowej, która wskazuje </w:t>
      </w:r>
      <w:r>
        <w:rPr>
          <w:spacing w:val="-4"/>
          <w:sz w:val="20"/>
        </w:rPr>
        <w:t xml:space="preserve">lokalizację, </w:t>
      </w:r>
      <w:r>
        <w:rPr>
          <w:spacing w:val="-3"/>
          <w:sz w:val="20"/>
        </w:rPr>
        <w:t xml:space="preserve">charakterystykę </w:t>
      </w:r>
      <w:r>
        <w:rPr>
          <w:sz w:val="20"/>
        </w:rPr>
        <w:t xml:space="preserve">i </w:t>
      </w:r>
      <w:r>
        <w:rPr>
          <w:spacing w:val="-3"/>
          <w:sz w:val="20"/>
        </w:rPr>
        <w:t>wymiary obiektu będącego przedmiotemRobót.</w:t>
      </w:r>
    </w:p>
    <w:p w:rsidR="006562FB" w:rsidRDefault="006562FB">
      <w:pPr>
        <w:pStyle w:val="Tekstpodstawowy"/>
        <w:ind w:left="0"/>
      </w:pPr>
    </w:p>
    <w:p w:rsidR="006562FB" w:rsidRDefault="00BE3854">
      <w:pPr>
        <w:pStyle w:val="Akapitzlist"/>
        <w:numPr>
          <w:ilvl w:val="2"/>
          <w:numId w:val="128"/>
        </w:numPr>
        <w:tabs>
          <w:tab w:val="left" w:pos="1020"/>
          <w:tab w:val="left" w:pos="1021"/>
        </w:tabs>
        <w:spacing w:before="1"/>
        <w:ind w:right="1397"/>
      </w:pPr>
      <w:r>
        <w:rPr>
          <w:b/>
          <w:spacing w:val="-3"/>
          <w:sz w:val="20"/>
        </w:rPr>
        <w:t>Rekultywacja</w:t>
      </w:r>
      <w:r>
        <w:rPr>
          <w:sz w:val="20"/>
        </w:rPr>
        <w:t>-</w:t>
      </w:r>
      <w:r>
        <w:rPr>
          <w:spacing w:val="-3"/>
          <w:sz w:val="20"/>
        </w:rPr>
        <w:t>Robotymające</w:t>
      </w:r>
      <w:r>
        <w:rPr>
          <w:sz w:val="20"/>
        </w:rPr>
        <w:t>nacelu</w:t>
      </w:r>
      <w:r>
        <w:rPr>
          <w:spacing w:val="-3"/>
          <w:sz w:val="20"/>
        </w:rPr>
        <w:t>uporządkowanie</w:t>
      </w:r>
      <w:r>
        <w:rPr>
          <w:sz w:val="20"/>
        </w:rPr>
        <w:t>i</w:t>
      </w:r>
      <w:r>
        <w:rPr>
          <w:spacing w:val="-4"/>
          <w:sz w:val="20"/>
        </w:rPr>
        <w:t>przywrócenie</w:t>
      </w:r>
      <w:r>
        <w:rPr>
          <w:spacing w:val="-3"/>
          <w:sz w:val="20"/>
        </w:rPr>
        <w:t>pierwotnychfunkcjiterenomnaruszonym</w:t>
      </w:r>
      <w:r>
        <w:rPr>
          <w:sz w:val="20"/>
        </w:rPr>
        <w:t>w</w:t>
      </w:r>
      <w:r>
        <w:rPr>
          <w:spacing w:val="-3"/>
          <w:sz w:val="20"/>
        </w:rPr>
        <w:t>czasie realizacji zadaniabudowlanego.</w:t>
      </w:r>
    </w:p>
    <w:p w:rsidR="006562FB" w:rsidRDefault="006562FB">
      <w:pPr>
        <w:pStyle w:val="Tekstpodstawowy"/>
        <w:ind w:left="0"/>
      </w:pPr>
    </w:p>
    <w:p w:rsidR="006562FB" w:rsidRDefault="00BE3854">
      <w:pPr>
        <w:pStyle w:val="Akapitzlist"/>
        <w:numPr>
          <w:ilvl w:val="2"/>
          <w:numId w:val="128"/>
        </w:numPr>
        <w:tabs>
          <w:tab w:val="left" w:pos="1020"/>
          <w:tab w:val="left" w:pos="1021"/>
        </w:tabs>
      </w:pPr>
      <w:r>
        <w:rPr>
          <w:b/>
          <w:spacing w:val="-3"/>
          <w:sz w:val="20"/>
        </w:rPr>
        <w:t>ŚlepyKosztorys</w:t>
      </w:r>
      <w:r>
        <w:rPr>
          <w:sz w:val="20"/>
        </w:rPr>
        <w:t>–</w:t>
      </w:r>
      <w:r>
        <w:rPr>
          <w:spacing w:val="-3"/>
          <w:sz w:val="20"/>
        </w:rPr>
        <w:t>wykazRobót</w:t>
      </w:r>
      <w:r>
        <w:rPr>
          <w:sz w:val="20"/>
        </w:rPr>
        <w:t>z</w:t>
      </w:r>
      <w:r>
        <w:rPr>
          <w:spacing w:val="-3"/>
          <w:sz w:val="20"/>
        </w:rPr>
        <w:t>podaniemichilości(przedmiar)</w:t>
      </w:r>
      <w:r>
        <w:rPr>
          <w:sz w:val="20"/>
        </w:rPr>
        <w:t>w</w:t>
      </w:r>
      <w:r>
        <w:rPr>
          <w:spacing w:val="-3"/>
          <w:sz w:val="20"/>
        </w:rPr>
        <w:t>kolejnościtechnologicznej</w:t>
      </w:r>
      <w:r>
        <w:rPr>
          <w:sz w:val="20"/>
        </w:rPr>
        <w:t>ich</w:t>
      </w:r>
      <w:r>
        <w:rPr>
          <w:spacing w:val="-3"/>
          <w:sz w:val="20"/>
        </w:rPr>
        <w:t>wykonania.</w:t>
      </w:r>
    </w:p>
    <w:p w:rsidR="006562FB" w:rsidRDefault="006562FB">
      <w:pPr>
        <w:pStyle w:val="Tekstpodstawowy"/>
        <w:spacing w:before="11"/>
        <w:ind w:left="0"/>
        <w:rPr>
          <w:sz w:val="19"/>
        </w:rPr>
      </w:pPr>
    </w:p>
    <w:p w:rsidR="006562FB" w:rsidRDefault="00BE3854">
      <w:pPr>
        <w:pStyle w:val="Akapitzlist"/>
        <w:numPr>
          <w:ilvl w:val="2"/>
          <w:numId w:val="128"/>
        </w:numPr>
        <w:tabs>
          <w:tab w:val="left" w:pos="1020"/>
          <w:tab w:val="left" w:pos="1021"/>
        </w:tabs>
        <w:ind w:right="1417"/>
      </w:pPr>
      <w:r>
        <w:rPr>
          <w:b/>
          <w:sz w:val="20"/>
        </w:rPr>
        <w:t>Teren</w:t>
      </w:r>
      <w:r>
        <w:rPr>
          <w:b/>
          <w:spacing w:val="-3"/>
          <w:sz w:val="20"/>
        </w:rPr>
        <w:t>Budowy</w:t>
      </w:r>
      <w:r>
        <w:rPr>
          <w:sz w:val="20"/>
        </w:rPr>
        <w:t>–</w:t>
      </w:r>
      <w:r>
        <w:rPr>
          <w:spacing w:val="-3"/>
          <w:sz w:val="20"/>
        </w:rPr>
        <w:t>terenudostępnionyprzezZamawiającego</w:t>
      </w:r>
      <w:r>
        <w:rPr>
          <w:sz w:val="20"/>
        </w:rPr>
        <w:t>dla</w:t>
      </w:r>
      <w:r>
        <w:rPr>
          <w:spacing w:val="-3"/>
          <w:sz w:val="20"/>
        </w:rPr>
        <w:t>wykonania</w:t>
      </w:r>
      <w:r>
        <w:rPr>
          <w:sz w:val="20"/>
        </w:rPr>
        <w:t>na</w:t>
      </w:r>
      <w:r>
        <w:rPr>
          <w:spacing w:val="-3"/>
          <w:sz w:val="20"/>
        </w:rPr>
        <w:t>nimRobótorazinnemiejscawymienione</w:t>
      </w:r>
      <w:r>
        <w:rPr>
          <w:sz w:val="20"/>
        </w:rPr>
        <w:t xml:space="preserve">w </w:t>
      </w:r>
      <w:r>
        <w:rPr>
          <w:spacing w:val="-3"/>
          <w:sz w:val="20"/>
        </w:rPr>
        <w:t xml:space="preserve">Kontrakcie </w:t>
      </w:r>
      <w:r>
        <w:rPr>
          <w:sz w:val="20"/>
        </w:rPr>
        <w:t xml:space="preserve">jako </w:t>
      </w:r>
      <w:r>
        <w:rPr>
          <w:spacing w:val="-3"/>
          <w:sz w:val="20"/>
        </w:rPr>
        <w:t>tworzące część TerenuBudowy.</w:t>
      </w:r>
    </w:p>
    <w:p w:rsidR="006562FB" w:rsidRDefault="006562FB">
      <w:pPr>
        <w:pStyle w:val="Tekstpodstawowy"/>
        <w:ind w:left="0"/>
      </w:pPr>
    </w:p>
    <w:p w:rsidR="006562FB" w:rsidRDefault="00BE3854">
      <w:pPr>
        <w:pStyle w:val="Akapitzlist"/>
        <w:numPr>
          <w:ilvl w:val="2"/>
          <w:numId w:val="128"/>
        </w:numPr>
        <w:tabs>
          <w:tab w:val="left" w:pos="1020"/>
          <w:tab w:val="left" w:pos="1021"/>
        </w:tabs>
        <w:ind w:right="1225"/>
      </w:pPr>
      <w:r>
        <w:rPr>
          <w:b/>
          <w:spacing w:val="-3"/>
          <w:sz w:val="20"/>
        </w:rPr>
        <w:t xml:space="preserve">Zadanie budowlane </w:t>
      </w:r>
      <w:r>
        <w:rPr>
          <w:sz w:val="20"/>
        </w:rPr>
        <w:t xml:space="preserve">- </w:t>
      </w:r>
      <w:r>
        <w:rPr>
          <w:spacing w:val="-3"/>
          <w:sz w:val="20"/>
        </w:rPr>
        <w:t xml:space="preserve">część przedsięwzięcia budowlanego, </w:t>
      </w:r>
      <w:r>
        <w:rPr>
          <w:spacing w:val="-4"/>
          <w:sz w:val="20"/>
        </w:rPr>
        <w:t xml:space="preserve">stanowiąca </w:t>
      </w:r>
      <w:r>
        <w:rPr>
          <w:spacing w:val="-3"/>
          <w:sz w:val="20"/>
        </w:rPr>
        <w:t xml:space="preserve">odrębną całość konstrukcyjną </w:t>
      </w:r>
      <w:r>
        <w:rPr>
          <w:spacing w:val="-4"/>
          <w:sz w:val="20"/>
        </w:rPr>
        <w:t xml:space="preserve">lub </w:t>
      </w:r>
      <w:r>
        <w:rPr>
          <w:spacing w:val="-3"/>
          <w:sz w:val="20"/>
        </w:rPr>
        <w:t xml:space="preserve">technologiczną, </w:t>
      </w:r>
      <w:r>
        <w:rPr>
          <w:sz w:val="20"/>
        </w:rPr>
        <w:t>zdolnądo</w:t>
      </w:r>
      <w:r>
        <w:rPr>
          <w:spacing w:val="-3"/>
          <w:sz w:val="20"/>
        </w:rPr>
        <w:t xml:space="preserve">samodzielnegopełnieniaprzewidywanychfunkcjitechniczno-użytkowych.Zadaniemożepolegaćnawykonywaniu </w:t>
      </w:r>
      <w:r>
        <w:rPr>
          <w:sz w:val="20"/>
        </w:rPr>
        <w:t>Robót</w:t>
      </w:r>
      <w:r>
        <w:rPr>
          <w:spacing w:val="-3"/>
          <w:sz w:val="20"/>
        </w:rPr>
        <w:t>związanych</w:t>
      </w:r>
      <w:r>
        <w:rPr>
          <w:sz w:val="20"/>
        </w:rPr>
        <w:t>z</w:t>
      </w:r>
      <w:r>
        <w:rPr>
          <w:spacing w:val="-3"/>
          <w:sz w:val="20"/>
        </w:rPr>
        <w:t>budową,modernizacją/przebudową,utrzymaniem</w:t>
      </w:r>
      <w:r>
        <w:rPr>
          <w:sz w:val="20"/>
        </w:rPr>
        <w:t>oraz</w:t>
      </w:r>
      <w:r>
        <w:rPr>
          <w:spacing w:val="-3"/>
          <w:sz w:val="20"/>
        </w:rPr>
        <w:t>ochronąbudowlidrogowejlub</w:t>
      </w:r>
      <w:r>
        <w:rPr>
          <w:sz w:val="20"/>
        </w:rPr>
        <w:t>jej</w:t>
      </w:r>
      <w:r>
        <w:rPr>
          <w:spacing w:val="-4"/>
          <w:sz w:val="20"/>
        </w:rPr>
        <w:t>elementu.</w:t>
      </w:r>
    </w:p>
    <w:p w:rsidR="006562FB" w:rsidRDefault="006562FB">
      <w:pPr>
        <w:pStyle w:val="Tekstpodstawowy"/>
        <w:spacing w:before="11"/>
        <w:ind w:left="0"/>
        <w:rPr>
          <w:sz w:val="19"/>
        </w:rPr>
      </w:pPr>
    </w:p>
    <w:p w:rsidR="006562FB" w:rsidRDefault="00BE3854">
      <w:pPr>
        <w:pStyle w:val="Nagwek3"/>
        <w:numPr>
          <w:ilvl w:val="1"/>
          <w:numId w:val="129"/>
        </w:numPr>
        <w:tabs>
          <w:tab w:val="left" w:pos="608"/>
        </w:tabs>
        <w:ind w:left="607" w:hanging="308"/>
      </w:pPr>
      <w:r>
        <w:rPr>
          <w:spacing w:val="-3"/>
        </w:rPr>
        <w:t>Ogólne wymagania dotycząceRobót</w:t>
      </w:r>
    </w:p>
    <w:p w:rsidR="006562FB" w:rsidRDefault="00BE3854">
      <w:pPr>
        <w:pStyle w:val="Tekstpodstawowy"/>
        <w:spacing w:before="1"/>
        <w:ind w:right="1128" w:firstLine="708"/>
      </w:pPr>
      <w:r>
        <w:t>Wykonawca jest odpowiedzialny za jakość wykonanych Robót, bezpieczeństwo wszelkich czynności na Terenie Budowy, metody użyte przy budowie oraz za ich zgodność z Dokumentacją Projektową, STWiORB</w:t>
      </w:r>
    </w:p>
    <w:p w:rsidR="006562FB" w:rsidRDefault="00BE3854">
      <w:pPr>
        <w:pStyle w:val="Tekstpodstawowy"/>
        <w:spacing w:line="229" w:lineRule="exact"/>
      </w:pPr>
      <w:r>
        <w:t>i poleceniami Inżyniera.</w:t>
      </w:r>
    </w:p>
    <w:p w:rsidR="006562FB" w:rsidRDefault="006562FB">
      <w:pPr>
        <w:pStyle w:val="Tekstpodstawowy"/>
        <w:spacing w:before="11"/>
        <w:ind w:left="0"/>
        <w:rPr>
          <w:sz w:val="19"/>
        </w:rPr>
      </w:pPr>
    </w:p>
    <w:p w:rsidR="006562FB" w:rsidRDefault="00BE3854">
      <w:pPr>
        <w:pStyle w:val="Nagwek3"/>
        <w:numPr>
          <w:ilvl w:val="2"/>
          <w:numId w:val="129"/>
        </w:numPr>
        <w:tabs>
          <w:tab w:val="left" w:pos="738"/>
        </w:tabs>
        <w:ind w:left="737" w:hanging="438"/>
      </w:pPr>
      <w:r>
        <w:rPr>
          <w:spacing w:val="-3"/>
        </w:rPr>
        <w:t>Przekazanie Terenu</w:t>
      </w:r>
      <w:r>
        <w:rPr>
          <w:spacing w:val="-4"/>
        </w:rPr>
        <w:t>Budowy</w:t>
      </w:r>
    </w:p>
    <w:p w:rsidR="006562FB" w:rsidRDefault="00BE3854">
      <w:pPr>
        <w:pStyle w:val="Tekstpodstawowy"/>
        <w:spacing w:before="1"/>
        <w:ind w:right="1303" w:firstLine="708"/>
      </w:pPr>
      <w:r>
        <w:t>Zamawiający w terminie określonym w dokumentach kontraktowych przekaże Wykonawcy teren budowy wraz ze wszystkimi wymaganymi uzgodnieniami prawnymi i administracyjnymi, lokalizację</w:t>
      </w:r>
    </w:p>
    <w:p w:rsidR="006562FB" w:rsidRDefault="00BE3854">
      <w:pPr>
        <w:pStyle w:val="Tekstpodstawowy"/>
        <w:ind w:right="1128"/>
      </w:pPr>
      <w:r>
        <w:t>i współrzędne punktów głównych trasy oraz reperów, dziennik budowy oraz po dwa egzemplarze dokumentacji projektowej (projekt budowlany i projekt wykonawczy ) i dwa komplety STWiORB.</w:t>
      </w:r>
    </w:p>
    <w:p w:rsidR="006562FB" w:rsidRDefault="00BE3854">
      <w:pPr>
        <w:pStyle w:val="Tekstpodstawowy"/>
        <w:ind w:right="1303" w:firstLine="708"/>
      </w:pPr>
      <w:r>
        <w:t>Na Wykonawcy spoczywa odpowiedzialność za ochronę przekazanych mu punktów pomiarowych do chwili odbioru ostatecznego robót. Uszkodzone lub zniszczone znaki geodezyjne Wykonawca odtworzy</w:t>
      </w:r>
    </w:p>
    <w:p w:rsidR="006562FB" w:rsidRDefault="00BE3854">
      <w:pPr>
        <w:pStyle w:val="Tekstpodstawowy"/>
        <w:spacing w:line="229" w:lineRule="exact"/>
      </w:pPr>
      <w:r>
        <w:t>i utrwali na własny koszt.</w:t>
      </w:r>
    </w:p>
    <w:p w:rsidR="006562FB" w:rsidRDefault="00BE3854">
      <w:pPr>
        <w:pStyle w:val="Tekstpodstawowy"/>
        <w:ind w:right="1128" w:firstLine="708"/>
      </w:pPr>
      <w:r>
        <w:t>Przed przekazaniem terenu budowy Wykonawca winien przedstawić Inżynierowi harmonogram robót, plan płatności oraz polisy ubezpieczeniowe zgodnie z warunkami określonymi w Specyfikacji Istotnych Warunków Zamówienia.</w:t>
      </w:r>
    </w:p>
    <w:p w:rsidR="006562FB" w:rsidRDefault="006562FB">
      <w:pPr>
        <w:pStyle w:val="Tekstpodstawowy"/>
        <w:ind w:left="0"/>
      </w:pPr>
    </w:p>
    <w:p w:rsidR="006562FB" w:rsidRDefault="00BE3854">
      <w:pPr>
        <w:pStyle w:val="Nagwek3"/>
        <w:numPr>
          <w:ilvl w:val="2"/>
          <w:numId w:val="129"/>
        </w:numPr>
        <w:tabs>
          <w:tab w:val="left" w:pos="738"/>
        </w:tabs>
        <w:ind w:left="737" w:hanging="438"/>
      </w:pPr>
      <w:r>
        <w:rPr>
          <w:spacing w:val="-3"/>
        </w:rPr>
        <w:t>DokumentacjaProjektowa</w:t>
      </w:r>
    </w:p>
    <w:p w:rsidR="006562FB" w:rsidRDefault="00BE3854">
      <w:pPr>
        <w:pStyle w:val="Tekstpodstawowy"/>
        <w:tabs>
          <w:tab w:val="left" w:pos="9718"/>
        </w:tabs>
        <w:spacing w:before="1"/>
        <w:ind w:right="1128" w:firstLine="708"/>
      </w:pPr>
      <w:r>
        <w:t>Dokumentacja projektowa będzie zawierać rysunki, obliczenia i dokumenty, zgodne z wykazem podanym</w:t>
      </w:r>
      <w:r>
        <w:tab/>
      </w:r>
      <w:r>
        <w:rPr>
          <w:spacing w:val="-18"/>
        </w:rPr>
        <w:t xml:space="preserve">w </w:t>
      </w:r>
      <w:r>
        <w:t>szczegółowych warunkach umowy, uwzględniającym podział na dokumentacjęprojektową:</w:t>
      </w:r>
    </w:p>
    <w:p w:rsidR="006562FB" w:rsidRDefault="00BE3854">
      <w:pPr>
        <w:pStyle w:val="Akapitzlist"/>
        <w:numPr>
          <w:ilvl w:val="3"/>
          <w:numId w:val="129"/>
        </w:numPr>
        <w:tabs>
          <w:tab w:val="left" w:pos="1308"/>
          <w:tab w:val="left" w:pos="1309"/>
        </w:tabs>
        <w:spacing w:line="245" w:lineRule="exact"/>
        <w:ind w:hanging="361"/>
        <w:rPr>
          <w:sz w:val="20"/>
        </w:rPr>
      </w:pPr>
      <w:r>
        <w:rPr>
          <w:sz w:val="20"/>
        </w:rPr>
        <w:t>Zamawiającego;</w:t>
      </w:r>
    </w:p>
    <w:p w:rsidR="006562FB" w:rsidRDefault="00BE3854">
      <w:pPr>
        <w:pStyle w:val="Akapitzlist"/>
        <w:numPr>
          <w:ilvl w:val="3"/>
          <w:numId w:val="129"/>
        </w:numPr>
        <w:tabs>
          <w:tab w:val="left" w:pos="1308"/>
          <w:tab w:val="left" w:pos="1309"/>
        </w:tabs>
        <w:spacing w:line="243" w:lineRule="exact"/>
        <w:ind w:hanging="361"/>
      </w:pPr>
      <w:r>
        <w:rPr>
          <w:sz w:val="20"/>
        </w:rPr>
        <w:t>sporządzoną przezWykonawcę;</w:t>
      </w:r>
    </w:p>
    <w:p w:rsidR="006562FB" w:rsidRDefault="00BE3854">
      <w:pPr>
        <w:pStyle w:val="Nagwek3"/>
        <w:numPr>
          <w:ilvl w:val="2"/>
          <w:numId w:val="129"/>
        </w:numPr>
        <w:tabs>
          <w:tab w:val="left" w:pos="738"/>
        </w:tabs>
        <w:spacing w:line="227" w:lineRule="exact"/>
        <w:ind w:left="737" w:hanging="438"/>
      </w:pPr>
      <w:r>
        <w:rPr>
          <w:spacing w:val="-3"/>
        </w:rPr>
        <w:t xml:space="preserve">Zgodność Robót </w:t>
      </w:r>
      <w:r>
        <w:t xml:space="preserve">z </w:t>
      </w:r>
      <w:r>
        <w:rPr>
          <w:spacing w:val="-3"/>
        </w:rPr>
        <w:t xml:space="preserve">Dokumentacją Projektową </w:t>
      </w:r>
      <w:r>
        <w:t>i</w:t>
      </w:r>
      <w:r>
        <w:rPr>
          <w:spacing w:val="-3"/>
        </w:rPr>
        <w:t>STWiORB</w:t>
      </w:r>
    </w:p>
    <w:p w:rsidR="006562FB" w:rsidRDefault="00BE3854">
      <w:pPr>
        <w:pStyle w:val="Tekstpodstawowy"/>
        <w:ind w:right="1117" w:firstLine="708"/>
        <w:jc w:val="both"/>
      </w:pPr>
      <w:r>
        <w:rPr>
          <w:spacing w:val="-3"/>
        </w:rPr>
        <w:t xml:space="preserve">Dokumentacja Projektowa, Szczegółowe Specyfikacje Techniczne </w:t>
      </w:r>
      <w:r>
        <w:t xml:space="preserve">oraz </w:t>
      </w:r>
      <w:r>
        <w:rPr>
          <w:spacing w:val="-3"/>
        </w:rPr>
        <w:t xml:space="preserve">dodatkowe dokumenty przekazane przez Inżyniera Wykonawcy stanowią część Kontraktu, </w:t>
      </w:r>
      <w:r>
        <w:t xml:space="preserve">a </w:t>
      </w:r>
      <w:r>
        <w:rPr>
          <w:spacing w:val="-3"/>
        </w:rPr>
        <w:t xml:space="preserve">wymagania wyszczególnione </w:t>
      </w:r>
      <w:r>
        <w:t xml:space="preserve">w </w:t>
      </w:r>
      <w:r>
        <w:rPr>
          <w:spacing w:val="-3"/>
        </w:rPr>
        <w:t xml:space="preserve">choćby jednym </w:t>
      </w:r>
      <w:r>
        <w:t xml:space="preserve">z </w:t>
      </w:r>
      <w:r>
        <w:rPr>
          <w:spacing w:val="-3"/>
        </w:rPr>
        <w:t xml:space="preserve">nich są obowiązujące dla Wykonawcy tak </w:t>
      </w:r>
      <w:r>
        <w:t xml:space="preserve">jakby </w:t>
      </w:r>
      <w:r>
        <w:rPr>
          <w:spacing w:val="-3"/>
        </w:rPr>
        <w:t xml:space="preserve">zawarte </w:t>
      </w:r>
      <w:r>
        <w:t xml:space="preserve">były w całej </w:t>
      </w:r>
      <w:r>
        <w:rPr>
          <w:spacing w:val="-3"/>
        </w:rPr>
        <w:t>dokumentacji.</w:t>
      </w:r>
    </w:p>
    <w:p w:rsidR="006562FB" w:rsidRDefault="00BE3854">
      <w:pPr>
        <w:pStyle w:val="Tekstpodstawowy"/>
        <w:ind w:right="1116" w:firstLine="708"/>
        <w:jc w:val="both"/>
      </w:pPr>
      <w:r>
        <w:t xml:space="preserve">W </w:t>
      </w:r>
      <w:r>
        <w:rPr>
          <w:spacing w:val="-3"/>
        </w:rPr>
        <w:t xml:space="preserve">przypadku rozbieżności </w:t>
      </w:r>
      <w:r>
        <w:t xml:space="preserve">w </w:t>
      </w:r>
      <w:r>
        <w:rPr>
          <w:spacing w:val="-3"/>
        </w:rPr>
        <w:t xml:space="preserve">ustaleniach poszczególnych dokumentów obowiązuje kolejność </w:t>
      </w:r>
      <w:r>
        <w:t xml:space="preserve">ich </w:t>
      </w:r>
      <w:r>
        <w:rPr>
          <w:spacing w:val="-3"/>
        </w:rPr>
        <w:t xml:space="preserve">ważności wymieniona </w:t>
      </w:r>
      <w:r>
        <w:t xml:space="preserve">w </w:t>
      </w:r>
      <w:r>
        <w:rPr>
          <w:spacing w:val="-3"/>
        </w:rPr>
        <w:t xml:space="preserve">Dokumentach Kontraktowych. Wykonawca </w:t>
      </w:r>
      <w:r>
        <w:t xml:space="preserve">nie </w:t>
      </w:r>
      <w:r>
        <w:rPr>
          <w:spacing w:val="-3"/>
        </w:rPr>
        <w:t xml:space="preserve">może </w:t>
      </w:r>
      <w:r>
        <w:rPr>
          <w:spacing w:val="-4"/>
        </w:rPr>
        <w:t xml:space="preserve">wykorzystywać </w:t>
      </w:r>
      <w:r>
        <w:rPr>
          <w:spacing w:val="-3"/>
        </w:rPr>
        <w:t xml:space="preserve">błędów lub opuszczeń </w:t>
      </w:r>
      <w:r>
        <w:t xml:space="preserve">w </w:t>
      </w:r>
      <w:r>
        <w:rPr>
          <w:spacing w:val="-3"/>
        </w:rPr>
        <w:t xml:space="preserve">Dokumentach Kontraktowych, </w:t>
      </w:r>
      <w:r>
        <w:t xml:space="preserve">a o ich </w:t>
      </w:r>
      <w:r>
        <w:rPr>
          <w:spacing w:val="-3"/>
        </w:rPr>
        <w:t xml:space="preserve">wykryciu winien natychmiast powiadomić Inżyniera, który dokona odpowiednich zmian </w:t>
      </w:r>
      <w:r>
        <w:t xml:space="preserve">lub </w:t>
      </w:r>
      <w:r>
        <w:rPr>
          <w:spacing w:val="-3"/>
        </w:rPr>
        <w:t xml:space="preserve">poprawek. </w:t>
      </w:r>
      <w:r>
        <w:t xml:space="preserve">W </w:t>
      </w:r>
      <w:r>
        <w:rPr>
          <w:spacing w:val="-3"/>
        </w:rPr>
        <w:t xml:space="preserve">przypadku rozbieżności wymiary </w:t>
      </w:r>
      <w:r>
        <w:t xml:space="preserve">podane na </w:t>
      </w:r>
      <w:r>
        <w:rPr>
          <w:spacing w:val="-3"/>
        </w:rPr>
        <w:t xml:space="preserve">piśmie </w:t>
      </w:r>
      <w:r>
        <w:t xml:space="preserve">są </w:t>
      </w:r>
      <w:r>
        <w:rPr>
          <w:spacing w:val="-3"/>
        </w:rPr>
        <w:t xml:space="preserve">ważniejsze od wymiarów określonych </w:t>
      </w:r>
      <w:r>
        <w:t xml:space="preserve">na </w:t>
      </w:r>
      <w:r>
        <w:rPr>
          <w:spacing w:val="-3"/>
        </w:rPr>
        <w:t xml:space="preserve">podstawie odczytu </w:t>
      </w:r>
      <w:r>
        <w:t xml:space="preserve">ze </w:t>
      </w:r>
      <w:r>
        <w:rPr>
          <w:spacing w:val="-3"/>
        </w:rPr>
        <w:t>skali rysunków.</w:t>
      </w:r>
    </w:p>
    <w:p w:rsidR="006562FB" w:rsidRDefault="00BE3854">
      <w:pPr>
        <w:pStyle w:val="Tekstpodstawowy"/>
        <w:spacing w:before="1"/>
        <w:ind w:right="1118" w:firstLine="708"/>
        <w:jc w:val="both"/>
      </w:pPr>
      <w:r>
        <w:rPr>
          <w:spacing w:val="-3"/>
        </w:rPr>
        <w:t xml:space="preserve">Wszystkie wykonane Roboty </w:t>
      </w:r>
      <w:r>
        <w:t xml:space="preserve">i </w:t>
      </w:r>
      <w:r>
        <w:rPr>
          <w:spacing w:val="-3"/>
        </w:rPr>
        <w:t xml:space="preserve">dostarczone materiały będą zgodne </w:t>
      </w:r>
      <w:r>
        <w:t xml:space="preserve">z </w:t>
      </w:r>
      <w:r>
        <w:rPr>
          <w:spacing w:val="-3"/>
        </w:rPr>
        <w:t xml:space="preserve">Dokumentacją Projektową </w:t>
      </w:r>
      <w:r>
        <w:t xml:space="preserve">i </w:t>
      </w:r>
      <w:r>
        <w:rPr>
          <w:spacing w:val="-3"/>
        </w:rPr>
        <w:t xml:space="preserve">STWiORB. </w:t>
      </w:r>
      <w:r>
        <w:t xml:space="preserve">Dane </w:t>
      </w:r>
      <w:r>
        <w:rPr>
          <w:spacing w:val="-3"/>
        </w:rPr>
        <w:t xml:space="preserve">określone </w:t>
      </w:r>
      <w:r>
        <w:t xml:space="preserve">w </w:t>
      </w:r>
      <w:r>
        <w:rPr>
          <w:spacing w:val="-3"/>
        </w:rPr>
        <w:t xml:space="preserve">Dokumentacji Projektowej </w:t>
      </w:r>
      <w:r>
        <w:t xml:space="preserve">i w </w:t>
      </w:r>
      <w:r>
        <w:rPr>
          <w:spacing w:val="-3"/>
        </w:rPr>
        <w:t xml:space="preserve">STWiORB </w:t>
      </w:r>
      <w:r>
        <w:t xml:space="preserve">będą </w:t>
      </w:r>
      <w:r>
        <w:rPr>
          <w:spacing w:val="-3"/>
        </w:rPr>
        <w:t xml:space="preserve">uważane </w:t>
      </w:r>
      <w:r>
        <w:t xml:space="preserve">za </w:t>
      </w:r>
      <w:r>
        <w:rPr>
          <w:spacing w:val="-3"/>
        </w:rPr>
        <w:t xml:space="preserve">wartości docelowe, </w:t>
      </w:r>
      <w:r>
        <w:t xml:space="preserve">od </w:t>
      </w:r>
      <w:r>
        <w:rPr>
          <w:spacing w:val="-3"/>
        </w:rPr>
        <w:t xml:space="preserve">których dopuszczalne </w:t>
      </w:r>
      <w:r>
        <w:t xml:space="preserve">są </w:t>
      </w:r>
      <w:r>
        <w:rPr>
          <w:spacing w:val="-3"/>
        </w:rPr>
        <w:t xml:space="preserve">odchylenia </w:t>
      </w:r>
      <w:r>
        <w:t xml:space="preserve">w </w:t>
      </w:r>
      <w:r>
        <w:rPr>
          <w:spacing w:val="-3"/>
        </w:rPr>
        <w:t xml:space="preserve">ramach określonego przedziału tolerancji. </w:t>
      </w:r>
      <w:r>
        <w:t xml:space="preserve">Cechy </w:t>
      </w:r>
      <w:r>
        <w:rPr>
          <w:spacing w:val="-3"/>
        </w:rPr>
        <w:t xml:space="preserve">materiałów  </w:t>
      </w:r>
      <w:r>
        <w:t xml:space="preserve">i  </w:t>
      </w:r>
      <w:r>
        <w:rPr>
          <w:spacing w:val="-3"/>
        </w:rPr>
        <w:t xml:space="preserve">elementów  </w:t>
      </w:r>
      <w:r>
        <w:t xml:space="preserve">budowli  muszą  być  </w:t>
      </w:r>
      <w:r>
        <w:rPr>
          <w:spacing w:val="-3"/>
        </w:rPr>
        <w:t xml:space="preserve">jednorodne  </w:t>
      </w:r>
      <w:r>
        <w:t xml:space="preserve">i   </w:t>
      </w:r>
      <w:r>
        <w:rPr>
          <w:spacing w:val="-3"/>
        </w:rPr>
        <w:t xml:space="preserve">wykazywać   bliską   zgod- </w:t>
      </w:r>
      <w:r>
        <w:t xml:space="preserve">ność z </w:t>
      </w:r>
      <w:r>
        <w:rPr>
          <w:spacing w:val="-3"/>
        </w:rPr>
        <w:t xml:space="preserve">określonymi wymaganiami, </w:t>
      </w:r>
      <w:r>
        <w:t xml:space="preserve">a </w:t>
      </w:r>
      <w:r>
        <w:rPr>
          <w:spacing w:val="-3"/>
        </w:rPr>
        <w:t xml:space="preserve">rozrzuty tych cech </w:t>
      </w:r>
      <w:r>
        <w:t xml:space="preserve">nie </w:t>
      </w:r>
      <w:r>
        <w:rPr>
          <w:spacing w:val="-3"/>
        </w:rPr>
        <w:t>mogą przekraczać dopuszczalnego przedziałutolerancji.</w:t>
      </w:r>
    </w:p>
    <w:p w:rsidR="006562FB" w:rsidRDefault="00BE3854">
      <w:pPr>
        <w:pStyle w:val="Tekstpodstawowy"/>
        <w:ind w:right="1117" w:firstLine="708"/>
        <w:jc w:val="both"/>
      </w:pPr>
      <w:r>
        <w:t xml:space="preserve">W </w:t>
      </w:r>
      <w:r>
        <w:rPr>
          <w:spacing w:val="-3"/>
        </w:rPr>
        <w:t xml:space="preserve">przypadku, gdy materiały lub roboty </w:t>
      </w:r>
      <w:r>
        <w:t xml:space="preserve">nie </w:t>
      </w:r>
      <w:r>
        <w:rPr>
          <w:spacing w:val="-3"/>
        </w:rPr>
        <w:t xml:space="preserve">będą </w:t>
      </w:r>
      <w:r>
        <w:t xml:space="preserve">w </w:t>
      </w:r>
      <w:r>
        <w:rPr>
          <w:spacing w:val="-3"/>
        </w:rPr>
        <w:t xml:space="preserve">pełni zgodne </w:t>
      </w:r>
      <w:r>
        <w:t xml:space="preserve">z </w:t>
      </w:r>
      <w:r>
        <w:rPr>
          <w:spacing w:val="-3"/>
        </w:rPr>
        <w:t xml:space="preserve">Dokumentacją Projektową </w:t>
      </w:r>
      <w:r>
        <w:t xml:space="preserve">lub </w:t>
      </w:r>
      <w:r>
        <w:rPr>
          <w:spacing w:val="-3"/>
        </w:rPr>
        <w:t xml:space="preserve">STWiORB, </w:t>
      </w:r>
      <w:r>
        <w:t xml:space="preserve">i </w:t>
      </w:r>
      <w:r>
        <w:rPr>
          <w:spacing w:val="-3"/>
        </w:rPr>
        <w:t xml:space="preserve">wpłynie </w:t>
      </w:r>
      <w:r>
        <w:t xml:space="preserve">to na </w:t>
      </w:r>
      <w:r>
        <w:rPr>
          <w:spacing w:val="-3"/>
        </w:rPr>
        <w:t xml:space="preserve">niezadowalającą jakość elementu budowli, to takie materiały </w:t>
      </w:r>
      <w:r>
        <w:t xml:space="preserve">będą </w:t>
      </w:r>
      <w:r>
        <w:rPr>
          <w:spacing w:val="-3"/>
        </w:rPr>
        <w:t xml:space="preserve">niezwłocznie zastąpione innymi, </w:t>
      </w:r>
      <w:r>
        <w:t xml:space="preserve">a </w:t>
      </w:r>
      <w:r>
        <w:rPr>
          <w:spacing w:val="-3"/>
        </w:rPr>
        <w:t xml:space="preserve">roboty rozebrane </w:t>
      </w:r>
      <w:r>
        <w:t xml:space="preserve">i </w:t>
      </w:r>
      <w:r>
        <w:rPr>
          <w:spacing w:val="-3"/>
        </w:rPr>
        <w:t xml:space="preserve">wykonane </w:t>
      </w:r>
      <w:r>
        <w:t xml:space="preserve">ponownie na </w:t>
      </w:r>
      <w:r>
        <w:rPr>
          <w:spacing w:val="-3"/>
        </w:rPr>
        <w:t>koszt Wykonawcy.</w:t>
      </w:r>
    </w:p>
    <w:p w:rsidR="006562FB" w:rsidRDefault="006562FB">
      <w:pPr>
        <w:pStyle w:val="Tekstpodstawowy"/>
        <w:spacing w:before="1"/>
        <w:ind w:left="0"/>
      </w:pPr>
    </w:p>
    <w:p w:rsidR="006562FB" w:rsidRDefault="00BE3854">
      <w:pPr>
        <w:pStyle w:val="Nagwek3"/>
        <w:numPr>
          <w:ilvl w:val="2"/>
          <w:numId w:val="129"/>
        </w:numPr>
        <w:tabs>
          <w:tab w:val="left" w:pos="738"/>
        </w:tabs>
        <w:spacing w:line="229" w:lineRule="exact"/>
        <w:ind w:left="737" w:hanging="438"/>
        <w:jc w:val="both"/>
      </w:pPr>
      <w:r>
        <w:rPr>
          <w:spacing w:val="-3"/>
        </w:rPr>
        <w:t>Zabezpieczenie TerenuBudowy</w:t>
      </w:r>
    </w:p>
    <w:p w:rsidR="006562FB" w:rsidRDefault="00BE3854">
      <w:pPr>
        <w:pStyle w:val="Tekstpodstawowy"/>
        <w:ind w:right="1128" w:firstLine="708"/>
        <w:jc w:val="both"/>
        <w:sectPr w:rsidR="006562FB">
          <w:footerReference w:type="default" r:id="rId16"/>
          <w:pgSz w:w="11906" w:h="16838"/>
          <w:pgMar w:top="980" w:right="340" w:bottom="1425" w:left="600" w:header="0" w:footer="906" w:gutter="0"/>
          <w:cols w:space="708"/>
          <w:formProt w:val="0"/>
          <w:docGrid w:linePitch="100" w:charSpace="4096"/>
        </w:sectPr>
      </w:pPr>
      <w:r>
        <w:t>Wykonawca jest zobowiązany do utrzymania ruchu publicznego oraz utrzymania istniejących obiektów (jezdnie, ścieżki rowerowe, ciągi piesze, znaki drogowe, bariery ochronne, urządzenia odwodnienia, elementy wyposażenia drogi, zieleń itp.) na terenie budowy, w okresie trwania realizacji kontraktu, aż do zakończenia i odbioru ostatecznego robót. wiązków Wykonawcy nie</w:t>
      </w:r>
    </w:p>
    <w:p w:rsidR="006562FB" w:rsidRDefault="00BE3854">
      <w:pPr>
        <w:pStyle w:val="Tekstpodstawowy"/>
        <w:spacing w:before="79"/>
      </w:pPr>
      <w:r>
        <w:lastRenderedPageBreak/>
        <w:t>należy „utrzymanie zimowe” polegającego na zwalczaniu śliskości zimowej i odśnieżaniu dróg publicznych dopuszczonych do</w:t>
      </w:r>
    </w:p>
    <w:p w:rsidR="006562FB" w:rsidRDefault="00BE3854">
      <w:pPr>
        <w:pStyle w:val="Tekstpodstawowy"/>
        <w:spacing w:before="1" w:line="229" w:lineRule="exact"/>
      </w:pPr>
      <w:r>
        <w:t>ruchu</w:t>
      </w:r>
    </w:p>
    <w:p w:rsidR="006562FB" w:rsidRDefault="00BE3854">
      <w:pPr>
        <w:pStyle w:val="Tekstpodstawowy"/>
        <w:ind w:right="1114" w:firstLine="708"/>
        <w:jc w:val="both"/>
      </w:pPr>
      <w:r>
        <w:t xml:space="preserve">Przed przystąpieniem do robót Wykonawca przedstawi Inżynierowi do zatwierdzenia, uzgodniony z odpowiednim zarządem drogi i organem zarządzającym ruchem, projekt organizacji ruchu i zabezpieczenia robót w okresie trwania budowy. </w:t>
      </w:r>
      <w:r>
        <w:rPr>
          <w:spacing w:val="-3"/>
        </w:rPr>
        <w:t xml:space="preserve">Przy opracowaniu </w:t>
      </w:r>
      <w:r>
        <w:t xml:space="preserve">i </w:t>
      </w:r>
      <w:r>
        <w:rPr>
          <w:spacing w:val="-3"/>
        </w:rPr>
        <w:t xml:space="preserve">wdrażaniu tymczasowej organizacji </w:t>
      </w:r>
      <w:r>
        <w:t xml:space="preserve">ruchu </w:t>
      </w:r>
      <w:r>
        <w:rPr>
          <w:spacing w:val="-3"/>
        </w:rPr>
        <w:t xml:space="preserve">należy bezwzględnie przestrzegać zapisów podanych </w:t>
      </w:r>
      <w:r>
        <w:t xml:space="preserve">w </w:t>
      </w:r>
      <w:r>
        <w:rPr>
          <w:spacing w:val="-3"/>
        </w:rPr>
        <w:t xml:space="preserve">„Zasadach organizacji </w:t>
      </w:r>
      <w:r>
        <w:t xml:space="preserve">ruchu na </w:t>
      </w:r>
      <w:r>
        <w:rPr>
          <w:spacing w:val="-3"/>
        </w:rPr>
        <w:t>czasbudowy”.</w:t>
      </w:r>
    </w:p>
    <w:p w:rsidR="006562FB" w:rsidRDefault="00BE3854">
      <w:pPr>
        <w:pStyle w:val="Tekstpodstawowy"/>
        <w:ind w:right="1129" w:firstLine="708"/>
        <w:jc w:val="both"/>
      </w:pPr>
      <w:r>
        <w:t>W zależności od potrzeb i postępu robót projekt organizacji ruchu powinien być na bieżąco aktualizowany przez Wykonawcę. Każda zmiana, w stosunku do zatwierdzonego projektu organizacji ruchu, wymaga każdorazowo ponownego zatwierdzeniaprojektu.</w:t>
      </w:r>
    </w:p>
    <w:p w:rsidR="006562FB" w:rsidRDefault="00BE3854">
      <w:pPr>
        <w:pStyle w:val="Tekstpodstawowy"/>
        <w:spacing w:before="1"/>
        <w:ind w:right="1125" w:firstLine="708"/>
        <w:jc w:val="both"/>
      </w:pPr>
      <w:r>
        <w:t>W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 Wszystkie znaki, zapory i inne urządzenia zabezpieczające będą akceptowane przez Inżyniera. 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 Koszt zabezpieczenia terenu budowy nie podlega odrębnej zapłacie i przyjmuje się, że jest włączony w cenę kontraktową.</w:t>
      </w:r>
    </w:p>
    <w:p w:rsidR="006562FB" w:rsidRDefault="006562FB">
      <w:pPr>
        <w:pStyle w:val="Tekstpodstawowy"/>
        <w:spacing w:before="9"/>
        <w:ind w:left="0"/>
        <w:rPr>
          <w:sz w:val="19"/>
        </w:rPr>
      </w:pPr>
    </w:p>
    <w:p w:rsidR="006562FB" w:rsidRDefault="00BE3854">
      <w:pPr>
        <w:pStyle w:val="Nagwek3"/>
        <w:numPr>
          <w:ilvl w:val="2"/>
          <w:numId w:val="129"/>
        </w:numPr>
        <w:tabs>
          <w:tab w:val="left" w:pos="738"/>
        </w:tabs>
        <w:spacing w:before="1"/>
        <w:ind w:left="737" w:hanging="438"/>
      </w:pPr>
      <w:r>
        <w:rPr>
          <w:spacing w:val="-3"/>
        </w:rPr>
        <w:t xml:space="preserve">Ochrona środowiska </w:t>
      </w:r>
      <w:r>
        <w:t xml:space="preserve">w </w:t>
      </w:r>
      <w:r>
        <w:rPr>
          <w:spacing w:val="-3"/>
        </w:rPr>
        <w:t>czasie wykonywaniaRobót</w:t>
      </w:r>
    </w:p>
    <w:p w:rsidR="006562FB" w:rsidRDefault="00BE3854">
      <w:pPr>
        <w:pStyle w:val="Tekstpodstawowy"/>
        <w:ind w:left="1008"/>
      </w:pPr>
      <w:r>
        <w:t>Wykonawca ma obowiązek znać i stosować w czasie prowadzenia robót wszelkie przepisy dotyczące ochrony środowiska</w:t>
      </w:r>
    </w:p>
    <w:p w:rsidR="006562FB" w:rsidRDefault="00BE3854">
      <w:pPr>
        <w:pStyle w:val="Tekstpodstawowy"/>
        <w:spacing w:before="2" w:line="229" w:lineRule="exact"/>
      </w:pPr>
      <w:r>
        <w:t>naturalnego.</w:t>
      </w:r>
    </w:p>
    <w:p w:rsidR="006562FB" w:rsidRDefault="00BE3854">
      <w:pPr>
        <w:pStyle w:val="Tekstpodstawowy"/>
        <w:spacing w:line="229" w:lineRule="exact"/>
      </w:pPr>
      <w:r>
        <w:t>W okresie trwania budowy i wykańczania robót Wykonawca będzie:</w:t>
      </w:r>
    </w:p>
    <w:p w:rsidR="006562FB" w:rsidRDefault="00BE3854">
      <w:pPr>
        <w:pStyle w:val="Akapitzlist"/>
        <w:numPr>
          <w:ilvl w:val="0"/>
          <w:numId w:val="127"/>
        </w:numPr>
        <w:tabs>
          <w:tab w:val="left" w:pos="728"/>
        </w:tabs>
        <w:spacing w:before="1"/>
        <w:jc w:val="both"/>
      </w:pPr>
      <w:r>
        <w:rPr>
          <w:spacing w:val="-3"/>
          <w:sz w:val="20"/>
        </w:rPr>
        <w:t xml:space="preserve">utrzymywać Teren Budowy </w:t>
      </w:r>
      <w:r>
        <w:rPr>
          <w:sz w:val="20"/>
        </w:rPr>
        <w:t xml:space="preserve">i </w:t>
      </w:r>
      <w:r>
        <w:rPr>
          <w:spacing w:val="-3"/>
          <w:sz w:val="20"/>
        </w:rPr>
        <w:t xml:space="preserve">wykopy </w:t>
      </w:r>
      <w:r>
        <w:rPr>
          <w:sz w:val="20"/>
        </w:rPr>
        <w:t xml:space="preserve">w </w:t>
      </w:r>
      <w:r>
        <w:rPr>
          <w:spacing w:val="-3"/>
          <w:sz w:val="20"/>
        </w:rPr>
        <w:t xml:space="preserve">stanie bez </w:t>
      </w:r>
      <w:r>
        <w:rPr>
          <w:sz w:val="20"/>
        </w:rPr>
        <w:t>wody</w:t>
      </w:r>
      <w:r>
        <w:rPr>
          <w:spacing w:val="-3"/>
          <w:sz w:val="20"/>
        </w:rPr>
        <w:t>stojącej,</w:t>
      </w:r>
    </w:p>
    <w:p w:rsidR="006562FB" w:rsidRDefault="00BE3854">
      <w:pPr>
        <w:pStyle w:val="Akapitzlist"/>
        <w:numPr>
          <w:ilvl w:val="0"/>
          <w:numId w:val="127"/>
        </w:numPr>
        <w:tabs>
          <w:tab w:val="left" w:pos="728"/>
        </w:tabs>
        <w:spacing w:before="1"/>
        <w:ind w:right="1115"/>
        <w:jc w:val="both"/>
      </w:pPr>
      <w:r>
        <w:rPr>
          <w:spacing w:val="-3"/>
          <w:sz w:val="20"/>
        </w:rPr>
        <w:t xml:space="preserve">podejmować wszelkie uzasadnione </w:t>
      </w:r>
      <w:r>
        <w:rPr>
          <w:sz w:val="20"/>
        </w:rPr>
        <w:t xml:space="preserve">kroki mające </w:t>
      </w:r>
      <w:r>
        <w:rPr>
          <w:spacing w:val="-3"/>
          <w:sz w:val="20"/>
        </w:rPr>
        <w:t xml:space="preserve">na celu stosowanie  </w:t>
      </w:r>
      <w:r>
        <w:rPr>
          <w:sz w:val="20"/>
        </w:rPr>
        <w:t xml:space="preserve">się  </w:t>
      </w:r>
      <w:r>
        <w:rPr>
          <w:spacing w:val="-3"/>
          <w:sz w:val="20"/>
        </w:rPr>
        <w:t xml:space="preserve">do  przepisów  </w:t>
      </w:r>
      <w:r>
        <w:rPr>
          <w:sz w:val="20"/>
        </w:rPr>
        <w:t xml:space="preserve">i </w:t>
      </w:r>
      <w:r>
        <w:rPr>
          <w:spacing w:val="-3"/>
          <w:sz w:val="20"/>
        </w:rPr>
        <w:t xml:space="preserve">norm  dotyczących  ochrony środowiska  </w:t>
      </w:r>
      <w:r>
        <w:rPr>
          <w:sz w:val="20"/>
        </w:rPr>
        <w:t xml:space="preserve">na </w:t>
      </w:r>
      <w:r>
        <w:rPr>
          <w:spacing w:val="-3"/>
          <w:sz w:val="20"/>
        </w:rPr>
        <w:t>terenie</w:t>
      </w:r>
      <w:r>
        <w:rPr>
          <w:sz w:val="20"/>
        </w:rPr>
        <w:t xml:space="preserve">i wokół </w:t>
      </w:r>
      <w:r>
        <w:rPr>
          <w:spacing w:val="-3"/>
          <w:sz w:val="20"/>
        </w:rPr>
        <w:t xml:space="preserve">terenu budowy  oraz będzie  </w:t>
      </w:r>
      <w:r>
        <w:rPr>
          <w:sz w:val="20"/>
        </w:rPr>
        <w:t xml:space="preserve">unikać </w:t>
      </w:r>
      <w:r>
        <w:rPr>
          <w:spacing w:val="-3"/>
          <w:sz w:val="20"/>
        </w:rPr>
        <w:t xml:space="preserve">uszkodzeń  lub  uciążliwości  </w:t>
      </w:r>
      <w:r>
        <w:rPr>
          <w:sz w:val="20"/>
        </w:rPr>
        <w:t xml:space="preserve">dla </w:t>
      </w:r>
      <w:r>
        <w:rPr>
          <w:spacing w:val="-3"/>
          <w:sz w:val="20"/>
        </w:rPr>
        <w:t xml:space="preserve">osób  </w:t>
      </w:r>
      <w:r>
        <w:rPr>
          <w:sz w:val="20"/>
        </w:rPr>
        <w:t xml:space="preserve">lub </w:t>
      </w:r>
      <w:r>
        <w:rPr>
          <w:spacing w:val="-3"/>
          <w:sz w:val="20"/>
        </w:rPr>
        <w:t xml:space="preserve">dóbr publicznych    </w:t>
      </w:r>
      <w:r>
        <w:rPr>
          <w:sz w:val="20"/>
        </w:rPr>
        <w:t xml:space="preserve">i </w:t>
      </w:r>
      <w:r>
        <w:rPr>
          <w:spacing w:val="-3"/>
          <w:sz w:val="20"/>
        </w:rPr>
        <w:t xml:space="preserve">innych, </w:t>
      </w:r>
      <w:r>
        <w:rPr>
          <w:sz w:val="20"/>
        </w:rPr>
        <w:t xml:space="preserve">a </w:t>
      </w:r>
      <w:r>
        <w:rPr>
          <w:spacing w:val="-3"/>
          <w:sz w:val="20"/>
        </w:rPr>
        <w:t xml:space="preserve">wynikających </w:t>
      </w:r>
      <w:r>
        <w:rPr>
          <w:sz w:val="20"/>
        </w:rPr>
        <w:t xml:space="preserve">z </w:t>
      </w:r>
      <w:r>
        <w:rPr>
          <w:spacing w:val="-3"/>
          <w:sz w:val="20"/>
        </w:rPr>
        <w:t xml:space="preserve">nadmiernego hałasu, wibracji </w:t>
      </w:r>
      <w:r>
        <w:rPr>
          <w:sz w:val="20"/>
        </w:rPr>
        <w:t xml:space="preserve">i </w:t>
      </w:r>
      <w:r>
        <w:rPr>
          <w:spacing w:val="-3"/>
          <w:sz w:val="20"/>
        </w:rPr>
        <w:t xml:space="preserve">zanieczyszczenia, </w:t>
      </w:r>
      <w:r>
        <w:rPr>
          <w:sz w:val="20"/>
        </w:rPr>
        <w:t xml:space="preserve">lub </w:t>
      </w:r>
      <w:r>
        <w:rPr>
          <w:spacing w:val="-3"/>
          <w:sz w:val="20"/>
        </w:rPr>
        <w:t xml:space="preserve">innych przyczyn powstałych </w:t>
      </w:r>
      <w:r>
        <w:rPr>
          <w:sz w:val="20"/>
        </w:rPr>
        <w:t xml:space="preserve">w </w:t>
      </w:r>
      <w:r>
        <w:rPr>
          <w:spacing w:val="-3"/>
          <w:sz w:val="20"/>
        </w:rPr>
        <w:t xml:space="preserve">następstwie jego </w:t>
      </w:r>
      <w:r>
        <w:rPr>
          <w:sz w:val="20"/>
        </w:rPr>
        <w:t>sposobu</w:t>
      </w:r>
      <w:r>
        <w:rPr>
          <w:spacing w:val="-3"/>
          <w:sz w:val="20"/>
        </w:rPr>
        <w:t>działania.</w:t>
      </w:r>
    </w:p>
    <w:p w:rsidR="006562FB" w:rsidRDefault="006562FB">
      <w:pPr>
        <w:pStyle w:val="Tekstpodstawowy"/>
        <w:spacing w:before="11"/>
        <w:ind w:left="0"/>
        <w:rPr>
          <w:sz w:val="19"/>
        </w:rPr>
      </w:pPr>
    </w:p>
    <w:p w:rsidR="006562FB" w:rsidRDefault="00BE3854">
      <w:pPr>
        <w:pStyle w:val="Tekstpodstawowy"/>
        <w:spacing w:line="229" w:lineRule="exact"/>
        <w:ind w:left="727"/>
      </w:pPr>
      <w:r>
        <w:t>Stosując się do tych wymagań będzie miał szczególny wzgląd na:</w:t>
      </w:r>
    </w:p>
    <w:p w:rsidR="006562FB" w:rsidRDefault="00BE3854">
      <w:pPr>
        <w:pStyle w:val="Akapitzlist"/>
        <w:numPr>
          <w:ilvl w:val="0"/>
          <w:numId w:val="126"/>
        </w:numPr>
        <w:tabs>
          <w:tab w:val="left" w:pos="727"/>
          <w:tab w:val="left" w:pos="728"/>
        </w:tabs>
        <w:spacing w:line="229" w:lineRule="exact"/>
      </w:pPr>
      <w:r>
        <w:rPr>
          <w:spacing w:val="-3"/>
          <w:sz w:val="20"/>
        </w:rPr>
        <w:t xml:space="preserve">Lokalizację baz, warsztatów, magazynów, składowisk, ukopów </w:t>
      </w:r>
      <w:r>
        <w:rPr>
          <w:sz w:val="20"/>
        </w:rPr>
        <w:t xml:space="preserve">i </w:t>
      </w:r>
      <w:r>
        <w:rPr>
          <w:spacing w:val="-3"/>
          <w:sz w:val="20"/>
        </w:rPr>
        <w:t>drógdojazdowych;</w:t>
      </w:r>
    </w:p>
    <w:p w:rsidR="006562FB" w:rsidRDefault="00BE3854">
      <w:pPr>
        <w:pStyle w:val="Akapitzlist"/>
        <w:numPr>
          <w:ilvl w:val="0"/>
          <w:numId w:val="126"/>
        </w:numPr>
        <w:tabs>
          <w:tab w:val="left" w:pos="727"/>
          <w:tab w:val="left" w:pos="728"/>
        </w:tabs>
        <w:spacing w:before="1" w:line="229" w:lineRule="exact"/>
      </w:pPr>
      <w:r>
        <w:rPr>
          <w:spacing w:val="-3"/>
          <w:sz w:val="20"/>
        </w:rPr>
        <w:t xml:space="preserve">Środki ostrożności </w:t>
      </w:r>
      <w:r>
        <w:rPr>
          <w:sz w:val="20"/>
        </w:rPr>
        <w:t xml:space="preserve">i </w:t>
      </w:r>
      <w:r>
        <w:rPr>
          <w:spacing w:val="-3"/>
          <w:sz w:val="20"/>
        </w:rPr>
        <w:t>zabezpieczeniaprzed:</w:t>
      </w:r>
    </w:p>
    <w:p w:rsidR="006562FB" w:rsidRDefault="00BE3854">
      <w:pPr>
        <w:pStyle w:val="Akapitzlist"/>
        <w:numPr>
          <w:ilvl w:val="1"/>
          <w:numId w:val="126"/>
        </w:numPr>
        <w:tabs>
          <w:tab w:val="left" w:pos="1338"/>
        </w:tabs>
        <w:spacing w:line="229" w:lineRule="exact"/>
        <w:ind w:hanging="186"/>
      </w:pPr>
      <w:r>
        <w:rPr>
          <w:spacing w:val="-3"/>
          <w:sz w:val="20"/>
        </w:rPr>
        <w:t xml:space="preserve">zanieczyszczeniem zbiorników </w:t>
      </w:r>
      <w:r>
        <w:rPr>
          <w:sz w:val="20"/>
        </w:rPr>
        <w:t xml:space="preserve">i </w:t>
      </w:r>
      <w:r>
        <w:rPr>
          <w:spacing w:val="-3"/>
          <w:sz w:val="20"/>
        </w:rPr>
        <w:t>cieków wodnych pyłami lub substancjamitoksycznymi,</w:t>
      </w:r>
    </w:p>
    <w:p w:rsidR="006562FB" w:rsidRDefault="00BE3854">
      <w:pPr>
        <w:pStyle w:val="Akapitzlist"/>
        <w:numPr>
          <w:ilvl w:val="1"/>
          <w:numId w:val="126"/>
        </w:numPr>
        <w:tabs>
          <w:tab w:val="left" w:pos="1338"/>
        </w:tabs>
        <w:spacing w:before="1"/>
        <w:ind w:hanging="186"/>
      </w:pPr>
      <w:r>
        <w:rPr>
          <w:spacing w:val="-3"/>
          <w:sz w:val="20"/>
        </w:rPr>
        <w:t xml:space="preserve">zanieczyszczeniem powietrza pyłami </w:t>
      </w:r>
      <w:r>
        <w:rPr>
          <w:sz w:val="20"/>
        </w:rPr>
        <w:t>i</w:t>
      </w:r>
      <w:r>
        <w:rPr>
          <w:spacing w:val="-3"/>
          <w:sz w:val="20"/>
        </w:rPr>
        <w:t>gazami,</w:t>
      </w:r>
    </w:p>
    <w:p w:rsidR="006562FB" w:rsidRDefault="00BE3854">
      <w:pPr>
        <w:pStyle w:val="Akapitzlist"/>
        <w:numPr>
          <w:ilvl w:val="1"/>
          <w:numId w:val="126"/>
        </w:numPr>
        <w:tabs>
          <w:tab w:val="left" w:pos="1328"/>
        </w:tabs>
        <w:spacing w:before="1"/>
        <w:ind w:left="1327" w:hanging="176"/>
      </w:pPr>
      <w:r>
        <w:rPr>
          <w:spacing w:val="-3"/>
          <w:sz w:val="20"/>
        </w:rPr>
        <w:t>możliwością powstaniapożaru.</w:t>
      </w:r>
    </w:p>
    <w:p w:rsidR="006562FB" w:rsidRDefault="006562FB">
      <w:pPr>
        <w:pStyle w:val="Tekstpodstawowy"/>
        <w:spacing w:before="5"/>
        <w:ind w:left="0"/>
        <w:rPr>
          <w:sz w:val="17"/>
        </w:rPr>
      </w:pPr>
    </w:p>
    <w:p w:rsidR="006562FB" w:rsidRDefault="00BE3854">
      <w:pPr>
        <w:pStyle w:val="Tekstpodstawowy"/>
        <w:ind w:right="1127" w:firstLine="427"/>
        <w:jc w:val="both"/>
      </w:pPr>
      <w:r>
        <w:t>W przypadku prowadzenia robót w sąsiedztwie drzew należy unikać ich mechanicznego uszkodzenia i przesuszenia w wyniku prowadzenia robót odwodnieniowych. W bezpośrednim zasięgu koron drzew nie powinny być lokalizowane place składowe i drogi dojazdowe. Wokół każdego zagrożonego drzewa należy wydzielić strefę bezpieczeństwa. W przypadku czasowego obniżenia poziomu zwierciadła wody gruntowej pożądane jest aby czas trwania leja depresyjnego był skrócony do minimum. Zaleca się prowadzenie prac odwodnieniowych poza okresemwegetacyjnym.</w:t>
      </w:r>
    </w:p>
    <w:p w:rsidR="006562FB" w:rsidRDefault="006562FB">
      <w:pPr>
        <w:pStyle w:val="Tekstpodstawowy"/>
        <w:spacing w:before="10"/>
        <w:ind w:left="0"/>
        <w:rPr>
          <w:sz w:val="19"/>
        </w:rPr>
      </w:pPr>
    </w:p>
    <w:p w:rsidR="006562FB" w:rsidRDefault="00BE3854">
      <w:pPr>
        <w:pStyle w:val="Tekstpodstawowy"/>
        <w:ind w:right="1126" w:firstLine="427"/>
        <w:jc w:val="both"/>
      </w:pPr>
      <w:r>
        <w:t>Wykonawcę uznaje się za wytwórcę odpadów powstających w czasie budowy. Usunięcie odpadów, ich wykorzystanie lub unieszkodliwienie są obowiązkiem wykonawcy. Zamawiający nie będzie z tego tytułu ponosił żadnych kosztów w tym z tytułu opłat za gospodarcze korzystanie ze środowiska.</w:t>
      </w:r>
    </w:p>
    <w:p w:rsidR="006562FB" w:rsidRDefault="00BE3854">
      <w:pPr>
        <w:pStyle w:val="Tekstpodstawowy"/>
        <w:ind w:left="727"/>
        <w:jc w:val="both"/>
      </w:pPr>
      <w:r>
        <w:t>Po przeprowadzeniu rozbiórek Wykonawca ma obowiązek:</w:t>
      </w:r>
    </w:p>
    <w:p w:rsidR="006562FB" w:rsidRDefault="00BE3854">
      <w:pPr>
        <w:pStyle w:val="Akapitzlist"/>
        <w:numPr>
          <w:ilvl w:val="0"/>
          <w:numId w:val="125"/>
        </w:numPr>
        <w:tabs>
          <w:tab w:val="left" w:pos="1009"/>
        </w:tabs>
        <w:spacing w:before="1"/>
        <w:jc w:val="both"/>
      </w:pPr>
      <w:r>
        <w:rPr>
          <w:sz w:val="20"/>
        </w:rPr>
        <w:t>zgromadzenia powstających odpadów w sposóbselektywny,</w:t>
      </w:r>
    </w:p>
    <w:p w:rsidR="006562FB" w:rsidRDefault="00BE3854">
      <w:pPr>
        <w:pStyle w:val="Akapitzlist"/>
        <w:numPr>
          <w:ilvl w:val="0"/>
          <w:numId w:val="125"/>
        </w:numPr>
        <w:tabs>
          <w:tab w:val="left" w:pos="1009"/>
        </w:tabs>
        <w:spacing w:before="1"/>
        <w:ind w:left="955" w:right="3288" w:hanging="229"/>
      </w:pPr>
      <w:r>
        <w:tab/>
      </w:r>
      <w:r>
        <w:rPr>
          <w:sz w:val="20"/>
        </w:rPr>
        <w:t>zapewnieniawłaściwegopostępowaniawczasierozbiórkizodpadaminiebezpiecznymi(np. odpadowy eternit) i zgromadzenia ich w sposób zapewniający ochronęśrodowiska,</w:t>
      </w:r>
    </w:p>
    <w:p w:rsidR="006562FB" w:rsidRDefault="00BE3854">
      <w:pPr>
        <w:pStyle w:val="Akapitzlist"/>
        <w:numPr>
          <w:ilvl w:val="0"/>
          <w:numId w:val="125"/>
        </w:numPr>
        <w:tabs>
          <w:tab w:val="left" w:pos="1009"/>
        </w:tabs>
        <w:ind w:left="955" w:right="2852" w:hanging="229"/>
      </w:pPr>
      <w:r>
        <w:tab/>
      </w:r>
      <w:r>
        <w:rPr>
          <w:sz w:val="20"/>
        </w:rPr>
        <w:t>przekazaniaodpadówniebezpiecznychpodmiotowiuprawnionemudoprowadzeniadziałalnościw zakresie transportu i unieszkodliwiania odpadów niebezpiecznych,</w:t>
      </w:r>
    </w:p>
    <w:p w:rsidR="006562FB" w:rsidRDefault="00BE3854">
      <w:pPr>
        <w:pStyle w:val="Akapitzlist"/>
        <w:numPr>
          <w:ilvl w:val="0"/>
          <w:numId w:val="125"/>
        </w:numPr>
        <w:tabs>
          <w:tab w:val="left" w:pos="1009"/>
        </w:tabs>
        <w:spacing w:line="229" w:lineRule="exact"/>
      </w:pPr>
      <w:r>
        <w:rPr>
          <w:sz w:val="20"/>
        </w:rPr>
        <w:t>zagospodarowania wszystkich odpadów powstających w faziebudowy.</w:t>
      </w:r>
    </w:p>
    <w:p w:rsidR="006562FB" w:rsidRDefault="006562FB">
      <w:pPr>
        <w:pStyle w:val="Tekstpodstawowy"/>
        <w:spacing w:before="10"/>
        <w:ind w:left="0"/>
        <w:rPr>
          <w:sz w:val="19"/>
        </w:rPr>
      </w:pPr>
    </w:p>
    <w:p w:rsidR="006562FB" w:rsidRDefault="00BE3854">
      <w:pPr>
        <w:pStyle w:val="Tekstpodstawowy"/>
        <w:ind w:right="1129" w:firstLine="427"/>
        <w:jc w:val="both"/>
      </w:pPr>
      <w:r>
        <w:t>Wytwórca odpadów – wykonawca prac budowlanych będzie mógł zlecić wykonanie obowiązku gospodarowania odpadami innemu posiadaczowi odpadów, za którego działalność ponosi odpowiedzialność przed Zamawiającym. Wykonawca jest zobligowany do rygorystycznego przestrzegania wszelkich obowiązujących przepisów, ustaw i rozporządzeń z zakresu ochrony środowiska.</w:t>
      </w:r>
    </w:p>
    <w:p w:rsidR="006562FB" w:rsidRDefault="006562FB">
      <w:pPr>
        <w:pStyle w:val="Tekstpodstawowy"/>
        <w:ind w:left="0"/>
      </w:pPr>
    </w:p>
    <w:p w:rsidR="006562FB" w:rsidRDefault="00BE3854">
      <w:pPr>
        <w:pStyle w:val="Nagwek3"/>
        <w:numPr>
          <w:ilvl w:val="2"/>
          <w:numId w:val="129"/>
        </w:numPr>
        <w:tabs>
          <w:tab w:val="left" w:pos="738"/>
        </w:tabs>
        <w:spacing w:before="1"/>
        <w:ind w:left="737" w:hanging="438"/>
      </w:pPr>
      <w:r>
        <w:rPr>
          <w:spacing w:val="-3"/>
        </w:rPr>
        <w:t>Ochronaprzeciwpożarowa</w:t>
      </w:r>
    </w:p>
    <w:p w:rsidR="006562FB" w:rsidRDefault="00BE3854">
      <w:pPr>
        <w:pStyle w:val="Tekstpodstawowy"/>
        <w:spacing w:before="1"/>
        <w:ind w:left="1008"/>
      </w:pPr>
      <w:r>
        <w:t>Wykonawca będzie przestrzegać przepisów ochrony przeciwpożarowej. Wykonawca będzie utrzymywać sprawny sprzęt</w:t>
      </w:r>
    </w:p>
    <w:p w:rsidR="006562FB" w:rsidRDefault="00BE3854">
      <w:pPr>
        <w:pStyle w:val="Tekstpodstawowy"/>
        <w:spacing w:line="229" w:lineRule="exact"/>
      </w:pPr>
      <w:r>
        <w:t>przeciwpożarowy, wymagany przez odpowiednie przepisy, na terenie baz produkcyjnych,</w:t>
      </w:r>
    </w:p>
    <w:p w:rsidR="006562FB" w:rsidRDefault="00BE3854">
      <w:pPr>
        <w:pStyle w:val="Tekstpodstawowy"/>
        <w:spacing w:line="229" w:lineRule="exact"/>
        <w:sectPr w:rsidR="006562FB">
          <w:footerReference w:type="default" r:id="rId17"/>
          <w:pgSz w:w="11906" w:h="16838"/>
          <w:pgMar w:top="980" w:right="340" w:bottom="1425" w:left="600" w:header="0" w:footer="906" w:gutter="0"/>
          <w:cols w:space="708"/>
          <w:formProt w:val="0"/>
          <w:docGrid w:linePitch="100" w:charSpace="4096"/>
        </w:sectPr>
      </w:pPr>
      <w:r>
        <w:t>w pomieszczeniach biurowych, mieszkalnych i magazynach oraz w maszynach i pojazdach.</w:t>
      </w:r>
    </w:p>
    <w:p w:rsidR="006562FB" w:rsidRDefault="00BE3854">
      <w:pPr>
        <w:pStyle w:val="Tekstpodstawowy"/>
        <w:spacing w:before="79"/>
        <w:ind w:right="1117" w:firstLine="708"/>
        <w:jc w:val="both"/>
      </w:pPr>
      <w:r>
        <w:rPr>
          <w:spacing w:val="-3"/>
        </w:rPr>
        <w:lastRenderedPageBreak/>
        <w:t xml:space="preserve">Materiały łatwopalne </w:t>
      </w:r>
      <w:r>
        <w:t xml:space="preserve">będą </w:t>
      </w:r>
      <w:r>
        <w:rPr>
          <w:spacing w:val="-3"/>
        </w:rPr>
        <w:t xml:space="preserve">składowane </w:t>
      </w:r>
      <w:r>
        <w:t xml:space="preserve">w sposób </w:t>
      </w:r>
      <w:r>
        <w:rPr>
          <w:spacing w:val="-3"/>
        </w:rPr>
        <w:t xml:space="preserve">zgodny </w:t>
      </w:r>
      <w:r>
        <w:t xml:space="preserve">z </w:t>
      </w:r>
      <w:r>
        <w:rPr>
          <w:spacing w:val="-3"/>
        </w:rPr>
        <w:t xml:space="preserve">odpowiednimi przepisami </w:t>
      </w:r>
      <w:r>
        <w:t xml:space="preserve">i </w:t>
      </w:r>
      <w:r>
        <w:rPr>
          <w:spacing w:val="-3"/>
        </w:rPr>
        <w:t xml:space="preserve">zabezpieczone </w:t>
      </w:r>
      <w:r>
        <w:t xml:space="preserve">przed </w:t>
      </w:r>
      <w:r>
        <w:rPr>
          <w:spacing w:val="-3"/>
        </w:rPr>
        <w:t xml:space="preserve">dostępem </w:t>
      </w:r>
      <w:r>
        <w:t xml:space="preserve">osób </w:t>
      </w:r>
      <w:r>
        <w:rPr>
          <w:spacing w:val="-3"/>
        </w:rPr>
        <w:t xml:space="preserve">trzecich. Wykonawca będzie odpowiedzialny </w:t>
      </w:r>
      <w:r>
        <w:t xml:space="preserve">za </w:t>
      </w:r>
      <w:r>
        <w:rPr>
          <w:spacing w:val="-3"/>
        </w:rPr>
        <w:t xml:space="preserve">wszelkie straty spowodowane pożarem wywołanym jako rezultat realizacji </w:t>
      </w:r>
      <w:r>
        <w:t xml:space="preserve">robót </w:t>
      </w:r>
      <w:r>
        <w:rPr>
          <w:spacing w:val="-3"/>
        </w:rPr>
        <w:t xml:space="preserve">albo </w:t>
      </w:r>
      <w:r>
        <w:t xml:space="preserve">przez </w:t>
      </w:r>
      <w:r>
        <w:rPr>
          <w:spacing w:val="-3"/>
        </w:rPr>
        <w:t>personel Wykonawcy.</w:t>
      </w:r>
    </w:p>
    <w:p w:rsidR="006562FB" w:rsidRDefault="006562FB">
      <w:pPr>
        <w:pStyle w:val="Tekstpodstawowy"/>
        <w:spacing w:before="1"/>
        <w:ind w:left="0"/>
      </w:pPr>
    </w:p>
    <w:p w:rsidR="006562FB" w:rsidRDefault="00BE3854">
      <w:pPr>
        <w:pStyle w:val="Nagwek3"/>
        <w:numPr>
          <w:ilvl w:val="2"/>
          <w:numId w:val="129"/>
        </w:numPr>
        <w:tabs>
          <w:tab w:val="left" w:pos="738"/>
        </w:tabs>
        <w:spacing w:line="229" w:lineRule="exact"/>
        <w:ind w:left="737" w:hanging="438"/>
        <w:jc w:val="both"/>
      </w:pPr>
      <w:r>
        <w:rPr>
          <w:spacing w:val="-3"/>
        </w:rPr>
        <w:t xml:space="preserve">Materiały szkodliwe </w:t>
      </w:r>
      <w:r>
        <w:t>dla</w:t>
      </w:r>
      <w:r>
        <w:rPr>
          <w:spacing w:val="-3"/>
        </w:rPr>
        <w:t>otoczenia</w:t>
      </w:r>
    </w:p>
    <w:p w:rsidR="006562FB" w:rsidRDefault="00BE3854">
      <w:pPr>
        <w:pStyle w:val="Tekstpodstawowy"/>
        <w:ind w:right="1115" w:firstLine="708"/>
        <w:jc w:val="both"/>
      </w:pPr>
      <w:r>
        <w:rPr>
          <w:spacing w:val="-3"/>
        </w:rPr>
        <w:t xml:space="preserve">Materiały, które </w:t>
      </w:r>
      <w:r>
        <w:t xml:space="preserve">w </w:t>
      </w:r>
      <w:r>
        <w:rPr>
          <w:spacing w:val="-3"/>
        </w:rPr>
        <w:t xml:space="preserve">sposób trwały </w:t>
      </w:r>
      <w:r>
        <w:t xml:space="preserve">są </w:t>
      </w:r>
      <w:r>
        <w:rPr>
          <w:spacing w:val="-3"/>
        </w:rPr>
        <w:t xml:space="preserve">szkodliwe </w:t>
      </w:r>
      <w:r>
        <w:t xml:space="preserve">dla </w:t>
      </w:r>
      <w:r>
        <w:rPr>
          <w:spacing w:val="-3"/>
        </w:rPr>
        <w:t xml:space="preserve">otoczenia, </w:t>
      </w:r>
      <w:r>
        <w:t xml:space="preserve">nie </w:t>
      </w:r>
      <w:r>
        <w:rPr>
          <w:spacing w:val="-3"/>
        </w:rPr>
        <w:t xml:space="preserve">będą dopuszczone </w:t>
      </w:r>
      <w:r>
        <w:t xml:space="preserve">do </w:t>
      </w:r>
      <w:r>
        <w:rPr>
          <w:spacing w:val="-3"/>
        </w:rPr>
        <w:t xml:space="preserve">użycia. Nie dopuszcza </w:t>
      </w:r>
      <w:r>
        <w:t xml:space="preserve">się </w:t>
      </w:r>
      <w:r>
        <w:rPr>
          <w:spacing w:val="-3"/>
        </w:rPr>
        <w:t xml:space="preserve">użycia materiałów wywołujących szkodliwe promieniowanie </w:t>
      </w:r>
      <w:r>
        <w:t xml:space="preserve">o </w:t>
      </w:r>
      <w:r>
        <w:rPr>
          <w:spacing w:val="-3"/>
        </w:rPr>
        <w:t xml:space="preserve">stężeniu większym </w:t>
      </w:r>
      <w:r>
        <w:t xml:space="preserve">od </w:t>
      </w:r>
      <w:r>
        <w:rPr>
          <w:spacing w:val="-3"/>
        </w:rPr>
        <w:t xml:space="preserve">dopuszczalnego, określonego odpowiednimi przepisami. Wszelkie materiały odpadowe użyte </w:t>
      </w:r>
      <w:r>
        <w:t xml:space="preserve">do </w:t>
      </w:r>
      <w:r>
        <w:rPr>
          <w:spacing w:val="-3"/>
        </w:rPr>
        <w:t xml:space="preserve">robót będą miały aprobatę techniczną wydaną przez uprawnioną jednostkę, jednoznacznie określającą </w:t>
      </w:r>
      <w:r>
        <w:t xml:space="preserve">brak </w:t>
      </w:r>
      <w:r>
        <w:rPr>
          <w:spacing w:val="-3"/>
        </w:rPr>
        <w:t xml:space="preserve">szkodliwego oddziaływania tych materiałów </w:t>
      </w:r>
      <w:r>
        <w:t xml:space="preserve">na </w:t>
      </w:r>
      <w:r>
        <w:rPr>
          <w:spacing w:val="-3"/>
        </w:rPr>
        <w:t xml:space="preserve">środowisko. Materiały, które </w:t>
      </w:r>
      <w:r>
        <w:t xml:space="preserve">są </w:t>
      </w:r>
      <w:r>
        <w:rPr>
          <w:spacing w:val="-3"/>
        </w:rPr>
        <w:t xml:space="preserve">szkodliwe </w:t>
      </w:r>
      <w:r>
        <w:t xml:space="preserve">dla </w:t>
      </w:r>
      <w:r>
        <w:rPr>
          <w:spacing w:val="-3"/>
        </w:rPr>
        <w:t xml:space="preserve">otoczenia tylko </w:t>
      </w:r>
      <w:r>
        <w:t xml:space="preserve">w </w:t>
      </w:r>
      <w:r>
        <w:rPr>
          <w:spacing w:val="-3"/>
        </w:rPr>
        <w:t xml:space="preserve">czasie robót, </w:t>
      </w:r>
      <w:r>
        <w:t xml:space="preserve">a po </w:t>
      </w:r>
      <w:r>
        <w:rPr>
          <w:spacing w:val="-3"/>
        </w:rPr>
        <w:t xml:space="preserve">zakończeniu </w:t>
      </w:r>
      <w:r>
        <w:t xml:space="preserve">robót ich </w:t>
      </w:r>
      <w:r>
        <w:rPr>
          <w:spacing w:val="-3"/>
        </w:rPr>
        <w:t xml:space="preserve">szkodliwość zanika (np. materiały pylaste) </w:t>
      </w:r>
      <w:r>
        <w:t xml:space="preserve">mogą być </w:t>
      </w:r>
      <w:r>
        <w:rPr>
          <w:spacing w:val="-3"/>
        </w:rPr>
        <w:t xml:space="preserve">użyte </w:t>
      </w:r>
      <w:r>
        <w:t xml:space="preserve">pod </w:t>
      </w:r>
      <w:r>
        <w:rPr>
          <w:spacing w:val="-3"/>
        </w:rPr>
        <w:t xml:space="preserve">warunkiem przestrzegania wymagań technologicznych wbudowania. Jeżeli wymagają tego odpowiednie przepisy Wykonawca powinien otrzymać zgodę </w:t>
      </w:r>
      <w:r>
        <w:t xml:space="preserve">na </w:t>
      </w:r>
      <w:r>
        <w:rPr>
          <w:spacing w:val="-3"/>
        </w:rPr>
        <w:t xml:space="preserve">użycie tych materiałów </w:t>
      </w:r>
      <w:r>
        <w:t xml:space="preserve">od </w:t>
      </w:r>
      <w:r>
        <w:rPr>
          <w:spacing w:val="-3"/>
        </w:rPr>
        <w:t xml:space="preserve">właściwych organów administracji państwowej. Jeżeli Wykonawca </w:t>
      </w:r>
      <w:r>
        <w:t xml:space="preserve">użył </w:t>
      </w:r>
      <w:r>
        <w:rPr>
          <w:spacing w:val="-3"/>
        </w:rPr>
        <w:t xml:space="preserve">materiałów szkodliwych </w:t>
      </w:r>
      <w:r>
        <w:t xml:space="preserve">dla </w:t>
      </w:r>
      <w:r>
        <w:rPr>
          <w:spacing w:val="-3"/>
        </w:rPr>
        <w:t xml:space="preserve">otoczenia zgodnie ze Specyfikacjami, </w:t>
      </w:r>
      <w:r>
        <w:t xml:space="preserve">a ich </w:t>
      </w:r>
      <w:r>
        <w:rPr>
          <w:spacing w:val="-3"/>
        </w:rPr>
        <w:t>użycie spowodowało jakiekolwiek zagrożenie środowiska, to konsekwencje tego poniesie Zamawiający.</w:t>
      </w:r>
    </w:p>
    <w:p w:rsidR="006562FB" w:rsidRDefault="006562FB">
      <w:pPr>
        <w:pStyle w:val="Tekstpodstawowy"/>
        <w:ind w:left="0"/>
      </w:pPr>
    </w:p>
    <w:p w:rsidR="006562FB" w:rsidRDefault="00BE3854">
      <w:pPr>
        <w:pStyle w:val="Nagwek3"/>
        <w:numPr>
          <w:ilvl w:val="2"/>
          <w:numId w:val="129"/>
        </w:numPr>
        <w:tabs>
          <w:tab w:val="left" w:pos="738"/>
        </w:tabs>
        <w:spacing w:before="1"/>
        <w:ind w:left="737" w:hanging="438"/>
        <w:jc w:val="both"/>
      </w:pPr>
      <w:r>
        <w:rPr>
          <w:spacing w:val="-3"/>
        </w:rPr>
        <w:t xml:space="preserve">Ochrona własności publicznej </w:t>
      </w:r>
      <w:r>
        <w:t>i</w:t>
      </w:r>
      <w:r>
        <w:rPr>
          <w:spacing w:val="-3"/>
        </w:rPr>
        <w:t>prywatnej</w:t>
      </w:r>
    </w:p>
    <w:p w:rsidR="006562FB" w:rsidRDefault="00BE3854">
      <w:pPr>
        <w:pStyle w:val="Tekstpodstawowy"/>
        <w:ind w:right="1122" w:firstLine="708"/>
        <w:jc w:val="both"/>
      </w:pPr>
      <w:r>
        <w:t>Wykonawca odpowiada za ochronę instalacji napowietrznych, na powierzchni ziemi i za urządzenia podziemne, takie jak linie napowietrzne,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6562FB" w:rsidRDefault="00BE3854">
      <w:pPr>
        <w:pStyle w:val="Tekstpodstawowy"/>
        <w:ind w:right="1124" w:firstLine="708"/>
        <w:jc w:val="both"/>
      </w:pPr>
      <w:r>
        <w:t>Wykonawca zobowiązany jest umieścić w swoim harmonogramie rezerwę czasową dla wszelkiego rodzaju robót, które mają być wykonane w zakresie przełożenia instalacji i urządzeń podziemnych na terenie budowy i powiadomić Inżyniera, właściciela instalacji oraz władze lokalne o zamiarze rozpoczęcia robót.</w:t>
      </w:r>
    </w:p>
    <w:p w:rsidR="006562FB" w:rsidRDefault="006562FB">
      <w:pPr>
        <w:pStyle w:val="Tekstpodstawowy"/>
        <w:spacing w:before="1"/>
        <w:ind w:left="0"/>
      </w:pPr>
    </w:p>
    <w:p w:rsidR="006562FB" w:rsidRDefault="00BE3854">
      <w:pPr>
        <w:pStyle w:val="Tekstpodstawowy"/>
        <w:ind w:right="1125" w:firstLine="708"/>
        <w:jc w:val="both"/>
      </w:pPr>
      <w:r>
        <w:t>O fakcie przypadkowego uszkodzenia tych instalacji Wykonawca bezzwłocznie powiadomi Inżyniera i zainteresowanego właściciela oraz (w zależności od potrzeby) zainteresowane władze oraz będzie z nimi współpracował dostarczając wszelkiej pomocy potrzebnej przy dokonywaniu napraw. Wykonawca będzie odpowiadać za wszelkie spowodowane przez jego działania uszkodzenia instalacji napowietrznych, na powierzchni ziemi i urządzeń podziemnych wykazanych w dokumentach dostarczonych mu przez Zamawiającego. 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 celu uniknięcia niesłusznych roszczeń odszkodowawczych ze strony właścicieli istniejących nieruchomości, Wykonawca przed rozpoczęciem robót budowlanych sporządzi inwentaryzacje stanu istniejącej zabudowy zlokalizowanej w bezpośrednim sąsiedztwie pasa drogowego, dokumentując stan techniczny tych obiektów jak również, jeśli wystąpi taka sytuacja. Nieodłączną częścią tej dokumentacji będą zdjęcia, skatalogowane w sposób nie budzący wątpliwości co do momentu ich wykonania oraz obiektu, którydokumentują.</w:t>
      </w:r>
    </w:p>
    <w:p w:rsidR="006562FB" w:rsidRDefault="00BE3854">
      <w:pPr>
        <w:pStyle w:val="Tekstpodstawowy"/>
        <w:ind w:right="1123" w:firstLine="708"/>
        <w:jc w:val="both"/>
      </w:pPr>
      <w:r>
        <w:t>Inżynier będzie na bieżąco informowany o wszystkich umowach zawartych pomiędzy Wykonawcą a właścicielami nieruchomości i dotyczących korzystania z własności i dróg wewnętrznych. Jednakże, ani Inżynier ani Zamawiający nie będzie ingerował w takie porozumienia, o ile nie będą one sprzeczne z postanowieniami zawartymi w Warunkach Kontraktu. Przed rozpoczęciem robót budowlanych Wykonawca sporządzi dokumentację stanu technicznego istniejących dróg lokalnych, znajdujących się w najbliższym otoczeniu inwestycji oraz w dalszej odległości, wykorzystywanych do ciężkiego transportu Wykonawcy. Dane inwentaryzacyjne zawarte w dokumentacji Wykonawca potwierdzi u zarządcy drogi za zgodne ze stanem faktycznym w danym dniu i zgłosi ten fakt do lokalnych władz samorządowych. Nieodłączną częścią tej dokumentacji będą zdjęcia, skatalogowane w sposób nie budzący wątpliwości co do momentu ich wykonania oraz obiektu, którydokumentują.</w:t>
      </w:r>
    </w:p>
    <w:p w:rsidR="006562FB" w:rsidRDefault="00BE3854">
      <w:pPr>
        <w:pStyle w:val="Tekstpodstawowy"/>
        <w:ind w:right="1132" w:firstLine="708"/>
        <w:jc w:val="both"/>
      </w:pPr>
      <w:r>
        <w:t>Wykonawca będzie mógł transportować materiały i wyposażenie na i z terenu budowy wyłącznie po drogach, których stan został zinwentaryzowany w w/w sposób i potwierdzony u Zarządcy drogi. W przypadku ewentualnych roszczeń odszkodowawczychzazniszczeniedrógprzeztransportbudowyWykonawcajestzobowiązanydoichnaprawynawłasnykoszt.</w:t>
      </w:r>
    </w:p>
    <w:p w:rsidR="006562FB" w:rsidRDefault="006562FB">
      <w:pPr>
        <w:pStyle w:val="Tekstpodstawowy"/>
        <w:ind w:left="0"/>
      </w:pPr>
    </w:p>
    <w:p w:rsidR="006562FB" w:rsidRDefault="00BE3854">
      <w:pPr>
        <w:pStyle w:val="Nagwek3"/>
        <w:numPr>
          <w:ilvl w:val="2"/>
          <w:numId w:val="129"/>
        </w:numPr>
        <w:tabs>
          <w:tab w:val="left" w:pos="738"/>
        </w:tabs>
        <w:spacing w:line="229" w:lineRule="exact"/>
        <w:ind w:left="737" w:hanging="438"/>
        <w:jc w:val="both"/>
      </w:pPr>
      <w:r>
        <w:rPr>
          <w:spacing w:val="-3"/>
        </w:rPr>
        <w:t xml:space="preserve">Ograniczenie obciążeń </w:t>
      </w:r>
      <w:r>
        <w:t>osi</w:t>
      </w:r>
      <w:r>
        <w:rPr>
          <w:spacing w:val="-3"/>
        </w:rPr>
        <w:t>pojazdów</w:t>
      </w:r>
    </w:p>
    <w:p w:rsidR="006562FB" w:rsidRDefault="00BE3854">
      <w:pPr>
        <w:pStyle w:val="Tekstpodstawowy"/>
        <w:ind w:right="1117" w:firstLine="708"/>
        <w:jc w:val="both"/>
      </w:pPr>
      <w:r>
        <w:rPr>
          <w:spacing w:val="-3"/>
        </w:rPr>
        <w:t xml:space="preserve">Wykonawca będzie stosować </w:t>
      </w:r>
      <w:r>
        <w:rPr>
          <w:spacing w:val="-4"/>
        </w:rPr>
        <w:t xml:space="preserve">się </w:t>
      </w:r>
      <w:r>
        <w:t xml:space="preserve">do </w:t>
      </w:r>
      <w:r>
        <w:rPr>
          <w:spacing w:val="-3"/>
        </w:rPr>
        <w:t xml:space="preserve">ustawowych ograniczeń nacisków </w:t>
      </w:r>
      <w:r>
        <w:t xml:space="preserve">osi na </w:t>
      </w:r>
      <w:r>
        <w:rPr>
          <w:spacing w:val="-3"/>
        </w:rPr>
        <w:t>drogach publicznych przy transporcie materiałów</w:t>
      </w:r>
      <w:r>
        <w:t>i</w:t>
      </w:r>
      <w:r>
        <w:rPr>
          <w:spacing w:val="-3"/>
        </w:rPr>
        <w:t>wyposażenia</w:t>
      </w:r>
      <w:r>
        <w:t>naiz</w:t>
      </w:r>
      <w:r>
        <w:rPr>
          <w:spacing w:val="-3"/>
        </w:rPr>
        <w:t>terenurobót.Wykonawcauzyskawszelkieniezbędnezezwolenia</w:t>
      </w:r>
      <w:r>
        <w:t>i</w:t>
      </w:r>
      <w:r>
        <w:rPr>
          <w:spacing w:val="-3"/>
        </w:rPr>
        <w:t>uzgodnienia</w:t>
      </w:r>
      <w:r>
        <w:t>od</w:t>
      </w:r>
      <w:r>
        <w:rPr>
          <w:spacing w:val="-3"/>
        </w:rPr>
        <w:t>właściwych</w:t>
      </w:r>
      <w:r>
        <w:rPr>
          <w:spacing w:val="-4"/>
        </w:rPr>
        <w:t>władz,</w:t>
      </w:r>
      <w:r>
        <w:t xml:space="preserve">co do </w:t>
      </w:r>
      <w:r>
        <w:rPr>
          <w:spacing w:val="-3"/>
        </w:rPr>
        <w:t xml:space="preserve">przewozu nietypowych wagowo ładunków (ponadnormatywnych) </w:t>
      </w:r>
      <w:r>
        <w:t xml:space="preserve">i o </w:t>
      </w:r>
      <w:r>
        <w:rPr>
          <w:spacing w:val="-3"/>
        </w:rPr>
        <w:t xml:space="preserve">każdym takim przewozie będzie powiadamiał Inżyniera. Inżynier </w:t>
      </w:r>
      <w:r>
        <w:t xml:space="preserve">może </w:t>
      </w:r>
      <w:r>
        <w:rPr>
          <w:spacing w:val="-3"/>
        </w:rPr>
        <w:t xml:space="preserve">polecić, </w:t>
      </w:r>
      <w:r>
        <w:t xml:space="preserve">aby </w:t>
      </w:r>
      <w:r>
        <w:rPr>
          <w:spacing w:val="-3"/>
        </w:rPr>
        <w:t xml:space="preserve">pojazdy </w:t>
      </w:r>
      <w:r>
        <w:t xml:space="preserve">nie </w:t>
      </w:r>
      <w:r>
        <w:rPr>
          <w:spacing w:val="-3"/>
        </w:rPr>
        <w:t xml:space="preserve">spełniające tych warunków zostały usunięte </w:t>
      </w:r>
      <w:r>
        <w:t xml:space="preserve">z </w:t>
      </w:r>
      <w:r>
        <w:rPr>
          <w:spacing w:val="-3"/>
        </w:rPr>
        <w:t xml:space="preserve">terenu budowy. Pojazdy powodujące nadmierne obciążenie osiowe nie będą dopuszczone </w:t>
      </w:r>
      <w:r>
        <w:t xml:space="preserve">na </w:t>
      </w:r>
      <w:r>
        <w:rPr>
          <w:spacing w:val="-3"/>
        </w:rPr>
        <w:t xml:space="preserve">świeżo ukończony fragment budowy </w:t>
      </w:r>
      <w:r>
        <w:t xml:space="preserve">w </w:t>
      </w:r>
      <w:r>
        <w:rPr>
          <w:spacing w:val="-3"/>
        </w:rPr>
        <w:t xml:space="preserve">obrębie terenu </w:t>
      </w:r>
      <w:r>
        <w:t xml:space="preserve">budowy i </w:t>
      </w:r>
      <w:r>
        <w:rPr>
          <w:spacing w:val="-3"/>
        </w:rPr>
        <w:t>Wykonawca będzie odpowiedzialny</w:t>
      </w:r>
      <w:r>
        <w:t>za</w:t>
      </w:r>
      <w:r>
        <w:rPr>
          <w:spacing w:val="-3"/>
        </w:rPr>
        <w:t>naprawęwszelkichRobót</w:t>
      </w:r>
      <w:r>
        <w:t>w</w:t>
      </w:r>
      <w:r>
        <w:rPr>
          <w:spacing w:val="-3"/>
        </w:rPr>
        <w:t>tensposóbuszkodzonych,zgodnie</w:t>
      </w:r>
      <w:r>
        <w:t>z</w:t>
      </w:r>
      <w:r>
        <w:rPr>
          <w:spacing w:val="-3"/>
        </w:rPr>
        <w:t>poleceniamiInżyniera.</w:t>
      </w:r>
    </w:p>
    <w:p w:rsidR="006562FB" w:rsidRDefault="006562FB">
      <w:pPr>
        <w:pStyle w:val="Tekstpodstawowy"/>
        <w:spacing w:before="1"/>
        <w:ind w:left="0"/>
      </w:pPr>
    </w:p>
    <w:p w:rsidR="006562FB" w:rsidRDefault="00BE3854">
      <w:pPr>
        <w:pStyle w:val="Nagwek3"/>
        <w:numPr>
          <w:ilvl w:val="2"/>
          <w:numId w:val="129"/>
        </w:numPr>
        <w:tabs>
          <w:tab w:val="left" w:pos="826"/>
        </w:tabs>
        <w:spacing w:line="229" w:lineRule="exact"/>
        <w:ind w:left="825" w:hanging="526"/>
        <w:jc w:val="both"/>
      </w:pPr>
      <w:r>
        <w:rPr>
          <w:spacing w:val="-3"/>
        </w:rPr>
        <w:t xml:space="preserve">Bezpieczeństwo </w:t>
      </w:r>
      <w:r>
        <w:t xml:space="preserve">i </w:t>
      </w:r>
      <w:r>
        <w:rPr>
          <w:spacing w:val="-3"/>
        </w:rPr>
        <w:t>higiena</w:t>
      </w:r>
      <w:r>
        <w:t>pracy</w:t>
      </w:r>
    </w:p>
    <w:p w:rsidR="006562FB" w:rsidRDefault="00BE3854">
      <w:pPr>
        <w:pStyle w:val="Tekstpodstawowy"/>
        <w:ind w:right="3101" w:firstLine="708"/>
        <w:jc w:val="both"/>
      </w:pPr>
      <w:bookmarkStart w:id="2" w:name="__DdeLink__21517_989344067"/>
      <w:r>
        <w:rPr>
          <w:spacing w:val="-3"/>
        </w:rPr>
        <w:t xml:space="preserve">Podczas realizacji robót Wykonawca będzie przestrzegać przepisów dotyczących bezpieczeństwa </w:t>
      </w:r>
      <w:r>
        <w:t xml:space="preserve">i higieny </w:t>
      </w:r>
      <w:r>
        <w:rPr>
          <w:spacing w:val="-3"/>
        </w:rPr>
        <w:t xml:space="preserve">pracy. </w:t>
      </w:r>
      <w:r>
        <w:t xml:space="preserve">W </w:t>
      </w:r>
      <w:r>
        <w:rPr>
          <w:spacing w:val="-3"/>
        </w:rPr>
        <w:t xml:space="preserve">szczególności Wykonawca </w:t>
      </w:r>
      <w:r>
        <w:t xml:space="preserve">ma </w:t>
      </w:r>
      <w:r>
        <w:rPr>
          <w:spacing w:val="-3"/>
        </w:rPr>
        <w:t xml:space="preserve">obowiązek zadbać, </w:t>
      </w:r>
      <w:r>
        <w:t xml:space="preserve">aby </w:t>
      </w:r>
      <w:r>
        <w:rPr>
          <w:spacing w:val="-3"/>
        </w:rPr>
        <w:t xml:space="preserve">personel </w:t>
      </w:r>
      <w:r>
        <w:t xml:space="preserve">nie </w:t>
      </w:r>
      <w:r>
        <w:rPr>
          <w:spacing w:val="-3"/>
        </w:rPr>
        <w:t>wykonywał pracy</w:t>
      </w:r>
    </w:p>
    <w:p w:rsidR="006562FB" w:rsidRDefault="00BE3854">
      <w:pPr>
        <w:pStyle w:val="Tekstpodstawowy"/>
        <w:spacing w:before="1"/>
        <w:ind w:right="1117"/>
        <w:jc w:val="both"/>
        <w:sectPr w:rsidR="006562FB">
          <w:footerReference w:type="default" r:id="rId18"/>
          <w:pgSz w:w="11906" w:h="16838"/>
          <w:pgMar w:top="980" w:right="340" w:bottom="1425" w:left="600" w:header="0" w:footer="906" w:gutter="0"/>
          <w:cols w:space="708"/>
          <w:formProt w:val="0"/>
          <w:docGrid w:linePitch="100" w:charSpace="4096"/>
        </w:sectPr>
      </w:pPr>
      <w:r>
        <w:t xml:space="preserve">w </w:t>
      </w:r>
      <w:r>
        <w:rPr>
          <w:spacing w:val="-3"/>
        </w:rPr>
        <w:t xml:space="preserve">warunkach niebezpiecznych, szkodliwych dla zdrowia oraz nie spełniających odpowiednich wymagań sanitarnych. Wykonawca </w:t>
      </w:r>
      <w:r>
        <w:t xml:space="preserve">zapewni i </w:t>
      </w:r>
      <w:r>
        <w:rPr>
          <w:spacing w:val="-3"/>
        </w:rPr>
        <w:t xml:space="preserve">będzie utrzymywał wszelkie urządzenia zabezpieczające, socjalne </w:t>
      </w:r>
      <w:r>
        <w:t xml:space="preserve">oraz </w:t>
      </w:r>
      <w:r>
        <w:rPr>
          <w:spacing w:val="-3"/>
        </w:rPr>
        <w:t xml:space="preserve">sprzęt </w:t>
      </w:r>
      <w:r>
        <w:t xml:space="preserve">i </w:t>
      </w:r>
      <w:r>
        <w:rPr>
          <w:spacing w:val="-3"/>
        </w:rPr>
        <w:t xml:space="preserve">odpowiednią </w:t>
      </w:r>
      <w:r>
        <w:t xml:space="preserve">odzież dla </w:t>
      </w:r>
      <w:r>
        <w:rPr>
          <w:spacing w:val="-3"/>
        </w:rPr>
        <w:t xml:space="preserve">ochrony życia </w:t>
      </w:r>
      <w:r>
        <w:t xml:space="preserve">i </w:t>
      </w:r>
      <w:r>
        <w:rPr>
          <w:spacing w:val="-3"/>
        </w:rPr>
        <w:t xml:space="preserve">zdro- </w:t>
      </w:r>
      <w:r>
        <w:t xml:space="preserve">wia osób </w:t>
      </w:r>
      <w:r>
        <w:rPr>
          <w:spacing w:val="-3"/>
        </w:rPr>
        <w:t xml:space="preserve">zatrudnionych </w:t>
      </w:r>
      <w:r>
        <w:t xml:space="preserve">na </w:t>
      </w:r>
      <w:r>
        <w:rPr>
          <w:spacing w:val="-3"/>
        </w:rPr>
        <w:t xml:space="preserve">budowie oraz </w:t>
      </w:r>
      <w:r>
        <w:t xml:space="preserve">dla </w:t>
      </w:r>
      <w:r>
        <w:rPr>
          <w:spacing w:val="-3"/>
        </w:rPr>
        <w:t>zapewnienia bezpieczeństwa publicznego.</w:t>
      </w:r>
      <w:bookmarkEnd w:id="2"/>
    </w:p>
    <w:p w:rsidR="006562FB" w:rsidRDefault="00BE3854">
      <w:pPr>
        <w:pStyle w:val="Tekstpodstawowy"/>
        <w:spacing w:before="79"/>
        <w:ind w:right="1130" w:firstLine="708"/>
        <w:jc w:val="both"/>
      </w:pPr>
      <w:r>
        <w:lastRenderedPageBreak/>
        <w:t>W terminie wynikającym z warunków Kontraktu, Wykonawca opracuje i dostarczy Inżynierowi szczegółowy plan Bezpieczeństwa i Ochrony Zdrowia („BIOZ”) zgodnie z rozporządzeniem Ministra Infrastruktury z dnia 27 sierpnia 2002 (Dz.U. Nr 151 poz. 1256). Uznaje się, że wszelkie koszty związane</w:t>
      </w:r>
    </w:p>
    <w:p w:rsidR="006562FB" w:rsidRDefault="00BE3854">
      <w:pPr>
        <w:pStyle w:val="Tekstpodstawowy"/>
        <w:jc w:val="both"/>
      </w:pPr>
      <w:r>
        <w:t>z wypełnieniem wymagań określonych powyżej nie podlegają odrębnej zapłacie i są uwzględnione w Cenie Kontraktowej.</w:t>
      </w:r>
    </w:p>
    <w:p w:rsidR="006562FB" w:rsidRDefault="006562FB">
      <w:pPr>
        <w:pStyle w:val="Tekstpodstawowy"/>
        <w:ind w:left="0"/>
      </w:pPr>
    </w:p>
    <w:p w:rsidR="006562FB" w:rsidRDefault="00BE3854">
      <w:pPr>
        <w:pStyle w:val="Nagwek3"/>
        <w:numPr>
          <w:ilvl w:val="2"/>
          <w:numId w:val="129"/>
        </w:numPr>
        <w:tabs>
          <w:tab w:val="left" w:pos="826"/>
        </w:tabs>
        <w:ind w:left="825" w:hanging="526"/>
        <w:jc w:val="both"/>
      </w:pPr>
      <w:r>
        <w:rPr>
          <w:spacing w:val="-3"/>
        </w:rPr>
        <w:t xml:space="preserve">Ochrona </w:t>
      </w:r>
      <w:r>
        <w:t xml:space="preserve">i </w:t>
      </w:r>
      <w:r>
        <w:rPr>
          <w:spacing w:val="-3"/>
        </w:rPr>
        <w:t>utrzymanierobót</w:t>
      </w:r>
    </w:p>
    <w:p w:rsidR="006562FB" w:rsidRDefault="00BE3854">
      <w:pPr>
        <w:pStyle w:val="Tekstpodstawowy"/>
        <w:spacing w:before="1"/>
        <w:ind w:right="1114" w:firstLine="708"/>
        <w:jc w:val="both"/>
      </w:pPr>
      <w:r>
        <w:rPr>
          <w:spacing w:val="-3"/>
        </w:rPr>
        <w:t xml:space="preserve">Wykonawca będzie odpowiedzialny </w:t>
      </w:r>
      <w:r>
        <w:t xml:space="preserve">za </w:t>
      </w:r>
      <w:r>
        <w:rPr>
          <w:spacing w:val="-3"/>
        </w:rPr>
        <w:t xml:space="preserve">ochronę robót </w:t>
      </w:r>
      <w:r>
        <w:t xml:space="preserve">i </w:t>
      </w:r>
      <w:r>
        <w:rPr>
          <w:spacing w:val="-3"/>
        </w:rPr>
        <w:t xml:space="preserve">za wszelkie materiały </w:t>
      </w:r>
      <w:r>
        <w:t xml:space="preserve">i </w:t>
      </w:r>
      <w:r>
        <w:rPr>
          <w:spacing w:val="-3"/>
        </w:rPr>
        <w:t xml:space="preserve">urządzenia używane </w:t>
      </w:r>
      <w:r>
        <w:t xml:space="preserve">do </w:t>
      </w:r>
      <w:r>
        <w:rPr>
          <w:spacing w:val="-3"/>
        </w:rPr>
        <w:t xml:space="preserve">robót </w:t>
      </w:r>
      <w:r>
        <w:t xml:space="preserve">od daty </w:t>
      </w:r>
      <w:r>
        <w:rPr>
          <w:spacing w:val="-3"/>
        </w:rPr>
        <w:t xml:space="preserve">rozpoczęcia </w:t>
      </w:r>
      <w:r>
        <w:t xml:space="preserve">do daty </w:t>
      </w:r>
      <w:r>
        <w:rPr>
          <w:spacing w:val="-3"/>
        </w:rPr>
        <w:t xml:space="preserve">wydania Potwierdzenia Zakończenia Robót przez Inżyniera. Wykonawca będzie utrzymywać roboty do czasu Odbioru </w:t>
      </w:r>
      <w:r>
        <w:t xml:space="preserve">Ostatecznego. Koszt ochrony i utrzymania robót nie podlega odrębnej zapłacie i powinien być uwzględniony w Cenie Kontraktowej. </w:t>
      </w:r>
      <w:r>
        <w:rPr>
          <w:spacing w:val="-3"/>
        </w:rPr>
        <w:t>Utrzymaniepowinno</w:t>
      </w:r>
      <w:r>
        <w:t>być</w:t>
      </w:r>
      <w:r>
        <w:rPr>
          <w:spacing w:val="-3"/>
        </w:rPr>
        <w:t>prowadzone</w:t>
      </w:r>
      <w:r>
        <w:t>wtaki</w:t>
      </w:r>
      <w:r>
        <w:rPr>
          <w:spacing w:val="-3"/>
        </w:rPr>
        <w:t>sposób,</w:t>
      </w:r>
      <w:r>
        <w:t>aby</w:t>
      </w:r>
      <w:r>
        <w:rPr>
          <w:spacing w:val="-3"/>
        </w:rPr>
        <w:t>budowladrogowalub</w:t>
      </w:r>
      <w:r>
        <w:t>jej</w:t>
      </w:r>
      <w:r>
        <w:rPr>
          <w:spacing w:val="-3"/>
        </w:rPr>
        <w:t>elementy</w:t>
      </w:r>
      <w:r>
        <w:t>byływ</w:t>
      </w:r>
      <w:r>
        <w:rPr>
          <w:spacing w:val="-3"/>
        </w:rPr>
        <w:t xml:space="preserve">zadowalającymstanie </w:t>
      </w:r>
      <w:r>
        <w:t xml:space="preserve">przez </w:t>
      </w:r>
      <w:r>
        <w:rPr>
          <w:spacing w:val="-3"/>
        </w:rPr>
        <w:t xml:space="preserve">cały czas, </w:t>
      </w:r>
      <w:r>
        <w:t xml:space="preserve">do </w:t>
      </w:r>
      <w:r>
        <w:rPr>
          <w:spacing w:val="-3"/>
        </w:rPr>
        <w:t xml:space="preserve">momentu odbioru </w:t>
      </w:r>
      <w:r>
        <w:t xml:space="preserve">ostatecznego. </w:t>
      </w:r>
      <w:r>
        <w:rPr>
          <w:spacing w:val="-3"/>
        </w:rPr>
        <w:t xml:space="preserve">Jeśli Wykonawca </w:t>
      </w:r>
      <w:r>
        <w:t xml:space="preserve">w </w:t>
      </w:r>
      <w:r>
        <w:rPr>
          <w:spacing w:val="-3"/>
        </w:rPr>
        <w:t xml:space="preserve">jakimkolwiek czasie zaniedba utrzymanie, </w:t>
      </w:r>
      <w:r>
        <w:t xml:space="preserve">to na </w:t>
      </w:r>
      <w:r>
        <w:rPr>
          <w:spacing w:val="-3"/>
        </w:rPr>
        <w:t>polecenie InżynierapowinienrozpocząćRobotyutrzymaniowe</w:t>
      </w:r>
      <w:r>
        <w:t>nie</w:t>
      </w:r>
      <w:r>
        <w:rPr>
          <w:spacing w:val="-3"/>
        </w:rPr>
        <w:t>później</w:t>
      </w:r>
      <w:r>
        <w:t>niżw24</w:t>
      </w:r>
      <w:r>
        <w:rPr>
          <w:spacing w:val="-3"/>
        </w:rPr>
        <w:t>godziny</w:t>
      </w:r>
      <w:r>
        <w:t>po</w:t>
      </w:r>
      <w:r>
        <w:rPr>
          <w:spacing w:val="-3"/>
        </w:rPr>
        <w:t>otrzymaniutegopolecenia.</w:t>
      </w:r>
    </w:p>
    <w:p w:rsidR="006562FB" w:rsidRDefault="00BE3854">
      <w:pPr>
        <w:pStyle w:val="Tekstpodstawowy"/>
        <w:ind w:right="1130" w:firstLine="708"/>
        <w:jc w:val="both"/>
      </w:pPr>
      <w:r>
        <w:t>Jeżeli, na skutek zaniedbań Wykonawcy, dojdzie do uszkodzenia jakiejkolwiek części budowli drogowej lub jej elementów, to Wykonawca na polecenie Inżyniera dokona naprawy takiego uszkodzenia doprowadzając budowlę drogową lub jej element do zgodności z wymaganiami kontraktu. Wykonawca poniesie wszelkie koszty związane z takiminaprawami.</w:t>
      </w:r>
    </w:p>
    <w:p w:rsidR="006562FB" w:rsidRDefault="006562FB">
      <w:pPr>
        <w:pStyle w:val="Tekstpodstawowy"/>
        <w:spacing w:before="11"/>
        <w:ind w:left="0"/>
        <w:rPr>
          <w:sz w:val="19"/>
        </w:rPr>
      </w:pPr>
    </w:p>
    <w:p w:rsidR="006562FB" w:rsidRDefault="00BE3854">
      <w:pPr>
        <w:pStyle w:val="Nagwek3"/>
        <w:numPr>
          <w:ilvl w:val="2"/>
          <w:numId w:val="129"/>
        </w:numPr>
        <w:tabs>
          <w:tab w:val="left" w:pos="826"/>
        </w:tabs>
        <w:ind w:left="825" w:hanging="526"/>
        <w:jc w:val="both"/>
      </w:pPr>
      <w:r>
        <w:rPr>
          <w:spacing w:val="-3"/>
        </w:rPr>
        <w:t xml:space="preserve">Stosowanie się </w:t>
      </w:r>
      <w:r>
        <w:t xml:space="preserve">do </w:t>
      </w:r>
      <w:r>
        <w:rPr>
          <w:spacing w:val="-3"/>
        </w:rPr>
        <w:t xml:space="preserve">prawa </w:t>
      </w:r>
      <w:r>
        <w:t xml:space="preserve">i </w:t>
      </w:r>
      <w:r>
        <w:rPr>
          <w:spacing w:val="-3"/>
        </w:rPr>
        <w:t>innychprzepisów</w:t>
      </w:r>
    </w:p>
    <w:p w:rsidR="006562FB" w:rsidRDefault="00BE3854">
      <w:pPr>
        <w:pStyle w:val="Tekstpodstawowy"/>
        <w:spacing w:before="1"/>
        <w:ind w:right="1113" w:firstLine="708"/>
        <w:jc w:val="both"/>
      </w:pPr>
      <w:r>
        <w:rPr>
          <w:spacing w:val="-3"/>
        </w:rPr>
        <w:t xml:space="preserve">Wykonawca zobowiązany jest znać wszystkie zarządzenia wydane </w:t>
      </w:r>
      <w:r>
        <w:t xml:space="preserve">przez </w:t>
      </w:r>
      <w:r>
        <w:rPr>
          <w:spacing w:val="-3"/>
        </w:rPr>
        <w:t xml:space="preserve">władze centralne </w:t>
      </w:r>
      <w:r>
        <w:t xml:space="preserve">i </w:t>
      </w:r>
      <w:r>
        <w:rPr>
          <w:spacing w:val="-3"/>
        </w:rPr>
        <w:t xml:space="preserve">miejscowe </w:t>
      </w:r>
      <w:r>
        <w:t xml:space="preserve">oraz </w:t>
      </w:r>
      <w:r>
        <w:rPr>
          <w:spacing w:val="-3"/>
        </w:rPr>
        <w:t xml:space="preserve">inne przepisy, regulaminy </w:t>
      </w:r>
      <w:r>
        <w:t xml:space="preserve">i </w:t>
      </w:r>
      <w:r>
        <w:rPr>
          <w:spacing w:val="-3"/>
        </w:rPr>
        <w:t xml:space="preserve">wytyczne, które </w:t>
      </w:r>
      <w:r>
        <w:t xml:space="preserve">są w </w:t>
      </w:r>
      <w:r>
        <w:rPr>
          <w:spacing w:val="-3"/>
        </w:rPr>
        <w:t xml:space="preserve">jakikolwiek sposób związane </w:t>
      </w:r>
      <w:r>
        <w:t xml:space="preserve">z </w:t>
      </w:r>
      <w:r>
        <w:rPr>
          <w:spacing w:val="-3"/>
        </w:rPr>
        <w:t xml:space="preserve">wykonywanymi Robotami </w:t>
      </w:r>
      <w:r>
        <w:t xml:space="preserve">i </w:t>
      </w:r>
      <w:r>
        <w:rPr>
          <w:spacing w:val="-3"/>
        </w:rPr>
        <w:t xml:space="preserve">będzie </w:t>
      </w:r>
      <w:r>
        <w:t xml:space="preserve">w pełni </w:t>
      </w:r>
      <w:r>
        <w:rPr>
          <w:spacing w:val="-3"/>
        </w:rPr>
        <w:t xml:space="preserve">odpowiedzialny </w:t>
      </w:r>
      <w:r>
        <w:t xml:space="preserve">za </w:t>
      </w:r>
      <w:r>
        <w:rPr>
          <w:spacing w:val="-3"/>
        </w:rPr>
        <w:t xml:space="preserve">przestrzeganie tych postanowień </w:t>
      </w:r>
      <w:r>
        <w:t xml:space="preserve">podczas </w:t>
      </w:r>
      <w:r>
        <w:rPr>
          <w:spacing w:val="-3"/>
        </w:rPr>
        <w:t xml:space="preserve">prowadzenia robót.. Wykonawca </w:t>
      </w:r>
      <w:r>
        <w:rPr>
          <w:spacing w:val="-2"/>
        </w:rPr>
        <w:t xml:space="preserve">będzie </w:t>
      </w:r>
      <w:r>
        <w:rPr>
          <w:spacing w:val="-3"/>
        </w:rPr>
        <w:t xml:space="preserve">przestrzegać praw patentowych </w:t>
      </w:r>
      <w:r>
        <w:t xml:space="preserve">i </w:t>
      </w:r>
      <w:r>
        <w:rPr>
          <w:spacing w:val="-3"/>
        </w:rPr>
        <w:t xml:space="preserve">będzie </w:t>
      </w:r>
      <w:r>
        <w:t xml:space="preserve">w </w:t>
      </w:r>
      <w:r>
        <w:rPr>
          <w:spacing w:val="-3"/>
        </w:rPr>
        <w:t xml:space="preserve">pełni odpowiedzialny </w:t>
      </w:r>
      <w:r>
        <w:t xml:space="preserve">za </w:t>
      </w:r>
      <w:r>
        <w:rPr>
          <w:spacing w:val="-3"/>
        </w:rPr>
        <w:t xml:space="preserve">wypełnienie wszelkich wymagań prawnych odnośnie </w:t>
      </w:r>
      <w:r>
        <w:t xml:space="preserve">znaków </w:t>
      </w:r>
      <w:r>
        <w:rPr>
          <w:spacing w:val="-3"/>
        </w:rPr>
        <w:t xml:space="preserve">firmowych, </w:t>
      </w:r>
      <w:r>
        <w:t xml:space="preserve">nazw </w:t>
      </w:r>
      <w:r>
        <w:rPr>
          <w:spacing w:val="-3"/>
        </w:rPr>
        <w:t xml:space="preserve">lub innych chronionych </w:t>
      </w:r>
      <w:r>
        <w:t xml:space="preserve">praw w </w:t>
      </w:r>
      <w:r>
        <w:rPr>
          <w:spacing w:val="-3"/>
        </w:rPr>
        <w:t xml:space="preserve">odniesieniu </w:t>
      </w:r>
      <w:r>
        <w:t xml:space="preserve">do </w:t>
      </w:r>
      <w:r>
        <w:rPr>
          <w:spacing w:val="-3"/>
        </w:rPr>
        <w:t xml:space="preserve">sprzętu, materiałów </w:t>
      </w:r>
      <w:r>
        <w:t xml:space="preserve">lub </w:t>
      </w:r>
      <w:r>
        <w:rPr>
          <w:spacing w:val="-3"/>
        </w:rPr>
        <w:t xml:space="preserve">urządzeń użytych lub związanych </w:t>
      </w:r>
      <w:r>
        <w:t xml:space="preserve">z </w:t>
      </w:r>
      <w:r>
        <w:rPr>
          <w:spacing w:val="-3"/>
        </w:rPr>
        <w:t xml:space="preserve">wykonywaniem Robót </w:t>
      </w:r>
      <w:r>
        <w:t xml:space="preserve">i w </w:t>
      </w:r>
      <w:r>
        <w:rPr>
          <w:spacing w:val="-3"/>
        </w:rPr>
        <w:t xml:space="preserve">sposób ciągły będzie informować Inżyniera </w:t>
      </w:r>
      <w:r>
        <w:t xml:space="preserve">o </w:t>
      </w:r>
      <w:r>
        <w:rPr>
          <w:spacing w:val="-3"/>
        </w:rPr>
        <w:t xml:space="preserve">swoich działaniach, przedstawiając kopie zezwoleń </w:t>
      </w:r>
      <w:r>
        <w:t xml:space="preserve">i </w:t>
      </w:r>
      <w:r>
        <w:rPr>
          <w:spacing w:val="-3"/>
        </w:rPr>
        <w:t xml:space="preserve">inne odnośne dokumenty. Wszelkie straty, koszty postępowania, obciążenia </w:t>
      </w:r>
      <w:r>
        <w:t xml:space="preserve">i </w:t>
      </w:r>
      <w:r>
        <w:rPr>
          <w:spacing w:val="-3"/>
        </w:rPr>
        <w:t xml:space="preserve">wydatki wynikłe </w:t>
      </w:r>
      <w:r>
        <w:t xml:space="preserve">z lub </w:t>
      </w:r>
      <w:r>
        <w:rPr>
          <w:spacing w:val="-3"/>
        </w:rPr>
        <w:t xml:space="preserve">związane </w:t>
      </w:r>
      <w:r>
        <w:t xml:space="preserve">z </w:t>
      </w:r>
      <w:r>
        <w:rPr>
          <w:spacing w:val="-3"/>
        </w:rPr>
        <w:t xml:space="preserve">naruszeniem jakichkolwiek praw patentowych pokryje Wykonawca, </w:t>
      </w:r>
      <w:r>
        <w:t xml:space="preserve">z </w:t>
      </w:r>
      <w:r>
        <w:rPr>
          <w:spacing w:val="-3"/>
        </w:rPr>
        <w:t xml:space="preserve">wyjątkiem przypadków, kiedy takie naruszenie wyniknie </w:t>
      </w:r>
      <w:r>
        <w:t xml:space="preserve">z </w:t>
      </w:r>
      <w:r>
        <w:rPr>
          <w:spacing w:val="-3"/>
        </w:rPr>
        <w:t>wykonania Kontraktu lub specyfikacji dostarczonej przez Inżyniera.</w:t>
      </w:r>
    </w:p>
    <w:p w:rsidR="006562FB" w:rsidRDefault="006562FB">
      <w:pPr>
        <w:pStyle w:val="Tekstpodstawowy"/>
        <w:spacing w:before="10"/>
        <w:ind w:left="0"/>
        <w:rPr>
          <w:sz w:val="19"/>
        </w:rPr>
      </w:pPr>
    </w:p>
    <w:p w:rsidR="006562FB" w:rsidRDefault="00BE3854">
      <w:pPr>
        <w:pStyle w:val="Nagwek3"/>
        <w:numPr>
          <w:ilvl w:val="2"/>
          <w:numId w:val="129"/>
        </w:numPr>
        <w:tabs>
          <w:tab w:val="left" w:pos="826"/>
        </w:tabs>
        <w:ind w:left="825" w:hanging="526"/>
      </w:pPr>
      <w:r>
        <w:rPr>
          <w:spacing w:val="-3"/>
        </w:rPr>
        <w:t xml:space="preserve">Równoważność norm </w:t>
      </w:r>
      <w:r>
        <w:t xml:space="preserve">i </w:t>
      </w:r>
      <w:r>
        <w:rPr>
          <w:spacing w:val="-3"/>
        </w:rPr>
        <w:t>zbiorów przepisówprawnych</w:t>
      </w:r>
    </w:p>
    <w:p w:rsidR="006562FB" w:rsidRDefault="00BE3854">
      <w:pPr>
        <w:pStyle w:val="Akapitzlist"/>
        <w:numPr>
          <w:ilvl w:val="3"/>
          <w:numId w:val="129"/>
        </w:numPr>
        <w:tabs>
          <w:tab w:val="left" w:pos="1716"/>
          <w:tab w:val="left" w:pos="1717"/>
        </w:tabs>
        <w:spacing w:before="2" w:line="245" w:lineRule="exact"/>
        <w:ind w:left="1716" w:hanging="709"/>
      </w:pPr>
      <w:r>
        <w:rPr>
          <w:spacing w:val="-3"/>
          <w:sz w:val="20"/>
        </w:rPr>
        <w:t>Gdziekolwiek</w:t>
      </w:r>
      <w:r>
        <w:rPr>
          <w:sz w:val="20"/>
        </w:rPr>
        <w:t>w</w:t>
      </w:r>
      <w:r>
        <w:rPr>
          <w:spacing w:val="-3"/>
          <w:sz w:val="20"/>
        </w:rPr>
        <w:t>Kontrakciepowołane</w:t>
      </w:r>
      <w:r>
        <w:rPr>
          <w:sz w:val="20"/>
        </w:rPr>
        <w:t>są</w:t>
      </w:r>
      <w:r>
        <w:rPr>
          <w:spacing w:val="-3"/>
          <w:sz w:val="20"/>
        </w:rPr>
        <w:t>konkretnenormy</w:t>
      </w:r>
      <w:r>
        <w:rPr>
          <w:sz w:val="20"/>
        </w:rPr>
        <w:t>i</w:t>
      </w:r>
      <w:r>
        <w:rPr>
          <w:spacing w:val="-3"/>
          <w:sz w:val="20"/>
        </w:rPr>
        <w:t>przepisy,</w:t>
      </w:r>
      <w:r>
        <w:rPr>
          <w:sz w:val="20"/>
        </w:rPr>
        <w:t>które</w:t>
      </w:r>
      <w:r>
        <w:rPr>
          <w:spacing w:val="-3"/>
          <w:sz w:val="20"/>
        </w:rPr>
        <w:t>spełniaćmająmateriały,</w:t>
      </w:r>
    </w:p>
    <w:p w:rsidR="006562FB" w:rsidRDefault="00BE3854">
      <w:pPr>
        <w:pStyle w:val="Akapitzlist"/>
        <w:numPr>
          <w:ilvl w:val="0"/>
          <w:numId w:val="124"/>
        </w:numPr>
        <w:tabs>
          <w:tab w:val="left" w:pos="1020"/>
          <w:tab w:val="left" w:pos="1021"/>
        </w:tabs>
        <w:ind w:right="1106" w:firstLine="0"/>
      </w:pPr>
      <w:r>
        <w:rPr>
          <w:sz w:val="20"/>
        </w:rPr>
        <w:t xml:space="preserve">sprzęt i </w:t>
      </w:r>
      <w:r>
        <w:rPr>
          <w:spacing w:val="-3"/>
          <w:sz w:val="20"/>
        </w:rPr>
        <w:t xml:space="preserve">inne dostarczane towary, oraz wykonane </w:t>
      </w:r>
      <w:r>
        <w:rPr>
          <w:sz w:val="20"/>
        </w:rPr>
        <w:t xml:space="preserve">i </w:t>
      </w:r>
      <w:r>
        <w:rPr>
          <w:spacing w:val="-3"/>
          <w:sz w:val="20"/>
        </w:rPr>
        <w:t xml:space="preserve">zbadane roboty, będą obowiązywać postanowienia najnowszego wydania </w:t>
      </w:r>
      <w:r>
        <w:rPr>
          <w:sz w:val="20"/>
        </w:rPr>
        <w:t xml:space="preserve">lub </w:t>
      </w:r>
      <w:r>
        <w:rPr>
          <w:spacing w:val="-3"/>
          <w:sz w:val="20"/>
        </w:rPr>
        <w:t xml:space="preserve">poprawionego wydania powołanych norm </w:t>
      </w:r>
      <w:r>
        <w:rPr>
          <w:sz w:val="20"/>
        </w:rPr>
        <w:t xml:space="preserve">i </w:t>
      </w:r>
      <w:r>
        <w:rPr>
          <w:spacing w:val="-3"/>
          <w:sz w:val="20"/>
        </w:rPr>
        <w:t xml:space="preserve">przepisów, </w:t>
      </w:r>
      <w:r>
        <w:rPr>
          <w:sz w:val="20"/>
        </w:rPr>
        <w:t xml:space="preserve">o </w:t>
      </w:r>
      <w:r>
        <w:rPr>
          <w:spacing w:val="-3"/>
          <w:sz w:val="20"/>
        </w:rPr>
        <w:t xml:space="preserve">ile </w:t>
      </w:r>
      <w:r>
        <w:rPr>
          <w:sz w:val="20"/>
        </w:rPr>
        <w:t xml:space="preserve">w </w:t>
      </w:r>
      <w:r>
        <w:rPr>
          <w:spacing w:val="-3"/>
          <w:sz w:val="20"/>
        </w:rPr>
        <w:t xml:space="preserve">Kontrakcie </w:t>
      </w:r>
      <w:r>
        <w:rPr>
          <w:sz w:val="20"/>
        </w:rPr>
        <w:t xml:space="preserve">nie </w:t>
      </w:r>
      <w:r>
        <w:rPr>
          <w:spacing w:val="-3"/>
          <w:sz w:val="20"/>
        </w:rPr>
        <w:t xml:space="preserve">postanowiono inaczej. </w:t>
      </w:r>
      <w:r>
        <w:rPr>
          <w:sz w:val="20"/>
        </w:rPr>
        <w:t xml:space="preserve">W </w:t>
      </w:r>
      <w:r>
        <w:rPr>
          <w:spacing w:val="-3"/>
          <w:sz w:val="20"/>
        </w:rPr>
        <w:t xml:space="preserve">przypadku gdy powołane </w:t>
      </w:r>
      <w:r>
        <w:rPr>
          <w:sz w:val="20"/>
        </w:rPr>
        <w:t xml:space="preserve">normy i </w:t>
      </w:r>
      <w:r>
        <w:rPr>
          <w:spacing w:val="-3"/>
          <w:sz w:val="20"/>
        </w:rPr>
        <w:t xml:space="preserve">przepisy </w:t>
      </w:r>
      <w:r>
        <w:rPr>
          <w:sz w:val="20"/>
        </w:rPr>
        <w:t xml:space="preserve">są </w:t>
      </w:r>
      <w:r>
        <w:rPr>
          <w:spacing w:val="-3"/>
          <w:sz w:val="20"/>
        </w:rPr>
        <w:t xml:space="preserve">państwowe </w:t>
      </w:r>
      <w:r>
        <w:rPr>
          <w:sz w:val="20"/>
        </w:rPr>
        <w:t xml:space="preserve">lub </w:t>
      </w:r>
      <w:r>
        <w:rPr>
          <w:spacing w:val="-3"/>
          <w:sz w:val="20"/>
        </w:rPr>
        <w:t xml:space="preserve">odnoszą </w:t>
      </w:r>
      <w:r>
        <w:rPr>
          <w:sz w:val="20"/>
        </w:rPr>
        <w:t xml:space="preserve">się do </w:t>
      </w:r>
      <w:r>
        <w:rPr>
          <w:spacing w:val="-3"/>
          <w:sz w:val="20"/>
        </w:rPr>
        <w:t xml:space="preserve">konkretnego kraju </w:t>
      </w:r>
      <w:r>
        <w:rPr>
          <w:sz w:val="20"/>
        </w:rPr>
        <w:t xml:space="preserve">lub </w:t>
      </w:r>
      <w:r>
        <w:rPr>
          <w:spacing w:val="-3"/>
          <w:sz w:val="20"/>
        </w:rPr>
        <w:t xml:space="preserve">regionu, </w:t>
      </w:r>
      <w:r>
        <w:rPr>
          <w:sz w:val="20"/>
        </w:rPr>
        <w:t xml:space="preserve">mogą być </w:t>
      </w:r>
      <w:r>
        <w:rPr>
          <w:spacing w:val="-3"/>
          <w:sz w:val="20"/>
        </w:rPr>
        <w:t xml:space="preserve">również stosowane inne odpowiednie </w:t>
      </w:r>
      <w:r>
        <w:rPr>
          <w:sz w:val="20"/>
        </w:rPr>
        <w:t>normy</w:t>
      </w:r>
      <w:r>
        <w:rPr>
          <w:spacing w:val="-3"/>
          <w:sz w:val="20"/>
        </w:rPr>
        <w:t>zapewniającezasadniczorówny</w:t>
      </w:r>
      <w:r>
        <w:rPr>
          <w:sz w:val="20"/>
        </w:rPr>
        <w:t>lub</w:t>
      </w:r>
      <w:r>
        <w:rPr>
          <w:spacing w:val="-3"/>
          <w:sz w:val="20"/>
        </w:rPr>
        <w:t>wyższypoziomwykonania</w:t>
      </w:r>
      <w:r>
        <w:rPr>
          <w:sz w:val="20"/>
        </w:rPr>
        <w:t>niż</w:t>
      </w:r>
      <w:r>
        <w:rPr>
          <w:spacing w:val="-3"/>
          <w:sz w:val="20"/>
        </w:rPr>
        <w:t>powołanenormylub</w:t>
      </w:r>
      <w:r>
        <w:rPr>
          <w:spacing w:val="-4"/>
          <w:sz w:val="20"/>
        </w:rPr>
        <w:t>przepisy,</w:t>
      </w:r>
      <w:r>
        <w:rPr>
          <w:sz w:val="20"/>
        </w:rPr>
        <w:t>pod</w:t>
      </w:r>
      <w:r>
        <w:rPr>
          <w:spacing w:val="-3"/>
          <w:sz w:val="20"/>
        </w:rPr>
        <w:t>warunkiem</w:t>
      </w:r>
      <w:r>
        <w:rPr>
          <w:sz w:val="20"/>
        </w:rPr>
        <w:t>ich</w:t>
      </w:r>
      <w:r>
        <w:rPr>
          <w:spacing w:val="-3"/>
          <w:sz w:val="20"/>
        </w:rPr>
        <w:t xml:space="preserve">sprawdzenia </w:t>
      </w:r>
      <w:r>
        <w:rPr>
          <w:sz w:val="20"/>
        </w:rPr>
        <w:t xml:space="preserve">i </w:t>
      </w:r>
      <w:r>
        <w:rPr>
          <w:spacing w:val="-3"/>
          <w:sz w:val="20"/>
        </w:rPr>
        <w:t xml:space="preserve">pisemnego zatwierdzenia przez Inżyniera. Różnice pomiędzy powołanymi normami </w:t>
      </w:r>
      <w:r>
        <w:rPr>
          <w:sz w:val="20"/>
        </w:rPr>
        <w:t xml:space="preserve">a ich </w:t>
      </w:r>
      <w:r>
        <w:rPr>
          <w:spacing w:val="-3"/>
          <w:sz w:val="20"/>
        </w:rPr>
        <w:t xml:space="preserve">proponowanymi zamiennikami muszą być dokładnie opisane przez Wykonawcę </w:t>
      </w:r>
      <w:r>
        <w:rPr>
          <w:sz w:val="20"/>
        </w:rPr>
        <w:t xml:space="preserve">i </w:t>
      </w:r>
      <w:r>
        <w:rPr>
          <w:spacing w:val="-3"/>
          <w:sz w:val="20"/>
        </w:rPr>
        <w:t xml:space="preserve">przedłożone Inżynierowi </w:t>
      </w:r>
      <w:r>
        <w:rPr>
          <w:sz w:val="20"/>
        </w:rPr>
        <w:t xml:space="preserve">co </w:t>
      </w:r>
      <w:r>
        <w:rPr>
          <w:spacing w:val="-3"/>
          <w:sz w:val="20"/>
        </w:rPr>
        <w:t xml:space="preserve">najmniej na </w:t>
      </w:r>
      <w:r>
        <w:rPr>
          <w:sz w:val="20"/>
        </w:rPr>
        <w:t xml:space="preserve">28 dni </w:t>
      </w:r>
      <w:r>
        <w:rPr>
          <w:spacing w:val="-3"/>
          <w:sz w:val="20"/>
        </w:rPr>
        <w:t xml:space="preserve">przed datą oczekiwanego przez Wykonawcę zatwierdzenia </w:t>
      </w:r>
      <w:r>
        <w:rPr>
          <w:sz w:val="20"/>
        </w:rPr>
        <w:t>ich przez</w:t>
      </w:r>
      <w:r>
        <w:rPr>
          <w:spacing w:val="-3"/>
          <w:sz w:val="20"/>
        </w:rPr>
        <w:t>Inżyniera.</w:t>
      </w:r>
    </w:p>
    <w:p w:rsidR="006562FB" w:rsidRDefault="00BE3854">
      <w:pPr>
        <w:pStyle w:val="Akapitzlist"/>
        <w:numPr>
          <w:ilvl w:val="1"/>
          <w:numId w:val="124"/>
        </w:numPr>
        <w:tabs>
          <w:tab w:val="left" w:pos="1716"/>
          <w:tab w:val="left" w:pos="1717"/>
        </w:tabs>
        <w:spacing w:line="242" w:lineRule="exact"/>
        <w:ind w:hanging="709"/>
      </w:pPr>
      <w:r>
        <w:rPr>
          <w:sz w:val="20"/>
        </w:rPr>
        <w:t>W</w:t>
      </w:r>
      <w:r>
        <w:rPr>
          <w:spacing w:val="-3"/>
          <w:sz w:val="20"/>
        </w:rPr>
        <w:t>przypadkukiedyInżynierstwierdzi,</w:t>
      </w:r>
      <w:r>
        <w:rPr>
          <w:sz w:val="20"/>
        </w:rPr>
        <w:t>że</w:t>
      </w:r>
      <w:r>
        <w:rPr>
          <w:spacing w:val="-3"/>
          <w:sz w:val="20"/>
        </w:rPr>
        <w:t>zaproponowanezmiany</w:t>
      </w:r>
      <w:r>
        <w:rPr>
          <w:sz w:val="20"/>
        </w:rPr>
        <w:t>nie</w:t>
      </w:r>
      <w:r>
        <w:rPr>
          <w:spacing w:val="-3"/>
          <w:sz w:val="20"/>
        </w:rPr>
        <w:t>zapewniajązasadniczorównegolubwyższego</w:t>
      </w:r>
    </w:p>
    <w:p w:rsidR="006562FB" w:rsidRDefault="00BE3854">
      <w:pPr>
        <w:pStyle w:val="Tekstpodstawowy"/>
        <w:spacing w:line="228" w:lineRule="exact"/>
      </w:pPr>
      <w:r>
        <w:t>poziomu wykonania, Wykonawca zastosuje się do norm powołanych w dokumentach.</w:t>
      </w:r>
    </w:p>
    <w:p w:rsidR="006562FB" w:rsidRDefault="006562FB">
      <w:pPr>
        <w:pStyle w:val="Tekstpodstawowy"/>
        <w:spacing w:before="10"/>
        <w:ind w:left="0"/>
        <w:rPr>
          <w:sz w:val="19"/>
        </w:rPr>
      </w:pPr>
    </w:p>
    <w:p w:rsidR="006562FB" w:rsidRDefault="00BE3854">
      <w:pPr>
        <w:pStyle w:val="Nagwek3"/>
        <w:numPr>
          <w:ilvl w:val="2"/>
          <w:numId w:val="129"/>
        </w:numPr>
        <w:tabs>
          <w:tab w:val="left" w:pos="826"/>
        </w:tabs>
        <w:spacing w:before="1"/>
        <w:ind w:left="825" w:hanging="526"/>
        <w:rPr>
          <w:spacing w:val="-3"/>
        </w:rPr>
      </w:pPr>
      <w:r>
        <w:rPr>
          <w:spacing w:val="-3"/>
        </w:rPr>
        <w:t>Wykopaliska</w:t>
      </w:r>
    </w:p>
    <w:p w:rsidR="006562FB" w:rsidRDefault="00BE3854">
      <w:pPr>
        <w:pStyle w:val="Akapitzlist"/>
        <w:numPr>
          <w:ilvl w:val="3"/>
          <w:numId w:val="129"/>
        </w:numPr>
        <w:tabs>
          <w:tab w:val="left" w:pos="1716"/>
          <w:tab w:val="left" w:pos="1717"/>
        </w:tabs>
        <w:spacing w:before="1"/>
        <w:ind w:left="300" w:right="1127" w:firstLine="708"/>
      </w:pPr>
      <w:r>
        <w:rPr>
          <w:spacing w:val="-3"/>
          <w:sz w:val="20"/>
        </w:rPr>
        <w:t xml:space="preserve">Wszelkie wykopaliska, monety, przedmioty wartościowe, budowle oraz </w:t>
      </w:r>
      <w:r>
        <w:rPr>
          <w:sz w:val="20"/>
        </w:rPr>
        <w:t xml:space="preserve">inne </w:t>
      </w:r>
      <w:r>
        <w:rPr>
          <w:spacing w:val="-3"/>
          <w:sz w:val="20"/>
        </w:rPr>
        <w:t xml:space="preserve">pozostałości </w:t>
      </w:r>
      <w:r>
        <w:rPr>
          <w:sz w:val="20"/>
        </w:rPr>
        <w:t xml:space="preserve">o </w:t>
      </w:r>
      <w:r>
        <w:rPr>
          <w:spacing w:val="-3"/>
          <w:sz w:val="20"/>
        </w:rPr>
        <w:t xml:space="preserve">znaczeniu geologicznym </w:t>
      </w:r>
      <w:r>
        <w:rPr>
          <w:sz w:val="20"/>
        </w:rPr>
        <w:t xml:space="preserve">lub </w:t>
      </w:r>
      <w:r>
        <w:rPr>
          <w:spacing w:val="-3"/>
          <w:sz w:val="20"/>
        </w:rPr>
        <w:t xml:space="preserve">archeologicznym odkryte </w:t>
      </w:r>
      <w:r>
        <w:rPr>
          <w:sz w:val="20"/>
        </w:rPr>
        <w:t xml:space="preserve">na </w:t>
      </w:r>
      <w:r>
        <w:rPr>
          <w:spacing w:val="-3"/>
          <w:sz w:val="20"/>
        </w:rPr>
        <w:t xml:space="preserve">Terenie Budowy nie będą uważane za własność Wykonawcy. Wykonawca zobowiązany </w:t>
      </w:r>
      <w:r>
        <w:rPr>
          <w:sz w:val="20"/>
        </w:rPr>
        <w:t xml:space="preserve">jest </w:t>
      </w:r>
      <w:r>
        <w:rPr>
          <w:spacing w:val="-3"/>
          <w:sz w:val="20"/>
        </w:rPr>
        <w:t xml:space="preserve">powiadomić Inżyniera </w:t>
      </w:r>
      <w:r>
        <w:rPr>
          <w:sz w:val="20"/>
        </w:rPr>
        <w:t xml:space="preserve">i </w:t>
      </w:r>
      <w:r>
        <w:rPr>
          <w:spacing w:val="-3"/>
          <w:sz w:val="20"/>
        </w:rPr>
        <w:t xml:space="preserve">postępować zgodnie </w:t>
      </w:r>
      <w:r>
        <w:rPr>
          <w:sz w:val="20"/>
        </w:rPr>
        <w:t xml:space="preserve">z </w:t>
      </w:r>
      <w:r>
        <w:rPr>
          <w:spacing w:val="-3"/>
          <w:sz w:val="20"/>
        </w:rPr>
        <w:t xml:space="preserve">jego poleceniami. Jeżeli </w:t>
      </w:r>
      <w:r>
        <w:rPr>
          <w:sz w:val="20"/>
        </w:rPr>
        <w:t xml:space="preserve">w </w:t>
      </w:r>
      <w:r>
        <w:rPr>
          <w:spacing w:val="-3"/>
          <w:sz w:val="20"/>
        </w:rPr>
        <w:t xml:space="preserve">wyniku tych poleceń Wykonawca poniesie koszty i/lub </w:t>
      </w:r>
      <w:r>
        <w:rPr>
          <w:spacing w:val="-4"/>
          <w:sz w:val="20"/>
        </w:rPr>
        <w:t xml:space="preserve">wystąpią </w:t>
      </w:r>
      <w:r>
        <w:rPr>
          <w:spacing w:val="-3"/>
          <w:sz w:val="20"/>
        </w:rPr>
        <w:t>opóźnienia</w:t>
      </w:r>
      <w:r>
        <w:rPr>
          <w:sz w:val="20"/>
        </w:rPr>
        <w:t>w</w:t>
      </w:r>
      <w:r>
        <w:rPr>
          <w:spacing w:val="-3"/>
          <w:sz w:val="20"/>
        </w:rPr>
        <w:t>robotach,Inżynier</w:t>
      </w:r>
      <w:r>
        <w:rPr>
          <w:sz w:val="20"/>
        </w:rPr>
        <w:t>po</w:t>
      </w:r>
      <w:r>
        <w:rPr>
          <w:spacing w:val="-3"/>
          <w:sz w:val="20"/>
        </w:rPr>
        <w:t>uzgodnieniu</w:t>
      </w:r>
      <w:r>
        <w:rPr>
          <w:sz w:val="20"/>
        </w:rPr>
        <w:t>z</w:t>
      </w:r>
      <w:r>
        <w:rPr>
          <w:spacing w:val="-3"/>
          <w:sz w:val="20"/>
        </w:rPr>
        <w:t>Zamawiającym</w:t>
      </w:r>
      <w:r>
        <w:rPr>
          <w:sz w:val="20"/>
        </w:rPr>
        <w:t>i</w:t>
      </w:r>
      <w:r>
        <w:rPr>
          <w:spacing w:val="-3"/>
          <w:sz w:val="20"/>
        </w:rPr>
        <w:t>Wykonawcąustaliwydłużenie</w:t>
      </w:r>
      <w:r>
        <w:rPr>
          <w:spacing w:val="-4"/>
          <w:sz w:val="20"/>
        </w:rPr>
        <w:t>czasu</w:t>
      </w:r>
      <w:r>
        <w:rPr>
          <w:spacing w:val="-3"/>
          <w:sz w:val="20"/>
        </w:rPr>
        <w:t>wykonania</w:t>
      </w:r>
      <w:r>
        <w:rPr>
          <w:sz w:val="20"/>
        </w:rPr>
        <w:t>Robót</w:t>
      </w:r>
      <w:r>
        <w:rPr>
          <w:spacing w:val="-3"/>
          <w:sz w:val="20"/>
        </w:rPr>
        <w:t xml:space="preserve">i/lubwysokość kwoty, </w:t>
      </w:r>
      <w:r>
        <w:rPr>
          <w:sz w:val="20"/>
        </w:rPr>
        <w:t xml:space="preserve">o </w:t>
      </w:r>
      <w:r>
        <w:rPr>
          <w:spacing w:val="-3"/>
          <w:sz w:val="20"/>
        </w:rPr>
        <w:t>którą należy zwiększyć CenęKontraktową.</w:t>
      </w:r>
    </w:p>
    <w:p w:rsidR="006562FB" w:rsidRDefault="00BE3854">
      <w:pPr>
        <w:pStyle w:val="Tekstpodstawowy"/>
        <w:spacing w:line="242" w:lineRule="exact"/>
        <w:rPr>
          <w:rFonts w:ascii="Symbol" w:hAnsi="Symbol"/>
          <w:w w:val="99"/>
        </w:rPr>
      </w:pPr>
      <w:r>
        <w:rPr>
          <w:rFonts w:ascii="Symbol" w:hAnsi="Symbol"/>
          <w:w w:val="99"/>
        </w:rPr>
        <w:t></w:t>
      </w:r>
    </w:p>
    <w:p w:rsidR="006562FB" w:rsidRDefault="00BE3854">
      <w:pPr>
        <w:pStyle w:val="Nagwek3"/>
        <w:numPr>
          <w:ilvl w:val="2"/>
          <w:numId w:val="129"/>
        </w:numPr>
        <w:tabs>
          <w:tab w:val="left" w:pos="848"/>
        </w:tabs>
        <w:spacing w:line="227" w:lineRule="exact"/>
        <w:ind w:left="847" w:hanging="548"/>
        <w:jc w:val="both"/>
      </w:pPr>
      <w:r>
        <w:t>Niewypały,niewybuchy:</w:t>
      </w:r>
    </w:p>
    <w:p w:rsidR="006562FB" w:rsidRDefault="00BE3854">
      <w:pPr>
        <w:pStyle w:val="Tekstpodstawowy"/>
        <w:ind w:right="1124" w:firstLine="708"/>
        <w:jc w:val="both"/>
      </w:pPr>
      <w:r>
        <w:t>W przypadku natrafienia w trakcie prowadzenia robót na pozostałości po działaniach wojennych tj. miny, niewypały, niewybuchy pociski i tego typu materiały Wykonawca zobowiązany jest do niezwłocznego przerwania robót, zabezpieczenia terenu oraz wezwania odpowiednich służb (policja, straż pożarna, pogotowie saperskie) i niezwłocznego powiadomienia Inżyniera. Koszty zabezpieczenia terenu oraz akcji usunięcia niewypałów/niewybuchów poniesie Zamawiający.</w:t>
      </w:r>
    </w:p>
    <w:p w:rsidR="006562FB" w:rsidRDefault="00BE3854">
      <w:pPr>
        <w:pStyle w:val="Tekstpodstawowy"/>
        <w:spacing w:before="2" w:line="243" w:lineRule="exact"/>
        <w:rPr>
          <w:rFonts w:ascii="Symbol" w:hAnsi="Symbol"/>
          <w:w w:val="99"/>
        </w:rPr>
      </w:pPr>
      <w:r>
        <w:rPr>
          <w:rFonts w:ascii="Symbol" w:hAnsi="Symbol"/>
          <w:w w:val="99"/>
        </w:rPr>
        <w:t></w:t>
      </w:r>
    </w:p>
    <w:p w:rsidR="006562FB" w:rsidRDefault="00BE3854">
      <w:pPr>
        <w:pStyle w:val="Nagwek3"/>
        <w:numPr>
          <w:ilvl w:val="1"/>
          <w:numId w:val="129"/>
        </w:numPr>
        <w:tabs>
          <w:tab w:val="left" w:pos="619"/>
        </w:tabs>
        <w:spacing w:line="228" w:lineRule="exact"/>
        <w:jc w:val="both"/>
      </w:pPr>
      <w:r>
        <w:t>Realizacjabudowy</w:t>
      </w:r>
    </w:p>
    <w:p w:rsidR="006562FB" w:rsidRDefault="00BE3854">
      <w:pPr>
        <w:pStyle w:val="Tekstpodstawowy"/>
        <w:spacing w:before="1"/>
        <w:ind w:right="1134" w:firstLine="708"/>
        <w:jc w:val="both"/>
      </w:pPr>
      <w:r>
        <w:t>Wykonawca jest zobowiązany dostosować harmonogram robót do kolejności realizacji poszczególnych odcinków drogi i organizacji ruchu do „Zasad organizacji ruchu na czas budowy”.</w:t>
      </w:r>
    </w:p>
    <w:p w:rsidR="006562FB" w:rsidRDefault="006562FB">
      <w:pPr>
        <w:pStyle w:val="Tekstpodstawowy"/>
        <w:ind w:left="0"/>
      </w:pPr>
    </w:p>
    <w:p w:rsidR="006562FB" w:rsidRDefault="00BE3854">
      <w:pPr>
        <w:pStyle w:val="Nagwek3"/>
        <w:ind w:left="1020" w:firstLine="0"/>
      </w:pPr>
      <w:r>
        <w:t>2.0 MATERIAŁY</w:t>
      </w:r>
    </w:p>
    <w:p w:rsidR="006562FB" w:rsidRDefault="006562FB">
      <w:pPr>
        <w:pStyle w:val="Tekstpodstawowy"/>
        <w:ind w:left="0"/>
        <w:rPr>
          <w:b/>
        </w:rPr>
      </w:pPr>
    </w:p>
    <w:p w:rsidR="006562FB" w:rsidRDefault="00BE3854">
      <w:pPr>
        <w:pStyle w:val="Akapitzlist"/>
        <w:numPr>
          <w:ilvl w:val="1"/>
          <w:numId w:val="123"/>
        </w:numPr>
        <w:tabs>
          <w:tab w:val="left" w:pos="605"/>
        </w:tabs>
        <w:spacing w:line="229" w:lineRule="exact"/>
        <w:jc w:val="both"/>
      </w:pPr>
      <w:r>
        <w:rPr>
          <w:b/>
          <w:spacing w:val="-3"/>
          <w:sz w:val="20"/>
        </w:rPr>
        <w:t>Źródła uzyskaniamateriałów</w:t>
      </w:r>
    </w:p>
    <w:p w:rsidR="00817700" w:rsidRDefault="00BE3854" w:rsidP="00817700">
      <w:pPr>
        <w:pStyle w:val="Tekstpodstawowy"/>
        <w:ind w:right="1117" w:firstLine="708"/>
        <w:jc w:val="both"/>
        <w:rPr>
          <w:spacing w:val="-3"/>
        </w:rPr>
      </w:pPr>
      <w:r>
        <w:t xml:space="preserve">Co </w:t>
      </w:r>
      <w:r>
        <w:rPr>
          <w:spacing w:val="-3"/>
        </w:rPr>
        <w:t xml:space="preserve">najmniej </w:t>
      </w:r>
      <w:r>
        <w:t xml:space="preserve">na </w:t>
      </w:r>
      <w:r>
        <w:rPr>
          <w:spacing w:val="-3"/>
        </w:rPr>
        <w:t xml:space="preserve">trzy tygodnie przed zaplanowanym wykorzystaniem jakichkolwiek materiałów przeznaczonych </w:t>
      </w:r>
      <w:r>
        <w:t xml:space="preserve">do </w:t>
      </w:r>
      <w:r>
        <w:rPr>
          <w:spacing w:val="-3"/>
        </w:rPr>
        <w:t xml:space="preserve">robót Wykonawca przedstawi szczegółowe informacje dotyczące proponowanego źródła wytwarzania, zamawiania lub wydobywania tych materiałów </w:t>
      </w:r>
      <w:r>
        <w:t xml:space="preserve">i </w:t>
      </w:r>
      <w:r>
        <w:rPr>
          <w:spacing w:val="-3"/>
        </w:rPr>
        <w:t xml:space="preserve">odpowiednie świadectwa badań laboratoryjnych oraz próbki materiałów </w:t>
      </w:r>
      <w:r>
        <w:t xml:space="preserve">do </w:t>
      </w:r>
      <w:r>
        <w:rPr>
          <w:spacing w:val="-3"/>
        </w:rPr>
        <w:t xml:space="preserve">zatwierdzenia </w:t>
      </w:r>
      <w:r>
        <w:t xml:space="preserve">przez </w:t>
      </w:r>
      <w:r>
        <w:rPr>
          <w:spacing w:val="-3"/>
        </w:rPr>
        <w:t xml:space="preserve">Inżyniera. Zatwierdzenie </w:t>
      </w:r>
      <w:r>
        <w:rPr>
          <w:spacing w:val="-2"/>
        </w:rPr>
        <w:t xml:space="preserve">partii </w:t>
      </w:r>
      <w:r>
        <w:rPr>
          <w:spacing w:val="-3"/>
        </w:rPr>
        <w:t xml:space="preserve">materiałów </w:t>
      </w:r>
      <w:r>
        <w:t xml:space="preserve">z </w:t>
      </w:r>
      <w:r>
        <w:rPr>
          <w:spacing w:val="-3"/>
        </w:rPr>
        <w:t xml:space="preserve">danego źródła </w:t>
      </w:r>
      <w:r>
        <w:t xml:space="preserve">nie </w:t>
      </w:r>
      <w:r>
        <w:rPr>
          <w:spacing w:val="-3"/>
        </w:rPr>
        <w:t xml:space="preserve">oznacza automatycznie, że wszelkie materiały </w:t>
      </w:r>
      <w:r>
        <w:t xml:space="preserve">z </w:t>
      </w:r>
      <w:r>
        <w:rPr>
          <w:spacing w:val="-3"/>
        </w:rPr>
        <w:t>danego źródła uzyskają zatwierdzenie.</w:t>
      </w:r>
    </w:p>
    <w:p w:rsidR="006562FB" w:rsidRDefault="00BE3854">
      <w:pPr>
        <w:pStyle w:val="Tekstpodstawowy"/>
        <w:spacing w:before="79"/>
        <w:ind w:right="1118"/>
        <w:jc w:val="both"/>
      </w:pPr>
      <w:r>
        <w:lastRenderedPageBreak/>
        <w:t>Wykonawca zobowiązany jest do prowadzenia badań w celu udokumentowania, że materiały uzyskane z dopuszczonego źródła w sposób ciągły spełniają wymagania STWIORB w czasie realizacji robót.</w:t>
      </w:r>
    </w:p>
    <w:p w:rsidR="006562FB" w:rsidRDefault="006562FB">
      <w:pPr>
        <w:pStyle w:val="Tekstpodstawowy"/>
        <w:ind w:left="0"/>
      </w:pPr>
    </w:p>
    <w:p w:rsidR="006562FB" w:rsidRDefault="00BE3854">
      <w:pPr>
        <w:pStyle w:val="Nagwek3"/>
        <w:numPr>
          <w:ilvl w:val="1"/>
          <w:numId w:val="123"/>
        </w:numPr>
        <w:tabs>
          <w:tab w:val="left" w:pos="608"/>
        </w:tabs>
        <w:ind w:left="607" w:hanging="308"/>
        <w:jc w:val="both"/>
      </w:pPr>
      <w:r>
        <w:rPr>
          <w:spacing w:val="-3"/>
        </w:rPr>
        <w:t>Pozyskiwanie materiałówmiejscowych</w:t>
      </w:r>
    </w:p>
    <w:p w:rsidR="006562FB" w:rsidRDefault="00BE3854">
      <w:pPr>
        <w:pStyle w:val="Tekstpodstawowy"/>
        <w:spacing w:before="1"/>
        <w:ind w:right="1116" w:firstLine="708"/>
        <w:jc w:val="both"/>
      </w:pPr>
      <w:r>
        <w:rPr>
          <w:spacing w:val="-3"/>
        </w:rPr>
        <w:t xml:space="preserve">Wykonawca odpowiada </w:t>
      </w:r>
      <w:r>
        <w:t xml:space="preserve">za </w:t>
      </w:r>
      <w:r>
        <w:rPr>
          <w:spacing w:val="-3"/>
        </w:rPr>
        <w:t xml:space="preserve">uzyskanie pozwoleń </w:t>
      </w:r>
      <w:r>
        <w:t xml:space="preserve">od </w:t>
      </w:r>
      <w:r>
        <w:rPr>
          <w:spacing w:val="-3"/>
        </w:rPr>
        <w:t xml:space="preserve">właścicieli </w:t>
      </w:r>
      <w:r>
        <w:t xml:space="preserve">i </w:t>
      </w:r>
      <w:r>
        <w:rPr>
          <w:spacing w:val="-3"/>
        </w:rPr>
        <w:t xml:space="preserve">odnośnych władz </w:t>
      </w:r>
      <w:r>
        <w:t xml:space="preserve">na </w:t>
      </w:r>
      <w:r>
        <w:rPr>
          <w:spacing w:val="-3"/>
        </w:rPr>
        <w:t xml:space="preserve">pozyskanie materiałów </w:t>
      </w:r>
      <w:r>
        <w:t xml:space="preserve">z </w:t>
      </w:r>
      <w:r>
        <w:rPr>
          <w:spacing w:val="-3"/>
        </w:rPr>
        <w:t xml:space="preserve">jakichkolwiek </w:t>
      </w:r>
      <w:r>
        <w:t xml:space="preserve">źródeł </w:t>
      </w:r>
      <w:r>
        <w:rPr>
          <w:spacing w:val="-3"/>
        </w:rPr>
        <w:t xml:space="preserve">miejscowych włączając </w:t>
      </w:r>
      <w:r>
        <w:t xml:space="preserve">w to </w:t>
      </w:r>
      <w:r>
        <w:rPr>
          <w:spacing w:val="-3"/>
        </w:rPr>
        <w:t xml:space="preserve">źródła wskazane przez Zamawiającego </w:t>
      </w:r>
      <w:r>
        <w:t xml:space="preserve">i jest </w:t>
      </w:r>
      <w:r>
        <w:rPr>
          <w:spacing w:val="-3"/>
        </w:rPr>
        <w:t>zobowiązany dostarczyć Inżynierowi wymagane dokumenty przed rozpoczęciem eksploatacji źródła.</w:t>
      </w:r>
    </w:p>
    <w:p w:rsidR="006562FB" w:rsidRDefault="00BE3854">
      <w:pPr>
        <w:pStyle w:val="Tekstpodstawowy"/>
        <w:spacing w:before="1"/>
        <w:ind w:right="1114" w:firstLine="708"/>
        <w:jc w:val="both"/>
      </w:pPr>
      <w:r>
        <w:rPr>
          <w:spacing w:val="-3"/>
        </w:rPr>
        <w:t xml:space="preserve">Wykonawca przedstawi Inżynierowi </w:t>
      </w:r>
      <w:r>
        <w:t xml:space="preserve">do </w:t>
      </w:r>
      <w:r>
        <w:rPr>
          <w:spacing w:val="-3"/>
        </w:rPr>
        <w:t xml:space="preserve">zatwierdzenia dokumentację zawierającą raporty </w:t>
      </w:r>
      <w:r>
        <w:t xml:space="preserve">z </w:t>
      </w:r>
      <w:r>
        <w:rPr>
          <w:spacing w:val="-3"/>
        </w:rPr>
        <w:t xml:space="preserve">badań terenowych </w:t>
      </w:r>
      <w:r>
        <w:t xml:space="preserve">i </w:t>
      </w:r>
      <w:r>
        <w:rPr>
          <w:spacing w:val="-3"/>
        </w:rPr>
        <w:t xml:space="preserve">laboratoryjnych </w:t>
      </w:r>
      <w:r>
        <w:t xml:space="preserve">oraz </w:t>
      </w:r>
      <w:r>
        <w:rPr>
          <w:spacing w:val="-3"/>
        </w:rPr>
        <w:t xml:space="preserve">proponowaną </w:t>
      </w:r>
      <w:r>
        <w:t xml:space="preserve">przez </w:t>
      </w:r>
      <w:r>
        <w:rPr>
          <w:spacing w:val="-3"/>
        </w:rPr>
        <w:t xml:space="preserve">siebie metodę wydobycia </w:t>
      </w:r>
      <w:r>
        <w:t xml:space="preserve">i </w:t>
      </w:r>
      <w:r>
        <w:rPr>
          <w:spacing w:val="-3"/>
        </w:rPr>
        <w:t xml:space="preserve">selekcji, uwzględniając aktualne decyzje </w:t>
      </w:r>
      <w:r>
        <w:t xml:space="preserve">o </w:t>
      </w:r>
      <w:r>
        <w:rPr>
          <w:spacing w:val="-3"/>
        </w:rPr>
        <w:t xml:space="preserve">eksploatacji, organów administracji państwowej </w:t>
      </w:r>
      <w:r>
        <w:t xml:space="preserve">i </w:t>
      </w:r>
      <w:r>
        <w:rPr>
          <w:spacing w:val="-3"/>
        </w:rPr>
        <w:t xml:space="preserve">samorządowej. Wykonawca ponosi odpowiedzialność </w:t>
      </w:r>
      <w:r>
        <w:t xml:space="preserve">za </w:t>
      </w:r>
      <w:r>
        <w:rPr>
          <w:spacing w:val="-3"/>
        </w:rPr>
        <w:t xml:space="preserve">spełnienie wymagań ilościowych </w:t>
      </w:r>
      <w:r>
        <w:t xml:space="preserve">i </w:t>
      </w:r>
      <w:r>
        <w:rPr>
          <w:spacing w:val="-3"/>
        </w:rPr>
        <w:t xml:space="preserve">jakościowych materiałów </w:t>
      </w:r>
      <w:r>
        <w:t xml:space="preserve">z </w:t>
      </w:r>
      <w:r>
        <w:rPr>
          <w:spacing w:val="-3"/>
        </w:rPr>
        <w:t xml:space="preserve">jakiegokolwiek źródła. Wykonawca poniesie wszystkie koszty, </w:t>
      </w:r>
      <w:r>
        <w:t xml:space="preserve">z </w:t>
      </w:r>
      <w:r>
        <w:rPr>
          <w:spacing w:val="-3"/>
        </w:rPr>
        <w:t xml:space="preserve">tytułu wydobycia materiałów, dzierżawy </w:t>
      </w:r>
      <w:r>
        <w:t xml:space="preserve">i </w:t>
      </w:r>
      <w:r>
        <w:rPr>
          <w:spacing w:val="-3"/>
        </w:rPr>
        <w:t xml:space="preserve">inne koszty jakie </w:t>
      </w:r>
      <w:r>
        <w:t xml:space="preserve">okażą się </w:t>
      </w:r>
      <w:r>
        <w:rPr>
          <w:spacing w:val="-3"/>
        </w:rPr>
        <w:t xml:space="preserve">potrzebne </w:t>
      </w:r>
      <w:r>
        <w:t xml:space="preserve">w </w:t>
      </w:r>
      <w:r>
        <w:rPr>
          <w:spacing w:val="-3"/>
        </w:rPr>
        <w:t xml:space="preserve">związku </w:t>
      </w:r>
      <w:r>
        <w:t xml:space="preserve">z </w:t>
      </w:r>
      <w:r>
        <w:rPr>
          <w:spacing w:val="-3"/>
        </w:rPr>
        <w:t>dostarczeniem materiałów do robót.</w:t>
      </w:r>
    </w:p>
    <w:p w:rsidR="006562FB" w:rsidRDefault="00BE3854">
      <w:pPr>
        <w:pStyle w:val="Tekstpodstawowy"/>
        <w:spacing w:line="228" w:lineRule="exact"/>
        <w:ind w:left="1008"/>
        <w:jc w:val="both"/>
      </w:pPr>
      <w:r>
        <w:t>Humus i nadkład czasowo zdjęte z terenu wykopów, dokopów i miejsc pozyskania materiałów</w:t>
      </w:r>
    </w:p>
    <w:p w:rsidR="006562FB" w:rsidRDefault="00BE3854">
      <w:pPr>
        <w:pStyle w:val="Tekstpodstawowy"/>
        <w:ind w:right="1115"/>
        <w:jc w:val="both"/>
      </w:pPr>
      <w:r>
        <w:rPr>
          <w:spacing w:val="-3"/>
        </w:rPr>
        <w:t xml:space="preserve">miejscowych będą formowane </w:t>
      </w:r>
      <w:r>
        <w:t xml:space="preserve">w </w:t>
      </w:r>
      <w:r>
        <w:rPr>
          <w:spacing w:val="-3"/>
        </w:rPr>
        <w:t xml:space="preserve">hałdy </w:t>
      </w:r>
      <w:r>
        <w:t xml:space="preserve">i </w:t>
      </w:r>
      <w:r>
        <w:rPr>
          <w:spacing w:val="-3"/>
        </w:rPr>
        <w:t xml:space="preserve">wykorzystane </w:t>
      </w:r>
      <w:r>
        <w:t xml:space="preserve">przy </w:t>
      </w:r>
      <w:r>
        <w:rPr>
          <w:spacing w:val="-3"/>
        </w:rPr>
        <w:t xml:space="preserve">zasypce </w:t>
      </w:r>
      <w:r>
        <w:t xml:space="preserve">i </w:t>
      </w:r>
      <w:r>
        <w:rPr>
          <w:spacing w:val="-3"/>
        </w:rPr>
        <w:t xml:space="preserve">rekultywacji terenu po ukończeniu robót. Wszystkie odpowiednie materiały pozyskane </w:t>
      </w:r>
      <w:r>
        <w:t xml:space="preserve">z </w:t>
      </w:r>
      <w:r>
        <w:rPr>
          <w:spacing w:val="-3"/>
        </w:rPr>
        <w:t xml:space="preserve">wykopów </w:t>
      </w:r>
      <w:r>
        <w:t xml:space="preserve">na </w:t>
      </w:r>
      <w:r>
        <w:rPr>
          <w:spacing w:val="-3"/>
        </w:rPr>
        <w:t xml:space="preserve">Terenie Budowy </w:t>
      </w:r>
      <w:r>
        <w:t xml:space="preserve">lub z </w:t>
      </w:r>
      <w:r>
        <w:rPr>
          <w:spacing w:val="-3"/>
        </w:rPr>
        <w:t xml:space="preserve">innych miejsc wskazanych </w:t>
      </w:r>
      <w:r>
        <w:t xml:space="preserve">w </w:t>
      </w:r>
      <w:r>
        <w:rPr>
          <w:spacing w:val="-3"/>
        </w:rPr>
        <w:t xml:space="preserve">Kontrakcie </w:t>
      </w:r>
      <w:r>
        <w:t xml:space="preserve">będą </w:t>
      </w:r>
      <w:r>
        <w:rPr>
          <w:spacing w:val="-3"/>
        </w:rPr>
        <w:t xml:space="preserve">wykorzystane </w:t>
      </w:r>
      <w:r>
        <w:t xml:space="preserve">do </w:t>
      </w:r>
      <w:r>
        <w:rPr>
          <w:spacing w:val="-3"/>
        </w:rPr>
        <w:t xml:space="preserve">Robót </w:t>
      </w:r>
      <w:r>
        <w:t xml:space="preserve">lub </w:t>
      </w:r>
      <w:r>
        <w:rPr>
          <w:spacing w:val="-3"/>
        </w:rPr>
        <w:t xml:space="preserve">odwiezione na odkład odpowiednio </w:t>
      </w:r>
      <w:r>
        <w:t xml:space="preserve">do </w:t>
      </w:r>
      <w:r>
        <w:rPr>
          <w:spacing w:val="-3"/>
        </w:rPr>
        <w:t xml:space="preserve">wymagań Kontraktu </w:t>
      </w:r>
      <w:r>
        <w:t xml:space="preserve">lub </w:t>
      </w:r>
      <w:r>
        <w:rPr>
          <w:spacing w:val="-3"/>
        </w:rPr>
        <w:t xml:space="preserve">wskazań Inżyniera. </w:t>
      </w:r>
      <w:r>
        <w:t xml:space="preserve">Z </w:t>
      </w:r>
      <w:r>
        <w:rPr>
          <w:spacing w:val="-3"/>
        </w:rPr>
        <w:t xml:space="preserve">wyjątkiem uzyskania </w:t>
      </w:r>
      <w:r>
        <w:t xml:space="preserve">na to </w:t>
      </w:r>
      <w:r>
        <w:rPr>
          <w:spacing w:val="-3"/>
        </w:rPr>
        <w:t xml:space="preserve">pisemnej </w:t>
      </w:r>
      <w:r>
        <w:t xml:space="preserve">zgody </w:t>
      </w:r>
      <w:r>
        <w:rPr>
          <w:spacing w:val="-3"/>
        </w:rPr>
        <w:t xml:space="preserve">Inżyniera, Wykonawca </w:t>
      </w:r>
      <w:r>
        <w:t xml:space="preserve">nie </w:t>
      </w:r>
      <w:r>
        <w:rPr>
          <w:spacing w:val="-3"/>
        </w:rPr>
        <w:t xml:space="preserve">będzie prowadzić żadnych wykopów </w:t>
      </w:r>
      <w:r>
        <w:t xml:space="preserve">w </w:t>
      </w:r>
      <w:r>
        <w:rPr>
          <w:spacing w:val="-3"/>
        </w:rPr>
        <w:t xml:space="preserve">obrębie Terenu Budowy </w:t>
      </w:r>
      <w:r>
        <w:t xml:space="preserve">poza </w:t>
      </w:r>
      <w:r>
        <w:rPr>
          <w:spacing w:val="-3"/>
        </w:rPr>
        <w:t xml:space="preserve">tymi, </w:t>
      </w:r>
      <w:r>
        <w:t xml:space="preserve">które </w:t>
      </w:r>
      <w:r>
        <w:rPr>
          <w:spacing w:val="-3"/>
        </w:rPr>
        <w:t xml:space="preserve">zostały wyszczególnione </w:t>
      </w:r>
      <w:r>
        <w:t xml:space="preserve">w </w:t>
      </w:r>
      <w:r>
        <w:rPr>
          <w:spacing w:val="-3"/>
        </w:rPr>
        <w:t xml:space="preserve">Kontrakcie. Eksploatacja źródeł materiałów będzie zgodna </w:t>
      </w:r>
      <w:r>
        <w:t xml:space="preserve">z </w:t>
      </w:r>
      <w:r>
        <w:rPr>
          <w:spacing w:val="-4"/>
        </w:rPr>
        <w:t xml:space="preserve">wszelkimi </w:t>
      </w:r>
      <w:r>
        <w:rPr>
          <w:spacing w:val="-3"/>
        </w:rPr>
        <w:t>regulacjami prawnymi obowiązującymi na danym obszarze.</w:t>
      </w:r>
    </w:p>
    <w:p w:rsidR="006562FB" w:rsidRDefault="006562FB">
      <w:pPr>
        <w:pStyle w:val="Tekstpodstawowy"/>
        <w:spacing w:before="11"/>
        <w:ind w:left="0"/>
        <w:rPr>
          <w:sz w:val="19"/>
        </w:rPr>
      </w:pPr>
    </w:p>
    <w:p w:rsidR="006562FB" w:rsidRDefault="00BE3854">
      <w:pPr>
        <w:pStyle w:val="Nagwek3"/>
        <w:numPr>
          <w:ilvl w:val="1"/>
          <w:numId w:val="123"/>
        </w:numPr>
        <w:tabs>
          <w:tab w:val="left" w:pos="605"/>
        </w:tabs>
        <w:jc w:val="both"/>
      </w:pPr>
      <w:r>
        <w:rPr>
          <w:spacing w:val="-3"/>
        </w:rPr>
        <w:t xml:space="preserve">Materiały pochodzące </w:t>
      </w:r>
      <w:r>
        <w:t>z</w:t>
      </w:r>
      <w:r>
        <w:rPr>
          <w:spacing w:val="-3"/>
        </w:rPr>
        <w:t>rozbiórek</w:t>
      </w:r>
    </w:p>
    <w:p w:rsidR="006562FB" w:rsidRDefault="00BE3854">
      <w:pPr>
        <w:pStyle w:val="Tekstpodstawowy"/>
        <w:spacing w:before="2"/>
        <w:ind w:left="345" w:right="3703" w:firstLine="662"/>
      </w:pPr>
      <w:r>
        <w:t>Materiały pochodzące z rozbiórek Wykonawca zagospodaruje zgodnie z poleceniami Zamawiającego.</w:t>
      </w:r>
    </w:p>
    <w:p w:rsidR="006562FB" w:rsidRDefault="006562FB">
      <w:pPr>
        <w:pStyle w:val="Tekstpodstawowy"/>
        <w:ind w:left="0"/>
      </w:pPr>
    </w:p>
    <w:p w:rsidR="006562FB" w:rsidRDefault="00BE3854">
      <w:pPr>
        <w:pStyle w:val="Nagwek3"/>
        <w:numPr>
          <w:ilvl w:val="1"/>
          <w:numId w:val="123"/>
        </w:numPr>
        <w:tabs>
          <w:tab w:val="left" w:pos="605"/>
        </w:tabs>
        <w:spacing w:line="229" w:lineRule="exact"/>
        <w:jc w:val="both"/>
      </w:pPr>
      <w:r>
        <w:rPr>
          <w:spacing w:val="-3"/>
        </w:rPr>
        <w:t xml:space="preserve">Materiały </w:t>
      </w:r>
      <w:r>
        <w:t xml:space="preserve">nie </w:t>
      </w:r>
      <w:r>
        <w:rPr>
          <w:spacing w:val="-3"/>
        </w:rPr>
        <w:t>odpowiadającewymaganiom</w:t>
      </w:r>
    </w:p>
    <w:p w:rsidR="006562FB" w:rsidRDefault="00BE3854">
      <w:pPr>
        <w:pStyle w:val="Tekstpodstawowy"/>
        <w:ind w:right="1130" w:firstLine="708"/>
        <w:jc w:val="both"/>
      </w:pPr>
      <w:r>
        <w:t>Materiały nie odpowiadające wymaganiom zostaną przez Wykonawcę wywiezione z terenu budowy i złożone w miejscu, które zorganizuje własnym staraniem Wykonawca.</w:t>
      </w:r>
    </w:p>
    <w:p w:rsidR="006562FB" w:rsidRDefault="00BE3854">
      <w:pPr>
        <w:pStyle w:val="Tekstpodstawowy"/>
        <w:ind w:right="1131" w:firstLine="708"/>
        <w:jc w:val="both"/>
      </w:pPr>
      <w:r>
        <w:t>Jeśli Inżynier zezwoli Wykonawcy na użycie tych materiałów do innych robót, niż te dla których zostały zakupione, to koszt tych materiałów zostanie odpowiednio przewartościowany (skorygowany) przez Wykonawcę i przedstawiony Inżynierowi do akceptacji. Każdy rodzaj robót, w którym znajdują się nie zbadane i nie zaakceptowane materiały, Wykonawca wykonuje na własne ryzyko, licząc się z jego nieprzyjęciem, usunięciem iniezapłaceniem</w:t>
      </w:r>
    </w:p>
    <w:p w:rsidR="006562FB" w:rsidRDefault="006562FB">
      <w:pPr>
        <w:pStyle w:val="Tekstpodstawowy"/>
        <w:spacing w:before="10"/>
        <w:ind w:left="0"/>
        <w:rPr>
          <w:sz w:val="19"/>
        </w:rPr>
      </w:pPr>
    </w:p>
    <w:p w:rsidR="006562FB" w:rsidRDefault="00BE3854">
      <w:pPr>
        <w:pStyle w:val="Nagwek3"/>
        <w:numPr>
          <w:ilvl w:val="1"/>
          <w:numId w:val="123"/>
        </w:numPr>
        <w:tabs>
          <w:tab w:val="left" w:pos="608"/>
        </w:tabs>
        <w:ind w:left="607" w:hanging="308"/>
        <w:jc w:val="both"/>
      </w:pPr>
      <w:r>
        <w:rPr>
          <w:spacing w:val="-3"/>
        </w:rPr>
        <w:t>Wariantowe stosowaniemateriałów</w:t>
      </w:r>
    </w:p>
    <w:p w:rsidR="006562FB" w:rsidRDefault="00BE3854">
      <w:pPr>
        <w:pStyle w:val="Tekstpodstawowy"/>
        <w:spacing w:before="1"/>
        <w:ind w:right="1118" w:firstLine="708"/>
        <w:jc w:val="both"/>
      </w:pPr>
      <w:r>
        <w:rPr>
          <w:spacing w:val="-3"/>
        </w:rPr>
        <w:t xml:space="preserve">Jeśli Dokumentacja Projektowa lub STWiORB przewidują możliwość wariantowego zastosowania rodzaju materiału </w:t>
      </w:r>
      <w:r>
        <w:t xml:space="preserve">w </w:t>
      </w:r>
      <w:r>
        <w:rPr>
          <w:spacing w:val="-3"/>
        </w:rPr>
        <w:t xml:space="preserve">wykonywanych robotach, Wykonawca powiadomi Inżyniera </w:t>
      </w:r>
      <w:r>
        <w:t xml:space="preserve">o </w:t>
      </w:r>
      <w:r>
        <w:rPr>
          <w:spacing w:val="-3"/>
        </w:rPr>
        <w:t xml:space="preserve">swoim zamiarze </w:t>
      </w:r>
      <w:r>
        <w:t xml:space="preserve">co </w:t>
      </w:r>
      <w:r>
        <w:rPr>
          <w:spacing w:val="-3"/>
        </w:rPr>
        <w:t xml:space="preserve">najmniej </w:t>
      </w:r>
      <w:r>
        <w:t xml:space="preserve">3 </w:t>
      </w:r>
      <w:r>
        <w:rPr>
          <w:spacing w:val="-3"/>
        </w:rPr>
        <w:t xml:space="preserve">tygodnie przed użyciem tego materiału, </w:t>
      </w:r>
      <w:r>
        <w:t xml:space="preserve">albo w </w:t>
      </w:r>
      <w:r>
        <w:rPr>
          <w:spacing w:val="-3"/>
        </w:rPr>
        <w:t xml:space="preserve">okresie dłuższym, jeśli </w:t>
      </w:r>
      <w:r>
        <w:rPr>
          <w:spacing w:val="-2"/>
        </w:rPr>
        <w:t xml:space="preserve">będzie </w:t>
      </w:r>
      <w:r>
        <w:rPr>
          <w:spacing w:val="-3"/>
        </w:rPr>
        <w:t xml:space="preserve">to potrzebne </w:t>
      </w:r>
      <w:r>
        <w:t xml:space="preserve">z uwagi </w:t>
      </w:r>
      <w:r>
        <w:rPr>
          <w:spacing w:val="-3"/>
        </w:rPr>
        <w:t xml:space="preserve">na wykonanie badań wymaganych </w:t>
      </w:r>
      <w:r>
        <w:t xml:space="preserve">przez </w:t>
      </w:r>
      <w:r>
        <w:rPr>
          <w:spacing w:val="-3"/>
        </w:rPr>
        <w:t xml:space="preserve">Inżyniera. Wybrany </w:t>
      </w:r>
      <w:r>
        <w:t xml:space="preserve">i </w:t>
      </w:r>
      <w:r>
        <w:rPr>
          <w:spacing w:val="-3"/>
        </w:rPr>
        <w:t>zaakceptowanyrodzajmateriałunie</w:t>
      </w:r>
      <w:r>
        <w:t>możebyć</w:t>
      </w:r>
      <w:r>
        <w:rPr>
          <w:spacing w:val="-3"/>
        </w:rPr>
        <w:t>późniejzmieniany</w:t>
      </w:r>
      <w:r>
        <w:t>bezzgody</w:t>
      </w:r>
      <w:r>
        <w:rPr>
          <w:spacing w:val="-3"/>
        </w:rPr>
        <w:t>Inżyniera.</w:t>
      </w:r>
    </w:p>
    <w:p w:rsidR="006562FB" w:rsidRDefault="006562FB">
      <w:pPr>
        <w:pStyle w:val="Tekstpodstawowy"/>
        <w:ind w:left="0"/>
      </w:pPr>
    </w:p>
    <w:p w:rsidR="006562FB" w:rsidRDefault="00BE3854">
      <w:pPr>
        <w:pStyle w:val="Nagwek3"/>
        <w:numPr>
          <w:ilvl w:val="1"/>
          <w:numId w:val="123"/>
        </w:numPr>
        <w:tabs>
          <w:tab w:val="left" w:pos="608"/>
        </w:tabs>
        <w:ind w:left="607" w:hanging="308"/>
        <w:jc w:val="both"/>
      </w:pPr>
      <w:r>
        <w:rPr>
          <w:spacing w:val="-3"/>
        </w:rPr>
        <w:t xml:space="preserve">Przechowywanie </w:t>
      </w:r>
      <w:r>
        <w:t xml:space="preserve">i </w:t>
      </w:r>
      <w:r>
        <w:rPr>
          <w:spacing w:val="-3"/>
        </w:rPr>
        <w:t>składowaniemateriałów</w:t>
      </w:r>
    </w:p>
    <w:p w:rsidR="006562FB" w:rsidRDefault="00BE3854">
      <w:pPr>
        <w:pStyle w:val="Tekstpodstawowy"/>
        <w:spacing w:before="1"/>
        <w:ind w:right="1114" w:firstLine="708"/>
        <w:jc w:val="both"/>
      </w:pPr>
      <w:r>
        <w:rPr>
          <w:spacing w:val="-3"/>
        </w:rPr>
        <w:t xml:space="preserve">Wykonawca zapewni, </w:t>
      </w:r>
      <w:r>
        <w:t xml:space="preserve">aby </w:t>
      </w:r>
      <w:r>
        <w:rPr>
          <w:spacing w:val="-3"/>
        </w:rPr>
        <w:t xml:space="preserve">tymczasowo składowane materiały, </w:t>
      </w:r>
      <w:r>
        <w:t xml:space="preserve">do </w:t>
      </w:r>
      <w:r>
        <w:rPr>
          <w:spacing w:val="-3"/>
        </w:rPr>
        <w:t xml:space="preserve">czasu, </w:t>
      </w:r>
      <w:r>
        <w:t xml:space="preserve">gdy </w:t>
      </w:r>
      <w:r>
        <w:rPr>
          <w:spacing w:val="-3"/>
        </w:rPr>
        <w:t xml:space="preserve">będą </w:t>
      </w:r>
      <w:r>
        <w:t xml:space="preserve">one </w:t>
      </w:r>
      <w:r>
        <w:rPr>
          <w:spacing w:val="-3"/>
        </w:rPr>
        <w:t xml:space="preserve">użyte </w:t>
      </w:r>
      <w:r>
        <w:t xml:space="preserve">do </w:t>
      </w:r>
      <w:r>
        <w:rPr>
          <w:spacing w:val="-3"/>
        </w:rPr>
        <w:t xml:space="preserve">robót, </w:t>
      </w:r>
      <w:r>
        <w:t xml:space="preserve">były </w:t>
      </w:r>
      <w:r>
        <w:rPr>
          <w:spacing w:val="-3"/>
        </w:rPr>
        <w:t xml:space="preserve">zabezpieczone </w:t>
      </w:r>
      <w:r>
        <w:t xml:space="preserve">przed </w:t>
      </w:r>
      <w:r>
        <w:rPr>
          <w:spacing w:val="-3"/>
        </w:rPr>
        <w:t xml:space="preserve">zanieczyszczeniem, zachowały swoją jakość </w:t>
      </w:r>
      <w:r>
        <w:t xml:space="preserve">i </w:t>
      </w:r>
      <w:r>
        <w:rPr>
          <w:spacing w:val="-3"/>
        </w:rPr>
        <w:t xml:space="preserve">właściwości </w:t>
      </w:r>
      <w:r>
        <w:t xml:space="preserve">i były </w:t>
      </w:r>
      <w:r>
        <w:rPr>
          <w:spacing w:val="-3"/>
        </w:rPr>
        <w:t xml:space="preserve">dostępne </w:t>
      </w:r>
      <w:r>
        <w:t xml:space="preserve">do </w:t>
      </w:r>
      <w:r>
        <w:rPr>
          <w:spacing w:val="-3"/>
        </w:rPr>
        <w:t xml:space="preserve">kontroli przez Inżyniera. Miejsca czasowego składowania materiałów będą zlokalizowane </w:t>
      </w:r>
      <w:r>
        <w:t xml:space="preserve">w </w:t>
      </w:r>
      <w:r>
        <w:rPr>
          <w:spacing w:val="-3"/>
        </w:rPr>
        <w:t xml:space="preserve">obrębie Terenu Budowy </w:t>
      </w:r>
      <w:r>
        <w:t xml:space="preserve">lub </w:t>
      </w:r>
      <w:r>
        <w:rPr>
          <w:spacing w:val="-3"/>
        </w:rPr>
        <w:t xml:space="preserve">poza </w:t>
      </w:r>
      <w:r>
        <w:t xml:space="preserve">Terenem </w:t>
      </w:r>
      <w:r>
        <w:rPr>
          <w:spacing w:val="-3"/>
        </w:rPr>
        <w:t xml:space="preserve">Budowy </w:t>
      </w:r>
      <w:r>
        <w:t xml:space="preserve">w </w:t>
      </w:r>
      <w:r>
        <w:rPr>
          <w:spacing w:val="-3"/>
        </w:rPr>
        <w:t xml:space="preserve">miejscach zorganizowanych przez Wykonawcę </w:t>
      </w:r>
      <w:r>
        <w:t>.</w:t>
      </w:r>
    </w:p>
    <w:p w:rsidR="006562FB" w:rsidRDefault="006562FB">
      <w:pPr>
        <w:pStyle w:val="Tekstpodstawowy"/>
        <w:spacing w:before="11"/>
        <w:ind w:left="0"/>
        <w:rPr>
          <w:sz w:val="19"/>
        </w:rPr>
      </w:pPr>
    </w:p>
    <w:p w:rsidR="006562FB" w:rsidRDefault="00BE3854">
      <w:pPr>
        <w:pStyle w:val="Nagwek3"/>
        <w:numPr>
          <w:ilvl w:val="1"/>
          <w:numId w:val="123"/>
        </w:numPr>
        <w:tabs>
          <w:tab w:val="left" w:pos="608"/>
        </w:tabs>
        <w:ind w:left="607" w:hanging="308"/>
        <w:jc w:val="both"/>
      </w:pPr>
      <w:r>
        <w:rPr>
          <w:spacing w:val="-3"/>
        </w:rPr>
        <w:t>Inspekcja wytwórnimateriałów</w:t>
      </w:r>
    </w:p>
    <w:p w:rsidR="006562FB" w:rsidRDefault="00BE3854">
      <w:pPr>
        <w:pStyle w:val="Tekstpodstawowy"/>
        <w:spacing w:before="1"/>
        <w:ind w:right="1117" w:firstLine="708"/>
        <w:jc w:val="both"/>
      </w:pPr>
      <w:r>
        <w:rPr>
          <w:spacing w:val="-3"/>
        </w:rPr>
        <w:t xml:space="preserve">Wytwórnie materiałów mogą </w:t>
      </w:r>
      <w:r>
        <w:t xml:space="preserve">być </w:t>
      </w:r>
      <w:r>
        <w:rPr>
          <w:spacing w:val="-3"/>
        </w:rPr>
        <w:t xml:space="preserve">okresowo kontrolowane przez Inżyniera </w:t>
      </w:r>
      <w:r>
        <w:t xml:space="preserve">w </w:t>
      </w:r>
      <w:r>
        <w:rPr>
          <w:spacing w:val="-3"/>
        </w:rPr>
        <w:t xml:space="preserve">celu sprawdzenia zgodności stosowanych metod produkcji </w:t>
      </w:r>
      <w:r>
        <w:t xml:space="preserve">z </w:t>
      </w:r>
      <w:r>
        <w:rPr>
          <w:spacing w:val="-3"/>
        </w:rPr>
        <w:t xml:space="preserve">wymaganiami. Próbki materiałów mogą być pobierane </w:t>
      </w:r>
      <w:r>
        <w:t xml:space="preserve">w celu </w:t>
      </w:r>
      <w:r>
        <w:rPr>
          <w:spacing w:val="-3"/>
        </w:rPr>
        <w:t xml:space="preserve">sprawdzenia </w:t>
      </w:r>
      <w:r>
        <w:t xml:space="preserve">ich </w:t>
      </w:r>
      <w:r>
        <w:rPr>
          <w:spacing w:val="-3"/>
        </w:rPr>
        <w:t xml:space="preserve">właściwości. Wyniki tych kontroli będą stanowić podstawę </w:t>
      </w:r>
      <w:r>
        <w:t xml:space="preserve">do </w:t>
      </w:r>
      <w:r>
        <w:rPr>
          <w:spacing w:val="-3"/>
        </w:rPr>
        <w:t xml:space="preserve">akceptacji określonej partii materiałów </w:t>
      </w:r>
      <w:r>
        <w:t xml:space="preserve">pod </w:t>
      </w:r>
      <w:r>
        <w:rPr>
          <w:spacing w:val="-3"/>
        </w:rPr>
        <w:t xml:space="preserve">względem jakości. </w:t>
      </w:r>
      <w:r>
        <w:t xml:space="preserve">W </w:t>
      </w:r>
      <w:r>
        <w:rPr>
          <w:spacing w:val="-3"/>
        </w:rPr>
        <w:t xml:space="preserve">przypadku, </w:t>
      </w:r>
      <w:r>
        <w:rPr>
          <w:spacing w:val="-4"/>
        </w:rPr>
        <w:t xml:space="preserve">gdy </w:t>
      </w:r>
      <w:r>
        <w:rPr>
          <w:spacing w:val="-3"/>
        </w:rPr>
        <w:t xml:space="preserve">Inżynier będzie przeprowadzał inspekcję wytwórni, </w:t>
      </w:r>
      <w:r>
        <w:t xml:space="preserve">muszą być </w:t>
      </w:r>
      <w:r>
        <w:rPr>
          <w:spacing w:val="-3"/>
        </w:rPr>
        <w:t>spełnione następujące warunki:</w:t>
      </w:r>
    </w:p>
    <w:p w:rsidR="006562FB" w:rsidRDefault="00BE3854">
      <w:pPr>
        <w:pStyle w:val="Akapitzlist"/>
        <w:numPr>
          <w:ilvl w:val="2"/>
          <w:numId w:val="123"/>
        </w:numPr>
        <w:tabs>
          <w:tab w:val="left" w:pos="1009"/>
        </w:tabs>
        <w:spacing w:line="228" w:lineRule="exact"/>
        <w:jc w:val="both"/>
      </w:pPr>
      <w:r>
        <w:rPr>
          <w:spacing w:val="-3"/>
          <w:sz w:val="20"/>
        </w:rPr>
        <w:t>Inżynierbędzie</w:t>
      </w:r>
      <w:r>
        <w:rPr>
          <w:sz w:val="20"/>
        </w:rPr>
        <w:t>miał</w:t>
      </w:r>
      <w:r>
        <w:rPr>
          <w:spacing w:val="-3"/>
          <w:sz w:val="20"/>
        </w:rPr>
        <w:t>zapewnionąwspółpracę</w:t>
      </w:r>
      <w:r>
        <w:rPr>
          <w:sz w:val="20"/>
        </w:rPr>
        <w:t>ipomoc</w:t>
      </w:r>
      <w:r>
        <w:rPr>
          <w:spacing w:val="-3"/>
          <w:sz w:val="20"/>
        </w:rPr>
        <w:t>Wykonawcyorazproducentamateriałów</w:t>
      </w:r>
      <w:r>
        <w:rPr>
          <w:sz w:val="20"/>
        </w:rPr>
        <w:t>w</w:t>
      </w:r>
      <w:r>
        <w:rPr>
          <w:spacing w:val="-3"/>
          <w:sz w:val="20"/>
        </w:rPr>
        <w:t>czasie</w:t>
      </w:r>
    </w:p>
    <w:p w:rsidR="006562FB" w:rsidRDefault="00BE3854">
      <w:pPr>
        <w:pStyle w:val="Tekstpodstawowy"/>
        <w:spacing w:before="1" w:line="229" w:lineRule="exact"/>
        <w:ind w:left="1008"/>
        <w:jc w:val="both"/>
      </w:pPr>
      <w:r>
        <w:t>przeprowadzania inspekcji,</w:t>
      </w:r>
    </w:p>
    <w:p w:rsidR="006562FB" w:rsidRDefault="00BE3854">
      <w:pPr>
        <w:pStyle w:val="Akapitzlist"/>
        <w:numPr>
          <w:ilvl w:val="2"/>
          <w:numId w:val="123"/>
        </w:numPr>
        <w:tabs>
          <w:tab w:val="left" w:pos="1009"/>
        </w:tabs>
        <w:ind w:left="943" w:right="3122" w:hanging="217"/>
      </w:pPr>
      <w:r>
        <w:tab/>
      </w:r>
      <w:r>
        <w:rPr>
          <w:spacing w:val="-3"/>
          <w:sz w:val="20"/>
        </w:rPr>
        <w:t>Inżynierbędzie</w:t>
      </w:r>
      <w:r>
        <w:rPr>
          <w:sz w:val="20"/>
        </w:rPr>
        <w:t>miał</w:t>
      </w:r>
      <w:r>
        <w:rPr>
          <w:spacing w:val="-3"/>
          <w:sz w:val="20"/>
        </w:rPr>
        <w:t>wolnydostęp,</w:t>
      </w:r>
      <w:r>
        <w:rPr>
          <w:sz w:val="20"/>
        </w:rPr>
        <w:t>w</w:t>
      </w:r>
      <w:r>
        <w:rPr>
          <w:spacing w:val="-3"/>
          <w:sz w:val="20"/>
        </w:rPr>
        <w:t>dowolnymczasie,dotychczęściwytwórni,gdzieodbywasię produkcja materiałów przeznaczonych do realizacjiRobót,</w:t>
      </w:r>
    </w:p>
    <w:p w:rsidR="006562FB" w:rsidRDefault="00BE3854">
      <w:pPr>
        <w:pStyle w:val="Akapitzlist"/>
        <w:numPr>
          <w:ilvl w:val="2"/>
          <w:numId w:val="123"/>
        </w:numPr>
        <w:tabs>
          <w:tab w:val="left" w:pos="1009"/>
        </w:tabs>
        <w:spacing w:before="1" w:line="229" w:lineRule="exact"/>
      </w:pPr>
      <w:r>
        <w:rPr>
          <w:spacing w:val="-3"/>
          <w:sz w:val="20"/>
        </w:rPr>
        <w:t xml:space="preserve">Jeżeli produkcja odbywa się </w:t>
      </w:r>
      <w:r>
        <w:rPr>
          <w:sz w:val="20"/>
        </w:rPr>
        <w:t xml:space="preserve">w </w:t>
      </w:r>
      <w:r>
        <w:rPr>
          <w:spacing w:val="-3"/>
          <w:sz w:val="20"/>
        </w:rPr>
        <w:t xml:space="preserve">miejscu nienależącym </w:t>
      </w:r>
      <w:r>
        <w:rPr>
          <w:sz w:val="20"/>
        </w:rPr>
        <w:t>do</w:t>
      </w:r>
      <w:r>
        <w:rPr>
          <w:spacing w:val="-3"/>
          <w:sz w:val="20"/>
        </w:rPr>
        <w:t>Wykonawcy, Wykonawca uzyska dla Inżyniera</w:t>
      </w:r>
    </w:p>
    <w:p w:rsidR="006562FB" w:rsidRDefault="00BE3854">
      <w:pPr>
        <w:pStyle w:val="Tekstpodstawowy"/>
        <w:spacing w:line="229" w:lineRule="exact"/>
        <w:ind w:left="943"/>
      </w:pPr>
      <w:r>
        <w:t>zezwolenie dla przeprowadzenia inspekcji i badań w tych miejscach.</w:t>
      </w:r>
    </w:p>
    <w:p w:rsidR="006562FB" w:rsidRDefault="006562FB">
      <w:pPr>
        <w:pStyle w:val="Tekstpodstawowy"/>
        <w:spacing w:before="10"/>
        <w:ind w:left="0"/>
        <w:rPr>
          <w:sz w:val="19"/>
        </w:rPr>
      </w:pPr>
    </w:p>
    <w:p w:rsidR="006562FB" w:rsidRDefault="00BE3854">
      <w:pPr>
        <w:pStyle w:val="Nagwek3"/>
        <w:spacing w:before="1"/>
        <w:ind w:left="1020" w:firstLine="0"/>
        <w:jc w:val="both"/>
      </w:pPr>
      <w:r>
        <w:t>3.0 SPRZĘT</w:t>
      </w:r>
    </w:p>
    <w:p w:rsidR="006562FB" w:rsidRDefault="00BE3854" w:rsidP="00817700">
      <w:pPr>
        <w:pStyle w:val="Tekstpodstawowy"/>
        <w:spacing w:before="1"/>
        <w:ind w:right="1117" w:firstLine="708"/>
      </w:pPr>
      <w:r>
        <w:rPr>
          <w:spacing w:val="-3"/>
        </w:rPr>
        <w:t xml:space="preserve">Wykonawca jest zobowiązany </w:t>
      </w:r>
      <w:r>
        <w:t xml:space="preserve">do </w:t>
      </w:r>
      <w:r>
        <w:rPr>
          <w:spacing w:val="-3"/>
        </w:rPr>
        <w:t xml:space="preserve">używania jedynie takiego sprzętu, </w:t>
      </w:r>
      <w:r>
        <w:t xml:space="preserve">który nie </w:t>
      </w:r>
      <w:r>
        <w:rPr>
          <w:spacing w:val="-3"/>
        </w:rPr>
        <w:t xml:space="preserve">spowoduje niekorzystnego wpływu na jakość wykonywanych robót. Sprzęt używany do Robót powinien być zgodny </w:t>
      </w:r>
      <w:r>
        <w:t xml:space="preserve">z </w:t>
      </w:r>
      <w:r>
        <w:rPr>
          <w:spacing w:val="-3"/>
        </w:rPr>
        <w:t xml:space="preserve">ofertą Wykonawcy </w:t>
      </w:r>
      <w:r>
        <w:t xml:space="preserve">i </w:t>
      </w:r>
      <w:r>
        <w:rPr>
          <w:spacing w:val="-3"/>
        </w:rPr>
        <w:t xml:space="preserve">powinien odpowiadać pod względem typów </w:t>
      </w:r>
      <w:r>
        <w:t xml:space="preserve">i </w:t>
      </w:r>
      <w:r>
        <w:rPr>
          <w:spacing w:val="-3"/>
        </w:rPr>
        <w:t xml:space="preserve">ilości wskazaniom zawartym </w:t>
      </w:r>
      <w:r>
        <w:t xml:space="preserve">w </w:t>
      </w:r>
      <w:r>
        <w:rPr>
          <w:spacing w:val="-3"/>
        </w:rPr>
        <w:t xml:space="preserve">STWiORB, </w:t>
      </w:r>
      <w:r>
        <w:rPr>
          <w:spacing w:val="-2"/>
        </w:rPr>
        <w:t xml:space="preserve">PZJ </w:t>
      </w:r>
      <w:r>
        <w:rPr>
          <w:spacing w:val="-3"/>
        </w:rPr>
        <w:t xml:space="preserve">lub projekcie organizacji robót, zaakceptowanym przez Inżyniera; </w:t>
      </w:r>
      <w:r>
        <w:t xml:space="preserve">w </w:t>
      </w:r>
      <w:r>
        <w:rPr>
          <w:spacing w:val="-3"/>
        </w:rPr>
        <w:t xml:space="preserve">przypadku braku ustaleń wymienionych wyżej </w:t>
      </w:r>
      <w:r>
        <w:t xml:space="preserve">w </w:t>
      </w:r>
      <w:r>
        <w:rPr>
          <w:spacing w:val="-3"/>
        </w:rPr>
        <w:t xml:space="preserve">dokumentach, sprzęt powinien </w:t>
      </w:r>
      <w:r>
        <w:t xml:space="preserve">być </w:t>
      </w:r>
      <w:r>
        <w:rPr>
          <w:spacing w:val="-3"/>
        </w:rPr>
        <w:t xml:space="preserve">uzgodniony </w:t>
      </w:r>
      <w:r>
        <w:t xml:space="preserve">i </w:t>
      </w:r>
      <w:r>
        <w:rPr>
          <w:spacing w:val="-3"/>
        </w:rPr>
        <w:t xml:space="preserve">zaakceptowany przez Inżyniera. </w:t>
      </w:r>
      <w:r>
        <w:t>Liczba i wydajność sprzętu powinny gwarantować przeprowadzenie robót, zgodnie z zasadami określonymi w dokumentacji projektowej, STWiORB i zatwierdzonych przez Inżyniera harmonogramachWykonawcy.</w:t>
      </w:r>
    </w:p>
    <w:p w:rsidR="006562FB" w:rsidRDefault="00BE3854">
      <w:pPr>
        <w:pStyle w:val="Tekstpodstawowy"/>
        <w:spacing w:before="79"/>
        <w:ind w:right="1116" w:firstLine="708"/>
        <w:jc w:val="both"/>
      </w:pPr>
      <w:r>
        <w:rPr>
          <w:spacing w:val="-3"/>
        </w:rPr>
        <w:lastRenderedPageBreak/>
        <w:t xml:space="preserve">Sprzęt będący własnością Wykonawcy </w:t>
      </w:r>
      <w:r>
        <w:t xml:space="preserve">lub </w:t>
      </w:r>
      <w:r>
        <w:rPr>
          <w:spacing w:val="-3"/>
        </w:rPr>
        <w:t xml:space="preserve">wynajęty do wykonania robót </w:t>
      </w:r>
      <w:r>
        <w:t xml:space="preserve">ma być </w:t>
      </w:r>
      <w:r>
        <w:rPr>
          <w:spacing w:val="-3"/>
        </w:rPr>
        <w:t xml:space="preserve">utrzymywany </w:t>
      </w:r>
      <w:r>
        <w:t xml:space="preserve">w </w:t>
      </w:r>
      <w:r>
        <w:rPr>
          <w:spacing w:val="-3"/>
        </w:rPr>
        <w:t xml:space="preserve">dobrym stanie </w:t>
      </w:r>
      <w:r>
        <w:t xml:space="preserve">i </w:t>
      </w:r>
      <w:r>
        <w:rPr>
          <w:spacing w:val="-3"/>
        </w:rPr>
        <w:t xml:space="preserve">gotowości </w:t>
      </w:r>
      <w:r>
        <w:t xml:space="preserve">do </w:t>
      </w:r>
      <w:r>
        <w:rPr>
          <w:spacing w:val="-2"/>
        </w:rPr>
        <w:t xml:space="preserve">pracy. </w:t>
      </w:r>
      <w:r>
        <w:rPr>
          <w:spacing w:val="-3"/>
        </w:rPr>
        <w:t xml:space="preserve">Będzie on zgodny </w:t>
      </w:r>
      <w:r>
        <w:t xml:space="preserve">z </w:t>
      </w:r>
      <w:r>
        <w:rPr>
          <w:spacing w:val="-3"/>
        </w:rPr>
        <w:t xml:space="preserve">normami ochrony środowiska </w:t>
      </w:r>
      <w:r>
        <w:t xml:space="preserve">i </w:t>
      </w:r>
      <w:r>
        <w:rPr>
          <w:spacing w:val="-3"/>
        </w:rPr>
        <w:t xml:space="preserve">przepisami dotyczącymi jego użytkowania. Wykonawca dostarczy </w:t>
      </w:r>
      <w:r>
        <w:rPr>
          <w:spacing w:val="-4"/>
        </w:rPr>
        <w:t xml:space="preserve">Inżynierowi </w:t>
      </w:r>
      <w:r>
        <w:t xml:space="preserve">kopie </w:t>
      </w:r>
      <w:r>
        <w:rPr>
          <w:spacing w:val="-3"/>
        </w:rPr>
        <w:t xml:space="preserve">dokumentów potwierdzających dopuszczenie sprzętu </w:t>
      </w:r>
      <w:r>
        <w:t xml:space="preserve">do </w:t>
      </w:r>
      <w:r>
        <w:rPr>
          <w:spacing w:val="-3"/>
        </w:rPr>
        <w:t xml:space="preserve">użytkowania </w:t>
      </w:r>
      <w:r>
        <w:t xml:space="preserve">i </w:t>
      </w:r>
      <w:r>
        <w:rPr>
          <w:spacing w:val="-3"/>
        </w:rPr>
        <w:t xml:space="preserve">badań okresowych, </w:t>
      </w:r>
      <w:r>
        <w:t xml:space="preserve">tam gdzie </w:t>
      </w:r>
      <w:r>
        <w:rPr>
          <w:spacing w:val="-3"/>
        </w:rPr>
        <w:t xml:space="preserve">jest </w:t>
      </w:r>
      <w:r>
        <w:t xml:space="preserve">to </w:t>
      </w:r>
      <w:r>
        <w:rPr>
          <w:spacing w:val="-3"/>
        </w:rPr>
        <w:t xml:space="preserve">wymagane przepisami. Wykonawca będzie konserwować sprzęt </w:t>
      </w:r>
      <w:r>
        <w:t xml:space="preserve">jak </w:t>
      </w:r>
      <w:r>
        <w:rPr>
          <w:spacing w:val="-3"/>
        </w:rPr>
        <w:t xml:space="preserve">również naprawiać </w:t>
      </w:r>
      <w:r>
        <w:t xml:space="preserve">lub </w:t>
      </w:r>
      <w:r>
        <w:rPr>
          <w:spacing w:val="-3"/>
        </w:rPr>
        <w:t xml:space="preserve">wymieniać sprzęt niesprawny. Jeżeli Dokumentacja Projektowa </w:t>
      </w:r>
      <w:r>
        <w:t xml:space="preserve">lub </w:t>
      </w:r>
      <w:r>
        <w:rPr>
          <w:spacing w:val="-3"/>
        </w:rPr>
        <w:t xml:space="preserve">STWiORB przewidują możliwość wariantowego użycia sprzętu przy wykonywanych Robotach, Wykonawca powiadomi Inżyniera </w:t>
      </w:r>
      <w:r>
        <w:t xml:space="preserve">o </w:t>
      </w:r>
      <w:r>
        <w:rPr>
          <w:spacing w:val="-3"/>
        </w:rPr>
        <w:t xml:space="preserve">swoim zamiarze wyboru </w:t>
      </w:r>
      <w:r>
        <w:t xml:space="preserve">i </w:t>
      </w:r>
      <w:r>
        <w:rPr>
          <w:spacing w:val="-3"/>
        </w:rPr>
        <w:t xml:space="preserve">uzyska jego akceptację przed użyciem sprzętu. Wybrany sprzęt, po akceptacji Inżyniera, </w:t>
      </w:r>
      <w:r>
        <w:rPr>
          <w:spacing w:val="-2"/>
        </w:rPr>
        <w:t xml:space="preserve">nie </w:t>
      </w:r>
      <w:r>
        <w:rPr>
          <w:spacing w:val="-3"/>
        </w:rPr>
        <w:t xml:space="preserve">może </w:t>
      </w:r>
      <w:r>
        <w:t xml:space="preserve">być później </w:t>
      </w:r>
      <w:r>
        <w:rPr>
          <w:spacing w:val="-3"/>
        </w:rPr>
        <w:t xml:space="preserve">zmieniany </w:t>
      </w:r>
      <w:r>
        <w:t xml:space="preserve">bez </w:t>
      </w:r>
      <w:r>
        <w:rPr>
          <w:spacing w:val="-3"/>
        </w:rPr>
        <w:t xml:space="preserve">jego zgody. Jakikolwiek sprzęt, maszyny, urządzenia </w:t>
      </w:r>
      <w:r>
        <w:t xml:space="preserve">i </w:t>
      </w:r>
      <w:r>
        <w:rPr>
          <w:spacing w:val="-3"/>
        </w:rPr>
        <w:t xml:space="preserve">narzędzia nie gwarantujące zachowania warunków Kontraktu, zostaną przez Inżyniera zdyskwalifikowane </w:t>
      </w:r>
      <w:r>
        <w:t xml:space="preserve">i </w:t>
      </w:r>
      <w:r>
        <w:rPr>
          <w:spacing w:val="-3"/>
        </w:rPr>
        <w:t xml:space="preserve">niedopuszczone </w:t>
      </w:r>
      <w:r>
        <w:t xml:space="preserve">do </w:t>
      </w:r>
      <w:r>
        <w:rPr>
          <w:spacing w:val="-3"/>
        </w:rPr>
        <w:t>robót.</w:t>
      </w:r>
    </w:p>
    <w:p w:rsidR="006562FB" w:rsidRDefault="006562FB">
      <w:pPr>
        <w:pStyle w:val="Tekstpodstawowy"/>
        <w:spacing w:before="1"/>
        <w:ind w:left="0"/>
      </w:pPr>
    </w:p>
    <w:p w:rsidR="006562FB" w:rsidRDefault="00BE3854">
      <w:pPr>
        <w:pStyle w:val="Nagwek3"/>
        <w:spacing w:line="229" w:lineRule="exact"/>
        <w:ind w:left="1020" w:firstLine="0"/>
      </w:pPr>
      <w:r>
        <w:t>4.0 TRANSPORT</w:t>
      </w:r>
    </w:p>
    <w:p w:rsidR="006562FB" w:rsidRDefault="00BE3854">
      <w:pPr>
        <w:pStyle w:val="Tekstpodstawowy"/>
        <w:ind w:right="1117" w:firstLine="708"/>
        <w:jc w:val="both"/>
      </w:pPr>
      <w:r>
        <w:rPr>
          <w:spacing w:val="-3"/>
        </w:rPr>
        <w:t xml:space="preserve">Wykonawca stosować się będzie </w:t>
      </w:r>
      <w:r>
        <w:t xml:space="preserve">do </w:t>
      </w:r>
      <w:r>
        <w:rPr>
          <w:spacing w:val="-3"/>
        </w:rPr>
        <w:t xml:space="preserve">ustawowych ograniczeń obciążenia </w:t>
      </w:r>
      <w:r>
        <w:t xml:space="preserve">na oś przy </w:t>
      </w:r>
      <w:r>
        <w:rPr>
          <w:spacing w:val="-3"/>
        </w:rPr>
        <w:t xml:space="preserve">transporcie materiałów, sprzętu </w:t>
      </w:r>
      <w:r>
        <w:t xml:space="preserve">na i z </w:t>
      </w:r>
      <w:r>
        <w:rPr>
          <w:spacing w:val="-3"/>
        </w:rPr>
        <w:t xml:space="preserve">terenu robót. Uzyska on wszelkie niezbędne zezwolenia od </w:t>
      </w:r>
      <w:r>
        <w:t xml:space="preserve">władz </w:t>
      </w:r>
      <w:r>
        <w:rPr>
          <w:spacing w:val="-3"/>
        </w:rPr>
        <w:t xml:space="preserve">co </w:t>
      </w:r>
      <w:r>
        <w:t xml:space="preserve">do </w:t>
      </w:r>
      <w:r>
        <w:rPr>
          <w:spacing w:val="-3"/>
        </w:rPr>
        <w:t xml:space="preserve">przewozu nietypowych ładunków </w:t>
      </w:r>
      <w:r>
        <w:t xml:space="preserve">i w </w:t>
      </w:r>
      <w:r>
        <w:rPr>
          <w:spacing w:val="-3"/>
        </w:rPr>
        <w:t xml:space="preserve">sposób ciągły będzie </w:t>
      </w:r>
      <w:r>
        <w:t xml:space="preserve">o </w:t>
      </w:r>
      <w:r>
        <w:rPr>
          <w:spacing w:val="-3"/>
        </w:rPr>
        <w:t>każdym takim przewozie powiadamiał Inżyniera.</w:t>
      </w:r>
    </w:p>
    <w:p w:rsidR="006562FB" w:rsidRDefault="00BE3854">
      <w:pPr>
        <w:pStyle w:val="Tekstpodstawowy"/>
        <w:ind w:right="1115" w:firstLine="708"/>
        <w:jc w:val="both"/>
      </w:pPr>
      <w:r>
        <w:t>Wykonawca jest zobowiązany do stosowania jedynie takich środków transportu, które nie wpłyną niekorzystnie na jakość wykonywanych robót i właściwości przewożonych materiałów. Liczba środków transportu powinna zapewniać prowadzenie robót zgodnie z zasadami określonymi w dokumentacji projektowej, STWiORB i zatwierdzonymi przez Inżyniera harmonogramami Wykonawcy.</w:t>
      </w:r>
    </w:p>
    <w:p w:rsidR="006562FB" w:rsidRDefault="00BE3854">
      <w:pPr>
        <w:pStyle w:val="Tekstpodstawowy"/>
        <w:spacing w:before="1"/>
        <w:ind w:right="1117" w:firstLine="708"/>
        <w:jc w:val="both"/>
      </w:pPr>
      <w:r>
        <w:rPr>
          <w:spacing w:val="-3"/>
        </w:rPr>
        <w:t xml:space="preserve">Przy ruchu </w:t>
      </w:r>
      <w:r>
        <w:t xml:space="preserve">na </w:t>
      </w:r>
      <w:r>
        <w:rPr>
          <w:spacing w:val="-3"/>
        </w:rPr>
        <w:t xml:space="preserve">drogach publicznych pojazdy </w:t>
      </w:r>
      <w:r>
        <w:t xml:space="preserve">będą </w:t>
      </w:r>
      <w:r>
        <w:rPr>
          <w:spacing w:val="-3"/>
        </w:rPr>
        <w:t xml:space="preserve">spełniać wymagania dotyczące przepisów </w:t>
      </w:r>
      <w:r>
        <w:t xml:space="preserve">ruchu </w:t>
      </w:r>
      <w:r>
        <w:rPr>
          <w:spacing w:val="-3"/>
        </w:rPr>
        <w:t xml:space="preserve">drogowego </w:t>
      </w:r>
      <w:r>
        <w:t xml:space="preserve">w </w:t>
      </w:r>
      <w:r>
        <w:rPr>
          <w:spacing w:val="-3"/>
        </w:rPr>
        <w:t xml:space="preserve">odniesieniu </w:t>
      </w:r>
      <w:r>
        <w:t xml:space="preserve">do </w:t>
      </w:r>
      <w:r>
        <w:rPr>
          <w:spacing w:val="-3"/>
        </w:rPr>
        <w:t xml:space="preserve">dopuszczalnych nacisków </w:t>
      </w:r>
      <w:r>
        <w:t xml:space="preserve">na oś i </w:t>
      </w:r>
      <w:r>
        <w:rPr>
          <w:spacing w:val="-3"/>
        </w:rPr>
        <w:t xml:space="preserve">innych parametrów technicznych. Środki transportu niespełniające tych warunków mogą </w:t>
      </w:r>
      <w:r>
        <w:t xml:space="preserve">być </w:t>
      </w:r>
      <w:r>
        <w:rPr>
          <w:spacing w:val="-3"/>
        </w:rPr>
        <w:t xml:space="preserve">dopuszczone przez Inżyniera, </w:t>
      </w:r>
      <w:r>
        <w:rPr>
          <w:spacing w:val="-4"/>
        </w:rPr>
        <w:t xml:space="preserve">pod </w:t>
      </w:r>
      <w:r>
        <w:rPr>
          <w:spacing w:val="-3"/>
        </w:rPr>
        <w:t xml:space="preserve">warunkiem przywrócenia stanu pierwotnego użytkowanych odcinków dróg </w:t>
      </w:r>
      <w:r>
        <w:t xml:space="preserve">na </w:t>
      </w:r>
      <w:r>
        <w:rPr>
          <w:spacing w:val="-3"/>
        </w:rPr>
        <w:t xml:space="preserve">koszt Wykonawcy. Wykonawca </w:t>
      </w:r>
      <w:r>
        <w:rPr>
          <w:spacing w:val="-2"/>
        </w:rPr>
        <w:t xml:space="preserve">będzie </w:t>
      </w:r>
      <w:r>
        <w:rPr>
          <w:spacing w:val="-3"/>
        </w:rPr>
        <w:t xml:space="preserve">usuwać </w:t>
      </w:r>
      <w:r>
        <w:t xml:space="preserve">na </w:t>
      </w:r>
      <w:r>
        <w:rPr>
          <w:spacing w:val="-3"/>
        </w:rPr>
        <w:t xml:space="preserve">bieżąco, </w:t>
      </w:r>
      <w:r>
        <w:t xml:space="preserve">na </w:t>
      </w:r>
      <w:r>
        <w:rPr>
          <w:spacing w:val="-3"/>
        </w:rPr>
        <w:t xml:space="preserve">własny koszt, wszelkie zanieczyszczenia, uszkodzenia spowodowane jego pojazdami </w:t>
      </w:r>
      <w:r>
        <w:t xml:space="preserve">na </w:t>
      </w:r>
      <w:r>
        <w:rPr>
          <w:spacing w:val="-3"/>
        </w:rPr>
        <w:t xml:space="preserve">drogach publicznych oraz </w:t>
      </w:r>
      <w:r>
        <w:rPr>
          <w:spacing w:val="-4"/>
        </w:rPr>
        <w:t xml:space="preserve">dojazdach </w:t>
      </w:r>
      <w:r>
        <w:t xml:space="preserve">do </w:t>
      </w:r>
      <w:r>
        <w:rPr>
          <w:spacing w:val="-3"/>
        </w:rPr>
        <w:t>Terenu Budowy.</w:t>
      </w:r>
    </w:p>
    <w:p w:rsidR="006562FB" w:rsidRDefault="006562FB">
      <w:pPr>
        <w:pStyle w:val="Tekstpodstawowy"/>
        <w:spacing w:before="1"/>
        <w:ind w:left="0"/>
      </w:pPr>
    </w:p>
    <w:p w:rsidR="006562FB" w:rsidRDefault="00BE3854">
      <w:pPr>
        <w:pStyle w:val="Nagwek3"/>
        <w:spacing w:line="229" w:lineRule="exact"/>
        <w:ind w:left="1020" w:firstLine="0"/>
      </w:pPr>
      <w:r>
        <w:t>5.0 WYKONANIE ROBÓT</w:t>
      </w:r>
    </w:p>
    <w:p w:rsidR="006562FB" w:rsidRDefault="00BE3854">
      <w:pPr>
        <w:pStyle w:val="Tekstpodstawowy"/>
        <w:ind w:right="3469" w:firstLine="708"/>
        <w:jc w:val="both"/>
      </w:pPr>
      <w:r>
        <w:rPr>
          <w:spacing w:val="-3"/>
        </w:rPr>
        <w:t>Wykonawcajestodpowiedzialnyzaprowadzenie</w:t>
      </w:r>
      <w:r>
        <w:t>robót</w:t>
      </w:r>
      <w:r>
        <w:rPr>
          <w:spacing w:val="-3"/>
        </w:rPr>
        <w:t>zgodnie</w:t>
      </w:r>
      <w:r>
        <w:t>z</w:t>
      </w:r>
      <w:r>
        <w:rPr>
          <w:spacing w:val="-3"/>
        </w:rPr>
        <w:t>Kontraktem,</w:t>
      </w:r>
      <w:r>
        <w:t>orazza</w:t>
      </w:r>
      <w:r>
        <w:rPr>
          <w:spacing w:val="-3"/>
        </w:rPr>
        <w:t>jakość zastosowanychmateriałów</w:t>
      </w:r>
      <w:r>
        <w:t>i</w:t>
      </w:r>
      <w:r>
        <w:rPr>
          <w:spacing w:val="-3"/>
        </w:rPr>
        <w:t>wykonywanychrobót,za</w:t>
      </w:r>
      <w:r>
        <w:t>ich</w:t>
      </w:r>
      <w:r>
        <w:rPr>
          <w:spacing w:val="-3"/>
        </w:rPr>
        <w:t>zgodność</w:t>
      </w:r>
      <w:r>
        <w:t>z</w:t>
      </w:r>
      <w:r>
        <w:rPr>
          <w:spacing w:val="-3"/>
        </w:rPr>
        <w:t>DokumentacjąProjektową,</w:t>
      </w:r>
    </w:p>
    <w:p w:rsidR="006562FB" w:rsidRDefault="00BE3854">
      <w:pPr>
        <w:pStyle w:val="Tekstpodstawowy"/>
        <w:ind w:right="1117"/>
        <w:jc w:val="both"/>
      </w:pPr>
      <w:r>
        <w:rPr>
          <w:spacing w:val="-3"/>
        </w:rPr>
        <w:t xml:space="preserve">wymaganiami STWiORB, PZJ, projektu organizacji </w:t>
      </w:r>
      <w:r>
        <w:t xml:space="preserve">robót oraz </w:t>
      </w:r>
      <w:r>
        <w:rPr>
          <w:spacing w:val="-3"/>
        </w:rPr>
        <w:t xml:space="preserve">poleceniami Inżyniera. Wykonawca </w:t>
      </w:r>
      <w:r>
        <w:rPr>
          <w:spacing w:val="-4"/>
        </w:rPr>
        <w:t xml:space="preserve">jest </w:t>
      </w:r>
      <w:r>
        <w:rPr>
          <w:spacing w:val="-3"/>
        </w:rPr>
        <w:t xml:space="preserve">odpowiedzialny </w:t>
      </w:r>
      <w:r>
        <w:t xml:space="preserve">za </w:t>
      </w:r>
      <w:r>
        <w:rPr>
          <w:spacing w:val="-3"/>
        </w:rPr>
        <w:t xml:space="preserve">stosowane </w:t>
      </w:r>
      <w:r>
        <w:t xml:space="preserve">metody </w:t>
      </w:r>
      <w:r>
        <w:rPr>
          <w:spacing w:val="-3"/>
        </w:rPr>
        <w:t xml:space="preserve">wykonywania robót. Wykonawca jest odpowiedzialny </w:t>
      </w:r>
      <w:r>
        <w:t xml:space="preserve">za </w:t>
      </w:r>
      <w:r>
        <w:rPr>
          <w:spacing w:val="-3"/>
        </w:rPr>
        <w:t xml:space="preserve">dokładne wytyczenie </w:t>
      </w:r>
      <w:r>
        <w:t xml:space="preserve">w </w:t>
      </w:r>
      <w:r>
        <w:rPr>
          <w:spacing w:val="-3"/>
        </w:rPr>
        <w:t xml:space="preserve">planie </w:t>
      </w:r>
      <w:r>
        <w:t xml:space="preserve">i </w:t>
      </w:r>
      <w:r>
        <w:rPr>
          <w:spacing w:val="-3"/>
        </w:rPr>
        <w:t xml:space="preserve">wyznaczenie wysokości wszystkich elementów robót zgodni </w:t>
      </w:r>
      <w:r>
        <w:t xml:space="preserve">z </w:t>
      </w:r>
      <w:r>
        <w:rPr>
          <w:spacing w:val="-3"/>
        </w:rPr>
        <w:t xml:space="preserve">wymiarami </w:t>
      </w:r>
      <w:r>
        <w:t xml:space="preserve">i </w:t>
      </w:r>
      <w:r>
        <w:rPr>
          <w:spacing w:val="-3"/>
        </w:rPr>
        <w:t xml:space="preserve">rzędnymi określonymi  </w:t>
      </w:r>
      <w:r>
        <w:t xml:space="preserve">w  </w:t>
      </w:r>
      <w:r>
        <w:rPr>
          <w:spacing w:val="-3"/>
        </w:rPr>
        <w:t xml:space="preserve">Dokumentacji Projektowej </w:t>
      </w:r>
      <w:r>
        <w:t xml:space="preserve">lub </w:t>
      </w:r>
      <w:r>
        <w:rPr>
          <w:spacing w:val="-3"/>
        </w:rPr>
        <w:t xml:space="preserve">przekazanymi </w:t>
      </w:r>
      <w:r>
        <w:t xml:space="preserve">na </w:t>
      </w:r>
      <w:r>
        <w:rPr>
          <w:spacing w:val="-3"/>
        </w:rPr>
        <w:t>piśmie przez  Inżyniera.</w:t>
      </w:r>
    </w:p>
    <w:p w:rsidR="006562FB" w:rsidRDefault="00BE3854">
      <w:pPr>
        <w:pStyle w:val="Tekstpodstawowy"/>
        <w:ind w:right="1117" w:firstLine="708"/>
        <w:jc w:val="both"/>
      </w:pPr>
      <w:r>
        <w:rPr>
          <w:spacing w:val="-3"/>
        </w:rPr>
        <w:t xml:space="preserve">Błędy popełnione przez Wykonawcę </w:t>
      </w:r>
      <w:r>
        <w:t xml:space="preserve">w </w:t>
      </w:r>
      <w:r>
        <w:rPr>
          <w:spacing w:val="-3"/>
        </w:rPr>
        <w:t xml:space="preserve">wytyczeniu </w:t>
      </w:r>
      <w:r>
        <w:t xml:space="preserve">i </w:t>
      </w:r>
      <w:r>
        <w:rPr>
          <w:spacing w:val="-3"/>
        </w:rPr>
        <w:t xml:space="preserve">wyznaczaniu robót zostaną usunięte przez Wykonawcę, </w:t>
      </w:r>
      <w:r>
        <w:t xml:space="preserve">na </w:t>
      </w:r>
      <w:r>
        <w:rPr>
          <w:spacing w:val="-3"/>
        </w:rPr>
        <w:t xml:space="preserve">własny koszt, </w:t>
      </w:r>
      <w:r>
        <w:t xml:space="preserve">z </w:t>
      </w:r>
      <w:r>
        <w:rPr>
          <w:spacing w:val="-3"/>
        </w:rPr>
        <w:t xml:space="preserve">wyjątkiem, </w:t>
      </w:r>
      <w:r>
        <w:t xml:space="preserve">kiedy </w:t>
      </w:r>
      <w:r>
        <w:rPr>
          <w:spacing w:val="-3"/>
        </w:rPr>
        <w:t xml:space="preserve">dany błąd okaże </w:t>
      </w:r>
      <w:r>
        <w:t xml:space="preserve">się </w:t>
      </w:r>
      <w:r>
        <w:rPr>
          <w:spacing w:val="-3"/>
        </w:rPr>
        <w:t xml:space="preserve">skutkiem błędu zawartego </w:t>
      </w:r>
      <w:r>
        <w:t xml:space="preserve">w </w:t>
      </w:r>
      <w:r>
        <w:rPr>
          <w:spacing w:val="-3"/>
        </w:rPr>
        <w:t xml:space="preserve">danych dostarczonych Wykonawcy </w:t>
      </w:r>
      <w:r>
        <w:t xml:space="preserve">na </w:t>
      </w:r>
      <w:r>
        <w:rPr>
          <w:spacing w:val="-3"/>
        </w:rPr>
        <w:t xml:space="preserve">piśmie przez Inżyniera. Sprawdzenie wytyczenia </w:t>
      </w:r>
      <w:r>
        <w:t xml:space="preserve">robót </w:t>
      </w:r>
      <w:r>
        <w:rPr>
          <w:spacing w:val="-3"/>
        </w:rPr>
        <w:t xml:space="preserve">lub wyznaczenia wysokości przez Inżyniera </w:t>
      </w:r>
      <w:r>
        <w:t xml:space="preserve">nie </w:t>
      </w:r>
      <w:r>
        <w:rPr>
          <w:spacing w:val="-3"/>
        </w:rPr>
        <w:t xml:space="preserve">zwalnia Wykonawcy </w:t>
      </w:r>
      <w:r>
        <w:t xml:space="preserve">od </w:t>
      </w:r>
      <w:r>
        <w:rPr>
          <w:spacing w:val="-3"/>
        </w:rPr>
        <w:t xml:space="preserve">odpowiedzialności </w:t>
      </w:r>
      <w:r>
        <w:t xml:space="preserve">za ich </w:t>
      </w:r>
      <w:r>
        <w:rPr>
          <w:spacing w:val="-3"/>
        </w:rPr>
        <w:t>dokładność.</w:t>
      </w:r>
    </w:p>
    <w:p w:rsidR="006562FB" w:rsidRDefault="00BE3854">
      <w:pPr>
        <w:pStyle w:val="Tekstpodstawowy"/>
        <w:ind w:right="1116" w:firstLine="708"/>
        <w:jc w:val="both"/>
      </w:pPr>
      <w:r>
        <w:rPr>
          <w:spacing w:val="-3"/>
        </w:rPr>
        <w:t xml:space="preserve">Decyzje Inżyniera dotyczące akceptacji lub odrzucenia materiałów </w:t>
      </w:r>
      <w:r>
        <w:t xml:space="preserve">i </w:t>
      </w:r>
      <w:r>
        <w:rPr>
          <w:spacing w:val="-3"/>
        </w:rPr>
        <w:t xml:space="preserve">elementów </w:t>
      </w:r>
      <w:r>
        <w:t xml:space="preserve">robót będą </w:t>
      </w:r>
      <w:r>
        <w:rPr>
          <w:spacing w:val="-3"/>
        </w:rPr>
        <w:t xml:space="preserve">oparte </w:t>
      </w:r>
      <w:r>
        <w:t xml:space="preserve">na </w:t>
      </w:r>
      <w:r>
        <w:rPr>
          <w:spacing w:val="-3"/>
        </w:rPr>
        <w:t xml:space="preserve">wymaganiach sformuł- owanych </w:t>
      </w:r>
      <w:r>
        <w:t xml:space="preserve">w </w:t>
      </w:r>
      <w:r>
        <w:rPr>
          <w:spacing w:val="-3"/>
        </w:rPr>
        <w:t xml:space="preserve">Kontrakcie, Dokumentacji Projektowej </w:t>
      </w:r>
      <w:r>
        <w:t xml:space="preserve">i w </w:t>
      </w:r>
      <w:r>
        <w:rPr>
          <w:spacing w:val="-3"/>
        </w:rPr>
        <w:t xml:space="preserve">STWiORB, </w:t>
      </w:r>
      <w:r>
        <w:t xml:space="preserve">a </w:t>
      </w:r>
      <w:r>
        <w:rPr>
          <w:spacing w:val="-3"/>
        </w:rPr>
        <w:t xml:space="preserve">także </w:t>
      </w:r>
      <w:r>
        <w:t xml:space="preserve">w </w:t>
      </w:r>
      <w:r>
        <w:rPr>
          <w:spacing w:val="-3"/>
        </w:rPr>
        <w:t xml:space="preserve">normach </w:t>
      </w:r>
      <w:r>
        <w:t xml:space="preserve">i </w:t>
      </w:r>
      <w:r>
        <w:rPr>
          <w:spacing w:val="-3"/>
        </w:rPr>
        <w:t xml:space="preserve">wytycznych. Przy podejmowaniu decyzji Inżynier uwzględni wyniki badań materiałów </w:t>
      </w:r>
      <w:r>
        <w:t xml:space="preserve">i robót, </w:t>
      </w:r>
      <w:r>
        <w:rPr>
          <w:spacing w:val="-3"/>
        </w:rPr>
        <w:t xml:space="preserve">rozrzuty normalnie występujące przy produkcji </w:t>
      </w:r>
      <w:r>
        <w:t xml:space="preserve">i </w:t>
      </w:r>
      <w:r>
        <w:rPr>
          <w:spacing w:val="-3"/>
        </w:rPr>
        <w:t xml:space="preserve">przy badaniach </w:t>
      </w:r>
      <w:r>
        <w:rPr>
          <w:spacing w:val="-4"/>
        </w:rPr>
        <w:t xml:space="preserve">materiałów, </w:t>
      </w:r>
      <w:r>
        <w:rPr>
          <w:spacing w:val="-3"/>
        </w:rPr>
        <w:t xml:space="preserve">doświadczenia </w:t>
      </w:r>
      <w:r>
        <w:t xml:space="preserve">z </w:t>
      </w:r>
      <w:r>
        <w:rPr>
          <w:spacing w:val="-3"/>
        </w:rPr>
        <w:t xml:space="preserve">przeszłości, wyniki badań naukowych </w:t>
      </w:r>
      <w:r>
        <w:t xml:space="preserve">oraz </w:t>
      </w:r>
      <w:r>
        <w:rPr>
          <w:spacing w:val="-3"/>
        </w:rPr>
        <w:t>inne czynniki wpływające na rozważaną kwestię.</w:t>
      </w:r>
    </w:p>
    <w:p w:rsidR="006562FB" w:rsidRDefault="00BE3854">
      <w:pPr>
        <w:pStyle w:val="Akapitzlist"/>
        <w:numPr>
          <w:ilvl w:val="0"/>
          <w:numId w:val="122"/>
        </w:numPr>
        <w:tabs>
          <w:tab w:val="left" w:pos="1716"/>
          <w:tab w:val="left" w:pos="1717"/>
        </w:tabs>
        <w:spacing w:before="1"/>
        <w:ind w:right="1327" w:firstLine="708"/>
      </w:pPr>
      <w:r>
        <w:rPr>
          <w:sz w:val="20"/>
        </w:rPr>
        <w:t>Polecenia Inżyniera powinny być wykonywane przez Wykonawcę w czasie zgodnym z warunkami Kontraktu i określonym przez Inżyniera, pod groźbą zatrzymania robót. W przypadku niewykonania w terminie Poleceń Inżyniera, skutki finansowe z tego tytułu poniesie Wykonawca. Inżynier podejmuje decyzje we wszystkich sprawach związanych z jakością robót, oceną jakości stosowanych materiałów i postępem robót, a także we wszystkich sprawach związanych z interpretacją Dokumentacji Projektowej i STWIORB oraz dotyczących akceptacji wypełnienia warunków Kontraktu przezWykonawcę.</w:t>
      </w:r>
    </w:p>
    <w:p w:rsidR="006562FB" w:rsidRDefault="00BE3854">
      <w:pPr>
        <w:pStyle w:val="Tekstpodstawowy"/>
        <w:ind w:right="1122" w:firstLine="708"/>
        <w:jc w:val="both"/>
      </w:pPr>
      <w:r>
        <w:t>Inżynier jest upoważniony do kontroli wszystkich robót oraz materiałów dostarczonych na budowę lub na jej terenie produkowanych, włączając w to przygotowanie i produkcję materiałów. Inżynier powiadomi Wykonawcę o wykrytych wadach i odrzuci wszystkie materiały i roboty, które nie spełniają wymagań jakościowych.</w:t>
      </w:r>
    </w:p>
    <w:p w:rsidR="006562FB" w:rsidRDefault="006562FB">
      <w:pPr>
        <w:pStyle w:val="Tekstpodstawowy"/>
        <w:ind w:left="0"/>
        <w:rPr>
          <w:sz w:val="22"/>
        </w:rPr>
      </w:pPr>
    </w:p>
    <w:p w:rsidR="006562FB" w:rsidRDefault="006562FB">
      <w:pPr>
        <w:pStyle w:val="Tekstpodstawowy"/>
        <w:spacing w:before="9"/>
        <w:ind w:left="0"/>
        <w:rPr>
          <w:sz w:val="17"/>
        </w:rPr>
      </w:pPr>
    </w:p>
    <w:p w:rsidR="006562FB" w:rsidRDefault="00BE3854">
      <w:pPr>
        <w:pStyle w:val="Nagwek3"/>
        <w:ind w:left="1020" w:firstLine="0"/>
        <w:jc w:val="both"/>
      </w:pPr>
      <w:r>
        <w:t>6.0 KONTROLA JAKOŚCI ROBÓT</w:t>
      </w:r>
    </w:p>
    <w:p w:rsidR="006562FB" w:rsidRDefault="006562FB">
      <w:pPr>
        <w:pStyle w:val="Tekstpodstawowy"/>
        <w:ind w:left="0"/>
        <w:rPr>
          <w:b/>
        </w:rPr>
      </w:pPr>
    </w:p>
    <w:p w:rsidR="006562FB" w:rsidRDefault="00BE3854">
      <w:pPr>
        <w:pStyle w:val="Akapitzlist"/>
        <w:numPr>
          <w:ilvl w:val="1"/>
          <w:numId w:val="121"/>
        </w:numPr>
        <w:tabs>
          <w:tab w:val="left" w:pos="608"/>
        </w:tabs>
        <w:jc w:val="both"/>
      </w:pPr>
      <w:r>
        <w:rPr>
          <w:b/>
          <w:spacing w:val="-3"/>
          <w:sz w:val="20"/>
        </w:rPr>
        <w:t>Program zapewnienia jakości(PZJ)</w:t>
      </w:r>
    </w:p>
    <w:p w:rsidR="006562FB" w:rsidRDefault="00BE3854">
      <w:pPr>
        <w:pStyle w:val="Tekstpodstawowy"/>
        <w:spacing w:before="1"/>
        <w:ind w:right="1116" w:firstLine="708"/>
        <w:jc w:val="both"/>
      </w:pPr>
      <w:r>
        <w:rPr>
          <w:spacing w:val="-3"/>
        </w:rPr>
        <w:t xml:space="preserve">Wykonawca </w:t>
      </w:r>
      <w:r>
        <w:t xml:space="preserve">jest </w:t>
      </w:r>
      <w:r>
        <w:rPr>
          <w:spacing w:val="-3"/>
        </w:rPr>
        <w:t xml:space="preserve">zobowiązany opracować </w:t>
      </w:r>
      <w:r>
        <w:t xml:space="preserve">i </w:t>
      </w:r>
      <w:r>
        <w:rPr>
          <w:spacing w:val="-3"/>
        </w:rPr>
        <w:t xml:space="preserve">przedstawić </w:t>
      </w:r>
      <w:r>
        <w:t xml:space="preserve">do </w:t>
      </w:r>
      <w:r>
        <w:rPr>
          <w:spacing w:val="-3"/>
        </w:rPr>
        <w:t xml:space="preserve">akceptacji Inżyniera program zapewnienia jakości. </w:t>
      </w:r>
      <w:r>
        <w:t xml:space="preserve">W </w:t>
      </w:r>
      <w:r>
        <w:rPr>
          <w:spacing w:val="-3"/>
        </w:rPr>
        <w:t xml:space="preserve">programie zapewnienia jakości Wykonawca powinien określić zamierzony sposób wykonywania robót, możliwości techniczne, kadrowe </w:t>
      </w:r>
      <w:r>
        <w:t xml:space="preserve">i plan </w:t>
      </w:r>
      <w:r>
        <w:rPr>
          <w:spacing w:val="-3"/>
        </w:rPr>
        <w:t xml:space="preserve">organizacji Robót gwarantujący wykonanie robót zgodnie </w:t>
      </w:r>
      <w:r>
        <w:t xml:space="preserve">z </w:t>
      </w:r>
      <w:r>
        <w:rPr>
          <w:spacing w:val="-3"/>
        </w:rPr>
        <w:t xml:space="preserve">Dokumentacją Projektową, </w:t>
      </w:r>
      <w:r>
        <w:rPr>
          <w:spacing w:val="-4"/>
        </w:rPr>
        <w:t xml:space="preserve">STWiORB, </w:t>
      </w:r>
      <w:r>
        <w:t>harmonogramem robót oraz odpowiednimi przepisami prawa.</w:t>
      </w:r>
    </w:p>
    <w:p w:rsidR="006562FB" w:rsidRDefault="00BE3854">
      <w:pPr>
        <w:pStyle w:val="Tekstpodstawowy"/>
        <w:ind w:right="1117" w:firstLine="708"/>
        <w:jc w:val="both"/>
      </w:pPr>
      <w:r>
        <w:rPr>
          <w:spacing w:val="-3"/>
        </w:rPr>
        <w:t xml:space="preserve">Wykonawca opracuje Program Zapewnienia Jakości Robót, uwzględniając </w:t>
      </w:r>
      <w:r>
        <w:t xml:space="preserve">w nim </w:t>
      </w:r>
      <w:r>
        <w:rPr>
          <w:spacing w:val="-3"/>
        </w:rPr>
        <w:t xml:space="preserve">pracę sprzętu, kadry technicznej </w:t>
      </w:r>
      <w:r>
        <w:t xml:space="preserve">i </w:t>
      </w:r>
      <w:r>
        <w:rPr>
          <w:spacing w:val="-3"/>
        </w:rPr>
        <w:t xml:space="preserve">zespołów roboczych </w:t>
      </w:r>
      <w:r>
        <w:t xml:space="preserve">w </w:t>
      </w:r>
      <w:r>
        <w:rPr>
          <w:spacing w:val="-3"/>
        </w:rPr>
        <w:t xml:space="preserve">systemie dwuzmianowym (wykaz sprzętu, kadry technicznej </w:t>
      </w:r>
      <w:r>
        <w:t xml:space="preserve">i </w:t>
      </w:r>
      <w:r>
        <w:rPr>
          <w:spacing w:val="-3"/>
        </w:rPr>
        <w:t xml:space="preserve">zespołów roboczych </w:t>
      </w:r>
      <w:r>
        <w:t xml:space="preserve">dla </w:t>
      </w:r>
      <w:r>
        <w:rPr>
          <w:spacing w:val="-3"/>
        </w:rPr>
        <w:t>każdej zmiany).</w:t>
      </w:r>
    </w:p>
    <w:p w:rsidR="006562FB" w:rsidRDefault="006562FB">
      <w:pPr>
        <w:pStyle w:val="Tekstpodstawowy"/>
        <w:spacing w:before="11"/>
        <w:ind w:left="0"/>
        <w:rPr>
          <w:sz w:val="19"/>
        </w:rPr>
      </w:pPr>
    </w:p>
    <w:p w:rsidR="006562FB" w:rsidRDefault="00BE3854">
      <w:pPr>
        <w:pStyle w:val="Tekstpodstawowy"/>
      </w:pPr>
      <w:r>
        <w:t>Program zapewnienia jakości powinien zawierać:</w:t>
      </w:r>
    </w:p>
    <w:p w:rsidR="006562FB" w:rsidRDefault="00BE3854">
      <w:pPr>
        <w:pStyle w:val="Akapitzlist"/>
        <w:numPr>
          <w:ilvl w:val="0"/>
          <w:numId w:val="120"/>
        </w:numPr>
        <w:tabs>
          <w:tab w:val="left" w:pos="485"/>
        </w:tabs>
        <w:spacing w:before="1"/>
      </w:pPr>
      <w:r>
        <w:rPr>
          <w:spacing w:val="-3"/>
          <w:sz w:val="20"/>
        </w:rPr>
        <w:t>część ogólnąopisującą:</w:t>
      </w:r>
    </w:p>
    <w:p w:rsidR="006562FB" w:rsidRDefault="00BE3854">
      <w:pPr>
        <w:pStyle w:val="Akapitzlist"/>
        <w:numPr>
          <w:ilvl w:val="1"/>
          <w:numId w:val="120"/>
        </w:numPr>
        <w:tabs>
          <w:tab w:val="left" w:pos="1009"/>
        </w:tabs>
        <w:spacing w:before="1" w:line="244" w:lineRule="exact"/>
      </w:pPr>
      <w:r>
        <w:rPr>
          <w:spacing w:val="-3"/>
          <w:sz w:val="20"/>
        </w:rPr>
        <w:t xml:space="preserve">organizację wykonania robót, </w:t>
      </w:r>
      <w:r>
        <w:rPr>
          <w:sz w:val="20"/>
        </w:rPr>
        <w:t xml:space="preserve">w </w:t>
      </w:r>
      <w:r>
        <w:rPr>
          <w:spacing w:val="-4"/>
          <w:sz w:val="20"/>
        </w:rPr>
        <w:t xml:space="preserve">tym </w:t>
      </w:r>
      <w:r>
        <w:rPr>
          <w:spacing w:val="-3"/>
          <w:sz w:val="20"/>
        </w:rPr>
        <w:t xml:space="preserve">terminy </w:t>
      </w:r>
      <w:r>
        <w:rPr>
          <w:sz w:val="20"/>
        </w:rPr>
        <w:t xml:space="preserve">i </w:t>
      </w:r>
      <w:r>
        <w:rPr>
          <w:spacing w:val="-3"/>
          <w:sz w:val="20"/>
        </w:rPr>
        <w:t>sposób prowadzeniarobót,</w:t>
      </w:r>
    </w:p>
    <w:p w:rsidR="00817700" w:rsidRDefault="00BE3854" w:rsidP="00817700">
      <w:pPr>
        <w:pStyle w:val="Akapitzlist"/>
        <w:numPr>
          <w:ilvl w:val="1"/>
          <w:numId w:val="120"/>
        </w:numPr>
        <w:tabs>
          <w:tab w:val="left" w:pos="1009"/>
        </w:tabs>
        <w:spacing w:line="244" w:lineRule="exact"/>
      </w:pPr>
      <w:r>
        <w:rPr>
          <w:spacing w:val="-3"/>
          <w:sz w:val="20"/>
        </w:rPr>
        <w:t xml:space="preserve">organizację ruchu </w:t>
      </w:r>
      <w:r>
        <w:rPr>
          <w:sz w:val="20"/>
        </w:rPr>
        <w:t xml:space="preserve">na </w:t>
      </w:r>
      <w:r>
        <w:rPr>
          <w:spacing w:val="-3"/>
          <w:sz w:val="20"/>
        </w:rPr>
        <w:t xml:space="preserve">budowie </w:t>
      </w:r>
      <w:r>
        <w:rPr>
          <w:spacing w:val="-4"/>
          <w:sz w:val="20"/>
        </w:rPr>
        <w:t xml:space="preserve">wraz </w:t>
      </w:r>
      <w:r>
        <w:rPr>
          <w:sz w:val="20"/>
        </w:rPr>
        <w:t xml:space="preserve">z </w:t>
      </w:r>
      <w:r>
        <w:rPr>
          <w:spacing w:val="-3"/>
          <w:sz w:val="20"/>
        </w:rPr>
        <w:t>oznakowaniem</w:t>
      </w:r>
      <w:r w:rsidR="00817700">
        <w:rPr>
          <w:spacing w:val="-3"/>
          <w:sz w:val="20"/>
        </w:rPr>
        <w:t>robót,</w:t>
      </w:r>
    </w:p>
    <w:p w:rsidR="006562FB" w:rsidRDefault="00BE3854" w:rsidP="00817700">
      <w:pPr>
        <w:pStyle w:val="Akapitzlist"/>
        <w:numPr>
          <w:ilvl w:val="1"/>
          <w:numId w:val="120"/>
        </w:numPr>
        <w:tabs>
          <w:tab w:val="left" w:pos="1009"/>
        </w:tabs>
        <w:spacing w:line="244" w:lineRule="exact"/>
      </w:pPr>
      <w:r>
        <w:rPr>
          <w:sz w:val="20"/>
        </w:rPr>
        <w:lastRenderedPageBreak/>
        <w:t xml:space="preserve">sposób </w:t>
      </w:r>
      <w:r>
        <w:rPr>
          <w:spacing w:val="-3"/>
          <w:sz w:val="20"/>
        </w:rPr>
        <w:t>zapewnienia</w:t>
      </w:r>
      <w:r>
        <w:rPr>
          <w:sz w:val="20"/>
        </w:rPr>
        <w:t>bhp,</w:t>
      </w:r>
    </w:p>
    <w:p w:rsidR="006562FB" w:rsidRDefault="00BE3854" w:rsidP="00817700">
      <w:pPr>
        <w:pStyle w:val="Akapitzlist"/>
        <w:numPr>
          <w:ilvl w:val="1"/>
          <w:numId w:val="120"/>
        </w:numPr>
        <w:tabs>
          <w:tab w:val="left" w:pos="1009"/>
        </w:tabs>
        <w:spacing w:line="242" w:lineRule="exact"/>
      </w:pPr>
      <w:r>
        <w:rPr>
          <w:spacing w:val="-3"/>
          <w:sz w:val="20"/>
        </w:rPr>
        <w:t xml:space="preserve">wykaz zespołów roboczych, ich kwalifikacje </w:t>
      </w:r>
      <w:r>
        <w:rPr>
          <w:sz w:val="20"/>
        </w:rPr>
        <w:t xml:space="preserve">i </w:t>
      </w:r>
      <w:r>
        <w:rPr>
          <w:spacing w:val="-3"/>
          <w:sz w:val="20"/>
        </w:rPr>
        <w:t>przygotowaniepraktyczne,</w:t>
      </w:r>
    </w:p>
    <w:p w:rsidR="006562FB" w:rsidRDefault="00BE3854">
      <w:pPr>
        <w:pStyle w:val="Akapitzlist"/>
        <w:numPr>
          <w:ilvl w:val="1"/>
          <w:numId w:val="120"/>
        </w:numPr>
        <w:tabs>
          <w:tab w:val="left" w:pos="1009"/>
        </w:tabs>
        <w:spacing w:line="244" w:lineRule="exact"/>
      </w:pPr>
      <w:r>
        <w:rPr>
          <w:spacing w:val="-3"/>
          <w:sz w:val="20"/>
        </w:rPr>
        <w:t xml:space="preserve">wykaz </w:t>
      </w:r>
      <w:r>
        <w:rPr>
          <w:sz w:val="20"/>
        </w:rPr>
        <w:t xml:space="preserve">osób </w:t>
      </w:r>
      <w:r>
        <w:rPr>
          <w:spacing w:val="-3"/>
          <w:sz w:val="20"/>
        </w:rPr>
        <w:t xml:space="preserve">odpowiedzialnych za jakość </w:t>
      </w:r>
      <w:r>
        <w:rPr>
          <w:sz w:val="20"/>
        </w:rPr>
        <w:t>i</w:t>
      </w:r>
      <w:r>
        <w:rPr>
          <w:spacing w:val="-3"/>
          <w:sz w:val="20"/>
        </w:rPr>
        <w:t>terminowość wykonania poszczególnych elementów robót,</w:t>
      </w:r>
    </w:p>
    <w:p w:rsidR="006562FB" w:rsidRDefault="00BE3854">
      <w:pPr>
        <w:pStyle w:val="Akapitzlist"/>
        <w:numPr>
          <w:ilvl w:val="1"/>
          <w:numId w:val="120"/>
        </w:numPr>
        <w:tabs>
          <w:tab w:val="left" w:pos="1009"/>
        </w:tabs>
        <w:spacing w:line="244" w:lineRule="exact"/>
      </w:pPr>
      <w:r>
        <w:rPr>
          <w:spacing w:val="-3"/>
          <w:sz w:val="20"/>
        </w:rPr>
        <w:t>system(sposób</w:t>
      </w:r>
      <w:r>
        <w:rPr>
          <w:sz w:val="20"/>
        </w:rPr>
        <w:t>i</w:t>
      </w:r>
      <w:r>
        <w:rPr>
          <w:spacing w:val="-3"/>
          <w:sz w:val="20"/>
        </w:rPr>
        <w:t>procedurę)proponowanejkontroli</w:t>
      </w:r>
      <w:r>
        <w:rPr>
          <w:sz w:val="20"/>
        </w:rPr>
        <w:t>i</w:t>
      </w:r>
      <w:r>
        <w:rPr>
          <w:spacing w:val="-3"/>
          <w:sz w:val="20"/>
        </w:rPr>
        <w:t>sterowaniajakościąwykonywanychrobót,</w:t>
      </w:r>
    </w:p>
    <w:p w:rsidR="006562FB" w:rsidRDefault="00BE3854">
      <w:pPr>
        <w:pStyle w:val="Akapitzlist"/>
        <w:numPr>
          <w:ilvl w:val="1"/>
          <w:numId w:val="120"/>
        </w:numPr>
        <w:tabs>
          <w:tab w:val="left" w:pos="1009"/>
        </w:tabs>
        <w:spacing w:before="1" w:line="235" w:lineRule="auto"/>
        <w:ind w:right="1199"/>
      </w:pPr>
      <w:r>
        <w:rPr>
          <w:spacing w:val="-3"/>
          <w:sz w:val="20"/>
        </w:rPr>
        <w:t>wyposażenie</w:t>
      </w:r>
      <w:r>
        <w:rPr>
          <w:sz w:val="20"/>
        </w:rPr>
        <w:t>w</w:t>
      </w:r>
      <w:r>
        <w:rPr>
          <w:spacing w:val="-3"/>
          <w:sz w:val="20"/>
        </w:rPr>
        <w:t>sprzęt</w:t>
      </w:r>
      <w:r>
        <w:rPr>
          <w:sz w:val="20"/>
        </w:rPr>
        <w:t>i</w:t>
      </w:r>
      <w:r>
        <w:rPr>
          <w:spacing w:val="-3"/>
          <w:sz w:val="20"/>
        </w:rPr>
        <w:t>urządzenia</w:t>
      </w:r>
      <w:r>
        <w:rPr>
          <w:sz w:val="20"/>
        </w:rPr>
        <w:t>do</w:t>
      </w:r>
      <w:r>
        <w:rPr>
          <w:spacing w:val="-3"/>
          <w:sz w:val="20"/>
        </w:rPr>
        <w:t>pomiarów</w:t>
      </w:r>
      <w:r>
        <w:rPr>
          <w:sz w:val="20"/>
        </w:rPr>
        <w:t>i</w:t>
      </w:r>
      <w:r>
        <w:rPr>
          <w:spacing w:val="-3"/>
          <w:sz w:val="20"/>
        </w:rPr>
        <w:t>kontroli</w:t>
      </w:r>
      <w:r>
        <w:rPr>
          <w:sz w:val="20"/>
        </w:rPr>
        <w:t>(opis</w:t>
      </w:r>
      <w:r>
        <w:rPr>
          <w:spacing w:val="-3"/>
          <w:sz w:val="20"/>
        </w:rPr>
        <w:t>laboratoriumwłasnegolublaboratorium,któremuWykonawca zamierza zlecić prowadzeniebadań),</w:t>
      </w:r>
    </w:p>
    <w:p w:rsidR="006562FB" w:rsidRDefault="00BE3854">
      <w:pPr>
        <w:pStyle w:val="Tekstpodstawowy"/>
        <w:ind w:left="1008" w:right="1164"/>
      </w:pPr>
      <w:r>
        <w:t xml:space="preserve">sposób oraz </w:t>
      </w:r>
      <w:r>
        <w:rPr>
          <w:spacing w:val="-3"/>
        </w:rPr>
        <w:t xml:space="preserve">formę gromadzenia wyników badań laboratoryjnych, zapis pomiarów, nastaw mechanizmów sterujących </w:t>
      </w:r>
      <w:r>
        <w:t xml:space="preserve">a </w:t>
      </w:r>
      <w:r>
        <w:rPr>
          <w:spacing w:val="-3"/>
        </w:rPr>
        <w:t xml:space="preserve">także wyciąganych wniosków </w:t>
      </w:r>
      <w:r>
        <w:t xml:space="preserve">i </w:t>
      </w:r>
      <w:r>
        <w:rPr>
          <w:spacing w:val="-3"/>
        </w:rPr>
        <w:t xml:space="preserve">zastosowanych korekt </w:t>
      </w:r>
      <w:r>
        <w:t xml:space="preserve">w </w:t>
      </w:r>
      <w:r>
        <w:rPr>
          <w:spacing w:val="-3"/>
        </w:rPr>
        <w:t xml:space="preserve">procesie technologicznym, proponowany sposób </w:t>
      </w:r>
      <w:r>
        <w:t xml:space="preserve">i </w:t>
      </w:r>
      <w:r>
        <w:rPr>
          <w:spacing w:val="-3"/>
        </w:rPr>
        <w:t>formę przekazywania tych informacji Inżynierowi;</w:t>
      </w:r>
    </w:p>
    <w:p w:rsidR="006562FB" w:rsidRDefault="006562FB">
      <w:pPr>
        <w:pStyle w:val="Tekstpodstawowy"/>
        <w:spacing w:before="10"/>
        <w:ind w:left="0"/>
        <w:rPr>
          <w:sz w:val="19"/>
        </w:rPr>
      </w:pPr>
    </w:p>
    <w:p w:rsidR="006562FB" w:rsidRDefault="00BE3854">
      <w:pPr>
        <w:pStyle w:val="Akapitzlist"/>
        <w:numPr>
          <w:ilvl w:val="0"/>
          <w:numId w:val="120"/>
        </w:numPr>
        <w:tabs>
          <w:tab w:val="left" w:pos="485"/>
        </w:tabs>
      </w:pPr>
      <w:r>
        <w:rPr>
          <w:spacing w:val="-3"/>
          <w:sz w:val="20"/>
        </w:rPr>
        <w:t xml:space="preserve">część szczegółową opisującą </w:t>
      </w:r>
      <w:r>
        <w:rPr>
          <w:spacing w:val="-4"/>
          <w:sz w:val="20"/>
        </w:rPr>
        <w:t xml:space="preserve">dla </w:t>
      </w:r>
      <w:r>
        <w:rPr>
          <w:spacing w:val="-3"/>
          <w:sz w:val="20"/>
        </w:rPr>
        <w:t>każdego asortymenturobót:</w:t>
      </w:r>
    </w:p>
    <w:p w:rsidR="006562FB" w:rsidRDefault="00BE3854">
      <w:pPr>
        <w:pStyle w:val="Akapitzlist"/>
        <w:numPr>
          <w:ilvl w:val="0"/>
          <w:numId w:val="119"/>
        </w:numPr>
        <w:tabs>
          <w:tab w:val="left" w:pos="1008"/>
          <w:tab w:val="left" w:pos="1009"/>
        </w:tabs>
        <w:spacing w:before="1"/>
        <w:ind w:right="1337"/>
      </w:pPr>
      <w:r>
        <w:rPr>
          <w:spacing w:val="-3"/>
          <w:sz w:val="20"/>
        </w:rPr>
        <w:t>wykazmaszyn</w:t>
      </w:r>
      <w:r>
        <w:rPr>
          <w:sz w:val="20"/>
        </w:rPr>
        <w:t>i</w:t>
      </w:r>
      <w:r>
        <w:rPr>
          <w:spacing w:val="-3"/>
          <w:sz w:val="20"/>
        </w:rPr>
        <w:t>urządzeństosowanych</w:t>
      </w:r>
      <w:r>
        <w:rPr>
          <w:sz w:val="20"/>
        </w:rPr>
        <w:t>na</w:t>
      </w:r>
      <w:r>
        <w:rPr>
          <w:spacing w:val="-3"/>
          <w:sz w:val="20"/>
        </w:rPr>
        <w:t>budowie</w:t>
      </w:r>
      <w:r>
        <w:rPr>
          <w:sz w:val="20"/>
        </w:rPr>
        <w:t>z</w:t>
      </w:r>
      <w:r>
        <w:rPr>
          <w:spacing w:val="-3"/>
          <w:sz w:val="20"/>
        </w:rPr>
        <w:t>ich</w:t>
      </w:r>
      <w:r>
        <w:rPr>
          <w:spacing w:val="-4"/>
          <w:sz w:val="20"/>
        </w:rPr>
        <w:t xml:space="preserve">parametrami </w:t>
      </w:r>
      <w:r>
        <w:rPr>
          <w:spacing w:val="-3"/>
          <w:sz w:val="20"/>
        </w:rPr>
        <w:t>technicznymiorazwyposażeniem</w:t>
      </w:r>
      <w:r>
        <w:rPr>
          <w:sz w:val="20"/>
        </w:rPr>
        <w:t>w</w:t>
      </w:r>
      <w:r>
        <w:rPr>
          <w:spacing w:val="-3"/>
          <w:sz w:val="20"/>
        </w:rPr>
        <w:t>mechanizmy</w:t>
      </w:r>
      <w:r>
        <w:rPr>
          <w:sz w:val="20"/>
        </w:rPr>
        <w:t xml:space="preserve">do </w:t>
      </w:r>
      <w:r>
        <w:rPr>
          <w:spacing w:val="-3"/>
          <w:sz w:val="20"/>
        </w:rPr>
        <w:t xml:space="preserve">sterowania </w:t>
      </w:r>
      <w:r>
        <w:rPr>
          <w:sz w:val="20"/>
        </w:rPr>
        <w:t xml:space="preserve">i </w:t>
      </w:r>
      <w:r>
        <w:rPr>
          <w:spacing w:val="-3"/>
          <w:sz w:val="20"/>
        </w:rPr>
        <w:t>urządzeniapomiarowo-kontrolne,</w:t>
      </w:r>
    </w:p>
    <w:p w:rsidR="006562FB" w:rsidRDefault="00BE3854">
      <w:pPr>
        <w:pStyle w:val="Akapitzlist"/>
        <w:numPr>
          <w:ilvl w:val="0"/>
          <w:numId w:val="119"/>
        </w:numPr>
        <w:tabs>
          <w:tab w:val="left" w:pos="1008"/>
          <w:tab w:val="left" w:pos="1009"/>
        </w:tabs>
        <w:spacing w:line="228" w:lineRule="exact"/>
      </w:pPr>
      <w:r>
        <w:rPr>
          <w:spacing w:val="-3"/>
          <w:sz w:val="20"/>
        </w:rPr>
        <w:t>rodzaje</w:t>
      </w:r>
      <w:r>
        <w:rPr>
          <w:sz w:val="20"/>
        </w:rPr>
        <w:t>i</w:t>
      </w:r>
      <w:r>
        <w:rPr>
          <w:spacing w:val="-3"/>
          <w:sz w:val="20"/>
        </w:rPr>
        <w:t>ilośćśrodkówtransportu</w:t>
      </w:r>
      <w:r>
        <w:rPr>
          <w:sz w:val="20"/>
        </w:rPr>
        <w:t>oraz</w:t>
      </w:r>
      <w:r>
        <w:rPr>
          <w:spacing w:val="-3"/>
          <w:sz w:val="20"/>
        </w:rPr>
        <w:t>urządzeń</w:t>
      </w:r>
      <w:r>
        <w:rPr>
          <w:sz w:val="20"/>
        </w:rPr>
        <w:t>do</w:t>
      </w:r>
      <w:r>
        <w:rPr>
          <w:spacing w:val="-3"/>
          <w:sz w:val="20"/>
        </w:rPr>
        <w:t>magazynowania</w:t>
      </w:r>
      <w:r>
        <w:rPr>
          <w:sz w:val="20"/>
        </w:rPr>
        <w:t>i</w:t>
      </w:r>
      <w:r>
        <w:rPr>
          <w:spacing w:val="-3"/>
          <w:sz w:val="20"/>
        </w:rPr>
        <w:t>załadunkumateriałów,spoiw,lepiszczy,kruszywitp.,</w:t>
      </w:r>
    </w:p>
    <w:p w:rsidR="006562FB" w:rsidRDefault="00BE3854">
      <w:pPr>
        <w:pStyle w:val="Akapitzlist"/>
        <w:numPr>
          <w:ilvl w:val="0"/>
          <w:numId w:val="119"/>
        </w:numPr>
        <w:tabs>
          <w:tab w:val="left" w:pos="1008"/>
          <w:tab w:val="left" w:pos="1009"/>
        </w:tabs>
        <w:spacing w:line="229" w:lineRule="exact"/>
      </w:pPr>
      <w:r>
        <w:rPr>
          <w:sz w:val="20"/>
        </w:rPr>
        <w:t>sposób</w:t>
      </w:r>
      <w:r>
        <w:rPr>
          <w:spacing w:val="-3"/>
          <w:sz w:val="20"/>
        </w:rPr>
        <w:t>zabezpieczenia</w:t>
      </w:r>
      <w:r>
        <w:rPr>
          <w:sz w:val="20"/>
        </w:rPr>
        <w:t>i</w:t>
      </w:r>
      <w:r>
        <w:rPr>
          <w:spacing w:val="-3"/>
          <w:sz w:val="20"/>
        </w:rPr>
        <w:t>ochronyładunkówprzedutratą</w:t>
      </w:r>
      <w:r>
        <w:rPr>
          <w:sz w:val="20"/>
        </w:rPr>
        <w:t>ich</w:t>
      </w:r>
      <w:r>
        <w:rPr>
          <w:spacing w:val="-3"/>
          <w:sz w:val="20"/>
        </w:rPr>
        <w:t>właściwości</w:t>
      </w:r>
      <w:r>
        <w:rPr>
          <w:sz w:val="20"/>
        </w:rPr>
        <w:t>w</w:t>
      </w:r>
      <w:r>
        <w:rPr>
          <w:spacing w:val="-3"/>
          <w:sz w:val="20"/>
        </w:rPr>
        <w:t>czasietransportu,</w:t>
      </w:r>
    </w:p>
    <w:p w:rsidR="006562FB" w:rsidRDefault="00BE3854">
      <w:pPr>
        <w:pStyle w:val="Akapitzlist"/>
        <w:numPr>
          <w:ilvl w:val="0"/>
          <w:numId w:val="119"/>
        </w:numPr>
        <w:tabs>
          <w:tab w:val="left" w:pos="1008"/>
          <w:tab w:val="left" w:pos="1009"/>
        </w:tabs>
        <w:spacing w:before="1"/>
        <w:ind w:right="1541"/>
      </w:pPr>
      <w:r>
        <w:rPr>
          <w:sz w:val="20"/>
        </w:rPr>
        <w:t>sposóbi</w:t>
      </w:r>
      <w:r>
        <w:rPr>
          <w:spacing w:val="-3"/>
          <w:sz w:val="20"/>
        </w:rPr>
        <w:t>procedurępomiarów</w:t>
      </w:r>
      <w:r>
        <w:rPr>
          <w:sz w:val="20"/>
        </w:rPr>
        <w:t>i</w:t>
      </w:r>
      <w:r>
        <w:rPr>
          <w:spacing w:val="-3"/>
          <w:sz w:val="20"/>
        </w:rPr>
        <w:t>badań(rodzaj</w:t>
      </w:r>
      <w:r>
        <w:rPr>
          <w:sz w:val="20"/>
        </w:rPr>
        <w:t>i</w:t>
      </w:r>
      <w:r>
        <w:rPr>
          <w:spacing w:val="-4"/>
          <w:sz w:val="20"/>
        </w:rPr>
        <w:t xml:space="preserve"> częstotliwość,</w:t>
      </w:r>
      <w:r>
        <w:rPr>
          <w:spacing w:val="-3"/>
          <w:sz w:val="20"/>
        </w:rPr>
        <w:t>pobieraniepróbek,legalizacja</w:t>
      </w:r>
      <w:r>
        <w:rPr>
          <w:sz w:val="20"/>
        </w:rPr>
        <w:t>i</w:t>
      </w:r>
      <w:r>
        <w:rPr>
          <w:spacing w:val="-3"/>
          <w:sz w:val="20"/>
        </w:rPr>
        <w:t xml:space="preserve">sprawdzanieurządzeń,itp.) prowadzonych podczas dostaw materiałów, wytwarzania mieszanek </w:t>
      </w:r>
      <w:r>
        <w:rPr>
          <w:sz w:val="20"/>
        </w:rPr>
        <w:t xml:space="preserve">i </w:t>
      </w:r>
      <w:r>
        <w:rPr>
          <w:spacing w:val="-3"/>
          <w:sz w:val="20"/>
        </w:rPr>
        <w:t>wykonywania poszczególnych elementówrobót,</w:t>
      </w:r>
    </w:p>
    <w:p w:rsidR="006562FB" w:rsidRDefault="00BE3854">
      <w:pPr>
        <w:pStyle w:val="Akapitzlist"/>
        <w:numPr>
          <w:ilvl w:val="0"/>
          <w:numId w:val="119"/>
        </w:numPr>
        <w:tabs>
          <w:tab w:val="left" w:pos="1008"/>
          <w:tab w:val="left" w:pos="1009"/>
        </w:tabs>
        <w:spacing w:line="229" w:lineRule="exact"/>
      </w:pPr>
      <w:r>
        <w:rPr>
          <w:sz w:val="20"/>
        </w:rPr>
        <w:t>sposób</w:t>
      </w:r>
      <w:r>
        <w:rPr>
          <w:spacing w:val="-3"/>
          <w:sz w:val="20"/>
        </w:rPr>
        <w:t>postępowania</w:t>
      </w:r>
      <w:r>
        <w:rPr>
          <w:sz w:val="20"/>
        </w:rPr>
        <w:t>z</w:t>
      </w:r>
      <w:r>
        <w:rPr>
          <w:spacing w:val="-3"/>
          <w:sz w:val="20"/>
        </w:rPr>
        <w:t>materiałami</w:t>
      </w:r>
      <w:r>
        <w:rPr>
          <w:sz w:val="20"/>
        </w:rPr>
        <w:t>i</w:t>
      </w:r>
      <w:r>
        <w:rPr>
          <w:spacing w:val="-3"/>
          <w:sz w:val="20"/>
        </w:rPr>
        <w:t>robotami</w:t>
      </w:r>
      <w:r>
        <w:rPr>
          <w:sz w:val="20"/>
        </w:rPr>
        <w:t>nie</w:t>
      </w:r>
      <w:r>
        <w:rPr>
          <w:spacing w:val="-3"/>
          <w:sz w:val="20"/>
        </w:rPr>
        <w:t>odpowiadającymiwymaganiom.</w:t>
      </w:r>
    </w:p>
    <w:p w:rsidR="006562FB" w:rsidRDefault="006562FB">
      <w:pPr>
        <w:pStyle w:val="Tekstpodstawowy"/>
        <w:spacing w:before="2"/>
        <w:ind w:left="0"/>
      </w:pPr>
    </w:p>
    <w:p w:rsidR="006562FB" w:rsidRDefault="00BE3854">
      <w:pPr>
        <w:pStyle w:val="Nagwek3"/>
        <w:numPr>
          <w:ilvl w:val="1"/>
          <w:numId w:val="121"/>
        </w:numPr>
        <w:tabs>
          <w:tab w:val="left" w:pos="605"/>
        </w:tabs>
        <w:spacing w:before="1" w:line="229" w:lineRule="exact"/>
        <w:ind w:left="604" w:hanging="305"/>
        <w:jc w:val="both"/>
      </w:pPr>
      <w:r>
        <w:rPr>
          <w:spacing w:val="-3"/>
        </w:rPr>
        <w:t>Zasady kontroli jakościrobót</w:t>
      </w:r>
    </w:p>
    <w:p w:rsidR="006562FB" w:rsidRDefault="00BE3854">
      <w:pPr>
        <w:pStyle w:val="Tekstpodstawowy"/>
        <w:ind w:right="1115" w:firstLine="708"/>
        <w:jc w:val="both"/>
      </w:pPr>
      <w:r>
        <w:t xml:space="preserve">Celem </w:t>
      </w:r>
      <w:r>
        <w:rPr>
          <w:spacing w:val="-3"/>
        </w:rPr>
        <w:t xml:space="preserve">kontroli Robót będzie takie sterowanie </w:t>
      </w:r>
      <w:r>
        <w:t xml:space="preserve">ich </w:t>
      </w:r>
      <w:r>
        <w:rPr>
          <w:spacing w:val="-3"/>
        </w:rPr>
        <w:t xml:space="preserve">przygotowaniem </w:t>
      </w:r>
      <w:r>
        <w:t xml:space="preserve">i </w:t>
      </w:r>
      <w:r>
        <w:rPr>
          <w:spacing w:val="-3"/>
        </w:rPr>
        <w:t xml:space="preserve">wykonaniem, </w:t>
      </w:r>
      <w:r>
        <w:t xml:space="preserve">aby </w:t>
      </w:r>
      <w:r>
        <w:rPr>
          <w:spacing w:val="-3"/>
        </w:rPr>
        <w:t xml:space="preserve">osiągnąć założoną jakość robót. Wykonawca </w:t>
      </w:r>
      <w:r>
        <w:t xml:space="preserve">jest </w:t>
      </w:r>
      <w:r>
        <w:rPr>
          <w:spacing w:val="-3"/>
        </w:rPr>
        <w:t xml:space="preserve">odpowiedzialny </w:t>
      </w:r>
      <w:r>
        <w:t xml:space="preserve">za pełną </w:t>
      </w:r>
      <w:r>
        <w:rPr>
          <w:spacing w:val="-3"/>
        </w:rPr>
        <w:t xml:space="preserve">kontrolę robót </w:t>
      </w:r>
      <w:r>
        <w:t xml:space="preserve">i </w:t>
      </w:r>
      <w:r>
        <w:rPr>
          <w:spacing w:val="-3"/>
        </w:rPr>
        <w:t xml:space="preserve">jakości materiałów. Wykonawca zapewni odpowiedni system kontroli, włączając personel, laboratorium, sprzęt, zaopatrzenie </w:t>
      </w:r>
      <w:r>
        <w:t xml:space="preserve">i </w:t>
      </w:r>
      <w:r>
        <w:rPr>
          <w:spacing w:val="-3"/>
        </w:rPr>
        <w:t xml:space="preserve">wszystkie urządzenia niezbędne </w:t>
      </w:r>
      <w:r>
        <w:t xml:space="preserve">do </w:t>
      </w:r>
      <w:r>
        <w:rPr>
          <w:spacing w:val="-3"/>
        </w:rPr>
        <w:t xml:space="preserve">pobierania </w:t>
      </w:r>
      <w:r>
        <w:t xml:space="preserve">próbek i </w:t>
      </w:r>
      <w:r>
        <w:rPr>
          <w:spacing w:val="-3"/>
        </w:rPr>
        <w:t xml:space="preserve">badań materiałów </w:t>
      </w:r>
      <w:r>
        <w:t xml:space="preserve">oraz </w:t>
      </w:r>
      <w:r>
        <w:rPr>
          <w:spacing w:val="-3"/>
        </w:rPr>
        <w:t>robót.</w:t>
      </w:r>
    </w:p>
    <w:p w:rsidR="006562FB" w:rsidRDefault="00BE3854">
      <w:pPr>
        <w:pStyle w:val="Tekstpodstawowy"/>
        <w:ind w:right="1114" w:firstLine="708"/>
        <w:jc w:val="both"/>
      </w:pPr>
      <w:r>
        <w:rPr>
          <w:spacing w:val="-3"/>
        </w:rPr>
        <w:t xml:space="preserve">Przed zatwierdzeniem systemu kontroli Inżynier może zażądać </w:t>
      </w:r>
      <w:r>
        <w:t xml:space="preserve">od </w:t>
      </w:r>
      <w:r>
        <w:rPr>
          <w:spacing w:val="-3"/>
        </w:rPr>
        <w:t xml:space="preserve">Wykonawcy przeprowadzenia badań </w:t>
      </w:r>
      <w:r>
        <w:t xml:space="preserve">w celu </w:t>
      </w:r>
      <w:r>
        <w:rPr>
          <w:spacing w:val="-3"/>
        </w:rPr>
        <w:t xml:space="preserve">zademonstro- </w:t>
      </w:r>
      <w:r>
        <w:t xml:space="preserve">wania, że </w:t>
      </w:r>
      <w:r>
        <w:rPr>
          <w:spacing w:val="-3"/>
        </w:rPr>
        <w:t xml:space="preserve">poziom </w:t>
      </w:r>
      <w:r>
        <w:t xml:space="preserve">ich </w:t>
      </w:r>
      <w:r>
        <w:rPr>
          <w:spacing w:val="-3"/>
        </w:rPr>
        <w:t xml:space="preserve">wykonywania </w:t>
      </w:r>
      <w:r>
        <w:t xml:space="preserve">jest </w:t>
      </w:r>
      <w:r>
        <w:rPr>
          <w:spacing w:val="-3"/>
        </w:rPr>
        <w:t xml:space="preserve">zadowalający. Wykonawca </w:t>
      </w:r>
      <w:r>
        <w:rPr>
          <w:spacing w:val="-2"/>
        </w:rPr>
        <w:t xml:space="preserve">będzie </w:t>
      </w:r>
      <w:r>
        <w:rPr>
          <w:spacing w:val="-3"/>
        </w:rPr>
        <w:t xml:space="preserve">przeprowadzać pomiary </w:t>
      </w:r>
      <w:r>
        <w:t xml:space="preserve">i </w:t>
      </w:r>
      <w:r>
        <w:rPr>
          <w:spacing w:val="-3"/>
        </w:rPr>
        <w:t xml:space="preserve">badania materiałów </w:t>
      </w:r>
      <w:r>
        <w:t xml:space="preserve">oraz </w:t>
      </w:r>
      <w:r>
        <w:rPr>
          <w:spacing w:val="-3"/>
        </w:rPr>
        <w:t xml:space="preserve">robót </w:t>
      </w:r>
      <w:r>
        <w:t xml:space="preserve">z </w:t>
      </w:r>
      <w:r>
        <w:rPr>
          <w:spacing w:val="-3"/>
        </w:rPr>
        <w:t xml:space="preserve">częstotliwością zapewniającą stwierdzenie, </w:t>
      </w:r>
      <w:r>
        <w:t xml:space="preserve">że </w:t>
      </w:r>
      <w:r>
        <w:rPr>
          <w:spacing w:val="-3"/>
        </w:rPr>
        <w:t xml:space="preserve">roboty wykonano zgodnie </w:t>
      </w:r>
      <w:r>
        <w:t xml:space="preserve">z </w:t>
      </w:r>
      <w:r>
        <w:rPr>
          <w:spacing w:val="-3"/>
        </w:rPr>
        <w:t xml:space="preserve">wymaganiami zawartymi </w:t>
      </w:r>
      <w:r>
        <w:t xml:space="preserve">w </w:t>
      </w:r>
      <w:r>
        <w:rPr>
          <w:spacing w:val="-3"/>
        </w:rPr>
        <w:t xml:space="preserve">Dokumentacji Projektowej </w:t>
      </w:r>
      <w:r>
        <w:t xml:space="preserve">i </w:t>
      </w:r>
      <w:r>
        <w:rPr>
          <w:spacing w:val="-3"/>
        </w:rPr>
        <w:t>STWiORB.</w:t>
      </w:r>
    </w:p>
    <w:p w:rsidR="006562FB" w:rsidRDefault="00BE3854">
      <w:pPr>
        <w:pStyle w:val="Tekstpodstawowy"/>
        <w:ind w:right="1115" w:firstLine="708"/>
        <w:jc w:val="both"/>
      </w:pPr>
      <w:r>
        <w:rPr>
          <w:spacing w:val="-3"/>
        </w:rPr>
        <w:t xml:space="preserve">Ponadto, </w:t>
      </w:r>
      <w:r>
        <w:t xml:space="preserve">dla </w:t>
      </w:r>
      <w:r>
        <w:rPr>
          <w:spacing w:val="-3"/>
        </w:rPr>
        <w:t xml:space="preserve">określonych </w:t>
      </w:r>
      <w:r>
        <w:t xml:space="preserve">w </w:t>
      </w:r>
      <w:r>
        <w:rPr>
          <w:spacing w:val="-3"/>
        </w:rPr>
        <w:t xml:space="preserve">odpowiednich STWiORB robót Wykonawca będzie wykonywał odcinki próbne według zasad </w:t>
      </w:r>
      <w:r>
        <w:t xml:space="preserve">i </w:t>
      </w:r>
      <w:r>
        <w:rPr>
          <w:spacing w:val="-3"/>
        </w:rPr>
        <w:t>zakresuokreślonego</w:t>
      </w:r>
      <w:r>
        <w:t>wtych</w:t>
      </w:r>
      <w:r>
        <w:rPr>
          <w:spacing w:val="-3"/>
        </w:rPr>
        <w:t>STWiORB.</w:t>
      </w:r>
      <w:r>
        <w:t>Celem</w:t>
      </w:r>
      <w:r>
        <w:rPr>
          <w:spacing w:val="-3"/>
        </w:rPr>
        <w:t xml:space="preserve">wykonywaniaodcinkówpróbnychjestsprawdzeniezaproponowanychprzezWykonawcę </w:t>
      </w:r>
      <w:r>
        <w:t xml:space="preserve">w </w:t>
      </w:r>
      <w:r>
        <w:rPr>
          <w:spacing w:val="-3"/>
        </w:rPr>
        <w:t xml:space="preserve">Programie Zapewnienia Jakości procedur </w:t>
      </w:r>
      <w:r>
        <w:t xml:space="preserve">i </w:t>
      </w:r>
      <w:r>
        <w:rPr>
          <w:spacing w:val="-3"/>
        </w:rPr>
        <w:t xml:space="preserve">technologii wykonywania odpowiednich robót </w:t>
      </w:r>
      <w:r>
        <w:t xml:space="preserve">jak i </w:t>
      </w:r>
      <w:r>
        <w:rPr>
          <w:spacing w:val="-3"/>
        </w:rPr>
        <w:t>doboru poszczególnych składników, materiałów.</w:t>
      </w:r>
    </w:p>
    <w:p w:rsidR="006562FB" w:rsidRDefault="00BE3854">
      <w:pPr>
        <w:pStyle w:val="Tekstpodstawowy"/>
        <w:ind w:right="1117" w:firstLine="708"/>
        <w:jc w:val="both"/>
      </w:pPr>
      <w:r>
        <w:rPr>
          <w:spacing w:val="-3"/>
        </w:rPr>
        <w:t xml:space="preserve">Minimalne wymagania, co </w:t>
      </w:r>
      <w:r>
        <w:t xml:space="preserve">do </w:t>
      </w:r>
      <w:r>
        <w:rPr>
          <w:spacing w:val="-3"/>
        </w:rPr>
        <w:t xml:space="preserve">zakresu badań </w:t>
      </w:r>
      <w:r>
        <w:t xml:space="preserve">i ich </w:t>
      </w:r>
      <w:r>
        <w:rPr>
          <w:spacing w:val="-3"/>
        </w:rPr>
        <w:t xml:space="preserve">częstotliwość </w:t>
      </w:r>
      <w:r>
        <w:t xml:space="preserve">są </w:t>
      </w:r>
      <w:r>
        <w:rPr>
          <w:spacing w:val="-3"/>
        </w:rPr>
        <w:t xml:space="preserve">określone </w:t>
      </w:r>
      <w:r>
        <w:t xml:space="preserve">w </w:t>
      </w:r>
      <w:r>
        <w:rPr>
          <w:spacing w:val="-3"/>
        </w:rPr>
        <w:t xml:space="preserve">STWiORB, normach </w:t>
      </w:r>
      <w:r>
        <w:t xml:space="preserve">i </w:t>
      </w:r>
      <w:r>
        <w:rPr>
          <w:spacing w:val="-3"/>
        </w:rPr>
        <w:t xml:space="preserve">wytycznych. </w:t>
      </w:r>
      <w:r>
        <w:t xml:space="preserve">W </w:t>
      </w:r>
      <w:r>
        <w:rPr>
          <w:spacing w:val="-3"/>
        </w:rPr>
        <w:t xml:space="preserve">przypadku, </w:t>
      </w:r>
      <w:r>
        <w:t xml:space="preserve">gdy </w:t>
      </w:r>
      <w:r>
        <w:rPr>
          <w:spacing w:val="-3"/>
        </w:rPr>
        <w:t xml:space="preserve">nie zostały </w:t>
      </w:r>
      <w:r>
        <w:t xml:space="preserve">one </w:t>
      </w:r>
      <w:r>
        <w:rPr>
          <w:spacing w:val="-3"/>
        </w:rPr>
        <w:t xml:space="preserve">tam określone, Inżynier ustali, </w:t>
      </w:r>
      <w:r>
        <w:t xml:space="preserve">jaki </w:t>
      </w:r>
      <w:r>
        <w:rPr>
          <w:spacing w:val="-3"/>
        </w:rPr>
        <w:t xml:space="preserve">zakres kontroli jest konieczny, </w:t>
      </w:r>
      <w:r>
        <w:t xml:space="preserve">aby </w:t>
      </w:r>
      <w:r>
        <w:rPr>
          <w:spacing w:val="-3"/>
        </w:rPr>
        <w:t xml:space="preserve">zapewnić wykonanie robót zgodnie </w:t>
      </w:r>
      <w:r>
        <w:t xml:space="preserve">z </w:t>
      </w:r>
      <w:r>
        <w:rPr>
          <w:spacing w:val="-3"/>
        </w:rPr>
        <w:t>Kontraktem.</w:t>
      </w:r>
    </w:p>
    <w:p w:rsidR="006562FB" w:rsidRDefault="00BE3854">
      <w:pPr>
        <w:pStyle w:val="Tekstpodstawowy"/>
        <w:ind w:right="1118" w:firstLine="708"/>
        <w:jc w:val="both"/>
      </w:pPr>
      <w:r>
        <w:rPr>
          <w:spacing w:val="-3"/>
        </w:rPr>
        <w:t xml:space="preserve">Wykonawca dostarczy Inżynierowi świadectwa, </w:t>
      </w:r>
      <w:r>
        <w:t xml:space="preserve">że </w:t>
      </w:r>
      <w:r>
        <w:rPr>
          <w:spacing w:val="-3"/>
        </w:rPr>
        <w:t xml:space="preserve">wszystkie stosowane urządzenia </w:t>
      </w:r>
      <w:r>
        <w:t xml:space="preserve">i </w:t>
      </w:r>
      <w:r>
        <w:rPr>
          <w:spacing w:val="-3"/>
        </w:rPr>
        <w:t xml:space="preserve">sprzęt badawczy posiadają ważną </w:t>
      </w:r>
      <w:r>
        <w:rPr>
          <w:spacing w:val="-4"/>
        </w:rPr>
        <w:t xml:space="preserve">legali- </w:t>
      </w:r>
      <w:r>
        <w:rPr>
          <w:spacing w:val="-3"/>
        </w:rPr>
        <w:t xml:space="preserve">zację, zostały prawidłowo wykalibrowane </w:t>
      </w:r>
      <w:r>
        <w:t xml:space="preserve">i </w:t>
      </w:r>
      <w:r>
        <w:rPr>
          <w:spacing w:val="-3"/>
        </w:rPr>
        <w:t xml:space="preserve">odpowiadają wymaganiom </w:t>
      </w:r>
      <w:r>
        <w:t xml:space="preserve">norm </w:t>
      </w:r>
      <w:r>
        <w:rPr>
          <w:spacing w:val="-3"/>
        </w:rPr>
        <w:t>określających procedury badań.</w:t>
      </w:r>
    </w:p>
    <w:p w:rsidR="006562FB" w:rsidRDefault="00BE3854">
      <w:pPr>
        <w:pStyle w:val="Tekstpodstawowy"/>
        <w:ind w:right="1115" w:firstLine="708"/>
        <w:jc w:val="both"/>
      </w:pPr>
      <w:r>
        <w:rPr>
          <w:spacing w:val="-3"/>
        </w:rPr>
        <w:t xml:space="preserve">Inżynier będzie </w:t>
      </w:r>
      <w:r>
        <w:t xml:space="preserve">mieć </w:t>
      </w:r>
      <w:r>
        <w:rPr>
          <w:spacing w:val="-3"/>
        </w:rPr>
        <w:t xml:space="preserve">nieograniczony dostęp </w:t>
      </w:r>
      <w:r>
        <w:t xml:space="preserve">do </w:t>
      </w:r>
      <w:r>
        <w:rPr>
          <w:spacing w:val="-3"/>
        </w:rPr>
        <w:t xml:space="preserve">pomieszczeń laboratoryjnych, </w:t>
      </w:r>
      <w:r>
        <w:t xml:space="preserve">w </w:t>
      </w:r>
      <w:r>
        <w:rPr>
          <w:spacing w:val="-3"/>
        </w:rPr>
        <w:t xml:space="preserve">celu </w:t>
      </w:r>
      <w:r>
        <w:t xml:space="preserve">ich </w:t>
      </w:r>
      <w:r>
        <w:rPr>
          <w:spacing w:val="-3"/>
        </w:rPr>
        <w:t xml:space="preserve">inspekcji. Inżynier będzie przekazywać Wykonawcy pisemne informacje </w:t>
      </w:r>
      <w:r>
        <w:t xml:space="preserve">o </w:t>
      </w:r>
      <w:r>
        <w:rPr>
          <w:spacing w:val="-3"/>
        </w:rPr>
        <w:t xml:space="preserve">jakichkolwiek niedociągnięciach dotyczących urządzeń laboratoryjnych, sprzętu, zaopatrzenia laboratorium, pracy personelu lub metod badawczych. Jeżeli niedociągnięcia </w:t>
      </w:r>
      <w:r>
        <w:t xml:space="preserve">te będą </w:t>
      </w:r>
      <w:r>
        <w:rPr>
          <w:spacing w:val="-3"/>
        </w:rPr>
        <w:t xml:space="preserve">tak poważne, </w:t>
      </w:r>
      <w:r>
        <w:t xml:space="preserve">że mogą </w:t>
      </w:r>
      <w:r>
        <w:rPr>
          <w:spacing w:val="-3"/>
        </w:rPr>
        <w:t xml:space="preserve">wpłynąć </w:t>
      </w:r>
      <w:r>
        <w:t xml:space="preserve">ujemnie na </w:t>
      </w:r>
      <w:r>
        <w:rPr>
          <w:spacing w:val="-3"/>
        </w:rPr>
        <w:t xml:space="preserve">wyniki badań, Inżynier natychmiast wstrzyma użycie </w:t>
      </w:r>
      <w:r>
        <w:t xml:space="preserve">do Robót </w:t>
      </w:r>
      <w:r>
        <w:rPr>
          <w:spacing w:val="-3"/>
        </w:rPr>
        <w:t xml:space="preserve">badanych materiałów </w:t>
      </w:r>
      <w:r>
        <w:t xml:space="preserve">i </w:t>
      </w:r>
      <w:r>
        <w:rPr>
          <w:spacing w:val="-3"/>
        </w:rPr>
        <w:t xml:space="preserve">dopuści </w:t>
      </w:r>
      <w:r>
        <w:t xml:space="preserve">je do </w:t>
      </w:r>
      <w:r>
        <w:rPr>
          <w:spacing w:val="-3"/>
        </w:rPr>
        <w:t xml:space="preserve">użycia dopiero wtedy, </w:t>
      </w:r>
      <w:r>
        <w:t xml:space="preserve">gdy </w:t>
      </w:r>
      <w:r>
        <w:rPr>
          <w:spacing w:val="-3"/>
        </w:rPr>
        <w:t xml:space="preserve">niedociągnięcia </w:t>
      </w:r>
      <w:r>
        <w:t xml:space="preserve">w </w:t>
      </w:r>
      <w:r>
        <w:rPr>
          <w:spacing w:val="-3"/>
        </w:rPr>
        <w:t xml:space="preserve">pracy laboratorium Wykonawcy zostaną usunięte </w:t>
      </w:r>
      <w:r>
        <w:t xml:space="preserve">i </w:t>
      </w:r>
      <w:r>
        <w:rPr>
          <w:spacing w:val="-3"/>
        </w:rPr>
        <w:t xml:space="preserve">stwierdzona zostanie odpowiednia jakość tych materiałów. Wszystkie koszty związane </w:t>
      </w:r>
      <w:r>
        <w:t xml:space="preserve">z </w:t>
      </w:r>
      <w:r>
        <w:rPr>
          <w:spacing w:val="-3"/>
        </w:rPr>
        <w:t xml:space="preserve">organizowaniem </w:t>
      </w:r>
      <w:r>
        <w:t xml:space="preserve">i </w:t>
      </w:r>
      <w:r>
        <w:rPr>
          <w:spacing w:val="-3"/>
        </w:rPr>
        <w:t>prowadzeniem badań materiałów ponosi Wykonawca.</w:t>
      </w:r>
    </w:p>
    <w:p w:rsidR="006562FB" w:rsidRDefault="006562FB">
      <w:pPr>
        <w:pStyle w:val="Tekstpodstawowy"/>
        <w:spacing w:before="6"/>
        <w:ind w:left="0"/>
        <w:rPr>
          <w:sz w:val="19"/>
        </w:rPr>
      </w:pPr>
    </w:p>
    <w:p w:rsidR="006562FB" w:rsidRDefault="00BE3854">
      <w:pPr>
        <w:pStyle w:val="Nagwek3"/>
        <w:numPr>
          <w:ilvl w:val="1"/>
          <w:numId w:val="121"/>
        </w:numPr>
        <w:tabs>
          <w:tab w:val="left" w:pos="608"/>
        </w:tabs>
        <w:jc w:val="both"/>
      </w:pPr>
      <w:r>
        <w:rPr>
          <w:spacing w:val="-3"/>
        </w:rPr>
        <w:t>Pobieraniepróbek</w:t>
      </w:r>
    </w:p>
    <w:p w:rsidR="006562FB" w:rsidRDefault="00BE3854">
      <w:pPr>
        <w:pStyle w:val="Tekstpodstawowy"/>
        <w:spacing w:before="1"/>
        <w:ind w:right="1119" w:firstLine="708"/>
        <w:jc w:val="both"/>
      </w:pPr>
      <w:r>
        <w:t>Próbki będą pobierane losowo. Zaleca się stosowanie statystycznych metod pobierania próbek, opartych na zasadzie, że wszystkie jednostkowe elementy produkcji mogą być z jednakowym prawdopodobieństwem wytypowane do badań.</w:t>
      </w:r>
    </w:p>
    <w:p w:rsidR="006562FB" w:rsidRDefault="00BE3854">
      <w:pPr>
        <w:pStyle w:val="Tekstpodstawowy"/>
        <w:ind w:right="1118" w:firstLine="708"/>
        <w:jc w:val="both"/>
      </w:pPr>
      <w:r>
        <w:t>Inżynier będzie mieć zapewnioną możliwość udziału w pobieraniu próbek. Ponadto Inżynier może pobierać próbki i badać materiały niezależnie od Wykonawcy, korzystając w tym celu z niezależnego od Wykonawcy zaplecza.</w:t>
      </w:r>
    </w:p>
    <w:p w:rsidR="006562FB" w:rsidRDefault="00BE3854">
      <w:pPr>
        <w:pStyle w:val="Tekstpodstawowy"/>
        <w:ind w:right="1116" w:firstLine="708"/>
        <w:jc w:val="both"/>
      </w:pPr>
      <w:r>
        <w:rPr>
          <w:spacing w:val="-3"/>
        </w:rPr>
        <w:t xml:space="preserve">Pojemniki </w:t>
      </w:r>
      <w:r>
        <w:t xml:space="preserve">do </w:t>
      </w:r>
      <w:r>
        <w:rPr>
          <w:spacing w:val="-3"/>
        </w:rPr>
        <w:t xml:space="preserve">pobierania próbek </w:t>
      </w:r>
      <w:r>
        <w:t xml:space="preserve">będą </w:t>
      </w:r>
      <w:r>
        <w:rPr>
          <w:spacing w:val="-3"/>
        </w:rPr>
        <w:t xml:space="preserve">dostarczone przez Wykonawcę </w:t>
      </w:r>
      <w:r>
        <w:t xml:space="preserve">i </w:t>
      </w:r>
      <w:r>
        <w:rPr>
          <w:spacing w:val="-3"/>
        </w:rPr>
        <w:t xml:space="preserve">zatwierdzone przez Inżyniera. Próbki dostarczone </w:t>
      </w:r>
      <w:r>
        <w:t xml:space="preserve">przez </w:t>
      </w:r>
      <w:r>
        <w:rPr>
          <w:spacing w:val="-3"/>
        </w:rPr>
        <w:t xml:space="preserve">Wykonawcę </w:t>
      </w:r>
      <w:r>
        <w:t xml:space="preserve">do </w:t>
      </w:r>
      <w:r>
        <w:rPr>
          <w:spacing w:val="-3"/>
        </w:rPr>
        <w:t xml:space="preserve">badań wykonywanych przez Inżyniera będą odpowiednio opisane </w:t>
      </w:r>
      <w:r>
        <w:t xml:space="preserve">i </w:t>
      </w:r>
      <w:r>
        <w:rPr>
          <w:spacing w:val="-3"/>
        </w:rPr>
        <w:t xml:space="preserve">oznakowane, </w:t>
      </w:r>
      <w:r>
        <w:t xml:space="preserve">w sposób </w:t>
      </w:r>
      <w:r>
        <w:rPr>
          <w:spacing w:val="-3"/>
        </w:rPr>
        <w:t xml:space="preserve">zaakceptowany przez Inżyniera. Koszty pobierania próbek </w:t>
      </w:r>
      <w:r>
        <w:t xml:space="preserve">przez </w:t>
      </w:r>
      <w:r>
        <w:rPr>
          <w:spacing w:val="-3"/>
        </w:rPr>
        <w:t xml:space="preserve">Wykonawcę oraz koszty prowadzenia badań </w:t>
      </w:r>
      <w:r>
        <w:t xml:space="preserve">ponosi </w:t>
      </w:r>
      <w:r>
        <w:rPr>
          <w:spacing w:val="-3"/>
        </w:rPr>
        <w:t xml:space="preserve">Wykonawca. </w:t>
      </w:r>
      <w:r>
        <w:t xml:space="preserve">Na </w:t>
      </w:r>
      <w:r>
        <w:rPr>
          <w:spacing w:val="-3"/>
        </w:rPr>
        <w:t xml:space="preserve">zlecenie Inżyniera Wykonawca będzie przeprowadzać dodatkowe badania tych materiałów, które budzą wątpliwości </w:t>
      </w:r>
      <w:r>
        <w:t xml:space="preserve">co do </w:t>
      </w:r>
      <w:r>
        <w:rPr>
          <w:spacing w:val="-3"/>
        </w:rPr>
        <w:t xml:space="preserve">jakości, </w:t>
      </w:r>
      <w:r>
        <w:t xml:space="preserve">o ile </w:t>
      </w:r>
      <w:r>
        <w:rPr>
          <w:spacing w:val="-3"/>
        </w:rPr>
        <w:t xml:space="preserve">kwestionowane materiały nie zostaną przez Wykonawcę usunięte </w:t>
      </w:r>
      <w:r>
        <w:t xml:space="preserve">lub </w:t>
      </w:r>
      <w:r>
        <w:rPr>
          <w:spacing w:val="-3"/>
        </w:rPr>
        <w:t xml:space="preserve">ulepszone </w:t>
      </w:r>
      <w:r>
        <w:t xml:space="preserve">z </w:t>
      </w:r>
      <w:r>
        <w:rPr>
          <w:spacing w:val="-3"/>
        </w:rPr>
        <w:t xml:space="preserve">własnej woli. Koszty tych dodatkowych badań pokrywa Wykonawca tylko </w:t>
      </w:r>
      <w:r>
        <w:t xml:space="preserve">w </w:t>
      </w:r>
      <w:r>
        <w:rPr>
          <w:spacing w:val="-3"/>
        </w:rPr>
        <w:t xml:space="preserve">przypadku stwierdzenia usterek; </w:t>
      </w:r>
      <w:r>
        <w:t xml:space="preserve">w </w:t>
      </w:r>
      <w:r>
        <w:rPr>
          <w:spacing w:val="-3"/>
        </w:rPr>
        <w:t xml:space="preserve">przeciwnym przypadku koszty </w:t>
      </w:r>
      <w:r>
        <w:t xml:space="preserve">te </w:t>
      </w:r>
      <w:r>
        <w:rPr>
          <w:spacing w:val="-3"/>
        </w:rPr>
        <w:t>pokrywa Zamawiający.</w:t>
      </w:r>
    </w:p>
    <w:p w:rsidR="006562FB" w:rsidRDefault="006562FB">
      <w:pPr>
        <w:pStyle w:val="Tekstpodstawowy"/>
        <w:spacing w:before="1"/>
        <w:ind w:left="0"/>
      </w:pPr>
    </w:p>
    <w:p w:rsidR="006562FB" w:rsidRDefault="00BE3854">
      <w:pPr>
        <w:pStyle w:val="Nagwek3"/>
        <w:numPr>
          <w:ilvl w:val="1"/>
          <w:numId w:val="121"/>
        </w:numPr>
        <w:tabs>
          <w:tab w:val="left" w:pos="608"/>
        </w:tabs>
        <w:spacing w:line="229" w:lineRule="exact"/>
        <w:jc w:val="both"/>
      </w:pPr>
      <w:r>
        <w:rPr>
          <w:spacing w:val="-3"/>
        </w:rPr>
        <w:t xml:space="preserve">Badania </w:t>
      </w:r>
      <w:r>
        <w:t>i</w:t>
      </w:r>
      <w:r>
        <w:rPr>
          <w:spacing w:val="-3"/>
        </w:rPr>
        <w:t>pomiary</w:t>
      </w:r>
    </w:p>
    <w:p w:rsidR="006562FB" w:rsidRDefault="00BE3854">
      <w:pPr>
        <w:pStyle w:val="Tekstpodstawowy"/>
        <w:ind w:right="1117" w:firstLine="708"/>
        <w:jc w:val="both"/>
        <w:rPr>
          <w:spacing w:val="-3"/>
        </w:rPr>
      </w:pPr>
      <w:r>
        <w:rPr>
          <w:spacing w:val="-3"/>
        </w:rPr>
        <w:t xml:space="preserve">Wszystkie badania </w:t>
      </w:r>
      <w:r>
        <w:t xml:space="preserve">i </w:t>
      </w:r>
      <w:r>
        <w:rPr>
          <w:spacing w:val="-3"/>
        </w:rPr>
        <w:t xml:space="preserve">pomiary będą przeprowadzone zgodnie </w:t>
      </w:r>
      <w:r>
        <w:t xml:space="preserve">z </w:t>
      </w:r>
      <w:r>
        <w:rPr>
          <w:spacing w:val="-3"/>
        </w:rPr>
        <w:t xml:space="preserve">wymaganiami </w:t>
      </w:r>
      <w:r>
        <w:t xml:space="preserve">norm. W </w:t>
      </w:r>
      <w:r>
        <w:rPr>
          <w:spacing w:val="-3"/>
        </w:rPr>
        <w:t xml:space="preserve">przypadku, gdy normy </w:t>
      </w:r>
      <w:r>
        <w:t xml:space="preserve">nie </w:t>
      </w:r>
      <w:r>
        <w:rPr>
          <w:spacing w:val="-3"/>
        </w:rPr>
        <w:t xml:space="preserve">obejmują jakiegokolwiek badania wymaganego </w:t>
      </w:r>
      <w:r>
        <w:t xml:space="preserve">w </w:t>
      </w:r>
      <w:r>
        <w:rPr>
          <w:spacing w:val="-3"/>
        </w:rPr>
        <w:t xml:space="preserve">STWiORB, stosować można wytyczne krajowe, </w:t>
      </w:r>
      <w:r>
        <w:t xml:space="preserve">albo inne </w:t>
      </w:r>
      <w:r>
        <w:rPr>
          <w:spacing w:val="-3"/>
        </w:rPr>
        <w:t xml:space="preserve">procedury, zaakceptowane przez Inżyniera. Przed przystąpieniem do pomiarów lub badań, Wykonawca powiadomi Inżyniera </w:t>
      </w:r>
      <w:r>
        <w:t xml:space="preserve">o </w:t>
      </w:r>
      <w:r>
        <w:rPr>
          <w:spacing w:val="-3"/>
        </w:rPr>
        <w:t xml:space="preserve">rodzaju, miejscu </w:t>
      </w:r>
      <w:r>
        <w:t xml:space="preserve">i </w:t>
      </w:r>
      <w:r>
        <w:rPr>
          <w:spacing w:val="-3"/>
        </w:rPr>
        <w:t xml:space="preserve">terminie pomiaru </w:t>
      </w:r>
      <w:r>
        <w:t xml:space="preserve">lub </w:t>
      </w:r>
      <w:r>
        <w:rPr>
          <w:spacing w:val="-3"/>
        </w:rPr>
        <w:t xml:space="preserve">badania. </w:t>
      </w:r>
      <w:r>
        <w:t xml:space="preserve">Po </w:t>
      </w:r>
      <w:r>
        <w:rPr>
          <w:spacing w:val="-3"/>
        </w:rPr>
        <w:t xml:space="preserve">wykonaniu pomiaru lub badania, Wykonawca przedstawi </w:t>
      </w:r>
      <w:r>
        <w:t xml:space="preserve">na </w:t>
      </w:r>
      <w:r>
        <w:rPr>
          <w:spacing w:val="-3"/>
        </w:rPr>
        <w:t xml:space="preserve">piśmie ich wyniki </w:t>
      </w:r>
      <w:r>
        <w:t xml:space="preserve">do </w:t>
      </w:r>
      <w:r>
        <w:rPr>
          <w:spacing w:val="-3"/>
        </w:rPr>
        <w:t>akceptacji Inżyniera.</w:t>
      </w:r>
    </w:p>
    <w:p w:rsidR="00817700" w:rsidRDefault="00817700">
      <w:pPr>
        <w:pStyle w:val="Tekstpodstawowy"/>
        <w:ind w:right="1117" w:firstLine="708"/>
        <w:jc w:val="both"/>
        <w:rPr>
          <w:spacing w:val="-3"/>
        </w:rPr>
      </w:pPr>
    </w:p>
    <w:p w:rsidR="006562FB" w:rsidRDefault="00BE3854">
      <w:pPr>
        <w:pStyle w:val="Nagwek3"/>
        <w:numPr>
          <w:ilvl w:val="1"/>
          <w:numId w:val="121"/>
        </w:numPr>
        <w:tabs>
          <w:tab w:val="left" w:pos="608"/>
        </w:tabs>
        <w:spacing w:before="79"/>
        <w:jc w:val="both"/>
      </w:pPr>
      <w:r>
        <w:rPr>
          <w:spacing w:val="-3"/>
        </w:rPr>
        <w:lastRenderedPageBreak/>
        <w:t xml:space="preserve">Raporty </w:t>
      </w:r>
      <w:r>
        <w:t>z</w:t>
      </w:r>
      <w:r>
        <w:rPr>
          <w:spacing w:val="-3"/>
        </w:rPr>
        <w:t>badań</w:t>
      </w:r>
    </w:p>
    <w:p w:rsidR="006562FB" w:rsidRDefault="00BE3854">
      <w:pPr>
        <w:pStyle w:val="Tekstpodstawowy"/>
        <w:spacing w:before="1"/>
        <w:ind w:right="1116" w:firstLine="708"/>
        <w:jc w:val="both"/>
      </w:pPr>
      <w:r>
        <w:rPr>
          <w:spacing w:val="-3"/>
        </w:rPr>
        <w:t xml:space="preserve">Wykonawca będzie przekazywać Inżynierowi kopie raportów </w:t>
      </w:r>
      <w:r>
        <w:t xml:space="preserve">z </w:t>
      </w:r>
      <w:r>
        <w:rPr>
          <w:spacing w:val="-3"/>
        </w:rPr>
        <w:t xml:space="preserve">wynikami badań </w:t>
      </w:r>
      <w:r>
        <w:t xml:space="preserve">jak </w:t>
      </w:r>
      <w:r>
        <w:rPr>
          <w:spacing w:val="-3"/>
        </w:rPr>
        <w:t xml:space="preserve">najszybciej, nie </w:t>
      </w:r>
      <w:r>
        <w:t xml:space="preserve">później </w:t>
      </w:r>
      <w:r>
        <w:rPr>
          <w:spacing w:val="-3"/>
        </w:rPr>
        <w:t xml:space="preserve">jednak </w:t>
      </w:r>
      <w:r>
        <w:t xml:space="preserve">niż w </w:t>
      </w:r>
      <w:r>
        <w:rPr>
          <w:spacing w:val="-3"/>
        </w:rPr>
        <w:t xml:space="preserve">terminie określonym </w:t>
      </w:r>
      <w:r>
        <w:t xml:space="preserve">w </w:t>
      </w:r>
      <w:r>
        <w:rPr>
          <w:spacing w:val="-3"/>
        </w:rPr>
        <w:t>programie zapewnienia jakości. Wyniki badań (kopie) będą przekazywane Inżynierowi na formularzach według dostarczonego przez niego wzoru lub innych, przez niego zaaprobowanych.</w:t>
      </w:r>
    </w:p>
    <w:p w:rsidR="006562FB" w:rsidRDefault="006562FB">
      <w:pPr>
        <w:pStyle w:val="Tekstpodstawowy"/>
        <w:spacing w:before="10"/>
        <w:ind w:left="0"/>
        <w:rPr>
          <w:sz w:val="19"/>
        </w:rPr>
      </w:pPr>
    </w:p>
    <w:p w:rsidR="006562FB" w:rsidRDefault="00BE3854">
      <w:pPr>
        <w:pStyle w:val="Nagwek3"/>
        <w:numPr>
          <w:ilvl w:val="1"/>
          <w:numId w:val="121"/>
        </w:numPr>
        <w:tabs>
          <w:tab w:val="left" w:pos="608"/>
        </w:tabs>
        <w:jc w:val="both"/>
      </w:pPr>
      <w:r>
        <w:rPr>
          <w:spacing w:val="-3"/>
        </w:rPr>
        <w:t>Badania prowadzone przezInżyniera</w:t>
      </w:r>
    </w:p>
    <w:p w:rsidR="006562FB" w:rsidRDefault="00BE3854">
      <w:pPr>
        <w:pStyle w:val="Tekstpodstawowy"/>
        <w:spacing w:before="1"/>
        <w:ind w:right="1116" w:firstLine="708"/>
        <w:jc w:val="both"/>
      </w:pPr>
      <w:r>
        <w:rPr>
          <w:spacing w:val="-3"/>
        </w:rPr>
        <w:t xml:space="preserve">Inżynier </w:t>
      </w:r>
      <w:r>
        <w:t xml:space="preserve">jest </w:t>
      </w:r>
      <w:r>
        <w:rPr>
          <w:spacing w:val="-3"/>
        </w:rPr>
        <w:t xml:space="preserve">uprawniony </w:t>
      </w:r>
      <w:r>
        <w:t xml:space="preserve">do </w:t>
      </w:r>
      <w:r>
        <w:rPr>
          <w:spacing w:val="-3"/>
        </w:rPr>
        <w:t xml:space="preserve">dokonywania kontroli, pobierania próbek </w:t>
      </w:r>
      <w:r>
        <w:t xml:space="preserve">i </w:t>
      </w:r>
      <w:r>
        <w:rPr>
          <w:spacing w:val="-3"/>
        </w:rPr>
        <w:t xml:space="preserve">badania materiałów </w:t>
      </w:r>
      <w:r>
        <w:t xml:space="preserve">w </w:t>
      </w:r>
      <w:r>
        <w:rPr>
          <w:spacing w:val="-3"/>
        </w:rPr>
        <w:t xml:space="preserve">miejscu ich wytwarzania/pozyskiwania, </w:t>
      </w:r>
      <w:r>
        <w:t xml:space="preserve">a </w:t>
      </w:r>
      <w:r>
        <w:rPr>
          <w:spacing w:val="-3"/>
        </w:rPr>
        <w:t xml:space="preserve">Wykonawca </w:t>
      </w:r>
      <w:r>
        <w:t xml:space="preserve">i </w:t>
      </w:r>
      <w:r>
        <w:rPr>
          <w:spacing w:val="-3"/>
        </w:rPr>
        <w:t xml:space="preserve">producent materiałów powinien udzielić </w:t>
      </w:r>
      <w:r>
        <w:t xml:space="preserve">mu </w:t>
      </w:r>
      <w:r>
        <w:rPr>
          <w:spacing w:val="-3"/>
        </w:rPr>
        <w:t xml:space="preserve">niezbędnej pomocy. Inżynier, dokonując weryfikacji systemu kontroli robót prowadzonego </w:t>
      </w:r>
      <w:r>
        <w:t xml:space="preserve">przez </w:t>
      </w:r>
      <w:r>
        <w:rPr>
          <w:spacing w:val="-3"/>
        </w:rPr>
        <w:t xml:space="preserve">Wykonawcę, poprzez między innymi swoje badania, będzie oceniać zgodność materiałów </w:t>
      </w:r>
      <w:r>
        <w:t xml:space="preserve">i robót z </w:t>
      </w:r>
      <w:r>
        <w:rPr>
          <w:spacing w:val="-3"/>
        </w:rPr>
        <w:t xml:space="preserve">wymaganiami STWiORB </w:t>
      </w:r>
      <w:r>
        <w:t xml:space="preserve">na </w:t>
      </w:r>
      <w:r>
        <w:rPr>
          <w:spacing w:val="-3"/>
        </w:rPr>
        <w:t xml:space="preserve">podstawie wyników własnych badań kontrolnych </w:t>
      </w:r>
      <w:r>
        <w:t xml:space="preserve">jak i </w:t>
      </w:r>
      <w:r>
        <w:rPr>
          <w:spacing w:val="-3"/>
        </w:rPr>
        <w:t xml:space="preserve">wyników badań dostarczonych </w:t>
      </w:r>
      <w:r>
        <w:t xml:space="preserve">przez </w:t>
      </w:r>
      <w:r>
        <w:rPr>
          <w:spacing w:val="-3"/>
        </w:rPr>
        <w:t>Wykonawcę.</w:t>
      </w:r>
    </w:p>
    <w:p w:rsidR="006562FB" w:rsidRDefault="00BE3854">
      <w:pPr>
        <w:pStyle w:val="Tekstpodstawowy"/>
        <w:ind w:right="1115" w:firstLine="708"/>
        <w:jc w:val="both"/>
      </w:pPr>
      <w:r>
        <w:rPr>
          <w:spacing w:val="-3"/>
        </w:rPr>
        <w:t xml:space="preserve">Inżynier powinien pobierać próbki materiałów </w:t>
      </w:r>
      <w:r>
        <w:t xml:space="preserve">i </w:t>
      </w:r>
      <w:r>
        <w:rPr>
          <w:spacing w:val="-3"/>
        </w:rPr>
        <w:t xml:space="preserve">prowadzić badania niezależnie </w:t>
      </w:r>
      <w:r>
        <w:t xml:space="preserve">od </w:t>
      </w:r>
      <w:r>
        <w:rPr>
          <w:spacing w:val="-3"/>
        </w:rPr>
        <w:t xml:space="preserve">Wykonawcy, </w:t>
      </w:r>
      <w:r>
        <w:t xml:space="preserve">na </w:t>
      </w:r>
      <w:r>
        <w:rPr>
          <w:spacing w:val="-3"/>
        </w:rPr>
        <w:t xml:space="preserve">koszt Zamawiającego. Jeżeli wyniki </w:t>
      </w:r>
      <w:r>
        <w:t xml:space="preserve">tych </w:t>
      </w:r>
      <w:r>
        <w:rPr>
          <w:spacing w:val="-3"/>
        </w:rPr>
        <w:t xml:space="preserve">badań wykażą, że raporty Wykonawcy są niewiarygodne, </w:t>
      </w:r>
      <w:r>
        <w:t xml:space="preserve">to </w:t>
      </w:r>
      <w:r>
        <w:rPr>
          <w:spacing w:val="-3"/>
        </w:rPr>
        <w:t xml:space="preserve">Inżynier oprze </w:t>
      </w:r>
      <w:r>
        <w:t xml:space="preserve">się </w:t>
      </w:r>
      <w:r>
        <w:rPr>
          <w:spacing w:val="-3"/>
        </w:rPr>
        <w:t xml:space="preserve">wyłącznie </w:t>
      </w:r>
      <w:r>
        <w:t xml:space="preserve">na </w:t>
      </w:r>
      <w:r>
        <w:rPr>
          <w:spacing w:val="-3"/>
        </w:rPr>
        <w:t xml:space="preserve">własnych badaniach przy </w:t>
      </w:r>
      <w:r>
        <w:t xml:space="preserve">ocenie </w:t>
      </w:r>
      <w:r>
        <w:rPr>
          <w:spacing w:val="-3"/>
        </w:rPr>
        <w:t xml:space="preserve">zgodności materiałów </w:t>
      </w:r>
      <w:r>
        <w:t xml:space="preserve">i </w:t>
      </w:r>
      <w:r>
        <w:rPr>
          <w:spacing w:val="-3"/>
        </w:rPr>
        <w:t xml:space="preserve">robót </w:t>
      </w:r>
      <w:r>
        <w:t xml:space="preserve">z </w:t>
      </w:r>
      <w:r>
        <w:rPr>
          <w:spacing w:val="-3"/>
        </w:rPr>
        <w:t xml:space="preserve">dokumentacją projektową </w:t>
      </w:r>
      <w:r>
        <w:t xml:space="preserve">i </w:t>
      </w:r>
      <w:r>
        <w:rPr>
          <w:spacing w:val="-3"/>
        </w:rPr>
        <w:t xml:space="preserve">STWIORB. </w:t>
      </w:r>
      <w:r>
        <w:t xml:space="preserve">Może </w:t>
      </w:r>
      <w:r>
        <w:rPr>
          <w:spacing w:val="-3"/>
        </w:rPr>
        <w:t xml:space="preserve">również zlecić, </w:t>
      </w:r>
      <w:r>
        <w:t xml:space="preserve">sam </w:t>
      </w:r>
      <w:r>
        <w:rPr>
          <w:spacing w:val="-3"/>
        </w:rPr>
        <w:t xml:space="preserve">lub poprzez Wykonawcę, przeprowadzenie powtórnych lub dodatkowych badań niezależnemu laboratorium. </w:t>
      </w:r>
      <w:r>
        <w:t xml:space="preserve">W </w:t>
      </w:r>
      <w:r>
        <w:rPr>
          <w:spacing w:val="-3"/>
        </w:rPr>
        <w:t xml:space="preserve">takim przypadku całkowite koszty powtórnych </w:t>
      </w:r>
      <w:r>
        <w:t xml:space="preserve">lub </w:t>
      </w:r>
      <w:r>
        <w:rPr>
          <w:spacing w:val="-3"/>
        </w:rPr>
        <w:t xml:space="preserve">dodatkowych badań </w:t>
      </w:r>
      <w:r>
        <w:t xml:space="preserve">i </w:t>
      </w:r>
      <w:r>
        <w:rPr>
          <w:spacing w:val="-3"/>
        </w:rPr>
        <w:t xml:space="preserve">pobierania próbek poniesione zostaną przez Wykonawcę, chyba </w:t>
      </w:r>
      <w:r>
        <w:t xml:space="preserve">że </w:t>
      </w:r>
      <w:r>
        <w:rPr>
          <w:spacing w:val="-3"/>
        </w:rPr>
        <w:t xml:space="preserve">okaże </w:t>
      </w:r>
      <w:r>
        <w:t xml:space="preserve">się, że </w:t>
      </w:r>
      <w:r>
        <w:rPr>
          <w:spacing w:val="-3"/>
        </w:rPr>
        <w:t xml:space="preserve">badane materiały/roboty spełniają wymagania </w:t>
      </w:r>
      <w:r>
        <w:t>i w</w:t>
      </w:r>
      <w:r>
        <w:rPr>
          <w:spacing w:val="-3"/>
        </w:rPr>
        <w:t>takim przypadku koszty badań poniesie Zamawiający.</w:t>
      </w:r>
    </w:p>
    <w:p w:rsidR="006562FB" w:rsidRDefault="006562FB">
      <w:pPr>
        <w:pStyle w:val="Tekstpodstawowy"/>
        <w:spacing w:before="10"/>
        <w:ind w:left="0"/>
        <w:rPr>
          <w:sz w:val="19"/>
        </w:rPr>
      </w:pPr>
    </w:p>
    <w:p w:rsidR="006562FB" w:rsidRDefault="00BE3854">
      <w:pPr>
        <w:pStyle w:val="Tekstpodstawowy"/>
        <w:spacing w:before="1"/>
      </w:pPr>
      <w:r>
        <w:t>Laboratorium Zamawiającego wykonuje następujące badania zlecone przez Inżyniera:</w:t>
      </w:r>
    </w:p>
    <w:p w:rsidR="006562FB" w:rsidRDefault="00BE3854">
      <w:pPr>
        <w:pStyle w:val="Akapitzlist"/>
        <w:numPr>
          <w:ilvl w:val="2"/>
          <w:numId w:val="121"/>
        </w:numPr>
        <w:tabs>
          <w:tab w:val="left" w:pos="1008"/>
          <w:tab w:val="left" w:pos="1009"/>
        </w:tabs>
      </w:pPr>
      <w:r>
        <w:rPr>
          <w:sz w:val="20"/>
        </w:rPr>
        <w:t>przed rozpoczęciemrobót:</w:t>
      </w:r>
    </w:p>
    <w:p w:rsidR="006562FB" w:rsidRDefault="00BE3854">
      <w:pPr>
        <w:pStyle w:val="Akapitzlist"/>
        <w:numPr>
          <w:ilvl w:val="3"/>
          <w:numId w:val="121"/>
        </w:numPr>
        <w:tabs>
          <w:tab w:val="left" w:pos="1368"/>
          <w:tab w:val="left" w:pos="1369"/>
        </w:tabs>
        <w:spacing w:before="3" w:line="243" w:lineRule="exact"/>
        <w:ind w:hanging="361"/>
      </w:pPr>
      <w:r>
        <w:rPr>
          <w:sz w:val="20"/>
        </w:rPr>
        <w:t>badania materiałów przewidzianych dowbudowania</w:t>
      </w:r>
    </w:p>
    <w:p w:rsidR="006562FB" w:rsidRDefault="00BE3854">
      <w:pPr>
        <w:pStyle w:val="Akapitzlist"/>
        <w:numPr>
          <w:ilvl w:val="2"/>
          <w:numId w:val="121"/>
        </w:numPr>
        <w:tabs>
          <w:tab w:val="left" w:pos="1008"/>
          <w:tab w:val="left" w:pos="1009"/>
        </w:tabs>
        <w:spacing w:line="228" w:lineRule="exact"/>
      </w:pPr>
      <w:r>
        <w:rPr>
          <w:sz w:val="20"/>
        </w:rPr>
        <w:t>w trakcierobót:</w:t>
      </w:r>
    </w:p>
    <w:p w:rsidR="006562FB" w:rsidRDefault="00BE3854">
      <w:pPr>
        <w:pStyle w:val="Akapitzlist"/>
        <w:numPr>
          <w:ilvl w:val="3"/>
          <w:numId w:val="121"/>
        </w:numPr>
        <w:tabs>
          <w:tab w:val="left" w:pos="1368"/>
          <w:tab w:val="left" w:pos="1369"/>
        </w:tabs>
        <w:spacing w:before="1" w:line="244" w:lineRule="exact"/>
        <w:ind w:hanging="361"/>
      </w:pPr>
      <w:r>
        <w:rPr>
          <w:sz w:val="20"/>
        </w:rPr>
        <w:t>badania jakości stosowanych materiałów i wykonywanychrobót</w:t>
      </w:r>
    </w:p>
    <w:p w:rsidR="006562FB" w:rsidRDefault="00BE3854">
      <w:pPr>
        <w:pStyle w:val="Akapitzlist"/>
        <w:numPr>
          <w:ilvl w:val="3"/>
          <w:numId w:val="121"/>
        </w:numPr>
        <w:tabs>
          <w:tab w:val="left" w:pos="1368"/>
          <w:tab w:val="left" w:pos="1369"/>
        </w:tabs>
        <w:spacing w:line="244" w:lineRule="exact"/>
        <w:ind w:hanging="361"/>
      </w:pPr>
      <w:r>
        <w:rPr>
          <w:sz w:val="20"/>
        </w:rPr>
        <w:t>badania sprawdzające do odbioru robót zanikających i ulegającychzakryciu</w:t>
      </w:r>
    </w:p>
    <w:p w:rsidR="006562FB" w:rsidRDefault="00BE3854">
      <w:pPr>
        <w:pStyle w:val="Akapitzlist"/>
        <w:numPr>
          <w:ilvl w:val="3"/>
          <w:numId w:val="121"/>
        </w:numPr>
        <w:tabs>
          <w:tab w:val="left" w:pos="1368"/>
          <w:tab w:val="left" w:pos="1369"/>
        </w:tabs>
        <w:spacing w:before="2" w:line="235" w:lineRule="auto"/>
        <w:ind w:right="1250"/>
      </w:pPr>
      <w:r>
        <w:rPr>
          <w:sz w:val="20"/>
        </w:rPr>
        <w:t>badaniaipomiarydoodbioruostatecznegowzakresiepodanymwposzczególnychSTWIORBnadanyasortyment robót</w:t>
      </w:r>
    </w:p>
    <w:p w:rsidR="006562FB" w:rsidRDefault="00BE3854">
      <w:pPr>
        <w:pStyle w:val="Tekstpodstawowy"/>
        <w:spacing w:line="227" w:lineRule="exact"/>
        <w:ind w:left="1008"/>
      </w:pPr>
      <w:r>
        <w:t>W czasie trwania budowy próbki należy dostarczać sukcesywnie w miarę postępu robót.</w:t>
      </w:r>
    </w:p>
    <w:p w:rsidR="006562FB" w:rsidRDefault="006562FB">
      <w:pPr>
        <w:pStyle w:val="Tekstpodstawowy"/>
        <w:spacing w:before="11"/>
        <w:ind w:left="0"/>
        <w:rPr>
          <w:sz w:val="19"/>
        </w:rPr>
      </w:pPr>
    </w:p>
    <w:p w:rsidR="006562FB" w:rsidRDefault="00BE3854">
      <w:pPr>
        <w:pStyle w:val="Nagwek3"/>
        <w:numPr>
          <w:ilvl w:val="1"/>
          <w:numId w:val="121"/>
        </w:numPr>
        <w:tabs>
          <w:tab w:val="left" w:pos="608"/>
        </w:tabs>
      </w:pPr>
      <w:r>
        <w:rPr>
          <w:spacing w:val="-3"/>
        </w:rPr>
        <w:t xml:space="preserve">Certyfikaty </w:t>
      </w:r>
      <w:r>
        <w:t>i</w:t>
      </w:r>
      <w:r>
        <w:rPr>
          <w:spacing w:val="-3"/>
        </w:rPr>
        <w:t>deklaracje</w:t>
      </w:r>
    </w:p>
    <w:p w:rsidR="006562FB" w:rsidRDefault="00BE3854">
      <w:pPr>
        <w:pStyle w:val="Tekstpodstawowy"/>
        <w:spacing w:before="1"/>
        <w:ind w:right="1128" w:firstLine="708"/>
      </w:pPr>
      <w:r>
        <w:t>Inżynier może dopuścić do użycia tylko materiały zgodne z wymaganiami określonymi w odpowiednich STWiORB, które posiadają deklarację zgodności lub certyfikat zgodności z:</w:t>
      </w:r>
    </w:p>
    <w:p w:rsidR="006562FB" w:rsidRDefault="00BE3854">
      <w:pPr>
        <w:pStyle w:val="Akapitzlist"/>
        <w:numPr>
          <w:ilvl w:val="0"/>
          <w:numId w:val="118"/>
        </w:numPr>
        <w:tabs>
          <w:tab w:val="left" w:pos="1368"/>
          <w:tab w:val="left" w:pos="1369"/>
        </w:tabs>
        <w:spacing w:before="3" w:line="244" w:lineRule="exact"/>
        <w:ind w:hanging="361"/>
      </w:pPr>
      <w:r>
        <w:rPr>
          <w:sz w:val="20"/>
        </w:rPr>
        <w:t>Polską Normąlub</w:t>
      </w:r>
    </w:p>
    <w:p w:rsidR="006562FB" w:rsidRDefault="00BE3854">
      <w:pPr>
        <w:pStyle w:val="Akapitzlist"/>
        <w:numPr>
          <w:ilvl w:val="0"/>
          <w:numId w:val="118"/>
        </w:numPr>
        <w:tabs>
          <w:tab w:val="left" w:pos="1368"/>
          <w:tab w:val="left" w:pos="1369"/>
        </w:tabs>
        <w:spacing w:line="242" w:lineRule="exact"/>
        <w:ind w:hanging="361"/>
      </w:pPr>
      <w:r>
        <w:rPr>
          <w:sz w:val="20"/>
        </w:rPr>
        <w:t>aprobatą techniczną, w przypadku wyrobów, dla których nie ustanowiono Polskiej Normy, i które spełniająwymogi</w:t>
      </w:r>
    </w:p>
    <w:p w:rsidR="006562FB" w:rsidRDefault="00BE3854">
      <w:pPr>
        <w:pStyle w:val="Tekstpodstawowy"/>
        <w:spacing w:line="228" w:lineRule="exact"/>
        <w:ind w:left="1368"/>
      </w:pPr>
      <w:r>
        <w:t>STWiORB.</w:t>
      </w:r>
    </w:p>
    <w:p w:rsidR="006562FB" w:rsidRDefault="006562FB">
      <w:pPr>
        <w:pStyle w:val="Tekstpodstawowy"/>
        <w:spacing w:before="10"/>
        <w:ind w:left="0"/>
        <w:rPr>
          <w:sz w:val="19"/>
        </w:rPr>
      </w:pPr>
    </w:p>
    <w:p w:rsidR="006562FB" w:rsidRDefault="00BE3854">
      <w:pPr>
        <w:pStyle w:val="Tekstpodstawowy"/>
        <w:ind w:right="1129" w:firstLine="706"/>
        <w:jc w:val="both"/>
      </w:pPr>
      <w:r>
        <w:t>W przypadku materiałów, dla których ww. dokumenty są wymagane przez STWiORB,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Inżynierowi. Jakiekolwiek materiały, które nie spełniają tych wymagań będą odrzucone.</w:t>
      </w:r>
    </w:p>
    <w:p w:rsidR="006562FB" w:rsidRDefault="006562FB">
      <w:pPr>
        <w:pStyle w:val="Tekstpodstawowy"/>
        <w:spacing w:before="1"/>
        <w:ind w:left="0"/>
      </w:pPr>
    </w:p>
    <w:p w:rsidR="006562FB" w:rsidRDefault="000A54DA">
      <w:pPr>
        <w:pStyle w:val="Nagwek3"/>
        <w:numPr>
          <w:ilvl w:val="1"/>
          <w:numId w:val="121"/>
        </w:numPr>
        <w:tabs>
          <w:tab w:val="left" w:pos="608"/>
        </w:tabs>
        <w:spacing w:before="1" w:line="229" w:lineRule="exact"/>
        <w:jc w:val="both"/>
      </w:pPr>
      <w:r>
        <w:rPr>
          <w:noProof/>
          <w:lang w:eastAsia="pl-PL"/>
        </w:rPr>
        <w:pict>
          <v:rect id="Obraz3" o:spid="_x0000_s1032" style="position:absolute;left:0;text-align:left;margin-left:58.2pt;margin-top:10.5pt;width:2.2pt;height:.75pt;z-index:251657728;mso-position-horizontal-relative:page" fillcolor="black" stroked="f" strokecolor="#3465a4">
            <v:fill o:detectmouseclick="t"/>
            <v:stroke joinstyle="round"/>
            <w10:wrap anchorx="page"/>
          </v:rect>
        </w:pict>
      </w:r>
      <w:r>
        <w:rPr>
          <w:noProof/>
          <w:lang w:eastAsia="pl-PL"/>
        </w:rPr>
        <w:pict>
          <v:rect id="Obraz4" o:spid="_x0000_s1031" style="position:absolute;left:0;text-align:left;margin-left:103.6pt;margin-top:10.5pt;width:2.2pt;height:.75pt;z-index:251658752;mso-position-horizontal-relative:page" fillcolor="black" stroked="f" strokecolor="#3465a4">
            <v:fill o:detectmouseclick="t"/>
            <v:stroke joinstyle="round"/>
            <w10:wrap anchorx="page"/>
          </v:rect>
        </w:pict>
      </w:r>
      <w:r w:rsidR="00BE3854">
        <w:rPr>
          <w:spacing w:val="-3"/>
        </w:rPr>
        <w:t>Dokumentybudowy</w:t>
      </w:r>
    </w:p>
    <w:p w:rsidR="006562FB" w:rsidRDefault="00BE3854">
      <w:pPr>
        <w:pStyle w:val="Akapitzlist"/>
        <w:numPr>
          <w:ilvl w:val="0"/>
          <w:numId w:val="117"/>
        </w:numPr>
        <w:tabs>
          <w:tab w:val="left" w:pos="538"/>
        </w:tabs>
        <w:spacing w:line="229" w:lineRule="exact"/>
        <w:jc w:val="both"/>
      </w:pPr>
      <w:r>
        <w:rPr>
          <w:b/>
          <w:spacing w:val="-3"/>
          <w:sz w:val="20"/>
        </w:rPr>
        <w:t>DziennikBudowy</w:t>
      </w:r>
    </w:p>
    <w:p w:rsidR="006562FB" w:rsidRDefault="00BE3854">
      <w:pPr>
        <w:pStyle w:val="Tekstpodstawowy"/>
        <w:ind w:right="1117" w:firstLine="708"/>
        <w:jc w:val="both"/>
      </w:pPr>
      <w: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 Zapisy w Dzienniku Budowy będą dokonywane na bieżąco i będą dotyczyć przebiegu robót, stanu bezpieczeństwa ludzi i mienia oraz technicznej i gospodarczej strony budowy.</w:t>
      </w:r>
    </w:p>
    <w:p w:rsidR="006562FB" w:rsidRDefault="00BE3854">
      <w:pPr>
        <w:pStyle w:val="Tekstpodstawowy"/>
        <w:spacing w:before="2"/>
        <w:ind w:right="1114" w:firstLine="708"/>
        <w:jc w:val="both"/>
      </w:pPr>
      <w:r>
        <w:rPr>
          <w:spacing w:val="-3"/>
        </w:rPr>
        <w:t>Każdy</w:t>
      </w:r>
      <w:r>
        <w:t>zapisw</w:t>
      </w:r>
      <w:r>
        <w:rPr>
          <w:spacing w:val="-3"/>
        </w:rPr>
        <w:t>DziennikuBudowy</w:t>
      </w:r>
      <w:r>
        <w:rPr>
          <w:spacing w:val="-2"/>
        </w:rPr>
        <w:t>będzie</w:t>
      </w:r>
      <w:r>
        <w:rPr>
          <w:spacing w:val="-3"/>
        </w:rPr>
        <w:t>opatrzonydatąjegodokonania,podpisemosoby,któradokonałazapisu,</w:t>
      </w:r>
      <w:r>
        <w:t>z</w:t>
      </w:r>
      <w:r>
        <w:rPr>
          <w:spacing w:val="-3"/>
        </w:rPr>
        <w:t xml:space="preserve">podaniem </w:t>
      </w:r>
      <w:r>
        <w:t xml:space="preserve">jej </w:t>
      </w:r>
      <w:r>
        <w:rPr>
          <w:spacing w:val="-3"/>
        </w:rPr>
        <w:t xml:space="preserve">imienia </w:t>
      </w:r>
      <w:r>
        <w:t xml:space="preserve">i </w:t>
      </w:r>
      <w:r>
        <w:rPr>
          <w:spacing w:val="-3"/>
        </w:rPr>
        <w:t xml:space="preserve">nazwiska </w:t>
      </w:r>
      <w:r>
        <w:t xml:space="preserve">oraz </w:t>
      </w:r>
      <w:r>
        <w:rPr>
          <w:spacing w:val="-3"/>
        </w:rPr>
        <w:t>stanowiskasłużbowego.</w:t>
      </w:r>
    </w:p>
    <w:p w:rsidR="006562FB" w:rsidRDefault="00BE3854">
      <w:pPr>
        <w:pStyle w:val="Tekstpodstawowy"/>
        <w:ind w:right="1116" w:firstLine="708"/>
        <w:jc w:val="both"/>
      </w:pPr>
      <w:r>
        <w:rPr>
          <w:spacing w:val="-2"/>
        </w:rPr>
        <w:t xml:space="preserve">Zapisy </w:t>
      </w:r>
      <w:r>
        <w:rPr>
          <w:spacing w:val="-3"/>
        </w:rPr>
        <w:t xml:space="preserve">będą czytelne, dokonane trwałą techniką, </w:t>
      </w:r>
      <w:r>
        <w:t xml:space="preserve">w </w:t>
      </w:r>
      <w:r>
        <w:rPr>
          <w:spacing w:val="-3"/>
        </w:rPr>
        <w:t xml:space="preserve">porządku chronologicznym, bezpośrednio jeden pod drugim, bez przerw. Załączone </w:t>
      </w:r>
      <w:r>
        <w:t xml:space="preserve">do </w:t>
      </w:r>
      <w:r>
        <w:rPr>
          <w:spacing w:val="-3"/>
        </w:rPr>
        <w:t xml:space="preserve">Dziennika Budowy protokoły </w:t>
      </w:r>
      <w:r>
        <w:t xml:space="preserve">i </w:t>
      </w:r>
      <w:r>
        <w:rPr>
          <w:spacing w:val="-3"/>
        </w:rPr>
        <w:t xml:space="preserve">inne dokumenty będą oznaczone kolejnym numerem załącznika </w:t>
      </w:r>
      <w:r>
        <w:t xml:space="preserve">i </w:t>
      </w:r>
      <w:r>
        <w:rPr>
          <w:spacing w:val="-3"/>
        </w:rPr>
        <w:t xml:space="preserve">opatrzone </w:t>
      </w:r>
      <w:r>
        <w:t xml:space="preserve">datą i </w:t>
      </w:r>
      <w:r>
        <w:rPr>
          <w:spacing w:val="-3"/>
        </w:rPr>
        <w:t xml:space="preserve">podpisem Wykonawcy </w:t>
      </w:r>
      <w:r>
        <w:t>i</w:t>
      </w:r>
      <w:r>
        <w:rPr>
          <w:spacing w:val="-3"/>
        </w:rPr>
        <w:t>Inżyniera.</w:t>
      </w:r>
    </w:p>
    <w:p w:rsidR="006562FB" w:rsidRDefault="00BE3854">
      <w:pPr>
        <w:pStyle w:val="Tekstpodstawowy"/>
        <w:ind w:left="1008"/>
        <w:jc w:val="both"/>
      </w:pPr>
      <w:r>
        <w:t>Do Dziennika Budowy należy wpisywać w szczególności:</w:t>
      </w:r>
    </w:p>
    <w:p w:rsidR="006562FB" w:rsidRDefault="00BE3854">
      <w:pPr>
        <w:pStyle w:val="Akapitzlist"/>
        <w:numPr>
          <w:ilvl w:val="0"/>
          <w:numId w:val="116"/>
        </w:numPr>
        <w:tabs>
          <w:tab w:val="left" w:pos="2076"/>
          <w:tab w:val="left" w:pos="2077"/>
        </w:tabs>
        <w:spacing w:before="2" w:line="244" w:lineRule="exact"/>
        <w:ind w:hanging="361"/>
      </w:pPr>
      <w:r>
        <w:rPr>
          <w:sz w:val="20"/>
        </w:rPr>
        <w:t xml:space="preserve">datę </w:t>
      </w:r>
      <w:r>
        <w:rPr>
          <w:spacing w:val="-3"/>
          <w:sz w:val="20"/>
        </w:rPr>
        <w:t>przekazania Wykonawcy TerenuBudowy,</w:t>
      </w:r>
    </w:p>
    <w:p w:rsidR="006562FB" w:rsidRDefault="00BE3854">
      <w:pPr>
        <w:pStyle w:val="Akapitzlist"/>
        <w:numPr>
          <w:ilvl w:val="0"/>
          <w:numId w:val="116"/>
        </w:numPr>
        <w:tabs>
          <w:tab w:val="left" w:pos="2076"/>
          <w:tab w:val="left" w:pos="2077"/>
        </w:tabs>
        <w:spacing w:line="242" w:lineRule="exact"/>
        <w:ind w:hanging="361"/>
      </w:pPr>
      <w:r>
        <w:rPr>
          <w:sz w:val="20"/>
        </w:rPr>
        <w:t xml:space="preserve">datę </w:t>
      </w:r>
      <w:r>
        <w:rPr>
          <w:spacing w:val="-3"/>
          <w:sz w:val="20"/>
        </w:rPr>
        <w:t>przekazania przez Zamawiającego DokumentacjiProjektowej,</w:t>
      </w:r>
    </w:p>
    <w:p w:rsidR="006562FB" w:rsidRDefault="00BE3854">
      <w:pPr>
        <w:pStyle w:val="Akapitzlist"/>
        <w:numPr>
          <w:ilvl w:val="0"/>
          <w:numId w:val="116"/>
        </w:numPr>
        <w:tabs>
          <w:tab w:val="left" w:pos="2076"/>
          <w:tab w:val="left" w:pos="2077"/>
        </w:tabs>
        <w:spacing w:line="244" w:lineRule="exact"/>
        <w:ind w:hanging="361"/>
      </w:pPr>
      <w:r>
        <w:rPr>
          <w:spacing w:val="-3"/>
          <w:sz w:val="20"/>
        </w:rPr>
        <w:t xml:space="preserve">uzgodnienie przez Inżyniera programu zapewnienia jakości </w:t>
      </w:r>
      <w:r>
        <w:rPr>
          <w:sz w:val="20"/>
        </w:rPr>
        <w:t xml:space="preserve">i </w:t>
      </w:r>
      <w:r>
        <w:rPr>
          <w:spacing w:val="-3"/>
          <w:sz w:val="20"/>
        </w:rPr>
        <w:t>harmonogramówrobót,</w:t>
      </w:r>
    </w:p>
    <w:p w:rsidR="006562FB" w:rsidRDefault="00BE3854">
      <w:pPr>
        <w:pStyle w:val="Akapitzlist"/>
        <w:numPr>
          <w:ilvl w:val="0"/>
          <w:numId w:val="116"/>
        </w:numPr>
        <w:tabs>
          <w:tab w:val="left" w:pos="2076"/>
          <w:tab w:val="left" w:pos="2077"/>
        </w:tabs>
        <w:spacing w:line="243" w:lineRule="exact"/>
        <w:ind w:hanging="361"/>
      </w:pPr>
      <w:r>
        <w:rPr>
          <w:spacing w:val="-3"/>
          <w:sz w:val="20"/>
        </w:rPr>
        <w:t>terminyrozpoczęcia</w:t>
      </w:r>
      <w:r>
        <w:rPr>
          <w:sz w:val="20"/>
        </w:rPr>
        <w:t>i</w:t>
      </w:r>
      <w:r>
        <w:rPr>
          <w:spacing w:val="-3"/>
          <w:sz w:val="20"/>
        </w:rPr>
        <w:t>zakończeniaposzczególnychelementówrobót</w:t>
      </w:r>
      <w:r>
        <w:rPr>
          <w:sz w:val="20"/>
        </w:rPr>
        <w:t>wrazz</w:t>
      </w:r>
      <w:r>
        <w:rPr>
          <w:spacing w:val="-3"/>
          <w:sz w:val="20"/>
        </w:rPr>
        <w:t>określeniemsposobu</w:t>
      </w:r>
      <w:r>
        <w:rPr>
          <w:sz w:val="20"/>
        </w:rPr>
        <w:t>i</w:t>
      </w:r>
      <w:r>
        <w:rPr>
          <w:spacing w:val="-3"/>
          <w:sz w:val="20"/>
        </w:rPr>
        <w:t>zakresu</w:t>
      </w:r>
    </w:p>
    <w:p w:rsidR="006562FB" w:rsidRDefault="00BE3854">
      <w:pPr>
        <w:pStyle w:val="Tekstpodstawowy"/>
        <w:spacing w:line="228" w:lineRule="exact"/>
        <w:ind w:left="2076"/>
      </w:pPr>
      <w:r>
        <w:t>tymczasowej organizacji ruchu,</w:t>
      </w:r>
    </w:p>
    <w:p w:rsidR="006562FB" w:rsidRDefault="00BE3854">
      <w:pPr>
        <w:pStyle w:val="Akapitzlist"/>
        <w:numPr>
          <w:ilvl w:val="0"/>
          <w:numId w:val="116"/>
        </w:numPr>
        <w:tabs>
          <w:tab w:val="left" w:pos="2076"/>
          <w:tab w:val="left" w:pos="2077"/>
        </w:tabs>
        <w:spacing w:before="1" w:line="244" w:lineRule="exact"/>
        <w:ind w:hanging="361"/>
      </w:pPr>
      <w:r>
        <w:rPr>
          <w:spacing w:val="-3"/>
          <w:sz w:val="20"/>
        </w:rPr>
        <w:t>przebiegrobót,trudności</w:t>
      </w:r>
      <w:r>
        <w:rPr>
          <w:sz w:val="20"/>
        </w:rPr>
        <w:t>i</w:t>
      </w:r>
      <w:r>
        <w:rPr>
          <w:spacing w:val="-3"/>
          <w:sz w:val="20"/>
        </w:rPr>
        <w:t>przeszkody</w:t>
      </w:r>
      <w:r>
        <w:rPr>
          <w:sz w:val="20"/>
        </w:rPr>
        <w:t>wich</w:t>
      </w:r>
      <w:r>
        <w:rPr>
          <w:spacing w:val="-3"/>
          <w:sz w:val="20"/>
        </w:rPr>
        <w:t>prowadzeniu,okresy</w:t>
      </w:r>
      <w:r>
        <w:rPr>
          <w:sz w:val="20"/>
        </w:rPr>
        <w:t>i</w:t>
      </w:r>
      <w:r>
        <w:rPr>
          <w:spacing w:val="-3"/>
          <w:sz w:val="20"/>
        </w:rPr>
        <w:t>przyczynyprzerw</w:t>
      </w:r>
      <w:r>
        <w:rPr>
          <w:sz w:val="20"/>
        </w:rPr>
        <w:t>w</w:t>
      </w:r>
      <w:r>
        <w:rPr>
          <w:spacing w:val="-3"/>
          <w:sz w:val="20"/>
        </w:rPr>
        <w:t>robotach,</w:t>
      </w:r>
    </w:p>
    <w:p w:rsidR="006562FB" w:rsidRDefault="00BE3854">
      <w:pPr>
        <w:pStyle w:val="Akapitzlist"/>
        <w:numPr>
          <w:ilvl w:val="0"/>
          <w:numId w:val="116"/>
        </w:numPr>
        <w:tabs>
          <w:tab w:val="left" w:pos="2076"/>
          <w:tab w:val="left" w:pos="2077"/>
        </w:tabs>
        <w:spacing w:line="242" w:lineRule="exact"/>
        <w:ind w:hanging="361"/>
      </w:pPr>
      <w:r>
        <w:rPr>
          <w:sz w:val="20"/>
        </w:rPr>
        <w:t xml:space="preserve">uwagi i </w:t>
      </w:r>
      <w:r>
        <w:rPr>
          <w:spacing w:val="-3"/>
          <w:sz w:val="20"/>
        </w:rPr>
        <w:t>poleceniaInżyniera,</w:t>
      </w:r>
    </w:p>
    <w:p w:rsidR="006562FB" w:rsidRPr="00817700" w:rsidRDefault="00BE3854" w:rsidP="00817700">
      <w:pPr>
        <w:pStyle w:val="Akapitzlist"/>
        <w:numPr>
          <w:ilvl w:val="0"/>
          <w:numId w:val="116"/>
        </w:numPr>
        <w:tabs>
          <w:tab w:val="left" w:pos="2076"/>
          <w:tab w:val="left" w:pos="2077"/>
        </w:tabs>
        <w:spacing w:line="244" w:lineRule="exact"/>
        <w:ind w:hanging="361"/>
      </w:pPr>
      <w:r>
        <w:rPr>
          <w:sz w:val="20"/>
        </w:rPr>
        <w:t xml:space="preserve">daty </w:t>
      </w:r>
      <w:r>
        <w:rPr>
          <w:spacing w:val="-3"/>
          <w:sz w:val="20"/>
        </w:rPr>
        <w:t xml:space="preserve">zarządzenia wstrzymania robót, </w:t>
      </w:r>
      <w:r>
        <w:rPr>
          <w:sz w:val="20"/>
        </w:rPr>
        <w:t xml:space="preserve">z </w:t>
      </w:r>
      <w:r>
        <w:rPr>
          <w:spacing w:val="-3"/>
          <w:sz w:val="20"/>
        </w:rPr>
        <w:t>podaniempowodu,</w:t>
      </w:r>
    </w:p>
    <w:p w:rsidR="006562FB" w:rsidRDefault="00BE3854" w:rsidP="00817700">
      <w:pPr>
        <w:pStyle w:val="Akapitzlist"/>
        <w:numPr>
          <w:ilvl w:val="0"/>
          <w:numId w:val="116"/>
        </w:numPr>
        <w:tabs>
          <w:tab w:val="left" w:pos="2076"/>
          <w:tab w:val="left" w:pos="2077"/>
        </w:tabs>
        <w:spacing w:line="235" w:lineRule="auto"/>
        <w:ind w:right="2972"/>
      </w:pPr>
      <w:r>
        <w:rPr>
          <w:spacing w:val="-3"/>
          <w:sz w:val="20"/>
        </w:rPr>
        <w:t xml:space="preserve">zgłoszenia </w:t>
      </w:r>
      <w:r>
        <w:rPr>
          <w:sz w:val="20"/>
        </w:rPr>
        <w:t xml:space="preserve">i daty </w:t>
      </w:r>
      <w:r>
        <w:rPr>
          <w:spacing w:val="-3"/>
          <w:sz w:val="20"/>
        </w:rPr>
        <w:t xml:space="preserve">odbiorów  robót zanikających </w:t>
      </w:r>
      <w:r>
        <w:rPr>
          <w:sz w:val="20"/>
        </w:rPr>
        <w:t xml:space="preserve">i </w:t>
      </w:r>
      <w:r>
        <w:rPr>
          <w:spacing w:val="-3"/>
          <w:sz w:val="20"/>
        </w:rPr>
        <w:t xml:space="preserve">ulegających zakryciu, częściowych  </w:t>
      </w:r>
      <w:r>
        <w:rPr>
          <w:sz w:val="20"/>
        </w:rPr>
        <w:t xml:space="preserve">i </w:t>
      </w:r>
      <w:r>
        <w:rPr>
          <w:spacing w:val="-3"/>
          <w:sz w:val="20"/>
        </w:rPr>
        <w:t>ostatecznych odbiorówrobót,</w:t>
      </w:r>
    </w:p>
    <w:p w:rsidR="006562FB" w:rsidRDefault="00BE3854">
      <w:pPr>
        <w:pStyle w:val="Akapitzlist"/>
        <w:numPr>
          <w:ilvl w:val="0"/>
          <w:numId w:val="116"/>
        </w:numPr>
        <w:tabs>
          <w:tab w:val="left" w:pos="2076"/>
          <w:tab w:val="left" w:pos="2077"/>
        </w:tabs>
        <w:spacing w:before="1" w:line="244" w:lineRule="exact"/>
        <w:ind w:hanging="361"/>
      </w:pPr>
      <w:r>
        <w:rPr>
          <w:spacing w:val="-3"/>
          <w:sz w:val="20"/>
        </w:rPr>
        <w:lastRenderedPageBreak/>
        <w:t xml:space="preserve">wyjaśnienia, uwagi </w:t>
      </w:r>
      <w:r>
        <w:rPr>
          <w:sz w:val="20"/>
        </w:rPr>
        <w:t xml:space="preserve">i </w:t>
      </w:r>
      <w:r>
        <w:rPr>
          <w:spacing w:val="-3"/>
          <w:sz w:val="20"/>
        </w:rPr>
        <w:t>propozycjeWykonawcy,</w:t>
      </w:r>
    </w:p>
    <w:p w:rsidR="006562FB" w:rsidRDefault="00BE3854">
      <w:pPr>
        <w:pStyle w:val="Akapitzlist"/>
        <w:numPr>
          <w:ilvl w:val="0"/>
          <w:numId w:val="116"/>
        </w:numPr>
        <w:tabs>
          <w:tab w:val="left" w:pos="2076"/>
          <w:tab w:val="left" w:pos="2077"/>
        </w:tabs>
        <w:spacing w:before="1" w:line="235" w:lineRule="auto"/>
        <w:ind w:right="1798"/>
      </w:pPr>
      <w:r>
        <w:rPr>
          <w:sz w:val="20"/>
        </w:rPr>
        <w:t>stan</w:t>
      </w:r>
      <w:r>
        <w:rPr>
          <w:spacing w:val="-3"/>
          <w:sz w:val="20"/>
        </w:rPr>
        <w:t>pogody</w:t>
      </w:r>
      <w:r>
        <w:rPr>
          <w:sz w:val="20"/>
        </w:rPr>
        <w:t>i</w:t>
      </w:r>
      <w:r>
        <w:rPr>
          <w:spacing w:val="-3"/>
          <w:sz w:val="20"/>
        </w:rPr>
        <w:t>temperaturępowietrza</w:t>
      </w:r>
      <w:r>
        <w:rPr>
          <w:sz w:val="20"/>
        </w:rPr>
        <w:t>w</w:t>
      </w:r>
      <w:r>
        <w:rPr>
          <w:spacing w:val="-3"/>
          <w:sz w:val="20"/>
        </w:rPr>
        <w:t>okresiewykonywaniaRobótpodlegającychograniczeniom</w:t>
      </w:r>
      <w:r>
        <w:rPr>
          <w:sz w:val="20"/>
        </w:rPr>
        <w:t xml:space="preserve">lub </w:t>
      </w:r>
      <w:r>
        <w:rPr>
          <w:spacing w:val="-3"/>
          <w:sz w:val="20"/>
        </w:rPr>
        <w:t xml:space="preserve">wymaganiom szczególnym </w:t>
      </w:r>
      <w:r>
        <w:rPr>
          <w:sz w:val="20"/>
        </w:rPr>
        <w:t xml:space="preserve">w </w:t>
      </w:r>
      <w:r>
        <w:rPr>
          <w:spacing w:val="-4"/>
          <w:sz w:val="20"/>
        </w:rPr>
        <w:t xml:space="preserve">związku </w:t>
      </w:r>
      <w:r>
        <w:rPr>
          <w:sz w:val="20"/>
        </w:rPr>
        <w:t xml:space="preserve">z </w:t>
      </w:r>
      <w:r>
        <w:rPr>
          <w:spacing w:val="-3"/>
          <w:sz w:val="20"/>
        </w:rPr>
        <w:t>warunkamiklimatycznymi,</w:t>
      </w:r>
    </w:p>
    <w:p w:rsidR="006562FB" w:rsidRDefault="00BE3854">
      <w:pPr>
        <w:pStyle w:val="Akapitzlist"/>
        <w:numPr>
          <w:ilvl w:val="0"/>
          <w:numId w:val="116"/>
        </w:numPr>
        <w:tabs>
          <w:tab w:val="left" w:pos="2076"/>
          <w:tab w:val="left" w:pos="2077"/>
        </w:tabs>
        <w:spacing w:before="1" w:line="244" w:lineRule="exact"/>
        <w:ind w:hanging="361"/>
      </w:pPr>
      <w:r>
        <w:rPr>
          <w:sz w:val="20"/>
        </w:rPr>
        <w:t>zgodność</w:t>
      </w:r>
      <w:r>
        <w:rPr>
          <w:spacing w:val="-3"/>
          <w:sz w:val="20"/>
        </w:rPr>
        <w:t>rzeczywistychwarunkówgeotechnicznych</w:t>
      </w:r>
      <w:r>
        <w:rPr>
          <w:sz w:val="20"/>
        </w:rPr>
        <w:t>z</w:t>
      </w:r>
      <w:r>
        <w:rPr>
          <w:spacing w:val="-3"/>
          <w:sz w:val="20"/>
        </w:rPr>
        <w:t>ichopisem</w:t>
      </w:r>
      <w:r>
        <w:rPr>
          <w:sz w:val="20"/>
        </w:rPr>
        <w:t>w</w:t>
      </w:r>
      <w:r>
        <w:rPr>
          <w:spacing w:val="-3"/>
          <w:sz w:val="20"/>
        </w:rPr>
        <w:t>DokumentacjiProjektowej,</w:t>
      </w:r>
    </w:p>
    <w:p w:rsidR="006562FB" w:rsidRDefault="00BE3854">
      <w:pPr>
        <w:pStyle w:val="Akapitzlist"/>
        <w:numPr>
          <w:ilvl w:val="0"/>
          <w:numId w:val="116"/>
        </w:numPr>
        <w:tabs>
          <w:tab w:val="left" w:pos="2076"/>
          <w:tab w:val="left" w:pos="2077"/>
        </w:tabs>
        <w:spacing w:line="242" w:lineRule="exact"/>
        <w:ind w:hanging="361"/>
      </w:pPr>
      <w:r>
        <w:rPr>
          <w:sz w:val="20"/>
        </w:rPr>
        <w:t>dane</w:t>
      </w:r>
      <w:r>
        <w:rPr>
          <w:spacing w:val="-3"/>
          <w:sz w:val="20"/>
        </w:rPr>
        <w:t>dotycząceczynnościgeodezyjnych(pomiarowych)dokonywanychprzed</w:t>
      </w:r>
      <w:r>
        <w:rPr>
          <w:sz w:val="20"/>
        </w:rPr>
        <w:t>iw</w:t>
      </w:r>
      <w:r>
        <w:rPr>
          <w:spacing w:val="-3"/>
          <w:sz w:val="20"/>
        </w:rPr>
        <w:t>trakciewykonywaniarobót,</w:t>
      </w:r>
    </w:p>
    <w:p w:rsidR="006562FB" w:rsidRDefault="00BE3854">
      <w:pPr>
        <w:pStyle w:val="Akapitzlist"/>
        <w:numPr>
          <w:ilvl w:val="0"/>
          <w:numId w:val="116"/>
        </w:numPr>
        <w:tabs>
          <w:tab w:val="left" w:pos="2076"/>
          <w:tab w:val="left" w:pos="2077"/>
        </w:tabs>
        <w:spacing w:line="244" w:lineRule="exact"/>
        <w:ind w:hanging="361"/>
      </w:pPr>
      <w:r>
        <w:rPr>
          <w:sz w:val="20"/>
        </w:rPr>
        <w:t xml:space="preserve">dane </w:t>
      </w:r>
      <w:r>
        <w:rPr>
          <w:spacing w:val="-3"/>
          <w:sz w:val="20"/>
        </w:rPr>
        <w:t>dotyczące sposobu wykonywania zabezpieczeniarobót,</w:t>
      </w:r>
    </w:p>
    <w:p w:rsidR="006562FB" w:rsidRDefault="00BE3854">
      <w:pPr>
        <w:pStyle w:val="Akapitzlist"/>
        <w:numPr>
          <w:ilvl w:val="0"/>
          <w:numId w:val="116"/>
        </w:numPr>
        <w:tabs>
          <w:tab w:val="left" w:pos="2076"/>
          <w:tab w:val="left" w:pos="2077"/>
        </w:tabs>
        <w:spacing w:line="243" w:lineRule="exact"/>
        <w:ind w:hanging="361"/>
      </w:pPr>
      <w:r>
        <w:rPr>
          <w:sz w:val="20"/>
        </w:rPr>
        <w:t>dane</w:t>
      </w:r>
      <w:r>
        <w:rPr>
          <w:spacing w:val="-3"/>
          <w:sz w:val="20"/>
        </w:rPr>
        <w:t>dotyczącejakościmateriałów,pobieraniapróbekorazwynikiprzeprowadzonychbadań</w:t>
      </w:r>
      <w:r>
        <w:rPr>
          <w:sz w:val="20"/>
        </w:rPr>
        <w:t>z</w:t>
      </w:r>
      <w:r>
        <w:rPr>
          <w:spacing w:val="-3"/>
          <w:sz w:val="20"/>
        </w:rPr>
        <w:t>podaniem,</w:t>
      </w:r>
      <w:r>
        <w:rPr>
          <w:sz w:val="20"/>
        </w:rPr>
        <w:t>kto</w:t>
      </w:r>
    </w:p>
    <w:p w:rsidR="006562FB" w:rsidRDefault="00BE3854">
      <w:pPr>
        <w:pStyle w:val="Tekstpodstawowy"/>
        <w:spacing w:line="228" w:lineRule="exact"/>
        <w:ind w:left="2076"/>
      </w:pPr>
      <w:r>
        <w:t>je przeprowadzał,</w:t>
      </w:r>
    </w:p>
    <w:p w:rsidR="006562FB" w:rsidRDefault="00BE3854">
      <w:pPr>
        <w:pStyle w:val="Akapitzlist"/>
        <w:numPr>
          <w:ilvl w:val="0"/>
          <w:numId w:val="116"/>
        </w:numPr>
        <w:tabs>
          <w:tab w:val="left" w:pos="2076"/>
          <w:tab w:val="left" w:pos="2077"/>
        </w:tabs>
        <w:spacing w:before="1" w:line="244" w:lineRule="exact"/>
        <w:ind w:hanging="361"/>
      </w:pPr>
      <w:r>
        <w:rPr>
          <w:spacing w:val="-3"/>
          <w:sz w:val="20"/>
        </w:rPr>
        <w:t>wyniki</w:t>
      </w:r>
      <w:r>
        <w:rPr>
          <w:sz w:val="20"/>
        </w:rPr>
        <w:t>prób</w:t>
      </w:r>
      <w:r>
        <w:rPr>
          <w:spacing w:val="-3"/>
          <w:sz w:val="20"/>
        </w:rPr>
        <w:t>poszczególnychelementówbudowli</w:t>
      </w:r>
      <w:r>
        <w:rPr>
          <w:sz w:val="20"/>
        </w:rPr>
        <w:t>z</w:t>
      </w:r>
      <w:r>
        <w:rPr>
          <w:spacing w:val="-3"/>
          <w:sz w:val="20"/>
        </w:rPr>
        <w:t>podaniem,</w:t>
      </w:r>
      <w:r>
        <w:rPr>
          <w:sz w:val="20"/>
        </w:rPr>
        <w:t>ktoje</w:t>
      </w:r>
      <w:r>
        <w:rPr>
          <w:spacing w:val="-3"/>
          <w:sz w:val="20"/>
        </w:rPr>
        <w:t>przeprowadzał,</w:t>
      </w:r>
    </w:p>
    <w:p w:rsidR="006562FB" w:rsidRDefault="00BE3854">
      <w:pPr>
        <w:pStyle w:val="Akapitzlist"/>
        <w:numPr>
          <w:ilvl w:val="0"/>
          <w:numId w:val="116"/>
        </w:numPr>
        <w:tabs>
          <w:tab w:val="left" w:pos="2076"/>
          <w:tab w:val="left" w:pos="2077"/>
        </w:tabs>
        <w:spacing w:line="244" w:lineRule="exact"/>
        <w:ind w:hanging="361"/>
      </w:pPr>
      <w:r>
        <w:rPr>
          <w:sz w:val="20"/>
        </w:rPr>
        <w:t xml:space="preserve">inne </w:t>
      </w:r>
      <w:r>
        <w:rPr>
          <w:spacing w:val="-3"/>
          <w:sz w:val="20"/>
        </w:rPr>
        <w:t xml:space="preserve">istotne informacje </w:t>
      </w:r>
      <w:r>
        <w:rPr>
          <w:sz w:val="20"/>
        </w:rPr>
        <w:t xml:space="preserve">o </w:t>
      </w:r>
      <w:r>
        <w:rPr>
          <w:spacing w:val="-3"/>
          <w:sz w:val="20"/>
        </w:rPr>
        <w:t>przebiegurobót.</w:t>
      </w:r>
    </w:p>
    <w:p w:rsidR="006562FB" w:rsidRDefault="006562FB">
      <w:pPr>
        <w:pStyle w:val="Tekstpodstawowy"/>
        <w:spacing w:before="9"/>
        <w:ind w:left="0"/>
        <w:rPr>
          <w:sz w:val="19"/>
        </w:rPr>
      </w:pPr>
    </w:p>
    <w:p w:rsidR="006562FB" w:rsidRDefault="00BE3854">
      <w:pPr>
        <w:pStyle w:val="Tekstpodstawowy"/>
        <w:ind w:right="1116" w:firstLine="708"/>
        <w:jc w:val="both"/>
      </w:pPr>
      <w:r>
        <w:rPr>
          <w:spacing w:val="-3"/>
        </w:rPr>
        <w:t xml:space="preserve">Propozycje, </w:t>
      </w:r>
      <w:r>
        <w:t xml:space="preserve">uwagi i </w:t>
      </w:r>
      <w:r>
        <w:rPr>
          <w:spacing w:val="-3"/>
        </w:rPr>
        <w:t xml:space="preserve">wyjaśnienia Wykonawcy, wpisane </w:t>
      </w:r>
      <w:r>
        <w:t xml:space="preserve">do </w:t>
      </w:r>
      <w:r>
        <w:rPr>
          <w:spacing w:val="-3"/>
        </w:rPr>
        <w:t xml:space="preserve">Dziennika </w:t>
      </w:r>
      <w:r>
        <w:rPr>
          <w:spacing w:val="-2"/>
        </w:rPr>
        <w:t xml:space="preserve">Budowy </w:t>
      </w:r>
      <w:r>
        <w:t xml:space="preserve">będą </w:t>
      </w:r>
      <w:r>
        <w:rPr>
          <w:spacing w:val="-3"/>
        </w:rPr>
        <w:t xml:space="preserve">przedłożone Inżynierowi </w:t>
      </w:r>
      <w:r>
        <w:t xml:space="preserve">do </w:t>
      </w:r>
      <w:r>
        <w:rPr>
          <w:spacing w:val="-3"/>
        </w:rPr>
        <w:t xml:space="preserve">ustosun- kowania się. Decyzje Inżyniera wpisane do Dziennika Budowy Wykonawca podpisuje </w:t>
      </w:r>
      <w:r>
        <w:t xml:space="preserve">z </w:t>
      </w:r>
      <w:r>
        <w:rPr>
          <w:spacing w:val="-3"/>
        </w:rPr>
        <w:t xml:space="preserve">zaznaczeniem ich przyjęcia lub zajęciem stanowiska. </w:t>
      </w:r>
      <w:r>
        <w:t xml:space="preserve">Wpis </w:t>
      </w:r>
      <w:r>
        <w:rPr>
          <w:spacing w:val="-3"/>
        </w:rPr>
        <w:t xml:space="preserve">projektanta </w:t>
      </w:r>
      <w:r>
        <w:t xml:space="preserve">do </w:t>
      </w:r>
      <w:r>
        <w:rPr>
          <w:spacing w:val="-3"/>
        </w:rPr>
        <w:t xml:space="preserve">Dziennika Budowy obliguje Inżyniera </w:t>
      </w:r>
      <w:r>
        <w:t xml:space="preserve">do </w:t>
      </w:r>
      <w:r>
        <w:rPr>
          <w:spacing w:val="-3"/>
        </w:rPr>
        <w:t xml:space="preserve">ustosunkowania </w:t>
      </w:r>
      <w:r>
        <w:t xml:space="preserve">się. </w:t>
      </w:r>
      <w:r>
        <w:rPr>
          <w:spacing w:val="-3"/>
        </w:rPr>
        <w:t xml:space="preserve">Projektant nie jest jednak stroną Kontraktu </w:t>
      </w:r>
      <w:r>
        <w:t>i nie ma</w:t>
      </w:r>
      <w:r>
        <w:rPr>
          <w:spacing w:val="-3"/>
        </w:rPr>
        <w:t>uprawnień do wydawania poleceń Wykonawcy Robót.</w:t>
      </w:r>
    </w:p>
    <w:p w:rsidR="006562FB" w:rsidRDefault="006562FB">
      <w:pPr>
        <w:pStyle w:val="Tekstpodstawowy"/>
        <w:ind w:left="0"/>
      </w:pPr>
    </w:p>
    <w:p w:rsidR="006562FB" w:rsidRDefault="00BE3854">
      <w:pPr>
        <w:pStyle w:val="Nagwek3"/>
        <w:numPr>
          <w:ilvl w:val="0"/>
          <w:numId w:val="117"/>
        </w:numPr>
        <w:tabs>
          <w:tab w:val="left" w:pos="538"/>
        </w:tabs>
        <w:spacing w:line="229" w:lineRule="exact"/>
        <w:jc w:val="both"/>
      </w:pPr>
      <w:r>
        <w:rPr>
          <w:spacing w:val="-3"/>
        </w:rPr>
        <w:t>Książkaobmiarów</w:t>
      </w:r>
    </w:p>
    <w:p w:rsidR="006562FB" w:rsidRDefault="00BE3854">
      <w:pPr>
        <w:pStyle w:val="Tekstpodstawowy"/>
        <w:ind w:right="1117" w:firstLine="708"/>
        <w:jc w:val="both"/>
      </w:pPr>
      <w:r>
        <w:rPr>
          <w:spacing w:val="-3"/>
        </w:rPr>
        <w:t xml:space="preserve">Książka obmiarów stanowi dokument pozwalający </w:t>
      </w:r>
      <w:r>
        <w:t xml:space="preserve">na </w:t>
      </w:r>
      <w:r>
        <w:rPr>
          <w:spacing w:val="-3"/>
        </w:rPr>
        <w:t xml:space="preserve">rozliczenie faktycznego postępu każdego </w:t>
      </w:r>
      <w:r>
        <w:t xml:space="preserve">z </w:t>
      </w:r>
      <w:r>
        <w:rPr>
          <w:spacing w:val="-3"/>
        </w:rPr>
        <w:t xml:space="preserve">elementów robót. Obmiary wykonanych robót przeprowadza </w:t>
      </w:r>
      <w:r>
        <w:t xml:space="preserve">się w </w:t>
      </w:r>
      <w:r>
        <w:rPr>
          <w:spacing w:val="-3"/>
        </w:rPr>
        <w:t xml:space="preserve">sposób ciągły </w:t>
      </w:r>
      <w:r>
        <w:t xml:space="preserve">w </w:t>
      </w:r>
      <w:r>
        <w:rPr>
          <w:spacing w:val="-3"/>
        </w:rPr>
        <w:t xml:space="preserve">jednostkach przyjętych </w:t>
      </w:r>
      <w:r>
        <w:t xml:space="preserve">w </w:t>
      </w:r>
      <w:r>
        <w:rPr>
          <w:spacing w:val="-3"/>
        </w:rPr>
        <w:t xml:space="preserve">kosztorysie </w:t>
      </w:r>
      <w:r>
        <w:t xml:space="preserve">i </w:t>
      </w:r>
      <w:r>
        <w:rPr>
          <w:spacing w:val="-3"/>
        </w:rPr>
        <w:t xml:space="preserve">wpisuje </w:t>
      </w:r>
      <w:r>
        <w:t xml:space="preserve">do </w:t>
      </w:r>
      <w:r>
        <w:rPr>
          <w:spacing w:val="-3"/>
        </w:rPr>
        <w:t xml:space="preserve">rejestru obmiarów dokumentując narastająco postęp rzeczowy robót. Wpisów </w:t>
      </w:r>
      <w:r>
        <w:t xml:space="preserve">do </w:t>
      </w:r>
      <w:r>
        <w:rPr>
          <w:spacing w:val="-3"/>
        </w:rPr>
        <w:t xml:space="preserve">Rejestru Obmiarów dokonuje Kierownik Budowy </w:t>
      </w:r>
      <w:r>
        <w:t xml:space="preserve">i są one </w:t>
      </w:r>
      <w:r>
        <w:rPr>
          <w:spacing w:val="-3"/>
        </w:rPr>
        <w:t xml:space="preserve">potwierdzane </w:t>
      </w:r>
      <w:r>
        <w:t xml:space="preserve">przez </w:t>
      </w:r>
      <w:r>
        <w:rPr>
          <w:spacing w:val="-3"/>
        </w:rPr>
        <w:t>Inżyniera.</w:t>
      </w:r>
    </w:p>
    <w:p w:rsidR="006562FB" w:rsidRDefault="006562FB">
      <w:pPr>
        <w:pStyle w:val="Tekstpodstawowy"/>
        <w:spacing w:before="11"/>
        <w:ind w:left="0"/>
        <w:rPr>
          <w:sz w:val="19"/>
        </w:rPr>
      </w:pPr>
    </w:p>
    <w:p w:rsidR="006562FB" w:rsidRDefault="00BE3854">
      <w:pPr>
        <w:pStyle w:val="Nagwek3"/>
        <w:numPr>
          <w:ilvl w:val="0"/>
          <w:numId w:val="117"/>
        </w:numPr>
        <w:tabs>
          <w:tab w:val="left" w:pos="538"/>
        </w:tabs>
        <w:jc w:val="both"/>
      </w:pPr>
      <w:r>
        <w:rPr>
          <w:spacing w:val="-4"/>
        </w:rPr>
        <w:t>Dokumenty</w:t>
      </w:r>
      <w:r>
        <w:rPr>
          <w:spacing w:val="-3"/>
        </w:rPr>
        <w:t>laboratoryjne</w:t>
      </w:r>
    </w:p>
    <w:p w:rsidR="006562FB" w:rsidRDefault="00BE3854">
      <w:pPr>
        <w:pStyle w:val="Tekstpodstawowy"/>
        <w:spacing w:before="1"/>
        <w:ind w:right="1117" w:firstLine="708"/>
        <w:jc w:val="both"/>
      </w:pPr>
      <w:r>
        <w:rPr>
          <w:spacing w:val="-3"/>
        </w:rPr>
        <w:t xml:space="preserve">Dzienniki laboratoryjne, deklaracje zgodności lub certyfikaty zgodności materiałów, orzeczenia </w:t>
      </w:r>
      <w:r>
        <w:t xml:space="preserve">o </w:t>
      </w:r>
      <w:r>
        <w:rPr>
          <w:spacing w:val="-3"/>
        </w:rPr>
        <w:t xml:space="preserve">jakości materiałów, recepty robocze </w:t>
      </w:r>
      <w:r>
        <w:t xml:space="preserve">i </w:t>
      </w:r>
      <w:r>
        <w:rPr>
          <w:spacing w:val="-3"/>
        </w:rPr>
        <w:t xml:space="preserve">kontrolne wyniki badań Wykonawcy </w:t>
      </w:r>
      <w:r>
        <w:t xml:space="preserve">będą </w:t>
      </w:r>
      <w:r>
        <w:rPr>
          <w:spacing w:val="-3"/>
        </w:rPr>
        <w:t xml:space="preserve">gromadzone </w:t>
      </w:r>
      <w:r>
        <w:t xml:space="preserve">w </w:t>
      </w:r>
      <w:r>
        <w:rPr>
          <w:spacing w:val="-3"/>
        </w:rPr>
        <w:t xml:space="preserve">formie uzgodnionej </w:t>
      </w:r>
      <w:r>
        <w:t xml:space="preserve">w </w:t>
      </w:r>
      <w:r>
        <w:rPr>
          <w:spacing w:val="-3"/>
        </w:rPr>
        <w:t xml:space="preserve">programie zapewnienia jakości. Dokumenty te stanowią załączniki </w:t>
      </w:r>
      <w:r>
        <w:t xml:space="preserve">do </w:t>
      </w:r>
      <w:r>
        <w:rPr>
          <w:spacing w:val="-3"/>
        </w:rPr>
        <w:t xml:space="preserve">odbioru robót. </w:t>
      </w:r>
      <w:r>
        <w:t xml:space="preserve">Winny być </w:t>
      </w:r>
      <w:r>
        <w:rPr>
          <w:spacing w:val="-3"/>
        </w:rPr>
        <w:t>udostępnione na każde życzenie Inżyniera.</w:t>
      </w:r>
    </w:p>
    <w:p w:rsidR="006562FB" w:rsidRDefault="006562FB">
      <w:pPr>
        <w:pStyle w:val="Tekstpodstawowy"/>
        <w:spacing w:before="1"/>
        <w:ind w:left="0"/>
      </w:pPr>
    </w:p>
    <w:p w:rsidR="006562FB" w:rsidRDefault="00BE3854">
      <w:pPr>
        <w:pStyle w:val="Nagwek3"/>
        <w:numPr>
          <w:ilvl w:val="0"/>
          <w:numId w:val="117"/>
        </w:numPr>
        <w:tabs>
          <w:tab w:val="left" w:pos="538"/>
        </w:tabs>
        <w:spacing w:line="229" w:lineRule="exact"/>
      </w:pPr>
      <w:r>
        <w:rPr>
          <w:spacing w:val="-3"/>
        </w:rPr>
        <w:t>Pozostałe dokumentybudowy</w:t>
      </w:r>
    </w:p>
    <w:p w:rsidR="006562FB" w:rsidRDefault="00BE3854">
      <w:pPr>
        <w:pStyle w:val="Tekstpodstawowy"/>
        <w:spacing w:line="229" w:lineRule="exact"/>
        <w:ind w:left="727"/>
      </w:pPr>
      <w:r>
        <w:t>Do dokumentów budowy zalicza się, oprócz wymienionych w pkt (1)-(3) następujące dokumenty:</w:t>
      </w:r>
    </w:p>
    <w:p w:rsidR="006562FB" w:rsidRDefault="00BE3854">
      <w:pPr>
        <w:pStyle w:val="Akapitzlist"/>
        <w:numPr>
          <w:ilvl w:val="1"/>
          <w:numId w:val="117"/>
        </w:numPr>
        <w:tabs>
          <w:tab w:val="left" w:pos="1009"/>
        </w:tabs>
        <w:spacing w:before="1" w:line="229" w:lineRule="exact"/>
      </w:pPr>
      <w:r>
        <w:rPr>
          <w:spacing w:val="-3"/>
          <w:sz w:val="20"/>
        </w:rPr>
        <w:t xml:space="preserve">pozwolenie </w:t>
      </w:r>
      <w:r>
        <w:rPr>
          <w:sz w:val="20"/>
        </w:rPr>
        <w:t xml:space="preserve">na </w:t>
      </w:r>
      <w:r>
        <w:rPr>
          <w:spacing w:val="-3"/>
          <w:sz w:val="20"/>
        </w:rPr>
        <w:t>realizację zadaniabudowlanego,</w:t>
      </w:r>
    </w:p>
    <w:p w:rsidR="006562FB" w:rsidRDefault="00BE3854">
      <w:pPr>
        <w:pStyle w:val="Akapitzlist"/>
        <w:numPr>
          <w:ilvl w:val="1"/>
          <w:numId w:val="117"/>
        </w:numPr>
        <w:tabs>
          <w:tab w:val="left" w:pos="1009"/>
        </w:tabs>
        <w:spacing w:line="229" w:lineRule="exact"/>
      </w:pPr>
      <w:r>
        <w:rPr>
          <w:spacing w:val="-3"/>
          <w:sz w:val="20"/>
        </w:rPr>
        <w:t>protokoły przekazania TerenuBudowy,</w:t>
      </w:r>
    </w:p>
    <w:p w:rsidR="006562FB" w:rsidRDefault="00BE3854">
      <w:pPr>
        <w:pStyle w:val="Akapitzlist"/>
        <w:numPr>
          <w:ilvl w:val="1"/>
          <w:numId w:val="117"/>
        </w:numPr>
        <w:tabs>
          <w:tab w:val="left" w:pos="1009"/>
        </w:tabs>
        <w:spacing w:before="1"/>
      </w:pPr>
      <w:r>
        <w:rPr>
          <w:sz w:val="20"/>
        </w:rPr>
        <w:t xml:space="preserve">umowy </w:t>
      </w:r>
      <w:r>
        <w:rPr>
          <w:spacing w:val="-3"/>
          <w:sz w:val="20"/>
        </w:rPr>
        <w:t xml:space="preserve">cywilno-prawne </w:t>
      </w:r>
      <w:r>
        <w:rPr>
          <w:sz w:val="20"/>
        </w:rPr>
        <w:t xml:space="preserve">z </w:t>
      </w:r>
      <w:r>
        <w:rPr>
          <w:spacing w:val="-3"/>
          <w:sz w:val="20"/>
        </w:rPr>
        <w:t xml:space="preserve">osobami trzecimi </w:t>
      </w:r>
      <w:r>
        <w:rPr>
          <w:sz w:val="20"/>
        </w:rPr>
        <w:t xml:space="preserve">i </w:t>
      </w:r>
      <w:r>
        <w:rPr>
          <w:spacing w:val="-3"/>
          <w:sz w:val="20"/>
        </w:rPr>
        <w:t>inne umowycywilno-prawne,</w:t>
      </w:r>
    </w:p>
    <w:p w:rsidR="006562FB" w:rsidRDefault="00BE3854">
      <w:pPr>
        <w:pStyle w:val="Akapitzlist"/>
        <w:numPr>
          <w:ilvl w:val="1"/>
          <w:numId w:val="117"/>
        </w:numPr>
        <w:tabs>
          <w:tab w:val="left" w:pos="1009"/>
        </w:tabs>
        <w:spacing w:before="1" w:line="229" w:lineRule="exact"/>
      </w:pPr>
      <w:r>
        <w:rPr>
          <w:spacing w:val="-3"/>
          <w:sz w:val="20"/>
        </w:rPr>
        <w:t>protokoły odbiorurobót,</w:t>
      </w:r>
    </w:p>
    <w:p w:rsidR="006562FB" w:rsidRDefault="00BE3854">
      <w:pPr>
        <w:pStyle w:val="Akapitzlist"/>
        <w:numPr>
          <w:ilvl w:val="1"/>
          <w:numId w:val="117"/>
        </w:numPr>
        <w:tabs>
          <w:tab w:val="left" w:pos="1009"/>
        </w:tabs>
        <w:spacing w:line="229" w:lineRule="exact"/>
      </w:pPr>
      <w:r>
        <w:rPr>
          <w:spacing w:val="-3"/>
          <w:sz w:val="20"/>
        </w:rPr>
        <w:t xml:space="preserve">protokoły </w:t>
      </w:r>
      <w:r>
        <w:rPr>
          <w:sz w:val="20"/>
        </w:rPr>
        <w:t>z narad i</w:t>
      </w:r>
      <w:r>
        <w:rPr>
          <w:spacing w:val="-3"/>
          <w:sz w:val="20"/>
        </w:rPr>
        <w:t>ustaleń,</w:t>
      </w:r>
    </w:p>
    <w:p w:rsidR="006562FB" w:rsidRDefault="00BE3854">
      <w:pPr>
        <w:pStyle w:val="Akapitzlist"/>
        <w:numPr>
          <w:ilvl w:val="1"/>
          <w:numId w:val="117"/>
        </w:numPr>
        <w:tabs>
          <w:tab w:val="left" w:pos="1009"/>
        </w:tabs>
        <w:spacing w:before="1"/>
      </w:pPr>
      <w:r>
        <w:rPr>
          <w:spacing w:val="-3"/>
          <w:sz w:val="20"/>
        </w:rPr>
        <w:t xml:space="preserve">korespondencję </w:t>
      </w:r>
      <w:r>
        <w:rPr>
          <w:sz w:val="20"/>
        </w:rPr>
        <w:t>na</w:t>
      </w:r>
      <w:r>
        <w:rPr>
          <w:spacing w:val="-3"/>
          <w:sz w:val="20"/>
        </w:rPr>
        <w:t>budowie.</w:t>
      </w:r>
    </w:p>
    <w:p w:rsidR="006562FB" w:rsidRDefault="006562FB">
      <w:pPr>
        <w:pStyle w:val="Tekstpodstawowy"/>
        <w:spacing w:before="11"/>
        <w:ind w:left="0"/>
        <w:rPr>
          <w:sz w:val="19"/>
        </w:rPr>
      </w:pPr>
    </w:p>
    <w:p w:rsidR="006562FB" w:rsidRDefault="00BE3854">
      <w:pPr>
        <w:pStyle w:val="Nagwek3"/>
        <w:numPr>
          <w:ilvl w:val="0"/>
          <w:numId w:val="117"/>
        </w:numPr>
        <w:tabs>
          <w:tab w:val="left" w:pos="538"/>
        </w:tabs>
      </w:pPr>
      <w:r>
        <w:rPr>
          <w:spacing w:val="-3"/>
        </w:rPr>
        <w:t>Przechowywanie dokumentówbudowy</w:t>
      </w:r>
    </w:p>
    <w:p w:rsidR="006562FB" w:rsidRDefault="00BE3854">
      <w:pPr>
        <w:pStyle w:val="Tekstpodstawowy"/>
        <w:tabs>
          <w:tab w:val="left" w:pos="8797"/>
        </w:tabs>
        <w:spacing w:before="1"/>
        <w:ind w:right="1303" w:firstLine="708"/>
      </w:pPr>
      <w:r>
        <w:rPr>
          <w:spacing w:val="-3"/>
        </w:rPr>
        <w:t xml:space="preserve">Dokumenty budowy będą przechowywane na Terenie Budowy </w:t>
      </w:r>
      <w:r>
        <w:t xml:space="preserve">w </w:t>
      </w:r>
      <w:r>
        <w:rPr>
          <w:spacing w:val="-3"/>
        </w:rPr>
        <w:t xml:space="preserve">miejscu odpowiednio zabezpieczonym. Zaginięcie któregokolwiek </w:t>
      </w:r>
      <w:r>
        <w:t xml:space="preserve">z </w:t>
      </w:r>
      <w:r>
        <w:rPr>
          <w:spacing w:val="-3"/>
        </w:rPr>
        <w:t xml:space="preserve">dokumentów budowy spowoduje jego natychmiastowe odtworzenie </w:t>
      </w:r>
      <w:r>
        <w:t>w</w:t>
      </w:r>
      <w:r>
        <w:rPr>
          <w:spacing w:val="-3"/>
        </w:rPr>
        <w:t>formie przewidzianejprawem.</w:t>
      </w:r>
      <w:r>
        <w:rPr>
          <w:spacing w:val="-3"/>
        </w:rPr>
        <w:tab/>
        <w:t>Wszelkie dokumentybudowy</w:t>
      </w:r>
      <w:r>
        <w:t>będą</w:t>
      </w:r>
      <w:r>
        <w:rPr>
          <w:spacing w:val="-3"/>
        </w:rPr>
        <w:t>zawszedostępnedlaInżyniera</w:t>
      </w:r>
      <w:r>
        <w:t>i</w:t>
      </w:r>
      <w:r>
        <w:rPr>
          <w:spacing w:val="-3"/>
        </w:rPr>
        <w:t>przedstawianedowglądu</w:t>
      </w:r>
      <w:r>
        <w:t>na</w:t>
      </w:r>
      <w:r>
        <w:rPr>
          <w:spacing w:val="-3"/>
        </w:rPr>
        <w:t>życzenieZamawiającego.</w:t>
      </w:r>
    </w:p>
    <w:p w:rsidR="006562FB" w:rsidRDefault="006562FB">
      <w:pPr>
        <w:pStyle w:val="Tekstpodstawowy"/>
        <w:spacing w:before="10"/>
        <w:ind w:left="0"/>
        <w:rPr>
          <w:sz w:val="19"/>
        </w:rPr>
      </w:pPr>
    </w:p>
    <w:p w:rsidR="006562FB" w:rsidRDefault="00BE3854">
      <w:pPr>
        <w:pStyle w:val="Nagwek3"/>
        <w:numPr>
          <w:ilvl w:val="0"/>
          <w:numId w:val="130"/>
        </w:numPr>
        <w:ind w:left="300" w:firstLine="0"/>
      </w:pPr>
      <w:r>
        <w:t>7.0 OBMIAR ROBÓT</w:t>
      </w:r>
    </w:p>
    <w:p w:rsidR="006562FB" w:rsidRDefault="006562FB">
      <w:pPr>
        <w:pStyle w:val="Tekstpodstawowy"/>
        <w:spacing w:before="11"/>
        <w:ind w:left="0"/>
        <w:rPr>
          <w:b/>
          <w:sz w:val="19"/>
        </w:rPr>
      </w:pPr>
    </w:p>
    <w:p w:rsidR="006562FB" w:rsidRDefault="00BE3854">
      <w:pPr>
        <w:pStyle w:val="Akapitzlist"/>
        <w:numPr>
          <w:ilvl w:val="1"/>
          <w:numId w:val="115"/>
        </w:numPr>
        <w:tabs>
          <w:tab w:val="left" w:pos="608"/>
        </w:tabs>
      </w:pPr>
      <w:r>
        <w:rPr>
          <w:b/>
          <w:spacing w:val="-3"/>
          <w:sz w:val="20"/>
        </w:rPr>
        <w:t>Ogólne zasady obmiaruRobót</w:t>
      </w:r>
    </w:p>
    <w:p w:rsidR="006562FB" w:rsidRDefault="00BE3854">
      <w:pPr>
        <w:pStyle w:val="Tekstpodstawowy"/>
        <w:spacing w:before="1"/>
        <w:ind w:right="1115" w:firstLine="708"/>
        <w:jc w:val="right"/>
      </w:pPr>
      <w:r>
        <w:t xml:space="preserve">Obmiar Robót </w:t>
      </w:r>
      <w:r>
        <w:rPr>
          <w:spacing w:val="-3"/>
        </w:rPr>
        <w:t xml:space="preserve">będzie  określać faktyczny  zakres  wykonywanych  </w:t>
      </w:r>
      <w:r>
        <w:t xml:space="preserve">robót  </w:t>
      </w:r>
      <w:r>
        <w:rPr>
          <w:spacing w:val="-3"/>
        </w:rPr>
        <w:t xml:space="preserve">zgodnie </w:t>
      </w:r>
      <w:r>
        <w:t xml:space="preserve">z </w:t>
      </w:r>
      <w:r>
        <w:rPr>
          <w:spacing w:val="-3"/>
        </w:rPr>
        <w:t xml:space="preserve">Dokumentacją Projektową </w:t>
      </w:r>
      <w:r>
        <w:t>i</w:t>
      </w:r>
      <w:r>
        <w:rPr>
          <w:spacing w:val="-3"/>
        </w:rPr>
        <w:t>STWiORB,</w:t>
      </w:r>
      <w:r>
        <w:t xml:space="preserve">w </w:t>
      </w:r>
      <w:r>
        <w:rPr>
          <w:spacing w:val="-3"/>
        </w:rPr>
        <w:t xml:space="preserve">jednostkach ustalonych </w:t>
      </w:r>
      <w:r>
        <w:t xml:space="preserve">w </w:t>
      </w:r>
      <w:r>
        <w:rPr>
          <w:spacing w:val="-3"/>
        </w:rPr>
        <w:t>Kosztorysie. Obmiaru robót dokonuje Wykonawca po pisemnym powiadomieniu Inżyniera</w:t>
      </w:r>
      <w:r>
        <w:t>o</w:t>
      </w:r>
      <w:r>
        <w:rPr>
          <w:spacing w:val="-3"/>
        </w:rPr>
        <w:t>zakresieobmierzanychRobót</w:t>
      </w:r>
      <w:r>
        <w:t>i</w:t>
      </w:r>
      <w:r>
        <w:rPr>
          <w:spacing w:val="-3"/>
        </w:rPr>
        <w:t>terminieobmiaru,</w:t>
      </w:r>
      <w:r>
        <w:t>co</w:t>
      </w:r>
      <w:r>
        <w:rPr>
          <w:spacing w:val="-3"/>
        </w:rPr>
        <w:t>najmniejna</w:t>
      </w:r>
      <w:r>
        <w:t>3dni</w:t>
      </w:r>
      <w:r>
        <w:rPr>
          <w:spacing w:val="-3"/>
        </w:rPr>
        <w:t>przedtymterminem.Wynikiobmiarubędąwpisane</w:t>
      </w:r>
      <w:r>
        <w:t>do</w:t>
      </w:r>
      <w:r>
        <w:rPr>
          <w:spacing w:val="-3"/>
        </w:rPr>
        <w:t>RejestruObmiarów.</w:t>
      </w:r>
    </w:p>
    <w:p w:rsidR="006562FB" w:rsidRDefault="00BE3854">
      <w:pPr>
        <w:pStyle w:val="Tekstpodstawowy"/>
        <w:ind w:right="1118" w:firstLine="708"/>
        <w:jc w:val="both"/>
      </w:pPr>
      <w:r>
        <w:rPr>
          <w:spacing w:val="-3"/>
        </w:rPr>
        <w:t xml:space="preserve">Jakikolwiek błąd </w:t>
      </w:r>
      <w:r>
        <w:t xml:space="preserve">lub </w:t>
      </w:r>
      <w:r>
        <w:rPr>
          <w:spacing w:val="-3"/>
        </w:rPr>
        <w:t xml:space="preserve">przeoczenie (opuszczenie) </w:t>
      </w:r>
      <w:r>
        <w:t xml:space="preserve">w </w:t>
      </w:r>
      <w:r>
        <w:rPr>
          <w:spacing w:val="-3"/>
        </w:rPr>
        <w:t xml:space="preserve">ilościach podanych </w:t>
      </w:r>
      <w:r>
        <w:t xml:space="preserve">w </w:t>
      </w:r>
      <w:r>
        <w:rPr>
          <w:spacing w:val="-3"/>
        </w:rPr>
        <w:t xml:space="preserve">Ślepym Kosztorysie lub gdzie indziej </w:t>
      </w:r>
      <w:r>
        <w:t xml:space="preserve">w </w:t>
      </w:r>
      <w:r>
        <w:rPr>
          <w:spacing w:val="-3"/>
        </w:rPr>
        <w:t xml:space="preserve">STWIORB </w:t>
      </w:r>
      <w:r>
        <w:t xml:space="preserve">nie </w:t>
      </w:r>
      <w:r>
        <w:rPr>
          <w:spacing w:val="-3"/>
        </w:rPr>
        <w:t xml:space="preserve">zwalnia Wykonawcy od obowiązku ukończenia wszystkich robót. Błędne dane zostaną poprawione </w:t>
      </w:r>
      <w:r>
        <w:t xml:space="preserve">wg </w:t>
      </w:r>
      <w:r>
        <w:rPr>
          <w:spacing w:val="-3"/>
        </w:rPr>
        <w:t xml:space="preserve">instrukcji Inżyniera na piśmie. </w:t>
      </w:r>
      <w:r>
        <w:t xml:space="preserve">Obmiar </w:t>
      </w:r>
      <w:r>
        <w:rPr>
          <w:spacing w:val="-3"/>
        </w:rPr>
        <w:t xml:space="preserve">gotowych </w:t>
      </w:r>
      <w:r>
        <w:t xml:space="preserve">robót </w:t>
      </w:r>
      <w:r>
        <w:rPr>
          <w:spacing w:val="-3"/>
        </w:rPr>
        <w:t xml:space="preserve">będzie przeprowadzony </w:t>
      </w:r>
      <w:r>
        <w:t xml:space="preserve">z </w:t>
      </w:r>
      <w:r>
        <w:rPr>
          <w:spacing w:val="-3"/>
        </w:rPr>
        <w:t xml:space="preserve">częstością wymaganą </w:t>
      </w:r>
      <w:r>
        <w:t xml:space="preserve">do </w:t>
      </w:r>
      <w:r>
        <w:rPr>
          <w:spacing w:val="-3"/>
        </w:rPr>
        <w:t xml:space="preserve">celu miesięcznej płatności </w:t>
      </w:r>
      <w:r>
        <w:t xml:space="preserve">na rzecz </w:t>
      </w:r>
      <w:r>
        <w:rPr>
          <w:spacing w:val="-3"/>
        </w:rPr>
        <w:t xml:space="preserve">Wykonawcy </w:t>
      </w:r>
      <w:r>
        <w:t xml:space="preserve">lub w innym </w:t>
      </w:r>
      <w:r>
        <w:rPr>
          <w:spacing w:val="-3"/>
        </w:rPr>
        <w:t xml:space="preserve">czasie określonym </w:t>
      </w:r>
      <w:r>
        <w:t xml:space="preserve">w </w:t>
      </w:r>
      <w:r>
        <w:rPr>
          <w:spacing w:val="-3"/>
        </w:rPr>
        <w:t xml:space="preserve">Kontrakcie </w:t>
      </w:r>
      <w:r>
        <w:t xml:space="preserve">lub </w:t>
      </w:r>
      <w:r>
        <w:rPr>
          <w:spacing w:val="-3"/>
        </w:rPr>
        <w:t xml:space="preserve">oczekiwanym </w:t>
      </w:r>
      <w:r>
        <w:t xml:space="preserve">przez </w:t>
      </w:r>
      <w:r>
        <w:rPr>
          <w:spacing w:val="-3"/>
        </w:rPr>
        <w:t xml:space="preserve">Wykonawcę </w:t>
      </w:r>
      <w:r>
        <w:t xml:space="preserve">i </w:t>
      </w:r>
      <w:r>
        <w:rPr>
          <w:spacing w:val="-3"/>
        </w:rPr>
        <w:t>Inżyniera.</w:t>
      </w:r>
    </w:p>
    <w:p w:rsidR="006562FB" w:rsidRDefault="006562FB">
      <w:pPr>
        <w:pStyle w:val="Tekstpodstawowy"/>
        <w:spacing w:before="1"/>
        <w:ind w:left="0"/>
      </w:pPr>
    </w:p>
    <w:p w:rsidR="006562FB" w:rsidRDefault="00BE3854">
      <w:pPr>
        <w:pStyle w:val="Nagwek3"/>
        <w:numPr>
          <w:ilvl w:val="1"/>
          <w:numId w:val="115"/>
        </w:numPr>
        <w:tabs>
          <w:tab w:val="left" w:pos="605"/>
        </w:tabs>
        <w:ind w:left="604" w:hanging="305"/>
        <w:jc w:val="both"/>
      </w:pPr>
      <w:r>
        <w:rPr>
          <w:spacing w:val="-3"/>
        </w:rPr>
        <w:t xml:space="preserve">Zasady określania ilości Robót </w:t>
      </w:r>
      <w:r>
        <w:t>i</w:t>
      </w:r>
      <w:r>
        <w:rPr>
          <w:spacing w:val="-3"/>
        </w:rPr>
        <w:t>materiałów</w:t>
      </w:r>
    </w:p>
    <w:p w:rsidR="006562FB" w:rsidRDefault="00BE3854">
      <w:pPr>
        <w:pStyle w:val="Tekstpodstawowy"/>
        <w:spacing w:before="1"/>
        <w:ind w:right="1114" w:firstLine="708"/>
        <w:jc w:val="both"/>
      </w:pPr>
      <w:r>
        <w:rPr>
          <w:spacing w:val="-3"/>
        </w:rPr>
        <w:t xml:space="preserve">Długości </w:t>
      </w:r>
      <w:r>
        <w:t xml:space="preserve">i </w:t>
      </w:r>
      <w:r>
        <w:rPr>
          <w:spacing w:val="-3"/>
        </w:rPr>
        <w:t xml:space="preserve">odległości pomiędzy wyszczególnionymi punktami skrajnymi będą obmierzone poziomo wzdłuż linii osiowej. </w:t>
      </w:r>
      <w:r>
        <w:rPr>
          <w:spacing w:val="-4"/>
        </w:rPr>
        <w:t xml:space="preserve">Jeśli </w:t>
      </w:r>
      <w:r>
        <w:rPr>
          <w:spacing w:val="-3"/>
        </w:rPr>
        <w:t xml:space="preserve">STWIORB właściwe </w:t>
      </w:r>
      <w:r>
        <w:t xml:space="preserve">dla </w:t>
      </w:r>
      <w:r>
        <w:rPr>
          <w:spacing w:val="-3"/>
        </w:rPr>
        <w:t xml:space="preserve">danych robót </w:t>
      </w:r>
      <w:r>
        <w:t xml:space="preserve">nie </w:t>
      </w:r>
      <w:r>
        <w:rPr>
          <w:spacing w:val="-3"/>
        </w:rPr>
        <w:t xml:space="preserve">wymagają tego inaczej, objętości będą wyliczone </w:t>
      </w:r>
      <w:r>
        <w:t>w m</w:t>
      </w:r>
      <w:r>
        <w:rPr>
          <w:position w:val="5"/>
          <w:sz w:val="13"/>
        </w:rPr>
        <w:t xml:space="preserve">3 </w:t>
      </w:r>
      <w:r>
        <w:t xml:space="preserve">jako </w:t>
      </w:r>
      <w:r>
        <w:rPr>
          <w:spacing w:val="-3"/>
        </w:rPr>
        <w:t xml:space="preserve">długość pomnożona </w:t>
      </w:r>
      <w:r>
        <w:t xml:space="preserve">przez </w:t>
      </w:r>
      <w:r>
        <w:rPr>
          <w:spacing w:val="-3"/>
        </w:rPr>
        <w:t xml:space="preserve">średni przekrój. Ilości, które </w:t>
      </w:r>
      <w:r>
        <w:t xml:space="preserve">mają być </w:t>
      </w:r>
      <w:r>
        <w:rPr>
          <w:spacing w:val="-3"/>
        </w:rPr>
        <w:t xml:space="preserve">obmierzone wagowo, </w:t>
      </w:r>
      <w:r>
        <w:t xml:space="preserve">będą </w:t>
      </w:r>
      <w:r>
        <w:rPr>
          <w:spacing w:val="-3"/>
        </w:rPr>
        <w:t xml:space="preserve">ważone </w:t>
      </w:r>
      <w:r>
        <w:t xml:space="preserve">w </w:t>
      </w:r>
      <w:r>
        <w:rPr>
          <w:spacing w:val="-2"/>
        </w:rPr>
        <w:t xml:space="preserve">tonach </w:t>
      </w:r>
      <w:r>
        <w:t xml:space="preserve">lub </w:t>
      </w:r>
      <w:r>
        <w:rPr>
          <w:spacing w:val="-3"/>
        </w:rPr>
        <w:t xml:space="preserve">kilogramach zgodnie </w:t>
      </w:r>
      <w:r>
        <w:t xml:space="preserve">z </w:t>
      </w:r>
      <w:r>
        <w:rPr>
          <w:spacing w:val="-3"/>
        </w:rPr>
        <w:t>wymaganiami STWORB.</w:t>
      </w:r>
    </w:p>
    <w:p w:rsidR="006562FB" w:rsidRDefault="00BE3854">
      <w:pPr>
        <w:pStyle w:val="Tekstpodstawowy"/>
        <w:spacing w:line="229" w:lineRule="exact"/>
        <w:ind w:left="1008"/>
        <w:jc w:val="both"/>
      </w:pPr>
      <w:r>
        <w:t>Każdy samochód powinien być oznakowany w sposób czytelny, umożliwiający jego identyfikacje. Obmiar winien następować</w:t>
      </w:r>
    </w:p>
    <w:p w:rsidR="00817700" w:rsidRDefault="00BE3854" w:rsidP="00817700">
      <w:pPr>
        <w:pStyle w:val="Tekstpodstawowy"/>
        <w:spacing w:line="229" w:lineRule="exact"/>
      </w:pPr>
      <w:r>
        <w:t>w punkcie dostawy.</w:t>
      </w:r>
    </w:p>
    <w:p w:rsidR="00817700" w:rsidRDefault="00817700" w:rsidP="00817700">
      <w:pPr>
        <w:pStyle w:val="Tekstpodstawowy"/>
        <w:spacing w:line="229" w:lineRule="exact"/>
      </w:pPr>
    </w:p>
    <w:p w:rsidR="006562FB" w:rsidRDefault="00BE3854">
      <w:pPr>
        <w:pStyle w:val="Nagwek3"/>
        <w:numPr>
          <w:ilvl w:val="1"/>
          <w:numId w:val="115"/>
        </w:numPr>
        <w:tabs>
          <w:tab w:val="left" w:pos="608"/>
        </w:tabs>
        <w:spacing w:before="79"/>
        <w:jc w:val="both"/>
      </w:pPr>
      <w:r>
        <w:rPr>
          <w:spacing w:val="-3"/>
        </w:rPr>
        <w:t xml:space="preserve">Urządzenia </w:t>
      </w:r>
      <w:r>
        <w:t xml:space="preserve">i </w:t>
      </w:r>
      <w:r>
        <w:rPr>
          <w:spacing w:val="-3"/>
        </w:rPr>
        <w:t>sprzętpomiarowy</w:t>
      </w:r>
    </w:p>
    <w:p w:rsidR="006562FB" w:rsidRDefault="00BE3854">
      <w:pPr>
        <w:pStyle w:val="Tekstpodstawowy"/>
        <w:spacing w:before="1"/>
        <w:ind w:right="1117" w:firstLine="708"/>
        <w:jc w:val="both"/>
      </w:pPr>
      <w:r>
        <w:rPr>
          <w:spacing w:val="-3"/>
        </w:rPr>
        <w:t xml:space="preserve">Wszystkie urządzenia </w:t>
      </w:r>
      <w:r>
        <w:t xml:space="preserve">i </w:t>
      </w:r>
      <w:r>
        <w:rPr>
          <w:spacing w:val="-3"/>
        </w:rPr>
        <w:t xml:space="preserve">sprzęt pomiarowy, stosowany </w:t>
      </w:r>
      <w:r>
        <w:t xml:space="preserve">w </w:t>
      </w:r>
      <w:r>
        <w:rPr>
          <w:spacing w:val="-3"/>
        </w:rPr>
        <w:t xml:space="preserve">czasie obmiaru robót będą zaakceptowane przez Inżyniera. </w:t>
      </w:r>
      <w:r>
        <w:rPr>
          <w:spacing w:val="-3"/>
        </w:rPr>
        <w:lastRenderedPageBreak/>
        <w:t xml:space="preserve">Urządzenia </w:t>
      </w:r>
      <w:r>
        <w:t xml:space="preserve">i </w:t>
      </w:r>
      <w:r>
        <w:rPr>
          <w:spacing w:val="-3"/>
        </w:rPr>
        <w:t xml:space="preserve">sprzęt pomiarowy zostaną dostarczone przez Wykonawcę. Jeżeli urządzenia te lub sprzęt wymagają badań atestujących </w:t>
      </w:r>
      <w:r>
        <w:t xml:space="preserve">to </w:t>
      </w:r>
      <w:r>
        <w:rPr>
          <w:spacing w:val="-3"/>
        </w:rPr>
        <w:t xml:space="preserve">Wykonawca będzie posiadać ważne świadectwa legalizacji. Wszystkie urządzenia pomiarowe będą przez Wykonawcę utrzymywane </w:t>
      </w:r>
      <w:r>
        <w:t xml:space="preserve">w </w:t>
      </w:r>
      <w:r>
        <w:rPr>
          <w:spacing w:val="-3"/>
        </w:rPr>
        <w:t xml:space="preserve">dobrym stanie, </w:t>
      </w:r>
      <w:r>
        <w:t xml:space="preserve">w </w:t>
      </w:r>
      <w:r>
        <w:rPr>
          <w:spacing w:val="-3"/>
        </w:rPr>
        <w:t>całym okresie trwaniarobót.</w:t>
      </w:r>
    </w:p>
    <w:p w:rsidR="006562FB" w:rsidRDefault="006562FB">
      <w:pPr>
        <w:pStyle w:val="Tekstpodstawowy"/>
        <w:ind w:left="0"/>
      </w:pPr>
    </w:p>
    <w:p w:rsidR="006562FB" w:rsidRDefault="00BE3854">
      <w:pPr>
        <w:pStyle w:val="Nagwek3"/>
        <w:numPr>
          <w:ilvl w:val="1"/>
          <w:numId w:val="115"/>
        </w:numPr>
        <w:tabs>
          <w:tab w:val="left" w:pos="608"/>
        </w:tabs>
        <w:jc w:val="both"/>
      </w:pPr>
      <w:r>
        <w:rPr>
          <w:spacing w:val="-3"/>
        </w:rPr>
        <w:t xml:space="preserve">Wagi </w:t>
      </w:r>
      <w:r>
        <w:t xml:space="preserve">i </w:t>
      </w:r>
      <w:r>
        <w:rPr>
          <w:spacing w:val="-3"/>
        </w:rPr>
        <w:t>zasadyważenia</w:t>
      </w:r>
    </w:p>
    <w:p w:rsidR="006562FB" w:rsidRDefault="00BE3854">
      <w:pPr>
        <w:pStyle w:val="Tekstpodstawowy"/>
        <w:spacing w:before="1"/>
        <w:ind w:right="1118" w:firstLine="708"/>
        <w:jc w:val="both"/>
      </w:pPr>
      <w:r>
        <w:rPr>
          <w:spacing w:val="-3"/>
        </w:rPr>
        <w:t xml:space="preserve">Wykonawca dostarczy </w:t>
      </w:r>
      <w:r>
        <w:t xml:space="preserve">i </w:t>
      </w:r>
      <w:r>
        <w:rPr>
          <w:spacing w:val="-3"/>
        </w:rPr>
        <w:t xml:space="preserve">zainstaluje urządzenia wagowe odpowiadające odnośnym wymaganiom Szczegółowych Specyfikacji Technicznych. Będzie utrzymywać </w:t>
      </w:r>
      <w:r>
        <w:t xml:space="preserve">to </w:t>
      </w:r>
      <w:r>
        <w:rPr>
          <w:spacing w:val="-3"/>
        </w:rPr>
        <w:t xml:space="preserve">wyposażenie zapewniając </w:t>
      </w:r>
      <w:r>
        <w:t xml:space="preserve">w </w:t>
      </w:r>
      <w:r>
        <w:rPr>
          <w:spacing w:val="-3"/>
        </w:rPr>
        <w:t xml:space="preserve">sposób ciągły zachowanie dokładności </w:t>
      </w:r>
      <w:r>
        <w:t xml:space="preserve">wg norm </w:t>
      </w:r>
      <w:r>
        <w:rPr>
          <w:spacing w:val="-3"/>
        </w:rPr>
        <w:t xml:space="preserve">zatwierdzonych </w:t>
      </w:r>
      <w:r>
        <w:t xml:space="preserve">przez </w:t>
      </w:r>
      <w:r>
        <w:rPr>
          <w:spacing w:val="-3"/>
        </w:rPr>
        <w:t>Inżyniera.</w:t>
      </w:r>
    </w:p>
    <w:p w:rsidR="006562FB" w:rsidRDefault="006562FB">
      <w:pPr>
        <w:pStyle w:val="Tekstpodstawowy"/>
        <w:spacing w:before="10"/>
        <w:ind w:left="0"/>
        <w:rPr>
          <w:sz w:val="19"/>
        </w:rPr>
      </w:pPr>
    </w:p>
    <w:p w:rsidR="006562FB" w:rsidRDefault="00BE3854">
      <w:pPr>
        <w:pStyle w:val="Nagwek3"/>
        <w:numPr>
          <w:ilvl w:val="1"/>
          <w:numId w:val="115"/>
        </w:numPr>
        <w:tabs>
          <w:tab w:val="left" w:pos="608"/>
        </w:tabs>
        <w:jc w:val="both"/>
      </w:pPr>
      <w:r>
        <w:rPr>
          <w:spacing w:val="-3"/>
        </w:rPr>
        <w:t>Czas przeprowadzeniaobmiaru</w:t>
      </w:r>
    </w:p>
    <w:p w:rsidR="006562FB" w:rsidRDefault="00BE3854">
      <w:pPr>
        <w:pStyle w:val="Tekstpodstawowy"/>
        <w:spacing w:before="1"/>
        <w:ind w:right="1118" w:firstLine="708"/>
        <w:jc w:val="both"/>
      </w:pPr>
      <w:r>
        <w:rPr>
          <w:spacing w:val="-3"/>
        </w:rPr>
        <w:t xml:space="preserve">Obmiary będą przeprowadzone </w:t>
      </w:r>
      <w:r>
        <w:t xml:space="preserve">przed </w:t>
      </w:r>
      <w:r>
        <w:rPr>
          <w:spacing w:val="-3"/>
        </w:rPr>
        <w:t xml:space="preserve">częściowym lub ostatecznym odbiorem odcinków robót, </w:t>
      </w:r>
      <w:r>
        <w:t xml:space="preserve">a </w:t>
      </w:r>
      <w:r>
        <w:rPr>
          <w:spacing w:val="-3"/>
        </w:rPr>
        <w:t xml:space="preserve">także </w:t>
      </w:r>
      <w:r>
        <w:t xml:space="preserve">w </w:t>
      </w:r>
      <w:r>
        <w:rPr>
          <w:spacing w:val="-3"/>
        </w:rPr>
        <w:t xml:space="preserve">przypadku występowania dłuższej przerwy </w:t>
      </w:r>
      <w:r>
        <w:t xml:space="preserve">w </w:t>
      </w:r>
      <w:r>
        <w:rPr>
          <w:spacing w:val="-3"/>
        </w:rPr>
        <w:t xml:space="preserve">robotach. Obmiar robót zanikających przeprowadza się </w:t>
      </w:r>
      <w:r>
        <w:t xml:space="preserve">w </w:t>
      </w:r>
      <w:r>
        <w:rPr>
          <w:spacing w:val="-3"/>
        </w:rPr>
        <w:t xml:space="preserve">czasie ich wykonywania. Obmiar Robót podlegających zakryciu przeprowadza </w:t>
      </w:r>
      <w:r>
        <w:t xml:space="preserve">się </w:t>
      </w:r>
      <w:r>
        <w:rPr>
          <w:spacing w:val="-3"/>
        </w:rPr>
        <w:t xml:space="preserve">przed </w:t>
      </w:r>
      <w:r>
        <w:t xml:space="preserve">ich </w:t>
      </w:r>
      <w:r>
        <w:rPr>
          <w:spacing w:val="-3"/>
        </w:rPr>
        <w:t>zakryciem.</w:t>
      </w:r>
    </w:p>
    <w:p w:rsidR="006562FB" w:rsidRDefault="00BE3854">
      <w:pPr>
        <w:pStyle w:val="Tekstpodstawowy"/>
        <w:ind w:right="1117" w:firstLine="708"/>
        <w:jc w:val="both"/>
      </w:pPr>
      <w:r>
        <w:rPr>
          <w:spacing w:val="-2"/>
        </w:rPr>
        <w:t xml:space="preserve">Roboty </w:t>
      </w:r>
      <w:r>
        <w:rPr>
          <w:spacing w:val="-3"/>
        </w:rPr>
        <w:t xml:space="preserve">pomiarowe </w:t>
      </w:r>
      <w:r>
        <w:t xml:space="preserve">do </w:t>
      </w:r>
      <w:r>
        <w:rPr>
          <w:spacing w:val="-3"/>
        </w:rPr>
        <w:t xml:space="preserve">obmiaru oraz nieodzowne obliczenia będą wykonane </w:t>
      </w:r>
      <w:r>
        <w:t xml:space="preserve">w </w:t>
      </w:r>
      <w:r>
        <w:rPr>
          <w:spacing w:val="-3"/>
        </w:rPr>
        <w:t xml:space="preserve">sposób zrozumiały </w:t>
      </w:r>
      <w:r>
        <w:t xml:space="preserve">i </w:t>
      </w:r>
      <w:r>
        <w:rPr>
          <w:spacing w:val="-3"/>
        </w:rPr>
        <w:t xml:space="preserve">jednoznaczny oraz będą uzupełnione odpowiednimi szkicami, których wzór zostanie uzgodniony </w:t>
      </w:r>
      <w:r>
        <w:t xml:space="preserve">z </w:t>
      </w:r>
      <w:r>
        <w:rPr>
          <w:spacing w:val="-3"/>
        </w:rPr>
        <w:t xml:space="preserve">Inżynierem, oraz dokumentacją fotograficzną, skatalogowaną </w:t>
      </w:r>
      <w:r>
        <w:t xml:space="preserve">w </w:t>
      </w:r>
      <w:r>
        <w:rPr>
          <w:spacing w:val="-3"/>
        </w:rPr>
        <w:t xml:space="preserve">sposób nie budzący wątpliwości </w:t>
      </w:r>
      <w:r>
        <w:t xml:space="preserve">co do </w:t>
      </w:r>
      <w:r>
        <w:rPr>
          <w:spacing w:val="-3"/>
        </w:rPr>
        <w:t xml:space="preserve">momentu </w:t>
      </w:r>
      <w:r>
        <w:t>jej wykonania oraz obiektu, który dokumentuje. Obliczenia wraz ze szkicami oraz dokumentacją fotograficzną będą każdorazowo załączone do dokumentów odbiorowych poszczególnych robót a ich wyniki zostaną zapisane w Rejestrze Obmiaru i potwierdzone przezInżyniera.</w:t>
      </w:r>
    </w:p>
    <w:p w:rsidR="006562FB" w:rsidRDefault="006562FB">
      <w:pPr>
        <w:pStyle w:val="Tekstpodstawowy"/>
        <w:spacing w:before="10"/>
        <w:ind w:left="0"/>
        <w:rPr>
          <w:sz w:val="19"/>
        </w:rPr>
      </w:pPr>
    </w:p>
    <w:p w:rsidR="006562FB" w:rsidRDefault="00BE3854">
      <w:pPr>
        <w:pStyle w:val="Nagwek3"/>
        <w:numPr>
          <w:ilvl w:val="0"/>
          <w:numId w:val="130"/>
        </w:numPr>
        <w:spacing w:before="1"/>
        <w:ind w:left="300" w:firstLine="0"/>
        <w:jc w:val="both"/>
      </w:pPr>
      <w:r>
        <w:t>8.0 ODBIÓR ROBÓT</w:t>
      </w:r>
    </w:p>
    <w:p w:rsidR="006562FB" w:rsidRDefault="006562FB">
      <w:pPr>
        <w:pStyle w:val="Tekstpodstawowy"/>
        <w:spacing w:before="1"/>
        <w:ind w:left="0"/>
        <w:rPr>
          <w:b/>
        </w:rPr>
      </w:pPr>
    </w:p>
    <w:p w:rsidR="006562FB" w:rsidRDefault="00BE3854">
      <w:pPr>
        <w:pStyle w:val="Akapitzlist"/>
        <w:numPr>
          <w:ilvl w:val="1"/>
          <w:numId w:val="114"/>
        </w:numPr>
        <w:tabs>
          <w:tab w:val="left" w:pos="608"/>
        </w:tabs>
        <w:spacing w:line="229" w:lineRule="exact"/>
      </w:pPr>
      <w:r>
        <w:rPr>
          <w:b/>
          <w:spacing w:val="-3"/>
          <w:sz w:val="20"/>
        </w:rPr>
        <w:t>Rodzaje odbiorówRobót</w:t>
      </w:r>
    </w:p>
    <w:p w:rsidR="006562FB" w:rsidRDefault="00BE3854">
      <w:pPr>
        <w:pStyle w:val="Tekstpodstawowy"/>
        <w:spacing w:line="229" w:lineRule="exact"/>
        <w:ind w:left="727"/>
      </w:pPr>
      <w:r>
        <w:t>W zależności od ustaleń odpowiednich STWiORB, Roboty podlegają następującym etapom odbioru:</w:t>
      </w:r>
    </w:p>
    <w:p w:rsidR="006562FB" w:rsidRDefault="00BE3854">
      <w:pPr>
        <w:pStyle w:val="Akapitzlist"/>
        <w:numPr>
          <w:ilvl w:val="2"/>
          <w:numId w:val="114"/>
        </w:numPr>
        <w:tabs>
          <w:tab w:val="left" w:pos="1020"/>
          <w:tab w:val="left" w:pos="1021"/>
        </w:tabs>
        <w:spacing w:before="1" w:line="229" w:lineRule="exact"/>
      </w:pPr>
      <w:r>
        <w:rPr>
          <w:spacing w:val="-3"/>
          <w:sz w:val="20"/>
        </w:rPr>
        <w:t xml:space="preserve">odbiorowi Robót zanikających </w:t>
      </w:r>
      <w:r>
        <w:rPr>
          <w:sz w:val="20"/>
        </w:rPr>
        <w:t xml:space="preserve">i </w:t>
      </w:r>
      <w:r>
        <w:rPr>
          <w:spacing w:val="-3"/>
          <w:sz w:val="20"/>
        </w:rPr>
        <w:t>ulegającychzakryciu,</w:t>
      </w:r>
    </w:p>
    <w:p w:rsidR="006562FB" w:rsidRDefault="00BE3854">
      <w:pPr>
        <w:pStyle w:val="Akapitzlist"/>
        <w:numPr>
          <w:ilvl w:val="2"/>
          <w:numId w:val="114"/>
        </w:numPr>
        <w:tabs>
          <w:tab w:val="left" w:pos="1020"/>
          <w:tab w:val="left" w:pos="1021"/>
        </w:tabs>
        <w:spacing w:line="229" w:lineRule="exact"/>
      </w:pPr>
      <w:r>
        <w:rPr>
          <w:spacing w:val="-3"/>
          <w:sz w:val="20"/>
        </w:rPr>
        <w:t>odbiorowiczęściowemu,</w:t>
      </w:r>
    </w:p>
    <w:p w:rsidR="006562FB" w:rsidRDefault="00BE3854">
      <w:pPr>
        <w:pStyle w:val="Akapitzlist"/>
        <w:numPr>
          <w:ilvl w:val="2"/>
          <w:numId w:val="114"/>
        </w:numPr>
        <w:tabs>
          <w:tab w:val="left" w:pos="1020"/>
          <w:tab w:val="left" w:pos="1021"/>
        </w:tabs>
        <w:spacing w:before="1"/>
      </w:pPr>
      <w:r>
        <w:rPr>
          <w:spacing w:val="-3"/>
          <w:sz w:val="20"/>
        </w:rPr>
        <w:t>odbiorowi</w:t>
      </w:r>
      <w:r>
        <w:rPr>
          <w:sz w:val="20"/>
        </w:rPr>
        <w:t>ostatecznemu,</w:t>
      </w:r>
    </w:p>
    <w:p w:rsidR="006562FB" w:rsidRDefault="00BE3854">
      <w:pPr>
        <w:pStyle w:val="Akapitzlist"/>
        <w:numPr>
          <w:ilvl w:val="2"/>
          <w:numId w:val="114"/>
        </w:numPr>
        <w:tabs>
          <w:tab w:val="left" w:pos="1020"/>
          <w:tab w:val="left" w:pos="1021"/>
        </w:tabs>
        <w:spacing w:before="1"/>
      </w:pPr>
      <w:r>
        <w:rPr>
          <w:spacing w:val="-3"/>
          <w:sz w:val="20"/>
        </w:rPr>
        <w:t>odbiorowi</w:t>
      </w:r>
      <w:r>
        <w:rPr>
          <w:sz w:val="20"/>
        </w:rPr>
        <w:t>pogwarancyjnemu.</w:t>
      </w:r>
    </w:p>
    <w:p w:rsidR="006562FB" w:rsidRDefault="006562FB">
      <w:pPr>
        <w:pStyle w:val="Tekstpodstawowy"/>
        <w:spacing w:before="11"/>
        <w:ind w:left="0"/>
        <w:rPr>
          <w:sz w:val="19"/>
        </w:rPr>
      </w:pPr>
    </w:p>
    <w:p w:rsidR="006562FB" w:rsidRDefault="00BE3854">
      <w:pPr>
        <w:pStyle w:val="Nagwek3"/>
        <w:numPr>
          <w:ilvl w:val="1"/>
          <w:numId w:val="114"/>
        </w:numPr>
        <w:tabs>
          <w:tab w:val="left" w:pos="608"/>
        </w:tabs>
        <w:spacing w:line="229" w:lineRule="exact"/>
        <w:jc w:val="both"/>
      </w:pPr>
      <w:r>
        <w:rPr>
          <w:spacing w:val="-3"/>
        </w:rPr>
        <w:t xml:space="preserve">Odbiór robót zanikających </w:t>
      </w:r>
      <w:r>
        <w:t xml:space="preserve">i </w:t>
      </w:r>
      <w:r>
        <w:rPr>
          <w:spacing w:val="-3"/>
        </w:rPr>
        <w:t>ulegającychzakryciu</w:t>
      </w:r>
    </w:p>
    <w:p w:rsidR="006562FB" w:rsidRDefault="00BE3854">
      <w:pPr>
        <w:pStyle w:val="Tekstpodstawowy"/>
        <w:ind w:right="1112" w:firstLine="708"/>
        <w:jc w:val="both"/>
      </w:pPr>
      <w:r>
        <w:t xml:space="preserve">Odbiór robót </w:t>
      </w:r>
      <w:r>
        <w:rPr>
          <w:spacing w:val="-3"/>
        </w:rPr>
        <w:t xml:space="preserve">zanikających </w:t>
      </w:r>
      <w:r>
        <w:t xml:space="preserve">i </w:t>
      </w:r>
      <w:r>
        <w:rPr>
          <w:spacing w:val="-3"/>
        </w:rPr>
        <w:t xml:space="preserve">ulegających zakryciu polega </w:t>
      </w:r>
      <w:r>
        <w:t xml:space="preserve">na </w:t>
      </w:r>
      <w:r>
        <w:rPr>
          <w:spacing w:val="-3"/>
        </w:rPr>
        <w:t xml:space="preserve">finalnej ocenie ilości </w:t>
      </w:r>
      <w:r>
        <w:t xml:space="preserve">i </w:t>
      </w:r>
      <w:r>
        <w:rPr>
          <w:spacing w:val="-3"/>
        </w:rPr>
        <w:t xml:space="preserve">jakości wykonywanych robót, które </w:t>
      </w:r>
      <w:r>
        <w:t xml:space="preserve">w </w:t>
      </w:r>
      <w:r>
        <w:rPr>
          <w:spacing w:val="-3"/>
        </w:rPr>
        <w:t xml:space="preserve">dalszym procesie realizacji ulegną zakryciu. Odbiór robót zanikających </w:t>
      </w:r>
      <w:r>
        <w:t xml:space="preserve">i </w:t>
      </w:r>
      <w:r>
        <w:rPr>
          <w:spacing w:val="-3"/>
        </w:rPr>
        <w:t xml:space="preserve">ulegających zakryciu będzie dokonany </w:t>
      </w:r>
      <w:r>
        <w:t xml:space="preserve">w </w:t>
      </w:r>
      <w:r>
        <w:rPr>
          <w:spacing w:val="-3"/>
        </w:rPr>
        <w:t xml:space="preserve">czasie </w:t>
      </w:r>
      <w:r>
        <w:rPr>
          <w:spacing w:val="-4"/>
        </w:rPr>
        <w:t xml:space="preserve">umożliwiającym </w:t>
      </w:r>
      <w:r>
        <w:rPr>
          <w:spacing w:val="-3"/>
        </w:rPr>
        <w:t xml:space="preserve">wykonanie ewentualnych korekt </w:t>
      </w:r>
      <w:r>
        <w:t xml:space="preserve">i </w:t>
      </w:r>
      <w:r>
        <w:rPr>
          <w:spacing w:val="-3"/>
        </w:rPr>
        <w:t xml:space="preserve">poprawek </w:t>
      </w:r>
      <w:r>
        <w:t xml:space="preserve">bez </w:t>
      </w:r>
      <w:r>
        <w:rPr>
          <w:spacing w:val="-3"/>
        </w:rPr>
        <w:t xml:space="preserve">hamowania ogólnego postępu robót. Odbioru przedmiotowych </w:t>
      </w:r>
      <w:r>
        <w:t xml:space="preserve">robót </w:t>
      </w:r>
      <w:r>
        <w:rPr>
          <w:spacing w:val="-3"/>
        </w:rPr>
        <w:t>dokonuje Inżynier.</w:t>
      </w:r>
    </w:p>
    <w:p w:rsidR="006562FB" w:rsidRDefault="00BE3854">
      <w:pPr>
        <w:pStyle w:val="Tekstpodstawowy"/>
        <w:ind w:right="1117" w:firstLine="708"/>
        <w:jc w:val="both"/>
      </w:pPr>
      <w:r>
        <w:rPr>
          <w:spacing w:val="-3"/>
        </w:rPr>
        <w:t xml:space="preserve">Gotowość danej części robót </w:t>
      </w:r>
      <w:r>
        <w:t xml:space="preserve">do </w:t>
      </w:r>
      <w:r>
        <w:rPr>
          <w:spacing w:val="-3"/>
        </w:rPr>
        <w:t xml:space="preserve">odbioru zgłasza Wykonawca wpisem </w:t>
      </w:r>
      <w:r>
        <w:t xml:space="preserve">do </w:t>
      </w:r>
      <w:r>
        <w:rPr>
          <w:spacing w:val="-3"/>
        </w:rPr>
        <w:t xml:space="preserve">dziennika budowy </w:t>
      </w:r>
      <w:r>
        <w:t xml:space="preserve">i </w:t>
      </w:r>
      <w:r>
        <w:rPr>
          <w:spacing w:val="-3"/>
        </w:rPr>
        <w:t xml:space="preserve">jednoczesnym powiadomieniem Inżyniera. Odbiór będzie przeprowadzony niezwłocznie, nie później jednak </w:t>
      </w:r>
      <w:r>
        <w:t xml:space="preserve">niż w </w:t>
      </w:r>
      <w:r>
        <w:rPr>
          <w:spacing w:val="-3"/>
        </w:rPr>
        <w:t xml:space="preserve">ciągu </w:t>
      </w:r>
      <w:r>
        <w:t xml:space="preserve">3 </w:t>
      </w:r>
      <w:r>
        <w:rPr>
          <w:spacing w:val="-3"/>
        </w:rPr>
        <w:t xml:space="preserve">dni od </w:t>
      </w:r>
      <w:r>
        <w:t xml:space="preserve">daty </w:t>
      </w:r>
      <w:r>
        <w:rPr>
          <w:spacing w:val="-3"/>
        </w:rPr>
        <w:t xml:space="preserve">zgłoszenia wpisem </w:t>
      </w:r>
      <w:r>
        <w:t xml:space="preserve">do </w:t>
      </w:r>
      <w:r>
        <w:rPr>
          <w:spacing w:val="-3"/>
        </w:rPr>
        <w:t xml:space="preserve">dziennika </w:t>
      </w:r>
      <w:r>
        <w:t xml:space="preserve">budowy i </w:t>
      </w:r>
      <w:r>
        <w:rPr>
          <w:spacing w:val="-3"/>
        </w:rPr>
        <w:t xml:space="preserve">powiadomienia </w:t>
      </w:r>
      <w:r>
        <w:t xml:space="preserve">o tym </w:t>
      </w:r>
      <w:r>
        <w:rPr>
          <w:spacing w:val="-3"/>
        </w:rPr>
        <w:t>fakcie Inżyniera.</w:t>
      </w:r>
    </w:p>
    <w:p w:rsidR="006562FB" w:rsidRDefault="00BE3854">
      <w:pPr>
        <w:pStyle w:val="Tekstpodstawowy"/>
        <w:ind w:right="1115" w:firstLine="708"/>
        <w:jc w:val="both"/>
      </w:pPr>
      <w:r>
        <w:rPr>
          <w:spacing w:val="-3"/>
        </w:rPr>
        <w:t xml:space="preserve">Jakość </w:t>
      </w:r>
      <w:r>
        <w:t xml:space="preserve">i </w:t>
      </w:r>
      <w:r>
        <w:rPr>
          <w:spacing w:val="-3"/>
        </w:rPr>
        <w:t xml:space="preserve">ilość robót ulegających zakryciu </w:t>
      </w:r>
      <w:r>
        <w:t xml:space="preserve">ocenia </w:t>
      </w:r>
      <w:r>
        <w:rPr>
          <w:spacing w:val="-3"/>
        </w:rPr>
        <w:t xml:space="preserve">Inżynier </w:t>
      </w:r>
      <w:r>
        <w:t xml:space="preserve">na </w:t>
      </w:r>
      <w:r>
        <w:rPr>
          <w:spacing w:val="-3"/>
        </w:rPr>
        <w:t xml:space="preserve">podstawie dokumentów zawierających komplet wyników badań laboratoryjnych </w:t>
      </w:r>
      <w:r>
        <w:t xml:space="preserve">i w </w:t>
      </w:r>
      <w:r>
        <w:rPr>
          <w:spacing w:val="-3"/>
        </w:rPr>
        <w:t xml:space="preserve">oparciu </w:t>
      </w:r>
      <w:r>
        <w:t xml:space="preserve">o </w:t>
      </w:r>
      <w:r>
        <w:rPr>
          <w:spacing w:val="-3"/>
        </w:rPr>
        <w:t xml:space="preserve">przeprowadzone pomiary, </w:t>
      </w:r>
      <w:r>
        <w:t xml:space="preserve">w </w:t>
      </w:r>
      <w:r>
        <w:rPr>
          <w:spacing w:val="-3"/>
        </w:rPr>
        <w:t xml:space="preserve">konfrontacji </w:t>
      </w:r>
      <w:r>
        <w:t xml:space="preserve">z </w:t>
      </w:r>
      <w:r>
        <w:rPr>
          <w:spacing w:val="-3"/>
        </w:rPr>
        <w:t xml:space="preserve">dokumentacją projektową, STWiORB </w:t>
      </w:r>
      <w:r>
        <w:t xml:space="preserve">i </w:t>
      </w:r>
      <w:r>
        <w:rPr>
          <w:spacing w:val="-3"/>
        </w:rPr>
        <w:t xml:space="preserve">uprzednimi ustaleniami. Wykonawca </w:t>
      </w:r>
      <w:r>
        <w:t xml:space="preserve">jest </w:t>
      </w:r>
      <w:r>
        <w:rPr>
          <w:spacing w:val="-3"/>
        </w:rPr>
        <w:t xml:space="preserve">zobowiązany również </w:t>
      </w:r>
      <w:r>
        <w:t xml:space="preserve">do </w:t>
      </w:r>
      <w:r>
        <w:rPr>
          <w:spacing w:val="-3"/>
        </w:rPr>
        <w:t xml:space="preserve">dokumentowania odbieranych robót </w:t>
      </w:r>
      <w:r>
        <w:t xml:space="preserve">w </w:t>
      </w:r>
      <w:r>
        <w:rPr>
          <w:spacing w:val="-3"/>
        </w:rPr>
        <w:t xml:space="preserve">postaci fotograficznej. Dokumentacja </w:t>
      </w:r>
      <w:r>
        <w:t xml:space="preserve">ta </w:t>
      </w:r>
      <w:r>
        <w:rPr>
          <w:spacing w:val="-3"/>
        </w:rPr>
        <w:t xml:space="preserve">powinna </w:t>
      </w:r>
      <w:r>
        <w:t xml:space="preserve">być </w:t>
      </w:r>
      <w:r>
        <w:rPr>
          <w:spacing w:val="-3"/>
        </w:rPr>
        <w:t xml:space="preserve">skatalogowana </w:t>
      </w:r>
      <w:r>
        <w:t xml:space="preserve">w </w:t>
      </w:r>
      <w:r>
        <w:rPr>
          <w:spacing w:val="-3"/>
        </w:rPr>
        <w:t xml:space="preserve">sposób nie budzący wątpliwości </w:t>
      </w:r>
      <w:r>
        <w:t xml:space="preserve">co do dat </w:t>
      </w:r>
      <w:r>
        <w:rPr>
          <w:spacing w:val="-3"/>
        </w:rPr>
        <w:t>wykonania fotografii oraz obiektów, które dokumentuje.</w:t>
      </w:r>
    </w:p>
    <w:p w:rsidR="006562FB" w:rsidRDefault="00BE3854">
      <w:pPr>
        <w:pStyle w:val="Tekstpodstawowy"/>
        <w:spacing w:before="1"/>
        <w:ind w:right="2788" w:firstLine="708"/>
        <w:jc w:val="both"/>
      </w:pPr>
      <w:r>
        <w:t>Kosztprzygotowaniadokumentacjiodbiorowej,wtymfotograficznej,niepodlegaodrębnejzapłacie i przyjmuje się, że jest włączony w cenękontraktową.</w:t>
      </w:r>
    </w:p>
    <w:p w:rsidR="006562FB" w:rsidRDefault="006562FB">
      <w:pPr>
        <w:pStyle w:val="Tekstpodstawowy"/>
        <w:spacing w:before="1"/>
        <w:ind w:left="0"/>
      </w:pPr>
    </w:p>
    <w:p w:rsidR="006562FB" w:rsidRDefault="00BE3854">
      <w:pPr>
        <w:pStyle w:val="Nagwek3"/>
        <w:numPr>
          <w:ilvl w:val="1"/>
          <w:numId w:val="114"/>
        </w:numPr>
        <w:tabs>
          <w:tab w:val="left" w:pos="608"/>
        </w:tabs>
        <w:spacing w:line="229" w:lineRule="exact"/>
        <w:jc w:val="both"/>
      </w:pPr>
      <w:r>
        <w:rPr>
          <w:spacing w:val="-3"/>
        </w:rPr>
        <w:t>Odbiórczęściowy</w:t>
      </w:r>
    </w:p>
    <w:p w:rsidR="006562FB" w:rsidRDefault="00BE3854">
      <w:pPr>
        <w:pStyle w:val="Tekstpodstawowy"/>
        <w:ind w:right="1124" w:firstLine="708"/>
        <w:jc w:val="both"/>
      </w:pPr>
      <w:r>
        <w:t>Odbiór  częściowy polega na ocenie ilości i jakości wykonanych części robót. Odbioru częściowego robót dokonuje się  wg zasad jak przy odbiorze ostatecznym robót. Odbioru robót dokonuje Komisja w obecności Inżyniera i Wykonawcy. Komisja jest powoływana przez Zamawiającego. Warunkiem dokonania odbioru częściowego jest uprzednie wystawienie przez Inżyniera Świadectwa Przejęcia w zakresie części robót, o ile Wykonawca jest uprawniony do uzyskania takiego świadectwa zgodnie z warunkamiKontraktu.</w:t>
      </w:r>
    </w:p>
    <w:p w:rsidR="006562FB" w:rsidRDefault="006562FB">
      <w:pPr>
        <w:pStyle w:val="Tekstpodstawowy"/>
        <w:spacing w:before="11"/>
        <w:ind w:left="0"/>
        <w:rPr>
          <w:sz w:val="19"/>
        </w:rPr>
      </w:pPr>
    </w:p>
    <w:p w:rsidR="006562FB" w:rsidRDefault="00BE3854">
      <w:pPr>
        <w:pStyle w:val="Nagwek3"/>
        <w:numPr>
          <w:ilvl w:val="1"/>
          <w:numId w:val="114"/>
        </w:numPr>
        <w:tabs>
          <w:tab w:val="left" w:pos="608"/>
        </w:tabs>
        <w:jc w:val="both"/>
      </w:pPr>
      <w:r>
        <w:rPr>
          <w:spacing w:val="-3"/>
        </w:rPr>
        <w:t xml:space="preserve">Odbiór </w:t>
      </w:r>
      <w:r>
        <w:t>ostateczny</w:t>
      </w:r>
      <w:r>
        <w:rPr>
          <w:spacing w:val="-3"/>
        </w:rPr>
        <w:t>Robót</w:t>
      </w:r>
    </w:p>
    <w:p w:rsidR="006562FB" w:rsidRDefault="00BE3854">
      <w:pPr>
        <w:pStyle w:val="Akapitzlist"/>
        <w:numPr>
          <w:ilvl w:val="2"/>
          <w:numId w:val="113"/>
        </w:numPr>
        <w:tabs>
          <w:tab w:val="left" w:pos="738"/>
        </w:tabs>
        <w:spacing w:before="1" w:line="229" w:lineRule="exact"/>
        <w:jc w:val="both"/>
      </w:pPr>
      <w:r>
        <w:rPr>
          <w:b/>
          <w:spacing w:val="-3"/>
          <w:sz w:val="20"/>
        </w:rPr>
        <w:t>Zasady odbioru ostatecznegoRobót</w:t>
      </w:r>
    </w:p>
    <w:p w:rsidR="006562FB" w:rsidRDefault="00BE3854">
      <w:pPr>
        <w:pStyle w:val="Tekstpodstawowy"/>
        <w:ind w:right="1116" w:firstLine="708"/>
        <w:jc w:val="both"/>
      </w:pPr>
      <w:r>
        <w:t>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Inżyniera. Odbiór ostateczny robót nastąpi w terminie 14 dni (lub innym terminie ustalonym przez</w:t>
      </w:r>
    </w:p>
    <w:p w:rsidR="006562FB" w:rsidRDefault="00BE3854">
      <w:pPr>
        <w:pStyle w:val="Tekstpodstawowy"/>
        <w:spacing w:before="1" w:line="229" w:lineRule="exact"/>
        <w:jc w:val="both"/>
      </w:pPr>
      <w:r>
        <w:t>Zamawiającego) licząc od dnia potwierdzenia przez Inżyniera zakończenia robót i przyjęcia dokumentów,</w:t>
      </w:r>
    </w:p>
    <w:p w:rsidR="00817700" w:rsidRDefault="00BE3854" w:rsidP="00817700">
      <w:pPr>
        <w:pStyle w:val="Tekstpodstawowy"/>
        <w:ind w:right="1117"/>
        <w:jc w:val="both"/>
        <w:rPr>
          <w:spacing w:val="-3"/>
        </w:rPr>
      </w:pPr>
      <w:r>
        <w:t xml:space="preserve">o </w:t>
      </w:r>
      <w:r>
        <w:rPr>
          <w:spacing w:val="-3"/>
        </w:rPr>
        <w:t xml:space="preserve">których </w:t>
      </w:r>
      <w:r>
        <w:t xml:space="preserve">mowa w </w:t>
      </w:r>
      <w:r>
        <w:rPr>
          <w:spacing w:val="-3"/>
        </w:rPr>
        <w:t xml:space="preserve">pkcie 8.4.2. </w:t>
      </w:r>
      <w:r>
        <w:t xml:space="preserve">Warunkiem dokonania odbioru ostatecznego jest uprzednie wystawienie przez Inżyniera Świadectwa Przejęcia. Odbioru ostatecznego </w:t>
      </w:r>
      <w:r>
        <w:rPr>
          <w:spacing w:val="-3"/>
        </w:rPr>
        <w:t xml:space="preserve">robót dokona komisja wyznaczona przez Zamawiającego </w:t>
      </w:r>
      <w:r>
        <w:t xml:space="preserve">w </w:t>
      </w:r>
      <w:r>
        <w:rPr>
          <w:spacing w:val="-3"/>
        </w:rPr>
        <w:t xml:space="preserve">obecności Inżyniera </w:t>
      </w:r>
      <w:r>
        <w:t xml:space="preserve">i </w:t>
      </w:r>
      <w:r>
        <w:rPr>
          <w:spacing w:val="-3"/>
        </w:rPr>
        <w:t xml:space="preserve">Wykonawcy. Komisja odbierająca roboty dokona </w:t>
      </w:r>
      <w:r>
        <w:t xml:space="preserve">ich </w:t>
      </w:r>
      <w:r>
        <w:rPr>
          <w:spacing w:val="-3"/>
        </w:rPr>
        <w:t xml:space="preserve">oceny jakościowej na podstawie przedłożonych dokumentów </w:t>
      </w:r>
      <w:r>
        <w:t>w tym dokumentacji fotograficznej,</w:t>
      </w:r>
      <w:r>
        <w:rPr>
          <w:spacing w:val="-3"/>
        </w:rPr>
        <w:t>wynikówbadań</w:t>
      </w:r>
      <w:r>
        <w:t>i</w:t>
      </w:r>
      <w:r>
        <w:rPr>
          <w:spacing w:val="-3"/>
        </w:rPr>
        <w:t>pomiarów,oceniewizualnej</w:t>
      </w:r>
      <w:r>
        <w:t>oraz</w:t>
      </w:r>
      <w:r>
        <w:rPr>
          <w:spacing w:val="-3"/>
        </w:rPr>
        <w:t>zgodnościwykonaniaRobót</w:t>
      </w:r>
      <w:r>
        <w:t>z</w:t>
      </w:r>
      <w:r>
        <w:rPr>
          <w:spacing w:val="-3"/>
        </w:rPr>
        <w:t>DokumentacjąProjektową</w:t>
      </w:r>
      <w:r>
        <w:t>i</w:t>
      </w:r>
      <w:r>
        <w:rPr>
          <w:spacing w:val="-3"/>
        </w:rPr>
        <w:t>STWiORB.</w:t>
      </w:r>
    </w:p>
    <w:p w:rsidR="006562FB" w:rsidRDefault="00BE3854">
      <w:pPr>
        <w:pStyle w:val="Tekstpodstawowy"/>
        <w:spacing w:before="79"/>
        <w:ind w:right="1117" w:firstLine="708"/>
        <w:jc w:val="both"/>
      </w:pPr>
      <w:r>
        <w:t>Wtoku</w:t>
      </w:r>
      <w:r>
        <w:rPr>
          <w:spacing w:val="-3"/>
        </w:rPr>
        <w:t>odbioru</w:t>
      </w:r>
      <w:r>
        <w:t>ostatecznego</w:t>
      </w:r>
      <w:r>
        <w:rPr>
          <w:spacing w:val="-3"/>
        </w:rPr>
        <w:t>Robótkomisjazapozna</w:t>
      </w:r>
      <w:r>
        <w:t>sięz</w:t>
      </w:r>
      <w:r>
        <w:rPr>
          <w:spacing w:val="-3"/>
        </w:rPr>
        <w:t>realizacjąustaleńprzyjętych</w:t>
      </w:r>
      <w:r>
        <w:t>w</w:t>
      </w:r>
      <w:r>
        <w:rPr>
          <w:spacing w:val="-3"/>
        </w:rPr>
        <w:t>trakcieodbiorówrobót</w:t>
      </w:r>
      <w:r>
        <w:rPr>
          <w:spacing w:val="-4"/>
        </w:rPr>
        <w:t xml:space="preserve">zanikających </w:t>
      </w:r>
      <w:r>
        <w:t xml:space="preserve">i </w:t>
      </w:r>
      <w:r>
        <w:rPr>
          <w:spacing w:val="-3"/>
        </w:rPr>
        <w:t xml:space="preserve">ulegających zakryciu </w:t>
      </w:r>
      <w:r>
        <w:t xml:space="preserve">oraz odbiorów częściowych, </w:t>
      </w:r>
      <w:r>
        <w:rPr>
          <w:spacing w:val="-3"/>
        </w:rPr>
        <w:t xml:space="preserve">zwłaszcza </w:t>
      </w:r>
      <w:r>
        <w:t xml:space="preserve">w </w:t>
      </w:r>
      <w:r>
        <w:rPr>
          <w:spacing w:val="-3"/>
        </w:rPr>
        <w:t xml:space="preserve">zakresie wykonania </w:t>
      </w:r>
      <w:r>
        <w:t xml:space="preserve">robót </w:t>
      </w:r>
      <w:r>
        <w:rPr>
          <w:spacing w:val="-3"/>
        </w:rPr>
        <w:t xml:space="preserve">uzupełniających </w:t>
      </w:r>
      <w:r>
        <w:t xml:space="preserve">i </w:t>
      </w:r>
      <w:r>
        <w:rPr>
          <w:spacing w:val="-3"/>
        </w:rPr>
        <w:t xml:space="preserve">robót poprawkowych. </w:t>
      </w:r>
      <w:r>
        <w:t xml:space="preserve">W </w:t>
      </w:r>
      <w:r>
        <w:rPr>
          <w:spacing w:val="-3"/>
        </w:rPr>
        <w:lastRenderedPageBreak/>
        <w:t xml:space="preserve">przypadkach niewykonania wyznaczonych robót poprawkowych lub </w:t>
      </w:r>
      <w:r>
        <w:t xml:space="preserve">robót </w:t>
      </w:r>
      <w:r>
        <w:rPr>
          <w:spacing w:val="-3"/>
        </w:rPr>
        <w:t xml:space="preserve">uzupełniających, komisja przerwie swoje czynności </w:t>
      </w:r>
      <w:r>
        <w:t xml:space="preserve">i </w:t>
      </w:r>
      <w:r>
        <w:rPr>
          <w:spacing w:val="-3"/>
        </w:rPr>
        <w:t xml:space="preserve">ustala </w:t>
      </w:r>
      <w:r>
        <w:t xml:space="preserve">nowy </w:t>
      </w:r>
      <w:r>
        <w:rPr>
          <w:spacing w:val="-3"/>
        </w:rPr>
        <w:t>termin odbioru</w:t>
      </w:r>
      <w:r>
        <w:t>ostatecznego.</w:t>
      </w:r>
    </w:p>
    <w:p w:rsidR="006562FB" w:rsidRDefault="00BE3854">
      <w:pPr>
        <w:pStyle w:val="Tekstpodstawowy"/>
        <w:spacing w:before="1"/>
        <w:ind w:right="1131" w:firstLine="708"/>
        <w:jc w:val="both"/>
      </w:pPr>
      <w:r>
        <w:t>W przypadku stwierdzenia przez Komisję, że jakość wykonywanych robót w poszczególnych asortymentach odbiega od wymaganej dokumentacją projektową i STWiORB z uwzględnieniem tolerancji ale nie ma większego wpływu na cechy eksploatacyjne obiektu i bezpieczeństwo ruchu, komisja może dokonać potrąceń, oceniając pomniejszoną wartość wykonywanych robót w stosunku do wymagań przyjętych w dokumentach umowy lub nakazać Wykonawcy wykonanie robót poprawkowych, wyznaczając jednocześnie nowy termin odbioru ostatecznego.</w:t>
      </w:r>
    </w:p>
    <w:p w:rsidR="006562FB" w:rsidRDefault="006562FB">
      <w:pPr>
        <w:pStyle w:val="Tekstpodstawowy"/>
        <w:spacing w:before="10"/>
        <w:ind w:left="0"/>
        <w:rPr>
          <w:sz w:val="19"/>
        </w:rPr>
      </w:pPr>
    </w:p>
    <w:p w:rsidR="006562FB" w:rsidRDefault="00BE3854">
      <w:pPr>
        <w:pStyle w:val="Nagwek3"/>
        <w:numPr>
          <w:ilvl w:val="2"/>
          <w:numId w:val="113"/>
        </w:numPr>
        <w:tabs>
          <w:tab w:val="left" w:pos="738"/>
        </w:tabs>
        <w:jc w:val="both"/>
      </w:pPr>
      <w:r>
        <w:rPr>
          <w:spacing w:val="-3"/>
        </w:rPr>
        <w:t xml:space="preserve">Dokumenty </w:t>
      </w:r>
      <w:r>
        <w:t xml:space="preserve">do </w:t>
      </w:r>
      <w:r>
        <w:rPr>
          <w:spacing w:val="-3"/>
        </w:rPr>
        <w:t>odbioruostatecznego</w:t>
      </w:r>
    </w:p>
    <w:p w:rsidR="006562FB" w:rsidRDefault="00BE3854">
      <w:pPr>
        <w:pStyle w:val="Tekstpodstawowy"/>
        <w:spacing w:before="1"/>
        <w:ind w:right="1117" w:firstLine="708"/>
        <w:jc w:val="both"/>
      </w:pPr>
      <w:r>
        <w:rPr>
          <w:spacing w:val="-3"/>
        </w:rPr>
        <w:t xml:space="preserve">Podstawowym dokumentem </w:t>
      </w:r>
      <w:r>
        <w:t xml:space="preserve">do </w:t>
      </w:r>
      <w:r>
        <w:rPr>
          <w:spacing w:val="-3"/>
        </w:rPr>
        <w:t xml:space="preserve">dokonania odbioru </w:t>
      </w:r>
      <w:r>
        <w:t xml:space="preserve">ostatecznego Robót </w:t>
      </w:r>
      <w:r>
        <w:rPr>
          <w:spacing w:val="-3"/>
        </w:rPr>
        <w:t xml:space="preserve">jest protokół odbioru </w:t>
      </w:r>
      <w:r>
        <w:t xml:space="preserve">ostatecznego </w:t>
      </w:r>
      <w:r>
        <w:rPr>
          <w:spacing w:val="-3"/>
        </w:rPr>
        <w:t xml:space="preserve">robót sporządzony </w:t>
      </w:r>
      <w:r>
        <w:t xml:space="preserve">wg. </w:t>
      </w:r>
      <w:r>
        <w:rPr>
          <w:spacing w:val="-3"/>
        </w:rPr>
        <w:t xml:space="preserve">wzoru ustalonego przez Zamawiającego. </w:t>
      </w:r>
      <w:r>
        <w:t xml:space="preserve">Do </w:t>
      </w:r>
      <w:r>
        <w:rPr>
          <w:spacing w:val="-3"/>
        </w:rPr>
        <w:t xml:space="preserve">odbioru </w:t>
      </w:r>
      <w:r>
        <w:t xml:space="preserve">ostatecznego </w:t>
      </w:r>
      <w:r>
        <w:rPr>
          <w:spacing w:val="-3"/>
        </w:rPr>
        <w:t xml:space="preserve">Wykonawca </w:t>
      </w:r>
      <w:r>
        <w:t xml:space="preserve">jest </w:t>
      </w:r>
      <w:r>
        <w:rPr>
          <w:spacing w:val="-3"/>
        </w:rPr>
        <w:t xml:space="preserve">zobowiązany przygotować następujące dokumenty wchodzące </w:t>
      </w:r>
      <w:r>
        <w:t xml:space="preserve">w </w:t>
      </w:r>
      <w:r>
        <w:rPr>
          <w:spacing w:val="-3"/>
        </w:rPr>
        <w:t>skład operatuodbiorczego:</w:t>
      </w:r>
    </w:p>
    <w:p w:rsidR="006562FB" w:rsidRDefault="00BE3854">
      <w:pPr>
        <w:pStyle w:val="Akapitzlist"/>
        <w:numPr>
          <w:ilvl w:val="0"/>
          <w:numId w:val="112"/>
        </w:numPr>
        <w:tabs>
          <w:tab w:val="left" w:pos="660"/>
        </w:tabs>
        <w:ind w:right="1695"/>
        <w:jc w:val="both"/>
      </w:pPr>
      <w:r>
        <w:rPr>
          <w:spacing w:val="-3"/>
          <w:sz w:val="20"/>
        </w:rPr>
        <w:t xml:space="preserve">Geodezyjną inwentaryzację powykonawczą (wydruk </w:t>
      </w:r>
      <w:r>
        <w:rPr>
          <w:sz w:val="20"/>
        </w:rPr>
        <w:t xml:space="preserve">+ </w:t>
      </w:r>
      <w:r>
        <w:rPr>
          <w:spacing w:val="-3"/>
          <w:sz w:val="20"/>
        </w:rPr>
        <w:t>wersja elektroniczna) zawierające komplet opracowań geodezyjnych związanych</w:t>
      </w:r>
      <w:r>
        <w:rPr>
          <w:sz w:val="20"/>
        </w:rPr>
        <w:t>z</w:t>
      </w:r>
      <w:r>
        <w:rPr>
          <w:spacing w:val="-3"/>
          <w:sz w:val="20"/>
        </w:rPr>
        <w:t>odtworzeniem</w:t>
      </w:r>
      <w:r>
        <w:rPr>
          <w:sz w:val="20"/>
        </w:rPr>
        <w:t>lubz</w:t>
      </w:r>
      <w:r>
        <w:rPr>
          <w:spacing w:val="-3"/>
          <w:sz w:val="20"/>
        </w:rPr>
        <w:t>wyniesieniemgranicypasadrogowego</w:t>
      </w:r>
      <w:r>
        <w:rPr>
          <w:sz w:val="20"/>
        </w:rPr>
        <w:t>w</w:t>
      </w:r>
      <w:r>
        <w:rPr>
          <w:spacing w:val="-3"/>
          <w:sz w:val="20"/>
        </w:rPr>
        <w:t>terenie</w:t>
      </w:r>
      <w:r>
        <w:rPr>
          <w:sz w:val="20"/>
        </w:rPr>
        <w:t>i</w:t>
      </w:r>
      <w:r>
        <w:rPr>
          <w:spacing w:val="-3"/>
          <w:sz w:val="20"/>
        </w:rPr>
        <w:t>zastabilizowaniegoogranicznikami</w:t>
      </w:r>
    </w:p>
    <w:p w:rsidR="006562FB" w:rsidRDefault="006562FB">
      <w:pPr>
        <w:pStyle w:val="Tekstpodstawowy"/>
        <w:ind w:left="0"/>
      </w:pPr>
    </w:p>
    <w:p w:rsidR="006562FB" w:rsidRDefault="00BE3854">
      <w:pPr>
        <w:pStyle w:val="Tekstpodstawowy"/>
        <w:spacing w:before="1" w:line="229" w:lineRule="exact"/>
        <w:ind w:left="1008"/>
      </w:pPr>
      <w:r>
        <w:t>W oparciu o poligonizację państwową i osnowę realizacyjną należy wykonać geodezyjną</w:t>
      </w:r>
    </w:p>
    <w:p w:rsidR="006562FB" w:rsidRDefault="00BE3854">
      <w:pPr>
        <w:pStyle w:val="Tekstpodstawowy"/>
        <w:spacing w:line="229" w:lineRule="exact"/>
      </w:pPr>
      <w:r>
        <w:t>inwentaryzację powykonawczą robót, sieci uzbrojenia terenu i wszystkich obiektów, nanieść zmiany na mapę zasadniczą uzyskując</w:t>
      </w:r>
    </w:p>
    <w:p w:rsidR="006562FB" w:rsidRDefault="00BE3854">
      <w:pPr>
        <w:pStyle w:val="Tekstpodstawowy"/>
        <w:spacing w:before="1"/>
      </w:pPr>
      <w:r>
        <w:t>potwierdzenie Wojewódzkiego Ośrodka Dokumentacji Geodezyjnej i Kartograficznej.</w:t>
      </w:r>
    </w:p>
    <w:p w:rsidR="006562FB" w:rsidRDefault="00BE3854">
      <w:pPr>
        <w:pStyle w:val="Tekstpodstawowy"/>
        <w:spacing w:before="1" w:line="229" w:lineRule="exact"/>
        <w:ind w:left="1008"/>
      </w:pPr>
      <w:r>
        <w:t>Dokumentacja Inwentaryzacja Powykonawcza powinna spełniać wymagania Rozporządzenia Ministra Gospodarki</w:t>
      </w:r>
    </w:p>
    <w:p w:rsidR="006562FB" w:rsidRDefault="00BE3854">
      <w:pPr>
        <w:pStyle w:val="Tekstpodstawowy"/>
        <w:spacing w:line="229" w:lineRule="exact"/>
      </w:pPr>
      <w:r>
        <w:t>Przestrzennej i Budownictwa Dz.U. 83 z dnia 26 sierpnia 1991 poz. 376.</w:t>
      </w:r>
    </w:p>
    <w:p w:rsidR="006562FB" w:rsidRDefault="006562FB">
      <w:pPr>
        <w:pStyle w:val="Tekstpodstawowy"/>
        <w:spacing w:before="2"/>
        <w:ind w:left="0"/>
      </w:pPr>
    </w:p>
    <w:p w:rsidR="006562FB" w:rsidRDefault="00BE3854">
      <w:pPr>
        <w:pStyle w:val="Tekstpodstawowy"/>
        <w:ind w:left="1008"/>
      </w:pPr>
      <w:r>
        <w:t>Brakujące znaki graniczne należy uzupełnić i zastabilizować.</w:t>
      </w:r>
    </w:p>
    <w:p w:rsidR="006562FB" w:rsidRDefault="006562FB">
      <w:pPr>
        <w:pStyle w:val="Tekstpodstawowy"/>
        <w:spacing w:before="11"/>
        <w:ind w:left="0"/>
        <w:rPr>
          <w:sz w:val="19"/>
        </w:rPr>
      </w:pPr>
    </w:p>
    <w:p w:rsidR="006562FB" w:rsidRDefault="00BE3854">
      <w:pPr>
        <w:pStyle w:val="Akapitzlist"/>
        <w:numPr>
          <w:ilvl w:val="0"/>
          <w:numId w:val="112"/>
        </w:numPr>
        <w:tabs>
          <w:tab w:val="left" w:pos="660"/>
        </w:tabs>
        <w:spacing w:line="229" w:lineRule="exact"/>
        <w:jc w:val="both"/>
      </w:pPr>
      <w:r>
        <w:rPr>
          <w:sz w:val="20"/>
        </w:rPr>
        <w:t>Dokumentację projektową podstawową z naniesionymi zmianami, potwierdzonymi przez Inżynieraoraz</w:t>
      </w:r>
    </w:p>
    <w:p w:rsidR="006562FB" w:rsidRDefault="00BE3854">
      <w:pPr>
        <w:pStyle w:val="Tekstpodstawowy"/>
        <w:ind w:right="1303"/>
      </w:pPr>
      <w:r>
        <w:t>dodatkową, jeśli została sporządzona w trakcie realizacji umowy; wymaga się przy tym, żeby dokumentacja została tak opracowana graficznie, aby wszelkie naniesione zmiany były łatworozpoznawalne.</w:t>
      </w:r>
    </w:p>
    <w:p w:rsidR="006562FB" w:rsidRDefault="006562FB">
      <w:pPr>
        <w:pStyle w:val="Tekstpodstawowy"/>
        <w:spacing w:before="11"/>
        <w:ind w:left="0"/>
        <w:rPr>
          <w:sz w:val="19"/>
        </w:rPr>
      </w:pPr>
    </w:p>
    <w:p w:rsidR="006562FB" w:rsidRDefault="00BE3854">
      <w:pPr>
        <w:pStyle w:val="Akapitzlist"/>
        <w:numPr>
          <w:ilvl w:val="0"/>
          <w:numId w:val="112"/>
        </w:numPr>
        <w:tabs>
          <w:tab w:val="left" w:pos="659"/>
          <w:tab w:val="left" w:pos="660"/>
        </w:tabs>
        <w:ind w:right="3422"/>
      </w:pPr>
      <w:r>
        <w:rPr>
          <w:spacing w:val="-3"/>
          <w:sz w:val="20"/>
        </w:rPr>
        <w:t>SpecyfikacjeTechniczneOdbioru</w:t>
      </w:r>
      <w:r>
        <w:rPr>
          <w:sz w:val="20"/>
        </w:rPr>
        <w:t>i</w:t>
      </w:r>
      <w:r>
        <w:rPr>
          <w:spacing w:val="-3"/>
          <w:sz w:val="20"/>
        </w:rPr>
        <w:t>WykonaniaRobótBudowlanych(podstawowe</w:t>
      </w:r>
      <w:r>
        <w:rPr>
          <w:sz w:val="20"/>
        </w:rPr>
        <w:t>z</w:t>
      </w:r>
      <w:r>
        <w:rPr>
          <w:spacing w:val="-3"/>
          <w:sz w:val="20"/>
        </w:rPr>
        <w:t>Kontraktu</w:t>
      </w:r>
      <w:r>
        <w:rPr>
          <w:sz w:val="20"/>
        </w:rPr>
        <w:t xml:space="preserve">iew. </w:t>
      </w:r>
      <w:r>
        <w:rPr>
          <w:spacing w:val="-3"/>
          <w:sz w:val="20"/>
        </w:rPr>
        <w:t xml:space="preserve">uzupełniające </w:t>
      </w:r>
      <w:r>
        <w:rPr>
          <w:sz w:val="20"/>
        </w:rPr>
        <w:t>lub</w:t>
      </w:r>
      <w:r>
        <w:rPr>
          <w:spacing w:val="-3"/>
          <w:sz w:val="20"/>
        </w:rPr>
        <w:t>zamienne).</w:t>
      </w:r>
    </w:p>
    <w:p w:rsidR="006562FB" w:rsidRDefault="006562FB">
      <w:pPr>
        <w:pStyle w:val="Tekstpodstawowy"/>
        <w:ind w:left="0"/>
      </w:pPr>
    </w:p>
    <w:p w:rsidR="006562FB" w:rsidRDefault="00BE3854">
      <w:pPr>
        <w:pStyle w:val="Akapitzlist"/>
        <w:numPr>
          <w:ilvl w:val="0"/>
          <w:numId w:val="112"/>
        </w:numPr>
        <w:tabs>
          <w:tab w:val="left" w:pos="660"/>
        </w:tabs>
        <w:jc w:val="both"/>
      </w:pPr>
      <w:r>
        <w:rPr>
          <w:spacing w:val="-3"/>
          <w:sz w:val="20"/>
        </w:rPr>
        <w:t xml:space="preserve">Recepty </w:t>
      </w:r>
      <w:r>
        <w:rPr>
          <w:sz w:val="20"/>
        </w:rPr>
        <w:t xml:space="preserve">i </w:t>
      </w:r>
      <w:r>
        <w:rPr>
          <w:spacing w:val="-3"/>
          <w:sz w:val="20"/>
        </w:rPr>
        <w:t>ustaleniatechnologiczne.</w:t>
      </w:r>
    </w:p>
    <w:p w:rsidR="006562FB" w:rsidRDefault="006562FB">
      <w:pPr>
        <w:pStyle w:val="Tekstpodstawowy"/>
        <w:spacing w:before="11"/>
        <w:ind w:left="0"/>
        <w:rPr>
          <w:sz w:val="19"/>
        </w:rPr>
      </w:pPr>
    </w:p>
    <w:p w:rsidR="006562FB" w:rsidRDefault="00BE3854">
      <w:pPr>
        <w:pStyle w:val="Akapitzlist"/>
        <w:numPr>
          <w:ilvl w:val="0"/>
          <w:numId w:val="112"/>
        </w:numPr>
        <w:tabs>
          <w:tab w:val="left" w:pos="659"/>
          <w:tab w:val="left" w:pos="660"/>
        </w:tabs>
      </w:pPr>
      <w:r>
        <w:rPr>
          <w:spacing w:val="-3"/>
          <w:sz w:val="20"/>
        </w:rPr>
        <w:t xml:space="preserve">Dzienniki Budowy </w:t>
      </w:r>
      <w:r>
        <w:rPr>
          <w:sz w:val="20"/>
        </w:rPr>
        <w:t xml:space="preserve">i </w:t>
      </w:r>
      <w:r>
        <w:rPr>
          <w:spacing w:val="-3"/>
          <w:sz w:val="20"/>
        </w:rPr>
        <w:t>Rejestry Obmiarów(oryginały).</w:t>
      </w:r>
    </w:p>
    <w:p w:rsidR="006562FB" w:rsidRDefault="006562FB">
      <w:pPr>
        <w:pStyle w:val="Tekstpodstawowy"/>
        <w:spacing w:before="2"/>
        <w:ind w:left="0"/>
      </w:pPr>
    </w:p>
    <w:p w:rsidR="006562FB" w:rsidRDefault="00BE3854">
      <w:pPr>
        <w:pStyle w:val="Akapitzlist"/>
        <w:numPr>
          <w:ilvl w:val="0"/>
          <w:numId w:val="112"/>
        </w:numPr>
        <w:tabs>
          <w:tab w:val="left" w:pos="659"/>
          <w:tab w:val="left" w:pos="660"/>
        </w:tabs>
      </w:pPr>
      <w:r>
        <w:rPr>
          <w:spacing w:val="-3"/>
          <w:sz w:val="20"/>
        </w:rPr>
        <w:t>Wynikipomiarówkontrolnychoraz</w:t>
      </w:r>
      <w:r>
        <w:rPr>
          <w:sz w:val="20"/>
        </w:rPr>
        <w:t>badańi</w:t>
      </w:r>
      <w:r>
        <w:rPr>
          <w:spacing w:val="-3"/>
          <w:sz w:val="20"/>
        </w:rPr>
        <w:t>oznaczeńlaboratoryjnych,</w:t>
      </w:r>
      <w:r>
        <w:rPr>
          <w:sz w:val="20"/>
        </w:rPr>
        <w:t>zgodniez</w:t>
      </w:r>
      <w:r>
        <w:rPr>
          <w:spacing w:val="-3"/>
          <w:sz w:val="20"/>
        </w:rPr>
        <w:t>STWiORB</w:t>
      </w:r>
      <w:r>
        <w:rPr>
          <w:sz w:val="20"/>
        </w:rPr>
        <w:t>i</w:t>
      </w:r>
      <w:r>
        <w:rPr>
          <w:spacing w:val="-3"/>
          <w:sz w:val="20"/>
        </w:rPr>
        <w:t>ew.PZJ.</w:t>
      </w:r>
    </w:p>
    <w:p w:rsidR="006562FB" w:rsidRDefault="006562FB">
      <w:pPr>
        <w:pStyle w:val="Tekstpodstawowy"/>
        <w:spacing w:before="11"/>
        <w:ind w:left="0"/>
        <w:rPr>
          <w:sz w:val="19"/>
        </w:rPr>
      </w:pPr>
    </w:p>
    <w:p w:rsidR="006562FB" w:rsidRDefault="00BE3854">
      <w:pPr>
        <w:pStyle w:val="Akapitzlist"/>
        <w:numPr>
          <w:ilvl w:val="0"/>
          <w:numId w:val="112"/>
        </w:numPr>
        <w:tabs>
          <w:tab w:val="left" w:pos="659"/>
          <w:tab w:val="left" w:pos="660"/>
        </w:tabs>
      </w:pPr>
      <w:r>
        <w:rPr>
          <w:spacing w:val="-3"/>
          <w:sz w:val="20"/>
        </w:rPr>
        <w:t xml:space="preserve">Deklaracje zgodności </w:t>
      </w:r>
      <w:r>
        <w:rPr>
          <w:sz w:val="20"/>
        </w:rPr>
        <w:t xml:space="preserve">lub </w:t>
      </w:r>
      <w:r>
        <w:rPr>
          <w:spacing w:val="-3"/>
          <w:sz w:val="20"/>
        </w:rPr>
        <w:t xml:space="preserve">certyfikaty zgodności wbudowanych materiałów zgodnie </w:t>
      </w:r>
      <w:r>
        <w:rPr>
          <w:sz w:val="20"/>
        </w:rPr>
        <w:t xml:space="preserve">z </w:t>
      </w:r>
      <w:r>
        <w:rPr>
          <w:spacing w:val="-3"/>
          <w:sz w:val="20"/>
        </w:rPr>
        <w:t xml:space="preserve">STWiORB </w:t>
      </w:r>
      <w:r>
        <w:rPr>
          <w:sz w:val="20"/>
        </w:rPr>
        <w:t xml:space="preserve">i </w:t>
      </w:r>
      <w:r>
        <w:rPr>
          <w:spacing w:val="-3"/>
          <w:sz w:val="20"/>
        </w:rPr>
        <w:t>ew.PZJ.</w:t>
      </w:r>
    </w:p>
    <w:p w:rsidR="006562FB" w:rsidRDefault="006562FB">
      <w:pPr>
        <w:pStyle w:val="Tekstpodstawowy"/>
        <w:spacing w:before="11"/>
        <w:ind w:left="0"/>
        <w:rPr>
          <w:sz w:val="19"/>
        </w:rPr>
      </w:pPr>
    </w:p>
    <w:p w:rsidR="006562FB" w:rsidRDefault="00BE3854">
      <w:pPr>
        <w:pStyle w:val="Akapitzlist"/>
        <w:numPr>
          <w:ilvl w:val="0"/>
          <w:numId w:val="112"/>
        </w:numPr>
        <w:tabs>
          <w:tab w:val="left" w:pos="659"/>
          <w:tab w:val="left" w:pos="660"/>
        </w:tabs>
      </w:pPr>
      <w:r>
        <w:rPr>
          <w:sz w:val="20"/>
        </w:rPr>
        <w:t>Opinię technologiczną opracowaną przez Wykonawcę i skoreferowaną przez Inżyniera, sporządzonąna</w:t>
      </w:r>
    </w:p>
    <w:p w:rsidR="006562FB" w:rsidRDefault="00BE3854">
      <w:pPr>
        <w:pStyle w:val="Tekstpodstawowy"/>
        <w:spacing w:before="1"/>
      </w:pPr>
      <w:r>
        <w:t>podstawie wszystkich wyników badań i pomiarów załączonych do dokumentów odbioru, wykonanych zgodnie z STWIORB i PZJ.</w:t>
      </w:r>
    </w:p>
    <w:p w:rsidR="006562FB" w:rsidRDefault="006562FB">
      <w:pPr>
        <w:pStyle w:val="Tekstpodstawowy"/>
        <w:spacing w:before="11"/>
        <w:ind w:left="0"/>
        <w:rPr>
          <w:sz w:val="19"/>
        </w:rPr>
      </w:pPr>
    </w:p>
    <w:p w:rsidR="006562FB" w:rsidRDefault="00BE3854">
      <w:pPr>
        <w:pStyle w:val="Akapitzlist"/>
        <w:numPr>
          <w:ilvl w:val="0"/>
          <w:numId w:val="112"/>
        </w:numPr>
        <w:tabs>
          <w:tab w:val="left" w:pos="659"/>
          <w:tab w:val="left" w:pos="660"/>
        </w:tabs>
        <w:ind w:left="300" w:right="2874" w:firstLine="0"/>
      </w:pPr>
      <w:r>
        <w:rPr>
          <w:spacing w:val="-3"/>
          <w:sz w:val="20"/>
        </w:rPr>
        <w:t xml:space="preserve">Rysunki (dokumentacje) </w:t>
      </w:r>
      <w:r>
        <w:rPr>
          <w:sz w:val="20"/>
        </w:rPr>
        <w:t xml:space="preserve">na </w:t>
      </w:r>
      <w:r>
        <w:rPr>
          <w:spacing w:val="-3"/>
          <w:sz w:val="20"/>
        </w:rPr>
        <w:t xml:space="preserve">wykonanie robót towarzyszących </w:t>
      </w:r>
      <w:r>
        <w:rPr>
          <w:sz w:val="20"/>
        </w:rPr>
        <w:t xml:space="preserve">(np. na </w:t>
      </w:r>
      <w:r>
        <w:rPr>
          <w:spacing w:val="-3"/>
          <w:sz w:val="20"/>
        </w:rPr>
        <w:t xml:space="preserve">przełożenie linii telefonicznej, energetycznej, gazowej, oświetlenia itp.) oraz protokoły odbioru </w:t>
      </w:r>
      <w:r>
        <w:rPr>
          <w:sz w:val="20"/>
        </w:rPr>
        <w:t xml:space="preserve">i </w:t>
      </w:r>
      <w:r>
        <w:rPr>
          <w:spacing w:val="-3"/>
          <w:sz w:val="20"/>
        </w:rPr>
        <w:t>przekazania tych robót właścicielomurządzeń.</w:t>
      </w:r>
    </w:p>
    <w:p w:rsidR="006562FB" w:rsidRDefault="006562FB">
      <w:pPr>
        <w:pStyle w:val="Tekstpodstawowy"/>
        <w:ind w:left="0"/>
      </w:pPr>
    </w:p>
    <w:p w:rsidR="006562FB" w:rsidRDefault="00BE3854">
      <w:pPr>
        <w:pStyle w:val="Akapitzlist"/>
        <w:numPr>
          <w:ilvl w:val="0"/>
          <w:numId w:val="112"/>
        </w:numPr>
        <w:tabs>
          <w:tab w:val="left" w:pos="660"/>
        </w:tabs>
        <w:spacing w:line="229" w:lineRule="exact"/>
      </w:pPr>
      <w:r>
        <w:rPr>
          <w:spacing w:val="-3"/>
          <w:sz w:val="20"/>
        </w:rPr>
        <w:t>Dokumentacjęfotograficznąskatalogowaną</w:t>
      </w:r>
      <w:r>
        <w:rPr>
          <w:sz w:val="20"/>
        </w:rPr>
        <w:t>w</w:t>
      </w:r>
      <w:r>
        <w:rPr>
          <w:spacing w:val="-3"/>
          <w:sz w:val="20"/>
        </w:rPr>
        <w:t>sposóbniebudzącywątpliwości</w:t>
      </w:r>
      <w:r>
        <w:rPr>
          <w:sz w:val="20"/>
        </w:rPr>
        <w:t>co</w:t>
      </w:r>
      <w:r>
        <w:rPr>
          <w:spacing w:val="-3"/>
          <w:sz w:val="20"/>
        </w:rPr>
        <w:t>dodatwykonania</w:t>
      </w:r>
    </w:p>
    <w:p w:rsidR="006562FB" w:rsidRDefault="00BE3854">
      <w:pPr>
        <w:pStyle w:val="Tekstpodstawowy"/>
        <w:spacing w:line="229" w:lineRule="exact"/>
      </w:pPr>
      <w:r>
        <w:t>fotografii oraz obiektów, które dokumentuje.</w:t>
      </w:r>
    </w:p>
    <w:p w:rsidR="006562FB" w:rsidRDefault="006562FB">
      <w:pPr>
        <w:pStyle w:val="Tekstpodstawowy"/>
        <w:spacing w:before="2"/>
        <w:ind w:left="0"/>
      </w:pPr>
    </w:p>
    <w:p w:rsidR="006562FB" w:rsidRDefault="00BE3854">
      <w:pPr>
        <w:pStyle w:val="Akapitzlist"/>
        <w:numPr>
          <w:ilvl w:val="0"/>
          <w:numId w:val="112"/>
        </w:numPr>
        <w:tabs>
          <w:tab w:val="left" w:pos="660"/>
        </w:tabs>
        <w:ind w:left="300" w:right="3008" w:firstLine="0"/>
      </w:pPr>
      <w:r>
        <w:rPr>
          <w:spacing w:val="-3"/>
          <w:sz w:val="20"/>
        </w:rPr>
        <w:t xml:space="preserve">Kopię mapy zasadniczej powstałej </w:t>
      </w:r>
      <w:r>
        <w:rPr>
          <w:sz w:val="20"/>
        </w:rPr>
        <w:t xml:space="preserve">w </w:t>
      </w:r>
      <w:r>
        <w:rPr>
          <w:spacing w:val="-3"/>
          <w:sz w:val="20"/>
        </w:rPr>
        <w:t xml:space="preserve">wyniku geodezyjnej inwentaryzacji powykonawczej zatwierdzoną </w:t>
      </w:r>
      <w:r>
        <w:rPr>
          <w:sz w:val="20"/>
        </w:rPr>
        <w:t xml:space="preserve">w </w:t>
      </w:r>
      <w:r>
        <w:rPr>
          <w:spacing w:val="-3"/>
          <w:sz w:val="20"/>
        </w:rPr>
        <w:t>odpowiednim ośrodku dokumentacjigeodezyjnej.</w:t>
      </w:r>
    </w:p>
    <w:p w:rsidR="006562FB" w:rsidRDefault="006562FB">
      <w:pPr>
        <w:pStyle w:val="Tekstpodstawowy"/>
        <w:ind w:left="0"/>
      </w:pPr>
    </w:p>
    <w:p w:rsidR="006562FB" w:rsidRDefault="00BE3854">
      <w:pPr>
        <w:pStyle w:val="Tekstpodstawowy"/>
        <w:spacing w:line="229" w:lineRule="exact"/>
        <w:ind w:left="1008"/>
        <w:jc w:val="both"/>
      </w:pPr>
      <w:r>
        <w:t>Wykonawca opracuje operat kolaudacyjny w ilości uzgodnionym z Zamawiającym.</w:t>
      </w:r>
    </w:p>
    <w:p w:rsidR="006562FB" w:rsidRDefault="00BE3854">
      <w:pPr>
        <w:pStyle w:val="Tekstpodstawowy"/>
        <w:ind w:right="1132" w:firstLine="708"/>
        <w:jc w:val="both"/>
      </w:pPr>
      <w:r>
        <w:t>W przypadku, gdy wg komisji, roboty pod względem przygotowania dokumentacyjnego nie będą gotowe do odbioru ostatecznego, komisja w porozumieniu z Wykonawcą wyznaczy ponowny termin odbioru ostatecznego robót. Wszystkie zarządzone przez komisję roboty poprawkowe lub uzupełniające będą zestawione wg wzoru ustalonego przez Zamawiającego. Termin wykonania robót poprawkowych i robót uzupełniających wyznaczy komisja.</w:t>
      </w:r>
    </w:p>
    <w:p w:rsidR="006562FB" w:rsidRDefault="006562FB">
      <w:pPr>
        <w:pStyle w:val="Tekstpodstawowy"/>
        <w:spacing w:before="11"/>
        <w:ind w:left="0"/>
        <w:rPr>
          <w:sz w:val="19"/>
        </w:rPr>
      </w:pPr>
    </w:p>
    <w:p w:rsidR="006562FB" w:rsidRDefault="00BE3854">
      <w:pPr>
        <w:pStyle w:val="Nagwek3"/>
        <w:numPr>
          <w:ilvl w:val="1"/>
          <w:numId w:val="114"/>
        </w:numPr>
        <w:tabs>
          <w:tab w:val="left" w:pos="608"/>
        </w:tabs>
        <w:jc w:val="both"/>
      </w:pPr>
      <w:r>
        <w:rPr>
          <w:spacing w:val="-3"/>
        </w:rPr>
        <w:t>Odbiór</w:t>
      </w:r>
      <w:r>
        <w:t>pogwarancyjny</w:t>
      </w:r>
    </w:p>
    <w:p w:rsidR="006562FB" w:rsidRDefault="00BE3854">
      <w:pPr>
        <w:pStyle w:val="Tekstpodstawowy"/>
        <w:spacing w:before="1"/>
        <w:ind w:right="1117" w:firstLine="708"/>
        <w:jc w:val="both"/>
      </w:pPr>
      <w:r>
        <w:t xml:space="preserve">Odbiór pogwarancyjny polega </w:t>
      </w:r>
      <w:r>
        <w:rPr>
          <w:spacing w:val="-3"/>
        </w:rPr>
        <w:t xml:space="preserve">na </w:t>
      </w:r>
      <w:r>
        <w:t xml:space="preserve">ocenie </w:t>
      </w:r>
      <w:r>
        <w:rPr>
          <w:spacing w:val="-3"/>
        </w:rPr>
        <w:t xml:space="preserve">wykonanych </w:t>
      </w:r>
      <w:r>
        <w:t xml:space="preserve">robót </w:t>
      </w:r>
      <w:r>
        <w:rPr>
          <w:spacing w:val="-3"/>
        </w:rPr>
        <w:t xml:space="preserve">związanych </w:t>
      </w:r>
      <w:r>
        <w:t xml:space="preserve">z </w:t>
      </w:r>
      <w:r>
        <w:rPr>
          <w:spacing w:val="-3"/>
        </w:rPr>
        <w:t xml:space="preserve">usunięciem wad stwierdzonych przy odbiorze </w:t>
      </w:r>
      <w:r>
        <w:t xml:space="preserve">ostatecznym i </w:t>
      </w:r>
      <w:r>
        <w:rPr>
          <w:spacing w:val="-3"/>
        </w:rPr>
        <w:t xml:space="preserve">zaistniałych </w:t>
      </w:r>
      <w:r>
        <w:t xml:space="preserve">w </w:t>
      </w:r>
      <w:r>
        <w:rPr>
          <w:spacing w:val="-3"/>
        </w:rPr>
        <w:t xml:space="preserve">okresie gwarancyjnym.  </w:t>
      </w:r>
      <w:r>
        <w:t>Odbiór pogwarancyjny będzie dokonany na podstawie oceny wizualnej obiektu z uwzględnieniem zasad opisanych w punkcie 8.4 „Odbiór ostatecznyrobót”.</w:t>
      </w:r>
    </w:p>
    <w:p w:rsidR="00817700" w:rsidRDefault="00817700">
      <w:pPr>
        <w:pStyle w:val="Tekstpodstawowy"/>
        <w:spacing w:before="1"/>
        <w:ind w:right="1117" w:firstLine="708"/>
        <w:jc w:val="both"/>
      </w:pPr>
    </w:p>
    <w:p w:rsidR="006562FB" w:rsidRDefault="00BE3854">
      <w:pPr>
        <w:pStyle w:val="Nagwek3"/>
        <w:spacing w:before="79"/>
        <w:ind w:left="1020" w:firstLine="0"/>
        <w:jc w:val="both"/>
      </w:pPr>
      <w:r>
        <w:t>9.0 PODSTAWA PŁATNOŚCI</w:t>
      </w:r>
    </w:p>
    <w:p w:rsidR="006562FB" w:rsidRDefault="006562FB">
      <w:pPr>
        <w:pStyle w:val="Tekstpodstawowy"/>
        <w:spacing w:before="10"/>
        <w:ind w:left="0"/>
        <w:rPr>
          <w:b/>
          <w:sz w:val="19"/>
        </w:rPr>
      </w:pPr>
    </w:p>
    <w:p w:rsidR="006562FB" w:rsidRDefault="00BE3854">
      <w:pPr>
        <w:pStyle w:val="Akapitzlist"/>
        <w:numPr>
          <w:ilvl w:val="1"/>
          <w:numId w:val="111"/>
        </w:numPr>
        <w:tabs>
          <w:tab w:val="left" w:pos="619"/>
        </w:tabs>
        <w:spacing w:before="1"/>
        <w:jc w:val="both"/>
      </w:pPr>
      <w:r>
        <w:rPr>
          <w:b/>
          <w:sz w:val="20"/>
        </w:rPr>
        <w:t>UstaleniaOgólne</w:t>
      </w:r>
    </w:p>
    <w:p w:rsidR="006562FB" w:rsidRDefault="00BE3854">
      <w:pPr>
        <w:pStyle w:val="Tekstpodstawowy"/>
        <w:spacing w:before="1"/>
        <w:ind w:right="1126" w:firstLine="708"/>
        <w:jc w:val="both"/>
      </w:pPr>
      <w:r>
        <w:t>Podstawą płatności jest cena jednostkowa skalkulowana przez Wykonawcę za jednostkę obmiarową ustaloną dla danej pozycji Kosztorysu. Dla pozycji kosztorysowych wycenionych ryczałtowo podstawą płatności jest wartość (kwota) podana przez Wykonawcę w danej pozycji Kosztorysu. Cena jednostkowa lub kwota ryczałtowa pozycji Kosztorysowej będzie uwzględniać wszystkie czynności, wymagania i badania składające się na jej wykonanie, określone dla tej roboty w STWIORB i w Dokumentacji Projektowej.</w:t>
      </w:r>
    </w:p>
    <w:p w:rsidR="006562FB" w:rsidRDefault="006562FB">
      <w:pPr>
        <w:pStyle w:val="Tekstpodstawowy"/>
        <w:ind w:left="0"/>
      </w:pPr>
    </w:p>
    <w:p w:rsidR="006562FB" w:rsidRDefault="00BE3854">
      <w:pPr>
        <w:pStyle w:val="Tekstpodstawowy"/>
        <w:spacing w:before="1"/>
      </w:pPr>
      <w:r>
        <w:t>Ceny jednostkowe lub kwoty ryczałtowe Robót będą obejmować:</w:t>
      </w:r>
    </w:p>
    <w:p w:rsidR="006562FB" w:rsidRDefault="00BE3854">
      <w:pPr>
        <w:pStyle w:val="Akapitzlist"/>
        <w:numPr>
          <w:ilvl w:val="2"/>
          <w:numId w:val="111"/>
        </w:numPr>
        <w:tabs>
          <w:tab w:val="left" w:pos="1008"/>
          <w:tab w:val="left" w:pos="1009"/>
        </w:tabs>
        <w:spacing w:before="116" w:line="244" w:lineRule="exact"/>
        <w:ind w:left="1008"/>
      </w:pPr>
      <w:r>
        <w:rPr>
          <w:sz w:val="20"/>
        </w:rPr>
        <w:t>robociznę bezpośrednią wraz z towarzyszącymikosztami,</w:t>
      </w:r>
    </w:p>
    <w:p w:rsidR="006562FB" w:rsidRDefault="00BE3854">
      <w:pPr>
        <w:pStyle w:val="Akapitzlist"/>
        <w:numPr>
          <w:ilvl w:val="2"/>
          <w:numId w:val="111"/>
        </w:numPr>
        <w:tabs>
          <w:tab w:val="left" w:pos="1008"/>
          <w:tab w:val="left" w:pos="1009"/>
        </w:tabs>
        <w:spacing w:before="1" w:line="235" w:lineRule="auto"/>
        <w:ind w:right="1548" w:hanging="361"/>
        <w:rPr>
          <w:sz w:val="20"/>
        </w:rPr>
      </w:pPr>
      <w:r>
        <w:rPr>
          <w:sz w:val="20"/>
        </w:rPr>
        <w:t>wartość zużytych materiałów wraz z kosztami zakupu, magazynowania, ewentualnych ubytków i transportu na teren budowy,</w:t>
      </w:r>
    </w:p>
    <w:p w:rsidR="006562FB" w:rsidRDefault="00BE3854">
      <w:pPr>
        <w:pStyle w:val="Akapitzlist"/>
        <w:numPr>
          <w:ilvl w:val="2"/>
          <w:numId w:val="111"/>
        </w:numPr>
        <w:tabs>
          <w:tab w:val="left" w:pos="1008"/>
          <w:tab w:val="left" w:pos="1009"/>
        </w:tabs>
        <w:spacing w:before="3" w:line="235" w:lineRule="auto"/>
        <w:ind w:right="1743" w:hanging="361"/>
      </w:pPr>
      <w:r>
        <w:rPr>
          <w:sz w:val="20"/>
        </w:rPr>
        <w:t>kwoty zmniejszenia wartości robót rozbiórkowych z tytułu odzysku materiałów rozbiórkowych przechodzących na własnośćWykonawcy.</w:t>
      </w:r>
    </w:p>
    <w:p w:rsidR="006562FB" w:rsidRDefault="00BE3854">
      <w:pPr>
        <w:pStyle w:val="Akapitzlist"/>
        <w:numPr>
          <w:ilvl w:val="2"/>
          <w:numId w:val="111"/>
        </w:numPr>
        <w:tabs>
          <w:tab w:val="left" w:pos="1008"/>
          <w:tab w:val="left" w:pos="1009"/>
        </w:tabs>
        <w:spacing w:before="1" w:line="244" w:lineRule="exact"/>
        <w:ind w:left="1008"/>
      </w:pPr>
      <w:r>
        <w:rPr>
          <w:sz w:val="20"/>
        </w:rPr>
        <w:t>koszty utylizacji materiałów rozbiórkowych zgodnie z prawem ochronyśrodowiska</w:t>
      </w:r>
    </w:p>
    <w:p w:rsidR="006562FB" w:rsidRDefault="00BE3854">
      <w:pPr>
        <w:pStyle w:val="Akapitzlist"/>
        <w:numPr>
          <w:ilvl w:val="2"/>
          <w:numId w:val="111"/>
        </w:numPr>
        <w:tabs>
          <w:tab w:val="left" w:pos="1008"/>
          <w:tab w:val="left" w:pos="1009"/>
        </w:tabs>
        <w:spacing w:before="1" w:line="235" w:lineRule="auto"/>
        <w:ind w:right="1255" w:hanging="361"/>
      </w:pPr>
      <w:r>
        <w:rPr>
          <w:sz w:val="20"/>
        </w:rPr>
        <w:t>wartość pracy sprzętu wraz z kosztami jednorazowymi (sprowadzenie sprzętu na Teren Budowy i z powrotem, montaż i demontaż na stanowiskupracy),</w:t>
      </w:r>
    </w:p>
    <w:p w:rsidR="006562FB" w:rsidRDefault="00BE3854">
      <w:pPr>
        <w:pStyle w:val="Akapitzlist"/>
        <w:numPr>
          <w:ilvl w:val="2"/>
          <w:numId w:val="111"/>
        </w:numPr>
        <w:tabs>
          <w:tab w:val="left" w:pos="1008"/>
          <w:tab w:val="left" w:pos="1009"/>
        </w:tabs>
        <w:spacing w:before="1"/>
        <w:ind w:right="1226" w:hanging="361"/>
      </w:pPr>
      <w:r>
        <w:rPr>
          <w:sz w:val="20"/>
        </w:rPr>
        <w:t>koszty pośrednie, w skład których wchodzą koszty takie jak: płace personelu i kierownictwa budowy, pracowników nadzoruilaboratorium,kosztyurządzeniaieksploatacjizapleczabudowy(wtymdoprowadzenieenergiiiwody,budowa dróg dojazdowych itp.), koszty dotyczące oznakowania robót, wydatki dotyczące bhp, usługi obce na rzecz budowy, opłaty za dzierżawę placów i bocznic, ekspertyzy dotyczące wykonanych robót, ubezpieczenia oraz koszty zarządu przedsiębiorstwaWykonawcy,</w:t>
      </w:r>
    </w:p>
    <w:p w:rsidR="006562FB" w:rsidRDefault="00BE3854">
      <w:pPr>
        <w:pStyle w:val="Akapitzlist"/>
        <w:numPr>
          <w:ilvl w:val="2"/>
          <w:numId w:val="111"/>
        </w:numPr>
        <w:tabs>
          <w:tab w:val="left" w:pos="1008"/>
          <w:tab w:val="left" w:pos="1009"/>
        </w:tabs>
        <w:spacing w:before="1" w:line="235" w:lineRule="auto"/>
        <w:ind w:right="1483" w:hanging="361"/>
      </w:pPr>
      <w:r>
        <w:rPr>
          <w:sz w:val="20"/>
        </w:rPr>
        <w:t>zyskkalkulacyjnyzawierającyewentualneryzykoWykonawcyztytułuinnychwydatkówmogącychwystąpićwczasie realizacji robót i w okresiegwarancyjnym,</w:t>
      </w:r>
    </w:p>
    <w:p w:rsidR="006562FB" w:rsidRDefault="00BE3854">
      <w:pPr>
        <w:pStyle w:val="Akapitzlist"/>
        <w:numPr>
          <w:ilvl w:val="2"/>
          <w:numId w:val="111"/>
        </w:numPr>
        <w:tabs>
          <w:tab w:val="left" w:pos="1008"/>
          <w:tab w:val="left" w:pos="1009"/>
        </w:tabs>
        <w:spacing w:before="1" w:line="244" w:lineRule="exact"/>
        <w:ind w:left="1008"/>
      </w:pPr>
      <w:r>
        <w:rPr>
          <w:sz w:val="20"/>
        </w:rPr>
        <w:t>podatki obliczane zgodnie z obowiązującymiprzepisami.</w:t>
      </w:r>
    </w:p>
    <w:p w:rsidR="006562FB" w:rsidRDefault="00BE3854">
      <w:pPr>
        <w:pStyle w:val="Akapitzlist"/>
        <w:numPr>
          <w:ilvl w:val="2"/>
          <w:numId w:val="111"/>
        </w:numPr>
        <w:tabs>
          <w:tab w:val="left" w:pos="1008"/>
          <w:tab w:val="left" w:pos="1009"/>
        </w:tabs>
        <w:spacing w:line="242" w:lineRule="exact"/>
        <w:ind w:left="1008"/>
      </w:pPr>
      <w:r>
        <w:rPr>
          <w:sz w:val="20"/>
        </w:rPr>
        <w:t>wszystkie koszty związane z uzgodnieniami, nadzorami i odbiorami przebudowywanych linii/sieci przez właścicielisieci</w:t>
      </w:r>
    </w:p>
    <w:p w:rsidR="006562FB" w:rsidRDefault="00BE3854">
      <w:pPr>
        <w:pStyle w:val="Akapitzlist"/>
        <w:numPr>
          <w:ilvl w:val="2"/>
          <w:numId w:val="111"/>
        </w:numPr>
        <w:tabs>
          <w:tab w:val="left" w:pos="1008"/>
          <w:tab w:val="left" w:pos="1009"/>
        </w:tabs>
        <w:spacing w:line="244" w:lineRule="exact"/>
        <w:ind w:left="1008"/>
      </w:pPr>
      <w:r>
        <w:rPr>
          <w:sz w:val="20"/>
        </w:rPr>
        <w:t>koszty wykonania przekopów kontrolnych pod nadzorem właścicielasieci</w:t>
      </w:r>
    </w:p>
    <w:p w:rsidR="006562FB" w:rsidRDefault="00BE3854">
      <w:pPr>
        <w:pStyle w:val="Akapitzlist"/>
        <w:numPr>
          <w:ilvl w:val="2"/>
          <w:numId w:val="111"/>
        </w:numPr>
        <w:tabs>
          <w:tab w:val="left" w:pos="1008"/>
          <w:tab w:val="left" w:pos="1009"/>
        </w:tabs>
        <w:spacing w:line="244" w:lineRule="exact"/>
        <w:ind w:left="1008"/>
      </w:pPr>
      <w:r>
        <w:rPr>
          <w:sz w:val="20"/>
        </w:rPr>
        <w:t>koszty wyłączenia i przełączeń oraz niedostarczeniamediów</w:t>
      </w:r>
    </w:p>
    <w:p w:rsidR="006562FB" w:rsidRDefault="00BE3854">
      <w:pPr>
        <w:pStyle w:val="Akapitzlist"/>
        <w:numPr>
          <w:ilvl w:val="2"/>
          <w:numId w:val="111"/>
        </w:numPr>
        <w:tabs>
          <w:tab w:val="left" w:pos="1008"/>
          <w:tab w:val="left" w:pos="1009"/>
        </w:tabs>
        <w:spacing w:line="242" w:lineRule="exact"/>
        <w:ind w:left="1008"/>
      </w:pPr>
      <w:r>
        <w:rPr>
          <w:sz w:val="20"/>
        </w:rPr>
        <w:t>wykonanie układów przejściowych na czasbudowy</w:t>
      </w:r>
    </w:p>
    <w:p w:rsidR="006562FB" w:rsidRDefault="00BE3854">
      <w:pPr>
        <w:pStyle w:val="Akapitzlist"/>
        <w:numPr>
          <w:ilvl w:val="2"/>
          <w:numId w:val="111"/>
        </w:numPr>
        <w:tabs>
          <w:tab w:val="left" w:pos="1008"/>
          <w:tab w:val="left" w:pos="1009"/>
        </w:tabs>
        <w:spacing w:before="1" w:line="235" w:lineRule="auto"/>
        <w:ind w:right="1209" w:hanging="361"/>
      </w:pPr>
      <w:r>
        <w:rPr>
          <w:sz w:val="20"/>
        </w:rPr>
        <w:t>wartośćzakupuizużytychmateriałówdowykonaniatymczasowychdrógtechnologicznychwedługpotrzebwynikających z przyjętej technologiirobót</w:t>
      </w:r>
    </w:p>
    <w:p w:rsidR="006562FB" w:rsidRDefault="00BE3854">
      <w:pPr>
        <w:pStyle w:val="Akapitzlist"/>
        <w:numPr>
          <w:ilvl w:val="2"/>
          <w:numId w:val="111"/>
        </w:numPr>
        <w:tabs>
          <w:tab w:val="left" w:pos="1008"/>
          <w:tab w:val="left" w:pos="1009"/>
        </w:tabs>
        <w:spacing w:before="1" w:line="245" w:lineRule="exact"/>
        <w:ind w:left="1008"/>
      </w:pPr>
      <w:r>
        <w:rPr>
          <w:sz w:val="20"/>
        </w:rPr>
        <w:t>przeprowadzenie pomiarów, badań i odbiorów zgodnie z wymaganiamiSTWIORB</w:t>
      </w:r>
    </w:p>
    <w:p w:rsidR="006562FB" w:rsidRDefault="00BE3854">
      <w:pPr>
        <w:pStyle w:val="Akapitzlist"/>
        <w:numPr>
          <w:ilvl w:val="2"/>
          <w:numId w:val="111"/>
        </w:numPr>
        <w:tabs>
          <w:tab w:val="left" w:pos="1008"/>
          <w:tab w:val="left" w:pos="1009"/>
        </w:tabs>
        <w:spacing w:before="2" w:line="235" w:lineRule="auto"/>
        <w:ind w:right="1485" w:hanging="361"/>
      </w:pPr>
      <w:r>
        <w:rPr>
          <w:sz w:val="20"/>
        </w:rPr>
        <w:t>uporządkowanie miejsc prowadzonych robót i wywóz zbędnych materiałów Wykonawcy na składowisko Wykonawcy Do cen jednostkowych nie należy wliczać podatkuVAT.</w:t>
      </w:r>
    </w:p>
    <w:p w:rsidR="006562FB" w:rsidRDefault="006562FB">
      <w:pPr>
        <w:pStyle w:val="Tekstpodstawowy"/>
        <w:spacing w:before="10"/>
        <w:ind w:left="0"/>
        <w:rPr>
          <w:sz w:val="19"/>
        </w:rPr>
      </w:pPr>
    </w:p>
    <w:p w:rsidR="006562FB" w:rsidRDefault="00BE3854">
      <w:pPr>
        <w:pStyle w:val="Nagwek3"/>
        <w:numPr>
          <w:ilvl w:val="1"/>
          <w:numId w:val="110"/>
        </w:numPr>
        <w:tabs>
          <w:tab w:val="left" w:pos="619"/>
        </w:tabs>
        <w:spacing w:line="229" w:lineRule="exact"/>
        <w:jc w:val="both"/>
      </w:pPr>
      <w:r>
        <w:t>Warunki Kontraktu i Wymagania Ogólne Specyfikacji Technicznej DM00.00.00</w:t>
      </w:r>
    </w:p>
    <w:p w:rsidR="006562FB" w:rsidRDefault="00BE3854">
      <w:pPr>
        <w:pStyle w:val="Tekstpodstawowy"/>
        <w:ind w:right="1132" w:firstLine="708"/>
        <w:jc w:val="both"/>
      </w:pPr>
      <w:r>
        <w:t>Koszt dostosowania się do wymagań Warunków Kontraktu i Wymagań Ogólnych zawartych w STWIORB 00.00.00 obejmuje wszystkie warunki określone w w/w dokumentach, a nie wyszczególnione w kosztorysie.</w:t>
      </w:r>
    </w:p>
    <w:p w:rsidR="006562FB" w:rsidRDefault="006562FB">
      <w:pPr>
        <w:pStyle w:val="Tekstpodstawowy"/>
        <w:ind w:left="0"/>
      </w:pPr>
    </w:p>
    <w:p w:rsidR="006562FB" w:rsidRDefault="00BE3854">
      <w:pPr>
        <w:pStyle w:val="Nagwek3"/>
        <w:numPr>
          <w:ilvl w:val="1"/>
          <w:numId w:val="110"/>
        </w:numPr>
        <w:tabs>
          <w:tab w:val="left" w:pos="619"/>
        </w:tabs>
      </w:pPr>
      <w:r>
        <w:t>Objazdy, Przejazdy i OrganizacjaRuchu</w:t>
      </w:r>
    </w:p>
    <w:p w:rsidR="006562FB" w:rsidRDefault="00BE3854">
      <w:pPr>
        <w:pStyle w:val="Tekstpodstawowy"/>
        <w:spacing w:before="1"/>
        <w:ind w:left="1008"/>
      </w:pPr>
      <w:r>
        <w:t>Koszt wybudowania objazdów/przejazdów i organizacji ruchu obejmuje:</w:t>
      </w:r>
    </w:p>
    <w:p w:rsidR="006562FB" w:rsidRDefault="00BE3854">
      <w:pPr>
        <w:pStyle w:val="Akapitzlist"/>
        <w:numPr>
          <w:ilvl w:val="2"/>
          <w:numId w:val="110"/>
        </w:numPr>
        <w:tabs>
          <w:tab w:val="left" w:pos="1008"/>
          <w:tab w:val="left" w:pos="1009"/>
        </w:tabs>
        <w:spacing w:before="2"/>
        <w:ind w:right="1336" w:hanging="361"/>
      </w:pPr>
      <w:r>
        <w:rPr>
          <w:sz w:val="20"/>
        </w:rPr>
        <w:t>opracowanie projektu oraz uzgodnienie z odpowiednimi instytucjami i zatwierdzenie w organie zarządzającym ruchem projektu organizacji ruchu na czas trwania budowy, wraz z dostarczeniem kopii projektu Inżynierowi oraz zainteresowanymzarządcomdrógiwprowadzaniemdalszychzmianiuzgodnieńwynikającychzpostępurobót,wrazz wprowadzeniem organizacji ruchu i utrzymaniu oznakowania w czasie trwanie inwestycji oraz odzysk oznakowanie po zakończeniu</w:t>
      </w:r>
    </w:p>
    <w:p w:rsidR="006562FB" w:rsidRDefault="00BE3854">
      <w:pPr>
        <w:pStyle w:val="Akapitzlist"/>
        <w:numPr>
          <w:ilvl w:val="2"/>
          <w:numId w:val="110"/>
        </w:numPr>
        <w:tabs>
          <w:tab w:val="left" w:pos="1008"/>
          <w:tab w:val="left" w:pos="1009"/>
        </w:tabs>
        <w:spacing w:line="242" w:lineRule="exact"/>
        <w:ind w:left="1008"/>
      </w:pPr>
      <w:r>
        <w:rPr>
          <w:sz w:val="20"/>
        </w:rPr>
        <w:t>zakupy, dostarczenie i składowanie potrzebnychmateriałów,</w:t>
      </w:r>
    </w:p>
    <w:p w:rsidR="006562FB" w:rsidRDefault="00BE3854">
      <w:pPr>
        <w:pStyle w:val="Akapitzlist"/>
        <w:numPr>
          <w:ilvl w:val="2"/>
          <w:numId w:val="110"/>
        </w:numPr>
        <w:tabs>
          <w:tab w:val="left" w:pos="1008"/>
          <w:tab w:val="left" w:pos="1009"/>
        </w:tabs>
        <w:spacing w:line="242" w:lineRule="exact"/>
        <w:ind w:left="1008"/>
      </w:pPr>
      <w:r>
        <w:rPr>
          <w:sz w:val="20"/>
        </w:rPr>
        <w:t>zaprojektowanie i wybudowanie niezbędnych objazdów i drógdojazdowych,</w:t>
      </w:r>
    </w:p>
    <w:p w:rsidR="006562FB" w:rsidRDefault="00BE3854">
      <w:pPr>
        <w:pStyle w:val="Akapitzlist"/>
        <w:numPr>
          <w:ilvl w:val="2"/>
          <w:numId w:val="110"/>
        </w:numPr>
        <w:tabs>
          <w:tab w:val="left" w:pos="1008"/>
          <w:tab w:val="left" w:pos="1009"/>
        </w:tabs>
        <w:spacing w:line="244" w:lineRule="exact"/>
        <w:ind w:left="1008"/>
      </w:pPr>
      <w:r>
        <w:rPr>
          <w:sz w:val="20"/>
        </w:rPr>
        <w:t>ustawienie tymczasowego oznakowania i oświetlenia zgodnie z wymaganiami bezpieczeństwaruchu,</w:t>
      </w:r>
    </w:p>
    <w:p w:rsidR="006562FB" w:rsidRDefault="00BE3854">
      <w:pPr>
        <w:pStyle w:val="Akapitzlist"/>
        <w:numPr>
          <w:ilvl w:val="2"/>
          <w:numId w:val="110"/>
        </w:numPr>
        <w:tabs>
          <w:tab w:val="left" w:pos="1008"/>
          <w:tab w:val="left" w:pos="1009"/>
        </w:tabs>
        <w:spacing w:line="244" w:lineRule="exact"/>
        <w:ind w:left="1008"/>
      </w:pPr>
      <w:r>
        <w:rPr>
          <w:sz w:val="20"/>
        </w:rPr>
        <w:t>opłaty/dzierżawyterenu,</w:t>
      </w:r>
    </w:p>
    <w:p w:rsidR="006562FB" w:rsidRDefault="00BE3854">
      <w:pPr>
        <w:pStyle w:val="Akapitzlist"/>
        <w:numPr>
          <w:ilvl w:val="2"/>
          <w:numId w:val="110"/>
        </w:numPr>
        <w:tabs>
          <w:tab w:val="left" w:pos="1008"/>
          <w:tab w:val="left" w:pos="1009"/>
        </w:tabs>
        <w:spacing w:line="243" w:lineRule="exact"/>
        <w:ind w:left="1008"/>
      </w:pPr>
      <w:r>
        <w:rPr>
          <w:sz w:val="20"/>
        </w:rPr>
        <w:t>przygotowanieterenu,</w:t>
      </w:r>
    </w:p>
    <w:p w:rsidR="006562FB" w:rsidRDefault="00BE3854">
      <w:pPr>
        <w:pStyle w:val="Akapitzlist"/>
        <w:numPr>
          <w:ilvl w:val="2"/>
          <w:numId w:val="110"/>
        </w:numPr>
        <w:tabs>
          <w:tab w:val="left" w:pos="1008"/>
          <w:tab w:val="left" w:pos="1009"/>
        </w:tabs>
        <w:spacing w:line="244" w:lineRule="exact"/>
        <w:ind w:left="1008"/>
      </w:pPr>
      <w:r>
        <w:rPr>
          <w:sz w:val="20"/>
        </w:rPr>
        <w:t>konstrukcję tymczasowej nawierzchni, ramp, chodników, krawężników, barier, oznakowań idrenażu,</w:t>
      </w:r>
    </w:p>
    <w:p w:rsidR="006562FB" w:rsidRDefault="00BE3854">
      <w:pPr>
        <w:pStyle w:val="Akapitzlist"/>
        <w:numPr>
          <w:ilvl w:val="2"/>
          <w:numId w:val="110"/>
        </w:numPr>
        <w:tabs>
          <w:tab w:val="left" w:pos="1008"/>
          <w:tab w:val="left" w:pos="1009"/>
        </w:tabs>
        <w:spacing w:line="244" w:lineRule="exact"/>
        <w:ind w:left="1008"/>
      </w:pPr>
      <w:r>
        <w:rPr>
          <w:sz w:val="20"/>
        </w:rPr>
        <w:t>tymczasową przebudowę urządzeńobcych.</w:t>
      </w:r>
    </w:p>
    <w:p w:rsidR="006562FB" w:rsidRDefault="00BE3854">
      <w:pPr>
        <w:pStyle w:val="Akapitzlist"/>
        <w:numPr>
          <w:ilvl w:val="2"/>
          <w:numId w:val="110"/>
        </w:numPr>
        <w:tabs>
          <w:tab w:val="left" w:pos="1008"/>
          <w:tab w:val="left" w:pos="1009"/>
        </w:tabs>
        <w:spacing w:line="244" w:lineRule="exact"/>
        <w:ind w:left="1008"/>
      </w:pPr>
      <w:r>
        <w:rPr>
          <w:sz w:val="20"/>
        </w:rPr>
        <w:t>uprządkowanie terenu i doprowadzenie do stanupierwotnego.</w:t>
      </w:r>
    </w:p>
    <w:p w:rsidR="006562FB" w:rsidRDefault="006562FB">
      <w:pPr>
        <w:pStyle w:val="Tekstpodstawowy"/>
        <w:spacing w:before="8"/>
        <w:ind w:left="0"/>
        <w:rPr>
          <w:sz w:val="19"/>
        </w:rPr>
      </w:pPr>
    </w:p>
    <w:p w:rsidR="006562FB" w:rsidRDefault="00BE3854">
      <w:pPr>
        <w:pStyle w:val="Nagwek3"/>
        <w:spacing w:before="1"/>
        <w:ind w:left="1020" w:firstLine="0"/>
      </w:pPr>
      <w:r>
        <w:t>10.0 PRZEPISY ZWIĄZANE</w:t>
      </w:r>
    </w:p>
    <w:p w:rsidR="00817700" w:rsidRDefault="00BE3854" w:rsidP="00817700">
      <w:pPr>
        <w:pStyle w:val="Akapitzlist"/>
        <w:numPr>
          <w:ilvl w:val="0"/>
          <w:numId w:val="109"/>
        </w:numPr>
        <w:tabs>
          <w:tab w:val="left" w:pos="584"/>
        </w:tabs>
        <w:spacing w:before="101"/>
      </w:pPr>
      <w:r>
        <w:rPr>
          <w:spacing w:val="-3"/>
          <w:sz w:val="20"/>
        </w:rPr>
        <w:t>Ustawa</w:t>
      </w:r>
      <w:r>
        <w:rPr>
          <w:sz w:val="20"/>
        </w:rPr>
        <w:t>z</w:t>
      </w:r>
      <w:r>
        <w:rPr>
          <w:spacing w:val="-3"/>
          <w:sz w:val="20"/>
        </w:rPr>
        <w:t>dnia</w:t>
      </w:r>
      <w:r>
        <w:rPr>
          <w:sz w:val="20"/>
        </w:rPr>
        <w:t>7</w:t>
      </w:r>
      <w:r>
        <w:rPr>
          <w:spacing w:val="-3"/>
          <w:sz w:val="20"/>
        </w:rPr>
        <w:t>lipca1994</w:t>
      </w:r>
      <w:r>
        <w:rPr>
          <w:sz w:val="20"/>
        </w:rPr>
        <w:t>r.-</w:t>
      </w:r>
      <w:r>
        <w:rPr>
          <w:spacing w:val="-3"/>
          <w:sz w:val="20"/>
        </w:rPr>
        <w:t>Prawobudowlane</w:t>
      </w:r>
      <w:r>
        <w:rPr>
          <w:sz w:val="20"/>
        </w:rPr>
        <w:t>(Dz.</w:t>
      </w:r>
      <w:r>
        <w:rPr>
          <w:spacing w:val="-3"/>
          <w:sz w:val="20"/>
        </w:rPr>
        <w:t>U.</w:t>
      </w:r>
      <w:r>
        <w:rPr>
          <w:sz w:val="20"/>
        </w:rPr>
        <w:t>Nr89,poz.414z</w:t>
      </w:r>
      <w:r>
        <w:rPr>
          <w:spacing w:val="-3"/>
          <w:sz w:val="20"/>
        </w:rPr>
        <w:t>późniejszymizmianami).</w:t>
      </w:r>
    </w:p>
    <w:p w:rsidR="006562FB" w:rsidRDefault="00BE3854">
      <w:pPr>
        <w:pStyle w:val="Akapitzlist"/>
        <w:numPr>
          <w:ilvl w:val="0"/>
          <w:numId w:val="109"/>
        </w:numPr>
        <w:tabs>
          <w:tab w:val="left" w:pos="584"/>
        </w:tabs>
        <w:spacing w:before="79"/>
      </w:pPr>
      <w:r>
        <w:rPr>
          <w:spacing w:val="-3"/>
          <w:sz w:val="20"/>
        </w:rPr>
        <w:t>ZarządzenieMinistraInfrastruktury</w:t>
      </w:r>
      <w:r>
        <w:rPr>
          <w:sz w:val="20"/>
        </w:rPr>
        <w:t>zdnia19</w:t>
      </w:r>
      <w:r>
        <w:rPr>
          <w:spacing w:val="-3"/>
          <w:sz w:val="20"/>
        </w:rPr>
        <w:t>listopada2001</w:t>
      </w:r>
      <w:r>
        <w:rPr>
          <w:sz w:val="20"/>
        </w:rPr>
        <w:t>r.w</w:t>
      </w:r>
      <w:r>
        <w:rPr>
          <w:spacing w:val="-3"/>
          <w:sz w:val="20"/>
        </w:rPr>
        <w:t>sprawiedziennikabudowy,montażu</w:t>
      </w:r>
      <w:r>
        <w:rPr>
          <w:sz w:val="20"/>
        </w:rPr>
        <w:t>i</w:t>
      </w:r>
      <w:r>
        <w:rPr>
          <w:spacing w:val="-3"/>
          <w:sz w:val="20"/>
        </w:rPr>
        <w:t>rozbiórki</w:t>
      </w:r>
      <w:r>
        <w:rPr>
          <w:sz w:val="20"/>
        </w:rPr>
        <w:t>oraz</w:t>
      </w:r>
      <w:r>
        <w:rPr>
          <w:spacing w:val="-3"/>
          <w:sz w:val="20"/>
        </w:rPr>
        <w:t>tablicy</w:t>
      </w:r>
    </w:p>
    <w:p w:rsidR="006562FB" w:rsidRDefault="00BE3854">
      <w:pPr>
        <w:pStyle w:val="Tekstpodstawowy"/>
        <w:spacing w:before="1"/>
        <w:ind w:left="583"/>
      </w:pPr>
      <w:r>
        <w:t>informacyjnej (Dz. U. Nr 138, poz. 1555).</w:t>
      </w:r>
    </w:p>
    <w:p w:rsidR="006562FB" w:rsidRDefault="00BE3854">
      <w:pPr>
        <w:pStyle w:val="Akapitzlist"/>
        <w:numPr>
          <w:ilvl w:val="0"/>
          <w:numId w:val="109"/>
        </w:numPr>
        <w:tabs>
          <w:tab w:val="left" w:pos="584"/>
        </w:tabs>
        <w:spacing w:before="99"/>
      </w:pPr>
      <w:r>
        <w:rPr>
          <w:spacing w:val="-3"/>
          <w:sz w:val="20"/>
        </w:rPr>
        <w:lastRenderedPageBreak/>
        <w:t>Ustawa</w:t>
      </w:r>
      <w:r>
        <w:rPr>
          <w:sz w:val="20"/>
        </w:rPr>
        <w:t>z</w:t>
      </w:r>
      <w:r>
        <w:rPr>
          <w:spacing w:val="-3"/>
          <w:sz w:val="20"/>
        </w:rPr>
        <w:t>dnia21marca1985</w:t>
      </w:r>
      <w:r>
        <w:rPr>
          <w:sz w:val="20"/>
        </w:rPr>
        <w:t>r.o</w:t>
      </w:r>
      <w:r>
        <w:rPr>
          <w:spacing w:val="-3"/>
          <w:sz w:val="20"/>
        </w:rPr>
        <w:t>drogachpublicznych(Dz.</w:t>
      </w:r>
      <w:r>
        <w:rPr>
          <w:sz w:val="20"/>
        </w:rPr>
        <w:t>U.</w:t>
      </w:r>
      <w:r>
        <w:rPr>
          <w:spacing w:val="-3"/>
          <w:sz w:val="20"/>
        </w:rPr>
        <w:t>Nr14,</w:t>
      </w:r>
      <w:r>
        <w:rPr>
          <w:sz w:val="20"/>
        </w:rPr>
        <w:t>poz.60z</w:t>
      </w:r>
      <w:r>
        <w:rPr>
          <w:spacing w:val="-3"/>
          <w:sz w:val="20"/>
        </w:rPr>
        <w:t>późniejszymizmianami).</w:t>
      </w:r>
    </w:p>
    <w:p w:rsidR="006562FB" w:rsidRDefault="00BE3854">
      <w:pPr>
        <w:pStyle w:val="Akapitzlist"/>
        <w:numPr>
          <w:ilvl w:val="0"/>
          <w:numId w:val="109"/>
        </w:numPr>
        <w:tabs>
          <w:tab w:val="left" w:pos="584"/>
        </w:tabs>
        <w:spacing w:before="100"/>
        <w:ind w:right="1156"/>
      </w:pPr>
      <w:r>
        <w:rPr>
          <w:spacing w:val="-3"/>
          <w:sz w:val="20"/>
        </w:rPr>
        <w:t>RozporządzenieMinistraTransportu</w:t>
      </w:r>
      <w:r>
        <w:rPr>
          <w:sz w:val="20"/>
        </w:rPr>
        <w:t>i</w:t>
      </w:r>
      <w:r>
        <w:rPr>
          <w:spacing w:val="-3"/>
          <w:sz w:val="20"/>
        </w:rPr>
        <w:t>GospodarkiMorskiejoraz</w:t>
      </w:r>
      <w:r>
        <w:rPr>
          <w:spacing w:val="-4"/>
          <w:sz w:val="20"/>
        </w:rPr>
        <w:t>Spraw</w:t>
      </w:r>
      <w:r>
        <w:rPr>
          <w:spacing w:val="-3"/>
          <w:sz w:val="20"/>
        </w:rPr>
        <w:t>Wewnętrznych</w:t>
      </w:r>
      <w:r>
        <w:rPr>
          <w:sz w:val="20"/>
        </w:rPr>
        <w:t>i</w:t>
      </w:r>
      <w:r>
        <w:rPr>
          <w:spacing w:val="-3"/>
          <w:sz w:val="20"/>
        </w:rPr>
        <w:t>Administracji</w:t>
      </w:r>
      <w:r>
        <w:rPr>
          <w:sz w:val="20"/>
        </w:rPr>
        <w:t>zdnia</w:t>
      </w:r>
      <w:r>
        <w:rPr>
          <w:spacing w:val="-3"/>
          <w:sz w:val="20"/>
        </w:rPr>
        <w:t>31lipca2002</w:t>
      </w:r>
      <w:r>
        <w:rPr>
          <w:sz w:val="20"/>
        </w:rPr>
        <w:t>w</w:t>
      </w:r>
      <w:r>
        <w:rPr>
          <w:spacing w:val="-3"/>
          <w:sz w:val="20"/>
        </w:rPr>
        <w:t xml:space="preserve">sprawie </w:t>
      </w:r>
      <w:r>
        <w:rPr>
          <w:sz w:val="20"/>
        </w:rPr>
        <w:t>znakówi</w:t>
      </w:r>
      <w:r>
        <w:rPr>
          <w:spacing w:val="-3"/>
          <w:sz w:val="20"/>
        </w:rPr>
        <w:t>sygnałówdrogowych.Dz.U.</w:t>
      </w:r>
      <w:r>
        <w:rPr>
          <w:sz w:val="20"/>
        </w:rPr>
        <w:t>Nr</w:t>
      </w:r>
      <w:r>
        <w:rPr>
          <w:spacing w:val="-3"/>
          <w:sz w:val="20"/>
        </w:rPr>
        <w:t>170</w:t>
      </w:r>
      <w:r>
        <w:rPr>
          <w:sz w:val="20"/>
        </w:rPr>
        <w:t>zdnia12</w:t>
      </w:r>
      <w:r>
        <w:rPr>
          <w:spacing w:val="-3"/>
          <w:sz w:val="20"/>
        </w:rPr>
        <w:t>października2002</w:t>
      </w:r>
      <w:r>
        <w:rPr>
          <w:sz w:val="20"/>
        </w:rPr>
        <w:t>r.</w:t>
      </w:r>
      <w:r>
        <w:rPr>
          <w:spacing w:val="-3"/>
          <w:sz w:val="20"/>
        </w:rPr>
        <w:t>poz.1393</w:t>
      </w:r>
    </w:p>
    <w:p w:rsidR="006562FB" w:rsidRDefault="00BE3854">
      <w:pPr>
        <w:pStyle w:val="Akapitzlist"/>
        <w:numPr>
          <w:ilvl w:val="0"/>
          <w:numId w:val="109"/>
        </w:numPr>
        <w:tabs>
          <w:tab w:val="left" w:pos="584"/>
        </w:tabs>
        <w:spacing w:before="100"/>
        <w:ind w:right="1150"/>
      </w:pPr>
      <w:r>
        <w:rPr>
          <w:spacing w:val="-3"/>
          <w:sz w:val="20"/>
        </w:rPr>
        <w:t>RozporządzenieMinistraInfrastruktury</w:t>
      </w:r>
      <w:r>
        <w:rPr>
          <w:sz w:val="20"/>
        </w:rPr>
        <w:t>zdnia3</w:t>
      </w:r>
      <w:r>
        <w:rPr>
          <w:spacing w:val="-3"/>
          <w:sz w:val="20"/>
        </w:rPr>
        <w:t>lipca2003</w:t>
      </w:r>
      <w:r>
        <w:rPr>
          <w:sz w:val="20"/>
        </w:rPr>
        <w:t>w</w:t>
      </w:r>
      <w:r>
        <w:rPr>
          <w:spacing w:val="-3"/>
          <w:sz w:val="20"/>
        </w:rPr>
        <w:t>sprawieszczegółowychwarunkówtechnicznych</w:t>
      </w:r>
      <w:r>
        <w:rPr>
          <w:sz w:val="20"/>
        </w:rPr>
        <w:t>dla</w:t>
      </w:r>
      <w:r>
        <w:rPr>
          <w:spacing w:val="-3"/>
          <w:sz w:val="20"/>
        </w:rPr>
        <w:t>znaków</w:t>
      </w:r>
      <w:r>
        <w:rPr>
          <w:sz w:val="20"/>
        </w:rPr>
        <w:t>i</w:t>
      </w:r>
      <w:r>
        <w:rPr>
          <w:spacing w:val="-3"/>
          <w:sz w:val="20"/>
        </w:rPr>
        <w:t xml:space="preserve">sygnałów drogowych oraz urządzeń bezpieczeństwa ruchu drogowego </w:t>
      </w:r>
      <w:r>
        <w:rPr>
          <w:sz w:val="20"/>
        </w:rPr>
        <w:t xml:space="preserve">i </w:t>
      </w:r>
      <w:r>
        <w:rPr>
          <w:spacing w:val="-3"/>
          <w:sz w:val="20"/>
        </w:rPr>
        <w:t xml:space="preserve">warunków </w:t>
      </w:r>
      <w:r>
        <w:rPr>
          <w:sz w:val="20"/>
        </w:rPr>
        <w:t xml:space="preserve">ich </w:t>
      </w:r>
      <w:r>
        <w:rPr>
          <w:spacing w:val="-3"/>
          <w:sz w:val="20"/>
        </w:rPr>
        <w:t xml:space="preserve">umieszczania </w:t>
      </w:r>
      <w:r>
        <w:rPr>
          <w:sz w:val="20"/>
        </w:rPr>
        <w:t xml:space="preserve">na </w:t>
      </w:r>
      <w:r>
        <w:rPr>
          <w:spacing w:val="-3"/>
          <w:sz w:val="20"/>
        </w:rPr>
        <w:t xml:space="preserve">drogach (DzU. </w:t>
      </w:r>
      <w:r>
        <w:rPr>
          <w:sz w:val="20"/>
        </w:rPr>
        <w:t xml:space="preserve">Nr </w:t>
      </w:r>
      <w:r>
        <w:rPr>
          <w:spacing w:val="-3"/>
          <w:sz w:val="20"/>
        </w:rPr>
        <w:t xml:space="preserve">220 </w:t>
      </w:r>
      <w:r>
        <w:rPr>
          <w:sz w:val="20"/>
        </w:rPr>
        <w:t xml:space="preserve">z dnia 23 </w:t>
      </w:r>
      <w:r>
        <w:rPr>
          <w:spacing w:val="-3"/>
          <w:sz w:val="20"/>
        </w:rPr>
        <w:t xml:space="preserve">grudnia 2003, </w:t>
      </w:r>
      <w:r>
        <w:rPr>
          <w:sz w:val="20"/>
        </w:rPr>
        <w:t xml:space="preserve">poz. </w:t>
      </w:r>
      <w:r>
        <w:rPr>
          <w:spacing w:val="-3"/>
          <w:sz w:val="20"/>
        </w:rPr>
        <w:t xml:space="preserve">218) </w:t>
      </w:r>
      <w:r>
        <w:rPr>
          <w:sz w:val="20"/>
        </w:rPr>
        <w:t xml:space="preserve">– </w:t>
      </w:r>
      <w:r>
        <w:rPr>
          <w:spacing w:val="-3"/>
          <w:sz w:val="20"/>
        </w:rPr>
        <w:t xml:space="preserve">„Szczegółowe warunki techniczne </w:t>
      </w:r>
      <w:r>
        <w:rPr>
          <w:sz w:val="20"/>
        </w:rPr>
        <w:t xml:space="preserve">dla </w:t>
      </w:r>
      <w:r>
        <w:rPr>
          <w:spacing w:val="-3"/>
          <w:sz w:val="20"/>
        </w:rPr>
        <w:t xml:space="preserve">znaków drogowych pionowych </w:t>
      </w:r>
      <w:r>
        <w:rPr>
          <w:sz w:val="20"/>
        </w:rPr>
        <w:t xml:space="preserve">i </w:t>
      </w:r>
      <w:r>
        <w:rPr>
          <w:spacing w:val="-4"/>
          <w:sz w:val="20"/>
        </w:rPr>
        <w:t xml:space="preserve">warunki </w:t>
      </w:r>
      <w:r>
        <w:rPr>
          <w:sz w:val="20"/>
        </w:rPr>
        <w:t xml:space="preserve">ich </w:t>
      </w:r>
      <w:r>
        <w:rPr>
          <w:spacing w:val="-3"/>
          <w:sz w:val="20"/>
        </w:rPr>
        <w:t>umieszczania na drogach”</w:t>
      </w:r>
    </w:p>
    <w:p w:rsidR="006562FB" w:rsidRDefault="00BE3854">
      <w:pPr>
        <w:pStyle w:val="Akapitzlist"/>
        <w:numPr>
          <w:ilvl w:val="0"/>
          <w:numId w:val="109"/>
        </w:numPr>
        <w:tabs>
          <w:tab w:val="left" w:pos="584"/>
        </w:tabs>
        <w:spacing w:before="102"/>
      </w:pPr>
      <w:r>
        <w:rPr>
          <w:spacing w:val="-3"/>
          <w:sz w:val="20"/>
        </w:rPr>
        <w:t>Ustawa</w:t>
      </w:r>
      <w:r>
        <w:rPr>
          <w:sz w:val="20"/>
        </w:rPr>
        <w:t>z</w:t>
      </w:r>
      <w:r>
        <w:rPr>
          <w:spacing w:val="-3"/>
          <w:sz w:val="20"/>
        </w:rPr>
        <w:t>dnia27kwietnia</w:t>
      </w:r>
      <w:r>
        <w:rPr>
          <w:sz w:val="20"/>
        </w:rPr>
        <w:t>2001r.</w:t>
      </w:r>
      <w:r>
        <w:rPr>
          <w:spacing w:val="-3"/>
          <w:sz w:val="20"/>
        </w:rPr>
        <w:t>Prawoochronyśrodowiska(j.t.</w:t>
      </w:r>
      <w:r>
        <w:rPr>
          <w:sz w:val="20"/>
        </w:rPr>
        <w:t>Dz.U.z</w:t>
      </w:r>
      <w:r>
        <w:rPr>
          <w:spacing w:val="-3"/>
          <w:sz w:val="20"/>
        </w:rPr>
        <w:t>2006r.nr129,poz.902),</w:t>
      </w:r>
    </w:p>
    <w:p w:rsidR="006562FB" w:rsidRDefault="00BE3854">
      <w:pPr>
        <w:pStyle w:val="Akapitzlist"/>
        <w:numPr>
          <w:ilvl w:val="0"/>
          <w:numId w:val="109"/>
        </w:numPr>
        <w:tabs>
          <w:tab w:val="left" w:pos="584"/>
        </w:tabs>
        <w:spacing w:before="99"/>
        <w:ind w:right="1202"/>
      </w:pPr>
      <w:r>
        <w:rPr>
          <w:spacing w:val="-3"/>
          <w:sz w:val="20"/>
        </w:rPr>
        <w:t xml:space="preserve">Ustawa </w:t>
      </w:r>
      <w:r>
        <w:rPr>
          <w:sz w:val="20"/>
        </w:rPr>
        <w:t xml:space="preserve">z </w:t>
      </w:r>
      <w:r>
        <w:rPr>
          <w:spacing w:val="-3"/>
          <w:sz w:val="20"/>
        </w:rPr>
        <w:t xml:space="preserve">dnia </w:t>
      </w:r>
      <w:r>
        <w:rPr>
          <w:sz w:val="20"/>
        </w:rPr>
        <w:t xml:space="preserve">27 </w:t>
      </w:r>
      <w:r>
        <w:rPr>
          <w:spacing w:val="-3"/>
          <w:sz w:val="20"/>
        </w:rPr>
        <w:t xml:space="preserve">lipca 2001 </w:t>
      </w:r>
      <w:r>
        <w:rPr>
          <w:sz w:val="20"/>
        </w:rPr>
        <w:t xml:space="preserve">r. o </w:t>
      </w:r>
      <w:r>
        <w:rPr>
          <w:spacing w:val="-3"/>
          <w:sz w:val="20"/>
        </w:rPr>
        <w:t xml:space="preserve">wprowadzeniu ustawy </w:t>
      </w:r>
      <w:r>
        <w:rPr>
          <w:sz w:val="20"/>
        </w:rPr>
        <w:t xml:space="preserve">- </w:t>
      </w:r>
      <w:r>
        <w:rPr>
          <w:spacing w:val="-3"/>
          <w:sz w:val="20"/>
        </w:rPr>
        <w:t xml:space="preserve">Prawo ochrony środowiska, ustawy </w:t>
      </w:r>
      <w:r>
        <w:rPr>
          <w:sz w:val="20"/>
        </w:rPr>
        <w:t xml:space="preserve">o </w:t>
      </w:r>
      <w:r>
        <w:rPr>
          <w:spacing w:val="-3"/>
          <w:sz w:val="20"/>
        </w:rPr>
        <w:t xml:space="preserve">odpadach oraz </w:t>
      </w:r>
      <w:r>
        <w:rPr>
          <w:sz w:val="20"/>
        </w:rPr>
        <w:t xml:space="preserve">o </w:t>
      </w:r>
      <w:r>
        <w:rPr>
          <w:spacing w:val="-3"/>
          <w:sz w:val="20"/>
        </w:rPr>
        <w:t xml:space="preserve">zmianie niektórych </w:t>
      </w:r>
      <w:r>
        <w:rPr>
          <w:sz w:val="20"/>
        </w:rPr>
        <w:t>ustaw</w:t>
      </w:r>
      <w:r>
        <w:rPr>
          <w:spacing w:val="-3"/>
          <w:sz w:val="20"/>
        </w:rPr>
        <w:t>(Dz.</w:t>
      </w:r>
      <w:r>
        <w:rPr>
          <w:sz w:val="20"/>
        </w:rPr>
        <w:t>U.2001nr</w:t>
      </w:r>
      <w:r>
        <w:rPr>
          <w:spacing w:val="-3"/>
          <w:sz w:val="20"/>
        </w:rPr>
        <w:t>100,poz.1085;</w:t>
      </w:r>
      <w:r>
        <w:rPr>
          <w:sz w:val="20"/>
        </w:rPr>
        <w:t>z</w:t>
      </w:r>
      <w:r>
        <w:rPr>
          <w:spacing w:val="-3"/>
          <w:sz w:val="20"/>
        </w:rPr>
        <w:t>późniejszymizmianami),</w:t>
      </w:r>
    </w:p>
    <w:p w:rsidR="006562FB" w:rsidRDefault="00BE3854">
      <w:pPr>
        <w:pStyle w:val="Akapitzlist"/>
        <w:numPr>
          <w:ilvl w:val="0"/>
          <w:numId w:val="109"/>
        </w:numPr>
        <w:tabs>
          <w:tab w:val="left" w:pos="584"/>
        </w:tabs>
        <w:spacing w:before="100"/>
      </w:pPr>
      <w:r>
        <w:rPr>
          <w:spacing w:val="-3"/>
          <w:sz w:val="20"/>
        </w:rPr>
        <w:t>Ustawa</w:t>
      </w:r>
      <w:r>
        <w:rPr>
          <w:sz w:val="20"/>
        </w:rPr>
        <w:t>z</w:t>
      </w:r>
      <w:r>
        <w:rPr>
          <w:spacing w:val="-3"/>
          <w:sz w:val="20"/>
        </w:rPr>
        <w:t>dnia27kwietnia</w:t>
      </w:r>
      <w:r>
        <w:rPr>
          <w:sz w:val="20"/>
        </w:rPr>
        <w:t>2001r.o</w:t>
      </w:r>
      <w:r>
        <w:rPr>
          <w:spacing w:val="-3"/>
          <w:sz w:val="20"/>
        </w:rPr>
        <w:t>odpadach</w:t>
      </w:r>
      <w:r>
        <w:rPr>
          <w:sz w:val="20"/>
        </w:rPr>
        <w:t>(Dz.</w:t>
      </w:r>
      <w:r>
        <w:rPr>
          <w:spacing w:val="-3"/>
          <w:sz w:val="20"/>
        </w:rPr>
        <w:t>U.2001nr62,</w:t>
      </w:r>
      <w:r>
        <w:rPr>
          <w:spacing w:val="-4"/>
          <w:sz w:val="20"/>
        </w:rPr>
        <w:t>poz.</w:t>
      </w:r>
      <w:r>
        <w:rPr>
          <w:spacing w:val="-3"/>
          <w:sz w:val="20"/>
        </w:rPr>
        <w:t>628;</w:t>
      </w:r>
      <w:r>
        <w:rPr>
          <w:sz w:val="20"/>
        </w:rPr>
        <w:t>z</w:t>
      </w:r>
      <w:r>
        <w:rPr>
          <w:spacing w:val="-3"/>
          <w:sz w:val="20"/>
        </w:rPr>
        <w:t>późniejszymizmianami),</w:t>
      </w:r>
    </w:p>
    <w:p w:rsidR="006562FB" w:rsidRDefault="00BE3854">
      <w:pPr>
        <w:pStyle w:val="Akapitzlist"/>
        <w:numPr>
          <w:ilvl w:val="0"/>
          <w:numId w:val="109"/>
        </w:numPr>
        <w:tabs>
          <w:tab w:val="left" w:pos="584"/>
        </w:tabs>
        <w:spacing w:before="100"/>
      </w:pPr>
      <w:r>
        <w:rPr>
          <w:spacing w:val="-3"/>
          <w:sz w:val="20"/>
        </w:rPr>
        <w:t>RozporządzenieMinistraŚrodowiska</w:t>
      </w:r>
      <w:r>
        <w:rPr>
          <w:sz w:val="20"/>
        </w:rPr>
        <w:t>z</w:t>
      </w:r>
      <w:r>
        <w:rPr>
          <w:spacing w:val="-3"/>
          <w:sz w:val="20"/>
        </w:rPr>
        <w:t>dnia</w:t>
      </w:r>
      <w:r>
        <w:rPr>
          <w:sz w:val="20"/>
        </w:rPr>
        <w:t>27</w:t>
      </w:r>
      <w:r>
        <w:rPr>
          <w:spacing w:val="-3"/>
          <w:sz w:val="20"/>
        </w:rPr>
        <w:t>września2001</w:t>
      </w:r>
      <w:r>
        <w:rPr>
          <w:sz w:val="20"/>
        </w:rPr>
        <w:t>r.w</w:t>
      </w:r>
      <w:r>
        <w:rPr>
          <w:spacing w:val="-3"/>
          <w:sz w:val="20"/>
        </w:rPr>
        <w:t>sprawiekataloguodpadów</w:t>
      </w:r>
      <w:r>
        <w:rPr>
          <w:sz w:val="20"/>
        </w:rPr>
        <w:t>(Dz.U.</w:t>
      </w:r>
      <w:r>
        <w:rPr>
          <w:spacing w:val="-3"/>
          <w:sz w:val="20"/>
        </w:rPr>
        <w:t>2001</w:t>
      </w:r>
      <w:r>
        <w:rPr>
          <w:sz w:val="20"/>
        </w:rPr>
        <w:t>nr</w:t>
      </w:r>
      <w:r>
        <w:rPr>
          <w:spacing w:val="-3"/>
          <w:sz w:val="20"/>
        </w:rPr>
        <w:t>112,poz.1206),</w:t>
      </w:r>
    </w:p>
    <w:p w:rsidR="006562FB" w:rsidRDefault="00BE3854">
      <w:pPr>
        <w:pStyle w:val="Akapitzlist"/>
        <w:numPr>
          <w:ilvl w:val="0"/>
          <w:numId w:val="109"/>
        </w:numPr>
        <w:tabs>
          <w:tab w:val="left" w:pos="584"/>
        </w:tabs>
        <w:spacing w:before="101"/>
      </w:pPr>
      <w:r>
        <w:rPr>
          <w:spacing w:val="-3"/>
          <w:sz w:val="20"/>
        </w:rPr>
        <w:t>Ustawa</w:t>
      </w:r>
      <w:r>
        <w:rPr>
          <w:sz w:val="20"/>
        </w:rPr>
        <w:t>z</w:t>
      </w:r>
      <w:r>
        <w:rPr>
          <w:spacing w:val="-3"/>
          <w:sz w:val="20"/>
        </w:rPr>
        <w:t>dnia20czerwca</w:t>
      </w:r>
      <w:r>
        <w:rPr>
          <w:sz w:val="20"/>
        </w:rPr>
        <w:t>1997r.</w:t>
      </w:r>
      <w:r>
        <w:rPr>
          <w:spacing w:val="-3"/>
          <w:sz w:val="20"/>
        </w:rPr>
        <w:t>Prawo</w:t>
      </w:r>
      <w:r>
        <w:rPr>
          <w:sz w:val="20"/>
        </w:rPr>
        <w:t>o</w:t>
      </w:r>
      <w:r>
        <w:rPr>
          <w:spacing w:val="-3"/>
          <w:sz w:val="20"/>
        </w:rPr>
        <w:t>ruchudrogowym(j.t.Dz.</w:t>
      </w:r>
      <w:r>
        <w:rPr>
          <w:sz w:val="20"/>
        </w:rPr>
        <w:t>U.z</w:t>
      </w:r>
      <w:r>
        <w:rPr>
          <w:spacing w:val="-3"/>
          <w:sz w:val="20"/>
        </w:rPr>
        <w:t>2005nr108,poz.908;</w:t>
      </w:r>
      <w:r>
        <w:rPr>
          <w:sz w:val="20"/>
        </w:rPr>
        <w:t>z</w:t>
      </w:r>
      <w:r>
        <w:rPr>
          <w:spacing w:val="-3"/>
          <w:sz w:val="20"/>
        </w:rPr>
        <w:t>późniejszymizmianami)</w:t>
      </w:r>
    </w:p>
    <w:p w:rsidR="006562FB" w:rsidRDefault="00BE3854">
      <w:pPr>
        <w:pStyle w:val="Akapitzlist"/>
        <w:numPr>
          <w:ilvl w:val="0"/>
          <w:numId w:val="109"/>
        </w:numPr>
        <w:tabs>
          <w:tab w:val="left" w:pos="584"/>
        </w:tabs>
        <w:spacing w:before="100"/>
        <w:ind w:right="1218"/>
      </w:pPr>
      <w:r>
        <w:rPr>
          <w:spacing w:val="-3"/>
          <w:sz w:val="20"/>
        </w:rPr>
        <w:t>RozporządzenieMinistraInfrastruktury</w:t>
      </w:r>
      <w:r>
        <w:rPr>
          <w:sz w:val="20"/>
        </w:rPr>
        <w:t>zdnia27</w:t>
      </w:r>
      <w:r>
        <w:rPr>
          <w:spacing w:val="-3"/>
          <w:sz w:val="20"/>
        </w:rPr>
        <w:t>sierpnia</w:t>
      </w:r>
      <w:r>
        <w:rPr>
          <w:sz w:val="20"/>
        </w:rPr>
        <w:t>2002z</w:t>
      </w:r>
      <w:r>
        <w:rPr>
          <w:spacing w:val="-3"/>
          <w:sz w:val="20"/>
        </w:rPr>
        <w:t>sprawieszczegółowegozakresu</w:t>
      </w:r>
      <w:r>
        <w:rPr>
          <w:sz w:val="20"/>
        </w:rPr>
        <w:t>i</w:t>
      </w:r>
      <w:r>
        <w:rPr>
          <w:spacing w:val="-3"/>
          <w:sz w:val="20"/>
        </w:rPr>
        <w:t>formybezpieczeństwa</w:t>
      </w:r>
      <w:r>
        <w:rPr>
          <w:sz w:val="20"/>
        </w:rPr>
        <w:t>i</w:t>
      </w:r>
      <w:r>
        <w:rPr>
          <w:spacing w:val="-3"/>
          <w:sz w:val="20"/>
        </w:rPr>
        <w:t xml:space="preserve">ochrony zdrowia </w:t>
      </w:r>
      <w:r>
        <w:rPr>
          <w:sz w:val="20"/>
        </w:rPr>
        <w:t xml:space="preserve">oraz </w:t>
      </w:r>
      <w:r>
        <w:rPr>
          <w:spacing w:val="-3"/>
          <w:sz w:val="20"/>
        </w:rPr>
        <w:t xml:space="preserve">szczegółowego zakresu robót budowlanych stwarzających zagrożenie bezpieczeństwa </w:t>
      </w:r>
      <w:r>
        <w:rPr>
          <w:sz w:val="20"/>
        </w:rPr>
        <w:t xml:space="preserve">i </w:t>
      </w:r>
      <w:r>
        <w:rPr>
          <w:spacing w:val="-3"/>
          <w:sz w:val="20"/>
        </w:rPr>
        <w:t xml:space="preserve">zdrowia ludzi (Dz.U. Nr 151, </w:t>
      </w:r>
      <w:r>
        <w:rPr>
          <w:sz w:val="20"/>
        </w:rPr>
        <w:t>poz.</w:t>
      </w:r>
      <w:r>
        <w:rPr>
          <w:spacing w:val="-3"/>
          <w:sz w:val="20"/>
        </w:rPr>
        <w:t>1256).</w:t>
      </w:r>
    </w:p>
    <w:p w:rsidR="006562FB" w:rsidRDefault="00BE3854">
      <w:pPr>
        <w:pStyle w:val="Akapitzlist"/>
        <w:numPr>
          <w:ilvl w:val="0"/>
          <w:numId w:val="109"/>
        </w:numPr>
        <w:tabs>
          <w:tab w:val="left" w:pos="584"/>
        </w:tabs>
        <w:spacing w:before="99"/>
      </w:pPr>
      <w:r>
        <w:rPr>
          <w:spacing w:val="-3"/>
          <w:sz w:val="20"/>
        </w:rPr>
        <w:t>RozporządzenieMGPiB</w:t>
      </w:r>
      <w:r>
        <w:rPr>
          <w:sz w:val="20"/>
        </w:rPr>
        <w:t>z</w:t>
      </w:r>
      <w:r>
        <w:rPr>
          <w:spacing w:val="-3"/>
          <w:sz w:val="20"/>
        </w:rPr>
        <w:t>21.02.1995r(Dz.UNr25</w:t>
      </w:r>
      <w:r>
        <w:rPr>
          <w:sz w:val="20"/>
        </w:rPr>
        <w:t>z</w:t>
      </w:r>
      <w:r>
        <w:rPr>
          <w:spacing w:val="-3"/>
          <w:sz w:val="20"/>
        </w:rPr>
        <w:t>1995r)</w:t>
      </w:r>
      <w:r>
        <w:rPr>
          <w:sz w:val="20"/>
        </w:rPr>
        <w:t>w</w:t>
      </w:r>
      <w:r>
        <w:rPr>
          <w:spacing w:val="-3"/>
          <w:sz w:val="20"/>
        </w:rPr>
        <w:t>sprawierodzaju</w:t>
      </w:r>
      <w:r>
        <w:rPr>
          <w:sz w:val="20"/>
        </w:rPr>
        <w:t>i</w:t>
      </w:r>
      <w:r>
        <w:rPr>
          <w:spacing w:val="-3"/>
          <w:sz w:val="20"/>
        </w:rPr>
        <w:t>zakresuopracowańgeodezyjno</w:t>
      </w:r>
      <w:r>
        <w:rPr>
          <w:sz w:val="20"/>
        </w:rPr>
        <w:t>–</w:t>
      </w:r>
      <w:r>
        <w:rPr>
          <w:spacing w:val="-3"/>
          <w:sz w:val="20"/>
        </w:rPr>
        <w:t>kartograficznych</w:t>
      </w:r>
    </w:p>
    <w:p w:rsidR="006562FB" w:rsidRDefault="00BE3854">
      <w:pPr>
        <w:pStyle w:val="Tekstpodstawowy"/>
        <w:spacing w:before="1"/>
        <w:ind w:left="583"/>
      </w:pPr>
      <w:r>
        <w:t>oraz czynności geodezyjnych obowiązujących w budownictwie</w:t>
      </w:r>
    </w:p>
    <w:p w:rsidR="006562FB" w:rsidRDefault="00BE3854">
      <w:pPr>
        <w:pStyle w:val="Akapitzlist"/>
        <w:numPr>
          <w:ilvl w:val="0"/>
          <w:numId w:val="109"/>
        </w:numPr>
        <w:tabs>
          <w:tab w:val="left" w:pos="584"/>
        </w:tabs>
        <w:spacing w:before="99"/>
      </w:pPr>
      <w:r>
        <w:rPr>
          <w:spacing w:val="-3"/>
          <w:sz w:val="20"/>
        </w:rPr>
        <w:t>Ustawa</w:t>
      </w:r>
      <w:r>
        <w:rPr>
          <w:sz w:val="20"/>
        </w:rPr>
        <w:t>z</w:t>
      </w:r>
      <w:r>
        <w:rPr>
          <w:spacing w:val="-3"/>
          <w:sz w:val="20"/>
        </w:rPr>
        <w:t>dnia17maja1989</w:t>
      </w:r>
      <w:r>
        <w:rPr>
          <w:sz w:val="20"/>
        </w:rPr>
        <w:t>roku-</w:t>
      </w:r>
      <w:r>
        <w:rPr>
          <w:spacing w:val="-3"/>
          <w:sz w:val="20"/>
        </w:rPr>
        <w:t>Prawogeodezyjne</w:t>
      </w:r>
      <w:r>
        <w:rPr>
          <w:sz w:val="20"/>
        </w:rPr>
        <w:t>i</w:t>
      </w:r>
      <w:r>
        <w:rPr>
          <w:spacing w:val="-3"/>
          <w:sz w:val="20"/>
        </w:rPr>
        <w:t>kartograficzne</w:t>
      </w:r>
      <w:r>
        <w:rPr>
          <w:sz w:val="20"/>
        </w:rPr>
        <w:t>(Dz.U.Nr30,poz.163z</w:t>
      </w:r>
      <w:r>
        <w:rPr>
          <w:spacing w:val="-3"/>
          <w:sz w:val="20"/>
        </w:rPr>
        <w:t>późniejszymizmianami).</w:t>
      </w:r>
    </w:p>
    <w:p w:rsidR="006562FB" w:rsidRDefault="00BE3854">
      <w:pPr>
        <w:pStyle w:val="Akapitzlist"/>
        <w:numPr>
          <w:ilvl w:val="0"/>
          <w:numId w:val="109"/>
        </w:numPr>
        <w:tabs>
          <w:tab w:val="left" w:pos="584"/>
        </w:tabs>
        <w:spacing w:before="102"/>
        <w:sectPr w:rsidR="006562FB">
          <w:footerReference w:type="default" r:id="rId19"/>
          <w:pgSz w:w="11906" w:h="16838"/>
          <w:pgMar w:top="980" w:right="340" w:bottom="1425" w:left="600" w:header="0" w:footer="906" w:gutter="0"/>
          <w:cols w:space="708"/>
          <w:formProt w:val="0"/>
          <w:docGrid w:linePitch="100" w:charSpace="4096"/>
        </w:sectPr>
      </w:pPr>
      <w:r>
        <w:rPr>
          <w:sz w:val="20"/>
        </w:rPr>
        <w:t xml:space="preserve">Warunki </w:t>
      </w:r>
      <w:r>
        <w:rPr>
          <w:spacing w:val="-3"/>
          <w:sz w:val="20"/>
        </w:rPr>
        <w:t xml:space="preserve">Ogólne </w:t>
      </w:r>
      <w:r>
        <w:rPr>
          <w:sz w:val="20"/>
        </w:rPr>
        <w:t xml:space="preserve">i </w:t>
      </w:r>
      <w:r>
        <w:rPr>
          <w:spacing w:val="-3"/>
          <w:sz w:val="20"/>
        </w:rPr>
        <w:t>SzczególneKontraktu</w:t>
      </w:r>
    </w:p>
    <w:p w:rsidR="006562FB" w:rsidRDefault="006562FB">
      <w:pPr>
        <w:pStyle w:val="Tekstpodstawowy"/>
        <w:spacing w:before="4"/>
        <w:ind w:left="0"/>
        <w:rPr>
          <w:sz w:val="17"/>
        </w:rPr>
        <w:sectPr w:rsidR="006562FB">
          <w:footerReference w:type="default" r:id="rId20"/>
          <w:pgSz w:w="11906" w:h="16838"/>
          <w:pgMar w:top="1580" w:right="340" w:bottom="1425" w:left="600" w:header="0" w:footer="906" w:gutter="0"/>
          <w:cols w:space="708"/>
          <w:formProt w:val="0"/>
          <w:docGrid w:linePitch="100" w:charSpace="4096"/>
        </w:sectPr>
      </w:pPr>
    </w:p>
    <w:p w:rsidR="006562FB" w:rsidRDefault="00BE3854">
      <w:pPr>
        <w:pStyle w:val="Nagwek1"/>
        <w:spacing w:before="80"/>
        <w:ind w:left="1963"/>
      </w:pPr>
      <w:r>
        <w:lastRenderedPageBreak/>
        <w:t>SPECYFIKACJE TECHNICZNE WYKONANIA I ODBIORU ROBÓT BUDOWLANYCH</w:t>
      </w:r>
    </w:p>
    <w:p w:rsidR="006562FB" w:rsidRDefault="006562FB">
      <w:pPr>
        <w:pStyle w:val="Tekstpodstawowy"/>
        <w:spacing w:before="5"/>
        <w:ind w:left="0"/>
        <w:rPr>
          <w:b/>
          <w:sz w:val="24"/>
        </w:rPr>
      </w:pPr>
    </w:p>
    <w:p w:rsidR="006562FB" w:rsidRPr="009A2507" w:rsidRDefault="00BE3854" w:rsidP="009A2507">
      <w:pPr>
        <w:pStyle w:val="Nagwek1"/>
      </w:pPr>
      <w:bookmarkStart w:id="3" w:name="_bookmark1"/>
      <w:bookmarkEnd w:id="3"/>
      <w:r w:rsidRPr="009A2507">
        <w:t>ROBOTY DROGOWE</w:t>
      </w:r>
    </w:p>
    <w:p w:rsidR="006562FB" w:rsidRDefault="006562FB">
      <w:pPr>
        <w:pStyle w:val="Tekstpodstawowy"/>
        <w:spacing w:before="3"/>
        <w:ind w:left="0"/>
        <w:rPr>
          <w:b/>
          <w:sz w:val="24"/>
        </w:rPr>
      </w:pPr>
    </w:p>
    <w:p w:rsidR="006562FB" w:rsidRPr="009A2507" w:rsidRDefault="00BE3854" w:rsidP="009A2507">
      <w:pPr>
        <w:pStyle w:val="Nagwek1"/>
      </w:pPr>
      <w:bookmarkStart w:id="4" w:name="_bookmark2"/>
      <w:bookmarkEnd w:id="4"/>
      <w:r w:rsidRPr="009A2507">
        <w:t>D 01.00.00 ROBOTY PRZYGOTOWAWCZE</w:t>
      </w:r>
    </w:p>
    <w:p w:rsidR="006562FB" w:rsidRDefault="006562FB">
      <w:pPr>
        <w:pStyle w:val="Nagwek1"/>
        <w:ind w:left="1958"/>
      </w:pPr>
    </w:p>
    <w:p w:rsidR="006562FB" w:rsidRPr="009A2507" w:rsidRDefault="00BE3854" w:rsidP="009A2507">
      <w:pPr>
        <w:pStyle w:val="Nagwek2"/>
      </w:pPr>
      <w:bookmarkStart w:id="5" w:name="_bookmark3"/>
      <w:bookmarkEnd w:id="5"/>
      <w:r w:rsidRPr="009A2507">
        <w:t>D 01.01.01 ODTWORZENIE (WYZNACZENIE) TRASY I PUNKTÓW WYSOKOŚCIOWYCH</w:t>
      </w:r>
    </w:p>
    <w:p w:rsidR="006562FB" w:rsidRDefault="006562FB">
      <w:pPr>
        <w:pStyle w:val="Tekstpodstawowy"/>
        <w:ind w:left="0"/>
        <w:rPr>
          <w:sz w:val="24"/>
        </w:rPr>
      </w:pPr>
    </w:p>
    <w:p w:rsidR="006562FB" w:rsidRDefault="00BE3854">
      <w:pPr>
        <w:pStyle w:val="Nagwek3"/>
        <w:spacing w:before="194"/>
        <w:ind w:left="1020" w:firstLine="0"/>
      </w:pPr>
      <w:r>
        <w:t>D-01.01.01 Wyznaczenie trasy i punktów wysokościowych w terenie równinnym</w:t>
      </w:r>
    </w:p>
    <w:p w:rsidR="006562FB" w:rsidRDefault="006562FB">
      <w:pPr>
        <w:pStyle w:val="Tekstpodstawowy"/>
        <w:spacing w:before="2"/>
        <w:ind w:left="0"/>
        <w:rPr>
          <w:b/>
          <w:sz w:val="30"/>
        </w:rPr>
      </w:pPr>
    </w:p>
    <w:p w:rsidR="006562FB" w:rsidRDefault="00BE3854">
      <w:pPr>
        <w:pStyle w:val="Akapitzlist"/>
        <w:numPr>
          <w:ilvl w:val="0"/>
          <w:numId w:val="108"/>
        </w:numPr>
        <w:tabs>
          <w:tab w:val="left" w:pos="483"/>
        </w:tabs>
        <w:spacing w:before="1"/>
        <w:rPr>
          <w:b/>
          <w:sz w:val="20"/>
        </w:rPr>
      </w:pPr>
      <w:r>
        <w:rPr>
          <w:b/>
          <w:sz w:val="20"/>
        </w:rPr>
        <w:t>WSTĘP</w:t>
      </w:r>
    </w:p>
    <w:p w:rsidR="006562FB" w:rsidRDefault="00BE3854">
      <w:pPr>
        <w:pStyle w:val="Akapitzlist"/>
        <w:numPr>
          <w:ilvl w:val="1"/>
          <w:numId w:val="108"/>
        </w:numPr>
        <w:tabs>
          <w:tab w:val="left" w:pos="619"/>
        </w:tabs>
      </w:pPr>
      <w:r>
        <w:rPr>
          <w:b/>
          <w:sz w:val="20"/>
        </w:rPr>
        <w:t>PrzedmiotSTWiORB</w:t>
      </w:r>
    </w:p>
    <w:p w:rsidR="00676346" w:rsidRPr="00676346" w:rsidRDefault="00BE3854" w:rsidP="00676346">
      <w:pPr>
        <w:spacing w:before="1"/>
        <w:ind w:left="300" w:right="1122" w:firstLine="708"/>
        <w:jc w:val="both"/>
        <w:rPr>
          <w:b/>
          <w:bCs/>
          <w:sz w:val="20"/>
        </w:rPr>
      </w:pPr>
      <w:r>
        <w:rPr>
          <w:sz w:val="20"/>
        </w:rPr>
        <w:t>Przedmiotem niniejszej specyfikacji technicznej wykonania i odbioru robót budowlanych są wymagania dotyczące wykonania i odbioru robót związanych z wyznaczeniem trasy drogowej i jej punktów wysokościowych oraz sporządzeniem inwentaryzacji powykonawczej dla zadania pn.</w:t>
      </w:r>
      <w:r>
        <w:rPr>
          <w:b/>
          <w:bCs/>
          <w:sz w:val="20"/>
        </w:rPr>
        <w:t xml:space="preserve"> „</w:t>
      </w:r>
      <w:r w:rsidR="0022763F" w:rsidRPr="0022763F">
        <w:rPr>
          <w:b/>
          <w:sz w:val="20"/>
        </w:rPr>
        <w:t>Przebudowa ulicy powiatowej Nr 1225R Borkowskiej w Sędziszowie Małopolskim w km 27+542 - 27+743</w:t>
      </w:r>
      <w:r>
        <w:rPr>
          <w:b/>
          <w:bCs/>
          <w:sz w:val="20"/>
        </w:rPr>
        <w:t>”.</w:t>
      </w:r>
    </w:p>
    <w:p w:rsidR="006562FB" w:rsidRDefault="00BE3854">
      <w:pPr>
        <w:pStyle w:val="Nagwek3"/>
        <w:numPr>
          <w:ilvl w:val="1"/>
          <w:numId w:val="108"/>
        </w:numPr>
        <w:tabs>
          <w:tab w:val="left" w:pos="619"/>
        </w:tabs>
        <w:spacing w:line="228" w:lineRule="exact"/>
        <w:jc w:val="both"/>
      </w:pPr>
      <w:r>
        <w:t>Zakres stosowaniaSTWiORB</w:t>
      </w:r>
    </w:p>
    <w:p w:rsidR="006562FB" w:rsidRDefault="00BE3854" w:rsidP="00E626B9">
      <w:pPr>
        <w:pStyle w:val="Tekstpodstawowy"/>
        <w:spacing w:before="1"/>
        <w:ind w:right="1124" w:firstLine="708"/>
        <w:jc w:val="both"/>
      </w:pPr>
      <w:r>
        <w:t>STWiORB jest stosowana jako dokument przetargowy i kontraktowy przy zlecaniu i realizacji robót wymienionych w p.1.1.</w:t>
      </w:r>
    </w:p>
    <w:p w:rsidR="006562FB" w:rsidRDefault="00BE3854" w:rsidP="00E626B9">
      <w:pPr>
        <w:pStyle w:val="Tekstpodstawowy"/>
        <w:spacing w:before="1"/>
        <w:ind w:right="1124" w:firstLine="708"/>
        <w:jc w:val="both"/>
      </w:pPr>
      <w:r>
        <w:t>Zakres robót objętychSTWiORB</w:t>
      </w:r>
    </w:p>
    <w:p w:rsidR="006562FB" w:rsidRDefault="00BE3854">
      <w:pPr>
        <w:pStyle w:val="Tekstpodstawowy"/>
        <w:spacing w:before="1"/>
        <w:ind w:right="1124" w:firstLine="708"/>
        <w:jc w:val="both"/>
      </w:pPr>
      <w:r>
        <w:t>Ustalenia zawarte w niniejszej specyfikacji dotyczą zasad prowadzenia robót związanych ze wszystkimi czynnościami mającymi na celu odtworzenie w terenie przebiegu trasy drogowej a także wykonania inwentaryzacji geodezyjnej i kartograficznej drogi po jej wybudowaniu.</w:t>
      </w:r>
    </w:p>
    <w:p w:rsidR="006562FB" w:rsidRDefault="00BE3854">
      <w:pPr>
        <w:pStyle w:val="Tekstpodstawowy"/>
        <w:spacing w:line="229" w:lineRule="exact"/>
        <w:ind w:left="1008"/>
        <w:jc w:val="both"/>
      </w:pPr>
      <w:r>
        <w:t>W zakres robót wchodzą:</w:t>
      </w:r>
    </w:p>
    <w:p w:rsidR="006562FB" w:rsidRDefault="00BE3854">
      <w:pPr>
        <w:pStyle w:val="Akapitzlist"/>
        <w:numPr>
          <w:ilvl w:val="0"/>
          <w:numId w:val="106"/>
        </w:numPr>
        <w:tabs>
          <w:tab w:val="left" w:pos="584"/>
        </w:tabs>
        <w:ind w:right="1133"/>
      </w:pPr>
      <w:r>
        <w:rPr>
          <w:sz w:val="20"/>
        </w:rPr>
        <w:t>wyznaczenie sytuacyjne i wysokościowe punktów głównych osi trasy i punktów wysokościowych (reperów roboczych dowiązanych do reperów krajowych), z ichzastabilizowaniem,</w:t>
      </w:r>
    </w:p>
    <w:p w:rsidR="006562FB" w:rsidRDefault="00BE3854">
      <w:pPr>
        <w:pStyle w:val="Akapitzlist"/>
        <w:numPr>
          <w:ilvl w:val="0"/>
          <w:numId w:val="106"/>
        </w:numPr>
        <w:tabs>
          <w:tab w:val="left" w:pos="584"/>
        </w:tabs>
        <w:spacing w:line="229" w:lineRule="exact"/>
      </w:pPr>
      <w:r>
        <w:rPr>
          <w:sz w:val="20"/>
        </w:rPr>
        <w:t>zastabilizowanie punktów w sposób trwały oraz odtwarzania uszkodzonychpunktów,</w:t>
      </w:r>
    </w:p>
    <w:p w:rsidR="006562FB" w:rsidRDefault="00BE3854">
      <w:pPr>
        <w:pStyle w:val="Akapitzlist"/>
        <w:numPr>
          <w:ilvl w:val="0"/>
          <w:numId w:val="106"/>
        </w:numPr>
        <w:tabs>
          <w:tab w:val="left" w:pos="584"/>
        </w:tabs>
        <w:spacing w:line="230" w:lineRule="exact"/>
      </w:pPr>
      <w:r>
        <w:rPr>
          <w:sz w:val="20"/>
        </w:rPr>
        <w:t>wyznaczenie roboczego pikietażu trasy przebiegu chodnika oraz przebiegu projektowanejkanalizacji,</w:t>
      </w:r>
    </w:p>
    <w:p w:rsidR="006562FB" w:rsidRDefault="00BE3854">
      <w:pPr>
        <w:pStyle w:val="Akapitzlist"/>
        <w:numPr>
          <w:ilvl w:val="0"/>
          <w:numId w:val="106"/>
        </w:numPr>
        <w:tabs>
          <w:tab w:val="left" w:pos="584"/>
        </w:tabs>
        <w:spacing w:line="229" w:lineRule="exact"/>
      </w:pPr>
      <w:r>
        <w:rPr>
          <w:sz w:val="20"/>
        </w:rPr>
        <w:t>przeniesienie punktów istniejącej osnowygeodezyjnej,</w:t>
      </w:r>
    </w:p>
    <w:p w:rsidR="006562FB" w:rsidRDefault="00BE3854">
      <w:pPr>
        <w:pStyle w:val="Akapitzlist"/>
        <w:numPr>
          <w:ilvl w:val="0"/>
          <w:numId w:val="106"/>
        </w:numPr>
        <w:tabs>
          <w:tab w:val="left" w:pos="584"/>
        </w:tabs>
        <w:spacing w:line="229" w:lineRule="exact"/>
      </w:pPr>
      <w:r>
        <w:rPr>
          <w:sz w:val="20"/>
        </w:rPr>
        <w:t>wyznaczenie przekrojówpoprzecznych,</w:t>
      </w:r>
    </w:p>
    <w:p w:rsidR="006562FB" w:rsidRDefault="00BE3854">
      <w:pPr>
        <w:pStyle w:val="Akapitzlist"/>
        <w:numPr>
          <w:ilvl w:val="0"/>
          <w:numId w:val="106"/>
        </w:numPr>
        <w:tabs>
          <w:tab w:val="left" w:pos="584"/>
        </w:tabs>
        <w:spacing w:line="230" w:lineRule="exact"/>
      </w:pPr>
      <w:r>
        <w:rPr>
          <w:sz w:val="20"/>
        </w:rPr>
        <w:t>wyznaczeniezjazdów,</w:t>
      </w:r>
    </w:p>
    <w:p w:rsidR="006562FB" w:rsidRDefault="00BE3854">
      <w:pPr>
        <w:pStyle w:val="Akapitzlist"/>
        <w:numPr>
          <w:ilvl w:val="0"/>
          <w:numId w:val="106"/>
        </w:numPr>
        <w:tabs>
          <w:tab w:val="left" w:pos="584"/>
        </w:tabs>
        <w:spacing w:line="229" w:lineRule="exact"/>
      </w:pPr>
      <w:r>
        <w:rPr>
          <w:sz w:val="20"/>
        </w:rPr>
        <w:t>pomiar geodezyjny i dokumentacja kartograficzna do inwentaryzacji powykonawczej wybudowanejdrogi.</w:t>
      </w:r>
    </w:p>
    <w:p w:rsidR="006562FB" w:rsidRDefault="00BE3854">
      <w:pPr>
        <w:pStyle w:val="Nagwek3"/>
        <w:numPr>
          <w:ilvl w:val="1"/>
          <w:numId w:val="107"/>
        </w:numPr>
        <w:tabs>
          <w:tab w:val="left" w:pos="619"/>
        </w:tabs>
        <w:spacing w:line="228" w:lineRule="exact"/>
      </w:pPr>
      <w:r>
        <w:t>Określeniapodstawowe</w:t>
      </w:r>
    </w:p>
    <w:p w:rsidR="006562FB" w:rsidRDefault="00BE3854">
      <w:pPr>
        <w:pStyle w:val="Akapitzlist"/>
        <w:numPr>
          <w:ilvl w:val="2"/>
          <w:numId w:val="107"/>
        </w:numPr>
        <w:tabs>
          <w:tab w:val="left" w:pos="795"/>
        </w:tabs>
        <w:ind w:right="1130" w:firstLine="0"/>
      </w:pPr>
      <w:r>
        <w:rPr>
          <w:sz w:val="20"/>
        </w:rPr>
        <w:t>Odtworzenie trasy i punktów wysokościowych – założenie poziomej i wysokościowej geodezyjnej osnowy realizacyjnej niezbędnej przy budowie drogi, uwzględniającej ustalenia dokumentacjiprojektowej.</w:t>
      </w:r>
    </w:p>
    <w:p w:rsidR="006562FB" w:rsidRDefault="00BE3854">
      <w:pPr>
        <w:pStyle w:val="Akapitzlist"/>
        <w:numPr>
          <w:ilvl w:val="2"/>
          <w:numId w:val="107"/>
        </w:numPr>
        <w:tabs>
          <w:tab w:val="left" w:pos="757"/>
        </w:tabs>
        <w:spacing w:line="229" w:lineRule="exact"/>
        <w:ind w:left="756" w:hanging="457"/>
      </w:pPr>
      <w:r>
        <w:rPr>
          <w:sz w:val="20"/>
        </w:rPr>
        <w:t>Punkty główne trasy – punkty załamania osi trasy, punkty kierunkowe oraz początkowy i końcowy punkttrasy.</w:t>
      </w:r>
    </w:p>
    <w:p w:rsidR="006562FB" w:rsidRDefault="00BE3854">
      <w:pPr>
        <w:pStyle w:val="Akapitzlist"/>
        <w:numPr>
          <w:ilvl w:val="2"/>
          <w:numId w:val="107"/>
        </w:numPr>
        <w:tabs>
          <w:tab w:val="left" w:pos="824"/>
        </w:tabs>
        <w:spacing w:before="1" w:line="229" w:lineRule="exact"/>
        <w:ind w:left="823" w:hanging="524"/>
      </w:pPr>
      <w:r>
        <w:rPr>
          <w:sz w:val="20"/>
        </w:rPr>
        <w:t>Reper–zasadniczyelementznakuwysokościowegolubsamodzielnyznakwysokościowy,któregowysokośćjest</w:t>
      </w:r>
    </w:p>
    <w:p w:rsidR="006562FB" w:rsidRDefault="00BE3854">
      <w:pPr>
        <w:pStyle w:val="Tekstpodstawowy"/>
        <w:spacing w:line="229" w:lineRule="exact"/>
      </w:pPr>
      <w:r>
        <w:t>wyznaczona.</w:t>
      </w:r>
    </w:p>
    <w:p w:rsidR="006562FB" w:rsidRDefault="00BE3854">
      <w:pPr>
        <w:pStyle w:val="Akapitzlist"/>
        <w:numPr>
          <w:ilvl w:val="2"/>
          <w:numId w:val="107"/>
        </w:numPr>
        <w:tabs>
          <w:tab w:val="left" w:pos="757"/>
        </w:tabs>
        <w:spacing w:before="1"/>
        <w:ind w:left="756" w:hanging="457"/>
      </w:pPr>
      <w:r>
        <w:rPr>
          <w:sz w:val="20"/>
        </w:rPr>
        <w:t>Znak geodezyjny – znak z trwałego materiału umieszczony w punktach osnowygeodezyjnej.</w:t>
      </w:r>
    </w:p>
    <w:p w:rsidR="006562FB" w:rsidRDefault="00BE3854">
      <w:pPr>
        <w:pStyle w:val="Akapitzlist"/>
        <w:numPr>
          <w:ilvl w:val="2"/>
          <w:numId w:val="107"/>
        </w:numPr>
        <w:tabs>
          <w:tab w:val="left" w:pos="822"/>
        </w:tabs>
        <w:spacing w:before="1"/>
        <w:ind w:right="1130" w:firstLine="0"/>
      </w:pPr>
      <w:r>
        <w:rPr>
          <w:sz w:val="20"/>
        </w:rPr>
        <w:t>Osnowa realizacyjna - osnowa geodezyjna (pozioma i wysokościowa), przeznaczona do geodezyjnego wytyczenia elementów projektu w terenie oraz geodezyjnej obsługibudowy.</w:t>
      </w:r>
    </w:p>
    <w:p w:rsidR="006562FB" w:rsidRDefault="00BE3854">
      <w:pPr>
        <w:pStyle w:val="Akapitzlist"/>
        <w:numPr>
          <w:ilvl w:val="2"/>
          <w:numId w:val="107"/>
        </w:numPr>
        <w:tabs>
          <w:tab w:val="left" w:pos="774"/>
        </w:tabs>
        <w:spacing w:line="228" w:lineRule="exact"/>
        <w:ind w:left="773" w:hanging="474"/>
      </w:pPr>
      <w:r>
        <w:rPr>
          <w:sz w:val="20"/>
        </w:rPr>
        <w:t>Inwentaryzacja powykonawcza – pomiar powykonawczy wybudowanej drogi i sporządzenie związanej znim dokumentacji</w:t>
      </w:r>
    </w:p>
    <w:p w:rsidR="006562FB" w:rsidRDefault="00BE3854">
      <w:pPr>
        <w:pStyle w:val="Tekstpodstawowy"/>
        <w:spacing w:line="229" w:lineRule="exact"/>
      </w:pPr>
      <w:r>
        <w:t>geodezyjnej i kartograficznej.</w:t>
      </w:r>
    </w:p>
    <w:p w:rsidR="006562FB" w:rsidRDefault="00BE3854">
      <w:pPr>
        <w:pStyle w:val="Akapitzlist"/>
        <w:numPr>
          <w:ilvl w:val="2"/>
          <w:numId w:val="107"/>
        </w:numPr>
        <w:tabs>
          <w:tab w:val="left" w:pos="764"/>
        </w:tabs>
        <w:spacing w:before="1"/>
        <w:ind w:right="1127" w:firstLine="0"/>
      </w:pPr>
      <w:r>
        <w:rPr>
          <w:sz w:val="20"/>
        </w:rPr>
        <w:t>Pozostałe określenia podstawowe są zgodne z obowiązującymi, odpowiednimi polskimi normami i z definicjami podanymi w STWiORB D-M-00.00.00 „Wymagania ogólne” [1] pkt1.4.</w:t>
      </w:r>
    </w:p>
    <w:p w:rsidR="006562FB" w:rsidRDefault="00BE3854">
      <w:pPr>
        <w:pStyle w:val="Nagwek3"/>
        <w:numPr>
          <w:ilvl w:val="0"/>
          <w:numId w:val="108"/>
        </w:numPr>
        <w:tabs>
          <w:tab w:val="left" w:pos="483"/>
        </w:tabs>
        <w:spacing w:line="229" w:lineRule="exact"/>
      </w:pPr>
      <w:r>
        <w:t>MATERIAŁY</w:t>
      </w:r>
    </w:p>
    <w:p w:rsidR="006562FB" w:rsidRDefault="00BE3854">
      <w:pPr>
        <w:pStyle w:val="Akapitzlist"/>
        <w:numPr>
          <w:ilvl w:val="1"/>
          <w:numId w:val="108"/>
        </w:numPr>
        <w:tabs>
          <w:tab w:val="left" w:pos="619"/>
        </w:tabs>
        <w:spacing w:before="1" w:line="229" w:lineRule="exact"/>
      </w:pPr>
      <w:r>
        <w:rPr>
          <w:b/>
          <w:sz w:val="20"/>
        </w:rPr>
        <w:t>Ogólne wymagania dotyczącemateriałów</w:t>
      </w:r>
    </w:p>
    <w:p w:rsidR="006562FB" w:rsidRDefault="00BE3854">
      <w:pPr>
        <w:pStyle w:val="Tekstpodstawowy"/>
        <w:spacing w:line="229" w:lineRule="exact"/>
      </w:pPr>
      <w:r>
        <w:t>Ogólne wymagania dotyczące materiałów podano w STWiORB D-M-00.00.00 „Wymagania ogólne" [1] pkt 2.</w:t>
      </w:r>
    </w:p>
    <w:p w:rsidR="006562FB" w:rsidRDefault="00BE3854">
      <w:pPr>
        <w:pStyle w:val="Nagwek3"/>
        <w:numPr>
          <w:ilvl w:val="1"/>
          <w:numId w:val="108"/>
        </w:numPr>
        <w:tabs>
          <w:tab w:val="left" w:pos="619"/>
        </w:tabs>
        <w:spacing w:before="1"/>
      </w:pPr>
      <w:r>
        <w:t>Materiały do wykonania robót</w:t>
      </w:r>
    </w:p>
    <w:p w:rsidR="006562FB" w:rsidRDefault="00BE3854">
      <w:pPr>
        <w:pStyle w:val="Tekstpodstawowy"/>
        <w:spacing w:before="1"/>
        <w:ind w:right="1303" w:firstLine="708"/>
      </w:pPr>
      <w:r>
        <w:t>Do utrwalenia punktów głównych trasy należy stosować pale drewniane z gwoździem lub prętem stalowym, słupki betonowe albo rury metalowe długości około 0,5 m.</w:t>
      </w:r>
    </w:p>
    <w:p w:rsidR="006562FB" w:rsidRDefault="00BE3854">
      <w:pPr>
        <w:pStyle w:val="Tekstpodstawowy"/>
        <w:ind w:right="1303" w:firstLine="708"/>
      </w:pPr>
      <w:r>
        <w:t>Pale drewniane umieszczone poza granicą robót ziemnych, w sąsiedztwie punktów załamania trasy powinny mieć średnicę 0,15 ÷ 0,20 m i długość 1,5 ÷ 1,7 m.</w:t>
      </w:r>
    </w:p>
    <w:p w:rsidR="006562FB" w:rsidRDefault="00BE3854">
      <w:pPr>
        <w:pStyle w:val="Tekstpodstawowy"/>
        <w:ind w:right="1128" w:firstLine="708"/>
      </w:pPr>
      <w:r>
        <w:t>Do stabilizacji pozostałych punktów należy stosować paliki drewniane średnicy 0,05 ÷ 0,08 m i długości około 0,30 m, a dla punktów utrwalonych w istniejącej nawierzchni bolce stalowe średnicy 5 mm i długości 0,04 ÷ 0,05 m.</w:t>
      </w:r>
    </w:p>
    <w:p w:rsidR="006562FB" w:rsidRDefault="00BE3854">
      <w:pPr>
        <w:pStyle w:val="Tekstpodstawowy"/>
        <w:spacing w:line="229" w:lineRule="exact"/>
      </w:pPr>
      <w:r>
        <w:t>„Świadki” powinny mieć długość około 0,50 m i przekrój prostokątny.</w:t>
      </w:r>
    </w:p>
    <w:p w:rsidR="006562FB" w:rsidRDefault="00BE3854">
      <w:pPr>
        <w:pStyle w:val="Tekstpodstawowy"/>
        <w:ind w:right="1303"/>
      </w:pPr>
      <w:r>
        <w:t>Do stabilizowania roboczego pikietażu trasy, poza granicą pasa robót, należy stosować pale drewniane średnicy 0,15 ÷ 0,20 m i długości 1,5 ÷ 1,7 m z tabliczkami o wymiarach uzgodnionych z Inżynierem.</w:t>
      </w:r>
    </w:p>
    <w:p w:rsidR="006562FB" w:rsidRDefault="00BE3854">
      <w:pPr>
        <w:pStyle w:val="Nagwek3"/>
        <w:numPr>
          <w:ilvl w:val="0"/>
          <w:numId w:val="108"/>
        </w:numPr>
        <w:tabs>
          <w:tab w:val="left" w:pos="483"/>
        </w:tabs>
        <w:spacing w:line="229" w:lineRule="exact"/>
        <w:sectPr w:rsidR="006562FB">
          <w:footerReference w:type="default" r:id="rId21"/>
          <w:pgSz w:w="11906" w:h="16838"/>
          <w:pgMar w:top="980" w:right="340" w:bottom="1425" w:left="600" w:header="0" w:footer="906" w:gutter="0"/>
          <w:cols w:space="708"/>
          <w:formProt w:val="0"/>
          <w:docGrid w:linePitch="100" w:charSpace="4096"/>
        </w:sectPr>
      </w:pPr>
      <w:r>
        <w:t>SPRZĘT</w:t>
      </w:r>
    </w:p>
    <w:p w:rsidR="006562FB" w:rsidRDefault="00BE3854">
      <w:pPr>
        <w:pStyle w:val="Akapitzlist"/>
        <w:numPr>
          <w:ilvl w:val="1"/>
          <w:numId w:val="108"/>
        </w:numPr>
        <w:tabs>
          <w:tab w:val="left" w:pos="619"/>
        </w:tabs>
        <w:spacing w:before="79"/>
      </w:pPr>
      <w:r>
        <w:rPr>
          <w:b/>
          <w:sz w:val="20"/>
        </w:rPr>
        <w:lastRenderedPageBreak/>
        <w:t>Ogólne wymagania dotyczącesprzętu</w:t>
      </w:r>
    </w:p>
    <w:p w:rsidR="006562FB" w:rsidRDefault="00BE3854">
      <w:pPr>
        <w:pStyle w:val="Tekstpodstawowy"/>
        <w:spacing w:before="1" w:line="229" w:lineRule="exact"/>
        <w:ind w:left="1008"/>
      </w:pPr>
      <w:r>
        <w:t>Ogólne wymagania dotyczące sprzętu podano w STWiORB D-M-00.00.00 „Wymagania ogólne” [1] pkt 3.</w:t>
      </w:r>
    </w:p>
    <w:p w:rsidR="006562FB" w:rsidRDefault="00BE3854">
      <w:pPr>
        <w:pStyle w:val="Nagwek3"/>
        <w:numPr>
          <w:ilvl w:val="1"/>
          <w:numId w:val="108"/>
        </w:numPr>
        <w:tabs>
          <w:tab w:val="left" w:pos="619"/>
        </w:tabs>
        <w:spacing w:line="229" w:lineRule="exact"/>
      </w:pPr>
      <w:r>
        <w:t>Sprzęt stosowany do wykonaniarobót</w:t>
      </w:r>
    </w:p>
    <w:p w:rsidR="006562FB" w:rsidRDefault="00BE3854">
      <w:pPr>
        <w:pStyle w:val="Tekstpodstawowy"/>
        <w:spacing w:before="1"/>
        <w:ind w:right="1128" w:firstLine="708"/>
      </w:pPr>
      <w:r>
        <w:t>Przy wykonywaniu robót Wykonawca w zależności od potrzeb, powinien wykazać się możliwością korzystania ze sprzętu dostosowanego do przyjętej metody robót, jak:</w:t>
      </w:r>
    </w:p>
    <w:p w:rsidR="006562FB" w:rsidRDefault="00BE3854">
      <w:pPr>
        <w:pStyle w:val="Akapitzlist"/>
        <w:numPr>
          <w:ilvl w:val="0"/>
          <w:numId w:val="106"/>
        </w:numPr>
        <w:tabs>
          <w:tab w:val="left" w:pos="584"/>
        </w:tabs>
        <w:spacing w:line="230" w:lineRule="exact"/>
      </w:pPr>
      <w:r>
        <w:rPr>
          <w:sz w:val="20"/>
        </w:rPr>
        <w:t>teodolity lubtachimetry,</w:t>
      </w:r>
    </w:p>
    <w:p w:rsidR="006562FB" w:rsidRDefault="00BE3854">
      <w:pPr>
        <w:pStyle w:val="Akapitzlist"/>
        <w:numPr>
          <w:ilvl w:val="0"/>
          <w:numId w:val="106"/>
        </w:numPr>
        <w:tabs>
          <w:tab w:val="left" w:pos="584"/>
        </w:tabs>
        <w:spacing w:line="230" w:lineRule="exact"/>
        <w:rPr>
          <w:sz w:val="20"/>
        </w:rPr>
      </w:pPr>
      <w:r>
        <w:rPr>
          <w:sz w:val="20"/>
        </w:rPr>
        <w:t>niwelatory,</w:t>
      </w:r>
    </w:p>
    <w:p w:rsidR="006562FB" w:rsidRDefault="00BE3854">
      <w:pPr>
        <w:pStyle w:val="Akapitzlist"/>
        <w:numPr>
          <w:ilvl w:val="0"/>
          <w:numId w:val="106"/>
        </w:numPr>
        <w:tabs>
          <w:tab w:val="left" w:pos="584"/>
        </w:tabs>
        <w:spacing w:line="229" w:lineRule="exact"/>
        <w:rPr>
          <w:sz w:val="20"/>
        </w:rPr>
      </w:pPr>
      <w:r>
        <w:rPr>
          <w:sz w:val="20"/>
        </w:rPr>
        <w:t>dalmierze,</w:t>
      </w:r>
    </w:p>
    <w:p w:rsidR="006562FB" w:rsidRDefault="00BE3854">
      <w:pPr>
        <w:pStyle w:val="Akapitzlist"/>
        <w:numPr>
          <w:ilvl w:val="0"/>
          <w:numId w:val="106"/>
        </w:numPr>
        <w:tabs>
          <w:tab w:val="left" w:pos="584"/>
        </w:tabs>
        <w:spacing w:line="229" w:lineRule="exact"/>
      </w:pPr>
      <w:r>
        <w:rPr>
          <w:sz w:val="20"/>
        </w:rPr>
        <w:t>tyczki, łaty, taśmy stalowe,szpilki,</w:t>
      </w:r>
    </w:p>
    <w:p w:rsidR="006562FB" w:rsidRDefault="00BE3854">
      <w:pPr>
        <w:pStyle w:val="Akapitzlist"/>
        <w:numPr>
          <w:ilvl w:val="0"/>
          <w:numId w:val="106"/>
        </w:numPr>
        <w:tabs>
          <w:tab w:val="left" w:pos="584"/>
        </w:tabs>
        <w:spacing w:line="229" w:lineRule="exact"/>
      </w:pPr>
      <w:r>
        <w:rPr>
          <w:sz w:val="20"/>
        </w:rPr>
        <w:t>ew. odbiorniki GPS, zapewniające uzyskanie wymaganych dokładnościpomiarów.</w:t>
      </w:r>
    </w:p>
    <w:p w:rsidR="006562FB" w:rsidRDefault="00BE3854">
      <w:pPr>
        <w:pStyle w:val="Tekstpodstawowy"/>
        <w:ind w:right="1303"/>
      </w:pPr>
      <w:r>
        <w:t>Sprzęt stosowany do odtworzenia trasy drogowej i jej punktów wysokościowych powinien gwarantować uzyskanie wymaganej dokładności pomiaru.</w:t>
      </w:r>
    </w:p>
    <w:p w:rsidR="006562FB" w:rsidRDefault="00BE3854">
      <w:pPr>
        <w:pStyle w:val="Nagwek3"/>
        <w:numPr>
          <w:ilvl w:val="0"/>
          <w:numId w:val="108"/>
        </w:numPr>
        <w:tabs>
          <w:tab w:val="left" w:pos="483"/>
        </w:tabs>
        <w:spacing w:line="229" w:lineRule="exact"/>
      </w:pPr>
      <w:r>
        <w:t>TRANSPORT</w:t>
      </w:r>
    </w:p>
    <w:p w:rsidR="006562FB" w:rsidRDefault="00BE3854">
      <w:pPr>
        <w:pStyle w:val="Akapitzlist"/>
        <w:numPr>
          <w:ilvl w:val="1"/>
          <w:numId w:val="108"/>
        </w:numPr>
        <w:tabs>
          <w:tab w:val="left" w:pos="619"/>
        </w:tabs>
        <w:spacing w:line="229" w:lineRule="exact"/>
      </w:pPr>
      <w:r>
        <w:rPr>
          <w:b/>
          <w:sz w:val="20"/>
        </w:rPr>
        <w:t>Ogólne wymagania dotyczącetransportu</w:t>
      </w:r>
    </w:p>
    <w:p w:rsidR="006562FB" w:rsidRDefault="00BE3854">
      <w:pPr>
        <w:pStyle w:val="Tekstpodstawowy"/>
        <w:spacing w:before="1"/>
        <w:ind w:left="1008"/>
      </w:pPr>
      <w:r>
        <w:t>Ogólne wymagania dotyczące transportu podano w STWiORB D-M-00.00.00 „Wymagania ogólne” [1] pkt 4.</w:t>
      </w:r>
    </w:p>
    <w:p w:rsidR="006562FB" w:rsidRDefault="00BE3854">
      <w:pPr>
        <w:pStyle w:val="Nagwek3"/>
        <w:numPr>
          <w:ilvl w:val="1"/>
          <w:numId w:val="108"/>
        </w:numPr>
        <w:tabs>
          <w:tab w:val="left" w:pos="619"/>
        </w:tabs>
        <w:spacing w:before="1" w:line="229" w:lineRule="exact"/>
      </w:pPr>
      <w:r>
        <w:t>Transport materiałów isprzętu</w:t>
      </w:r>
    </w:p>
    <w:p w:rsidR="006562FB" w:rsidRDefault="00BE3854">
      <w:pPr>
        <w:pStyle w:val="Tekstpodstawowy"/>
        <w:spacing w:line="229" w:lineRule="exact"/>
        <w:ind w:left="1008"/>
      </w:pPr>
      <w:r>
        <w:t>Sprzęt i materiały do prac geodezyjnych można przewozić dowolnym środkiem transportu.</w:t>
      </w:r>
    </w:p>
    <w:p w:rsidR="006562FB" w:rsidRDefault="00BE3854">
      <w:pPr>
        <w:pStyle w:val="Nagwek3"/>
        <w:numPr>
          <w:ilvl w:val="0"/>
          <w:numId w:val="108"/>
        </w:numPr>
        <w:tabs>
          <w:tab w:val="left" w:pos="483"/>
        </w:tabs>
        <w:spacing w:before="1" w:line="229" w:lineRule="exact"/>
      </w:pPr>
      <w:r>
        <w:t>WYKONANIEROBÓT</w:t>
      </w:r>
    </w:p>
    <w:p w:rsidR="006562FB" w:rsidRDefault="00BE3854">
      <w:pPr>
        <w:pStyle w:val="Akapitzlist"/>
        <w:numPr>
          <w:ilvl w:val="1"/>
          <w:numId w:val="108"/>
        </w:numPr>
        <w:tabs>
          <w:tab w:val="left" w:pos="619"/>
        </w:tabs>
        <w:spacing w:line="229" w:lineRule="exact"/>
      </w:pPr>
      <w:r>
        <w:rPr>
          <w:b/>
          <w:sz w:val="20"/>
        </w:rPr>
        <w:t>Ogólne zasady wykonaniarobót</w:t>
      </w:r>
    </w:p>
    <w:p w:rsidR="006562FB" w:rsidRDefault="00BE3854">
      <w:pPr>
        <w:pStyle w:val="Tekstpodstawowy"/>
        <w:spacing w:before="1"/>
        <w:ind w:left="1008"/>
      </w:pPr>
      <w:r>
        <w:t>Ogólne zasady wykonania robót podano w STWiORB D-M-00.00.00 „Wymagania ogólne” [1] pkt 5.</w:t>
      </w:r>
    </w:p>
    <w:p w:rsidR="006562FB" w:rsidRDefault="00BE3854">
      <w:pPr>
        <w:pStyle w:val="Nagwek3"/>
        <w:numPr>
          <w:ilvl w:val="1"/>
          <w:numId w:val="108"/>
        </w:numPr>
        <w:tabs>
          <w:tab w:val="left" w:pos="619"/>
        </w:tabs>
        <w:spacing w:before="2" w:line="229" w:lineRule="exact"/>
      </w:pPr>
      <w:r>
        <w:t>Zasady wykonywaniarobót</w:t>
      </w:r>
    </w:p>
    <w:p w:rsidR="006562FB" w:rsidRDefault="00BE3854">
      <w:pPr>
        <w:pStyle w:val="Tekstpodstawowy"/>
        <w:spacing w:line="229" w:lineRule="exact"/>
        <w:ind w:left="1008"/>
      </w:pPr>
      <w:r>
        <w:t>Podstawowe czynności przy wykonywaniu robót obejmują:</w:t>
      </w:r>
    </w:p>
    <w:p w:rsidR="006562FB" w:rsidRDefault="00BE3854">
      <w:pPr>
        <w:pStyle w:val="Akapitzlist"/>
        <w:numPr>
          <w:ilvl w:val="0"/>
          <w:numId w:val="106"/>
        </w:numPr>
        <w:tabs>
          <w:tab w:val="left" w:pos="659"/>
          <w:tab w:val="left" w:pos="660"/>
        </w:tabs>
        <w:spacing w:line="231" w:lineRule="exact"/>
        <w:ind w:left="660" w:hanging="360"/>
      </w:pPr>
      <w:r>
        <w:rPr>
          <w:sz w:val="20"/>
        </w:rPr>
        <w:t>robotyprzygotowawcze,</w:t>
      </w:r>
    </w:p>
    <w:p w:rsidR="006562FB" w:rsidRDefault="00BE3854">
      <w:pPr>
        <w:pStyle w:val="Akapitzlist"/>
        <w:numPr>
          <w:ilvl w:val="0"/>
          <w:numId w:val="106"/>
        </w:numPr>
        <w:tabs>
          <w:tab w:val="left" w:pos="659"/>
          <w:tab w:val="left" w:pos="660"/>
        </w:tabs>
        <w:spacing w:line="229" w:lineRule="exact"/>
        <w:ind w:left="660" w:hanging="360"/>
      </w:pPr>
      <w:r>
        <w:rPr>
          <w:sz w:val="20"/>
        </w:rPr>
        <w:t>odtworzenie trasy i punktówwysokościowych,</w:t>
      </w:r>
    </w:p>
    <w:p w:rsidR="006562FB" w:rsidRDefault="00BE3854">
      <w:pPr>
        <w:pStyle w:val="Akapitzlist"/>
        <w:numPr>
          <w:ilvl w:val="0"/>
          <w:numId w:val="106"/>
        </w:numPr>
        <w:tabs>
          <w:tab w:val="left" w:pos="659"/>
          <w:tab w:val="left" w:pos="660"/>
        </w:tabs>
        <w:spacing w:line="229" w:lineRule="exact"/>
        <w:ind w:left="660" w:hanging="360"/>
      </w:pPr>
      <w:r>
        <w:rPr>
          <w:sz w:val="20"/>
        </w:rPr>
        <w:t>geodezyjna inwentaryzacjapowykonawcza.</w:t>
      </w:r>
    </w:p>
    <w:p w:rsidR="006562FB" w:rsidRDefault="00BE3854">
      <w:pPr>
        <w:pStyle w:val="Nagwek3"/>
        <w:numPr>
          <w:ilvl w:val="1"/>
          <w:numId w:val="108"/>
        </w:numPr>
        <w:tabs>
          <w:tab w:val="left" w:pos="619"/>
        </w:tabs>
        <w:spacing w:line="229" w:lineRule="exact"/>
      </w:pPr>
      <w:r>
        <w:t>Praceprzygotowawcze</w:t>
      </w:r>
    </w:p>
    <w:p w:rsidR="006562FB" w:rsidRDefault="00BE3854">
      <w:pPr>
        <w:pStyle w:val="Tekstpodstawowy"/>
        <w:spacing w:line="229" w:lineRule="exact"/>
        <w:ind w:left="1008"/>
      </w:pPr>
      <w:r>
        <w:t>Przed przystąpieniem do robót Wykonawca robót geodezyjnych powinien:</w:t>
      </w:r>
    </w:p>
    <w:p w:rsidR="006562FB" w:rsidRDefault="00BE3854">
      <w:pPr>
        <w:pStyle w:val="Akapitzlist"/>
        <w:numPr>
          <w:ilvl w:val="0"/>
          <w:numId w:val="106"/>
        </w:numPr>
        <w:tabs>
          <w:tab w:val="left" w:pos="584"/>
        </w:tabs>
        <w:spacing w:before="1" w:line="231" w:lineRule="exact"/>
      </w:pPr>
      <w:r>
        <w:rPr>
          <w:sz w:val="20"/>
        </w:rPr>
        <w:t>zapoznać się z zakresemopracowania,</w:t>
      </w:r>
    </w:p>
    <w:p w:rsidR="006562FB" w:rsidRDefault="00BE3854">
      <w:pPr>
        <w:pStyle w:val="Akapitzlist"/>
        <w:numPr>
          <w:ilvl w:val="0"/>
          <w:numId w:val="106"/>
        </w:numPr>
        <w:tabs>
          <w:tab w:val="left" w:pos="584"/>
        </w:tabs>
        <w:spacing w:line="229" w:lineRule="exact"/>
      </w:pPr>
      <w:r>
        <w:rPr>
          <w:sz w:val="20"/>
        </w:rPr>
        <w:t>przeprowadzić z Zamawiającym (Inżynierem) uzgodnienia dotyczące sposobu wykonaniaprac,</w:t>
      </w:r>
    </w:p>
    <w:p w:rsidR="006562FB" w:rsidRDefault="00BE3854">
      <w:pPr>
        <w:pStyle w:val="Akapitzlist"/>
        <w:numPr>
          <w:ilvl w:val="0"/>
          <w:numId w:val="106"/>
        </w:numPr>
        <w:tabs>
          <w:tab w:val="left" w:pos="584"/>
        </w:tabs>
        <w:spacing w:line="229" w:lineRule="exact"/>
      </w:pPr>
      <w:r>
        <w:rPr>
          <w:sz w:val="20"/>
        </w:rPr>
        <w:t>zapoznać się z dokumentacjąprojektową,</w:t>
      </w:r>
    </w:p>
    <w:p w:rsidR="006562FB" w:rsidRDefault="00BE3854">
      <w:pPr>
        <w:pStyle w:val="Akapitzlist"/>
        <w:numPr>
          <w:ilvl w:val="0"/>
          <w:numId w:val="106"/>
        </w:numPr>
        <w:tabs>
          <w:tab w:val="left" w:pos="584"/>
        </w:tabs>
        <w:spacing w:line="229" w:lineRule="exact"/>
      </w:pPr>
      <w:r>
        <w:rPr>
          <w:sz w:val="20"/>
        </w:rPr>
        <w:t>zebrać informacje o rodzaju i stanie osnów geodezyjnych na obszarze objętym budowądrogi,</w:t>
      </w:r>
    </w:p>
    <w:p w:rsidR="006562FB" w:rsidRDefault="00BE3854">
      <w:pPr>
        <w:pStyle w:val="Akapitzlist"/>
        <w:numPr>
          <w:ilvl w:val="0"/>
          <w:numId w:val="106"/>
        </w:numPr>
        <w:tabs>
          <w:tab w:val="left" w:pos="584"/>
        </w:tabs>
        <w:spacing w:line="229" w:lineRule="exact"/>
      </w:pPr>
      <w:r>
        <w:rPr>
          <w:sz w:val="20"/>
        </w:rPr>
        <w:t>zapoznać się z przewidywanym sposobem realizacjibudowy,</w:t>
      </w:r>
    </w:p>
    <w:p w:rsidR="006562FB" w:rsidRDefault="00BE3854">
      <w:pPr>
        <w:pStyle w:val="Akapitzlist"/>
        <w:numPr>
          <w:ilvl w:val="0"/>
          <w:numId w:val="106"/>
        </w:numPr>
        <w:tabs>
          <w:tab w:val="left" w:pos="584"/>
        </w:tabs>
        <w:spacing w:line="230" w:lineRule="exact"/>
      </w:pPr>
      <w:r>
        <w:rPr>
          <w:sz w:val="20"/>
        </w:rPr>
        <w:t>przeprowadzić wywiad szczegółowy wterenie.</w:t>
      </w:r>
    </w:p>
    <w:p w:rsidR="006562FB" w:rsidRDefault="00BE3854">
      <w:pPr>
        <w:pStyle w:val="Nagwek3"/>
        <w:numPr>
          <w:ilvl w:val="1"/>
          <w:numId w:val="108"/>
        </w:numPr>
        <w:tabs>
          <w:tab w:val="left" w:pos="619"/>
        </w:tabs>
        <w:spacing w:line="229" w:lineRule="exact"/>
      </w:pPr>
      <w:r>
        <w:t>Odtworzenie trasy drogi i punktówwysokościowych</w:t>
      </w:r>
    </w:p>
    <w:p w:rsidR="006562FB" w:rsidRDefault="00BE3854">
      <w:pPr>
        <w:pStyle w:val="Akapitzlist"/>
        <w:numPr>
          <w:ilvl w:val="2"/>
          <w:numId w:val="108"/>
        </w:numPr>
        <w:tabs>
          <w:tab w:val="left" w:pos="757"/>
        </w:tabs>
        <w:spacing w:line="229" w:lineRule="exact"/>
      </w:pPr>
      <w:r>
        <w:rPr>
          <w:sz w:val="20"/>
        </w:rPr>
        <w:t>Zasady wykonywania pracpomiarowych</w:t>
      </w:r>
    </w:p>
    <w:p w:rsidR="006562FB" w:rsidRDefault="00BE3854">
      <w:pPr>
        <w:pStyle w:val="Tekstpodstawowy"/>
        <w:spacing w:before="1"/>
        <w:ind w:right="1134" w:firstLine="708"/>
        <w:jc w:val="both"/>
      </w:pPr>
      <w:r>
        <w:t>Prace pomiarowe powinny być wykonane zgodnie z Prawem Geodezyjnym. Przed przystąpieniem do robót Wykonawca powinien przejąć od Zamawiającego dane zawierające lokalizację i współrzędne punktów głównych trasy oraz reperów.</w:t>
      </w:r>
    </w:p>
    <w:p w:rsidR="006562FB" w:rsidRDefault="00BE3854">
      <w:pPr>
        <w:pStyle w:val="Tekstpodstawowy"/>
        <w:ind w:right="1132" w:firstLine="708"/>
        <w:jc w:val="both"/>
      </w:pPr>
      <w:r>
        <w:t>W   oparciu   o   materiały   dostarczone   przez   Zamawiającego,   Wykonawca   powinien   przeprowadzić   obliczenia    i pomiary geodezyjne niezbędne do szczegółowego wytyczeniarobót.</w:t>
      </w:r>
    </w:p>
    <w:p w:rsidR="006562FB" w:rsidRDefault="00BE3854">
      <w:pPr>
        <w:pStyle w:val="Tekstpodstawowy"/>
        <w:spacing w:line="229" w:lineRule="exact"/>
        <w:ind w:left="1008"/>
        <w:jc w:val="both"/>
      </w:pPr>
      <w:r>
        <w:t>Prace pomiarowe powinny być wykonane przez osoby posiadające odpowiednie kwalifikacje i uprawnienia.</w:t>
      </w:r>
    </w:p>
    <w:p w:rsidR="006562FB" w:rsidRDefault="00BE3854">
      <w:pPr>
        <w:pStyle w:val="Tekstpodstawowy"/>
        <w:spacing w:before="1"/>
        <w:ind w:right="1131" w:firstLine="708"/>
        <w:jc w:val="both"/>
      </w:pPr>
      <w:r>
        <w:t>Wykonawca powinien natychmiast poinformować Inżyniera o wszelkich błędach wykrytych w wytyczeniu punktów głównych trasy i (lub) reperów roboczych. Błędy te powinny być usunięte na koszt Zamawiającego.</w:t>
      </w:r>
    </w:p>
    <w:p w:rsidR="006562FB" w:rsidRDefault="00BE3854">
      <w:pPr>
        <w:pStyle w:val="Tekstpodstawowy"/>
        <w:ind w:right="1128" w:firstLine="708"/>
        <w:jc w:val="both"/>
      </w:pPr>
      <w: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oznacza, że roboty dodatkowe w takim przypadku obciążą Wykonawcę.</w:t>
      </w:r>
    </w:p>
    <w:p w:rsidR="006562FB" w:rsidRDefault="00BE3854">
      <w:pPr>
        <w:pStyle w:val="Tekstpodstawowy"/>
        <w:spacing w:before="1"/>
        <w:ind w:right="1129" w:firstLine="708"/>
        <w:jc w:val="both"/>
      </w:pPr>
      <w:r>
        <w:t>Wszystkie roboty, które bazują na pomiarach Wykonawcy, nie mogą być rozpoczęte przed zaakceptowaniem wyników pomiarów przez Inżyniera.</w:t>
      </w:r>
    </w:p>
    <w:p w:rsidR="006562FB" w:rsidRDefault="00BE3854">
      <w:pPr>
        <w:pStyle w:val="Tekstpodstawowy"/>
        <w:ind w:right="1128" w:firstLine="708"/>
        <w:jc w:val="both"/>
      </w:pPr>
      <w:r>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6562FB" w:rsidRDefault="00BE3854">
      <w:pPr>
        <w:pStyle w:val="Tekstpodstawowy"/>
        <w:ind w:right="1129" w:firstLine="708"/>
        <w:jc w:val="both"/>
      </w:pPr>
      <w:r>
        <w:t>Wykonawca jest odpowiedzialny za zabezpieczanie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6562FB" w:rsidRDefault="00BE3854">
      <w:pPr>
        <w:pStyle w:val="Tekstpodstawowy"/>
        <w:spacing w:before="1" w:line="229" w:lineRule="exact"/>
        <w:ind w:left="1008"/>
        <w:jc w:val="both"/>
      </w:pPr>
      <w:r>
        <w:t>Wszystkie pozostałe prace pomiarowe konieczne dla prawidłowej realizacji robót należą do obowiązków Wykonawcy.</w:t>
      </w:r>
    </w:p>
    <w:p w:rsidR="006562FB" w:rsidRDefault="00BE3854">
      <w:pPr>
        <w:pStyle w:val="Akapitzlist"/>
        <w:numPr>
          <w:ilvl w:val="2"/>
          <w:numId w:val="108"/>
        </w:numPr>
        <w:tabs>
          <w:tab w:val="left" w:pos="757"/>
        </w:tabs>
        <w:spacing w:line="229" w:lineRule="exact"/>
        <w:jc w:val="both"/>
      </w:pPr>
      <w:r>
        <w:rPr>
          <w:sz w:val="20"/>
        </w:rPr>
        <w:t>Sprawdzenie wyznaczenia punktów głównych osi trasy i punktówwysokościowych</w:t>
      </w:r>
    </w:p>
    <w:p w:rsidR="00817700" w:rsidRDefault="00BE3854" w:rsidP="00817700">
      <w:pPr>
        <w:pStyle w:val="Tekstpodstawowy"/>
        <w:spacing w:before="1"/>
        <w:ind w:right="1129" w:firstLine="708"/>
        <w:jc w:val="both"/>
      </w:pPr>
      <w:r>
        <w:t>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6562FB" w:rsidRDefault="00BE3854">
      <w:pPr>
        <w:pStyle w:val="Tekstpodstawowy"/>
        <w:spacing w:before="79"/>
        <w:ind w:right="1129" w:firstLine="708"/>
        <w:jc w:val="both"/>
      </w:pPr>
      <w:r>
        <w:lastRenderedPageBreak/>
        <w:t>Wykonawca powinien założyć robocze punkty wysokościowe (repery robocze) wzdłuż osi trasy drogowej, a także przy każdym obiekcie inżynierskim. Maksymalna odległość między reperami roboczymi wzdłuż trasy drogowej powinna być  odpowiednio zmniejszona, zależnie od jegokonfiguracji.</w:t>
      </w:r>
    </w:p>
    <w:p w:rsidR="006562FB" w:rsidRDefault="00BE3854">
      <w:pPr>
        <w:pStyle w:val="Tekstpodstawowy"/>
        <w:ind w:right="1129" w:firstLine="708"/>
        <w:jc w:val="both"/>
      </w:pPr>
      <w:r>
        <w:t>Repery robocze należy założyć poza granicami robót związanych z wykonaniem trasy drogowej i obiektów towarzyszących. Jako repery robocze można wykorzystać punkty stałe na stabilnych, istniejących budowlach wzdłuż trasy drogowej. O ile brak jest takich punktów, repery robocze należy założyć w postaci słupków betonowych lub grubych kształtowników stalowych, osadzonych w gruncie w sposób wykluczający osiadanie, w sposób zaakceptowany przez Inżyniera.</w:t>
      </w:r>
    </w:p>
    <w:p w:rsidR="006562FB" w:rsidRDefault="00BE3854">
      <w:pPr>
        <w:pStyle w:val="Tekstpodstawowy"/>
        <w:spacing w:before="2"/>
        <w:ind w:right="1126" w:firstLine="708"/>
        <w:jc w:val="both"/>
      </w:pPr>
      <w:r>
        <w:t>Rzędne reperów roboczych należy określać z taką dokładnością, aby średni błąd niwelacji po wyrównaniu był mniejszy  od 4 mm/km, stosując niwelację podwójną w nawiązaniu do reperówpaństwowych.</w:t>
      </w:r>
    </w:p>
    <w:p w:rsidR="006562FB" w:rsidRDefault="00BE3854">
      <w:pPr>
        <w:pStyle w:val="Tekstpodstawowy"/>
        <w:ind w:right="1131" w:firstLine="708"/>
        <w:jc w:val="both"/>
      </w:pPr>
      <w:r>
        <w:t>Repery robocze powinny być wyposażone w dodatkowe oznaczenia, zawierające wyraźne i jednoznaczne określenie nazwy reperu i jego rzędnej.</w:t>
      </w:r>
    </w:p>
    <w:p w:rsidR="006562FB" w:rsidRDefault="00BE3854">
      <w:pPr>
        <w:pStyle w:val="Akapitzlist"/>
        <w:numPr>
          <w:ilvl w:val="2"/>
          <w:numId w:val="108"/>
        </w:numPr>
        <w:tabs>
          <w:tab w:val="left" w:pos="757"/>
        </w:tabs>
        <w:spacing w:line="229" w:lineRule="exact"/>
        <w:jc w:val="both"/>
      </w:pPr>
      <w:r>
        <w:rPr>
          <w:sz w:val="20"/>
        </w:rPr>
        <w:t>Odtworzenie ositrasy</w:t>
      </w:r>
    </w:p>
    <w:p w:rsidR="006562FB" w:rsidRDefault="00BE3854">
      <w:pPr>
        <w:pStyle w:val="Tekstpodstawowy"/>
        <w:ind w:right="1131" w:firstLine="708"/>
        <w:jc w:val="both"/>
      </w:pPr>
      <w:r>
        <w:t>Tyczenie osi trasy należy wykonać w oparciu o dokumentację projektową oraz inne dane geodezyjne przekazane przez Zamawiającego, przy wykorzystaniu sieci poligonizacji państwowej albo innej osnowy geodezyjnej, określonej w dokumentacji projektowej.</w:t>
      </w:r>
    </w:p>
    <w:p w:rsidR="006562FB" w:rsidRDefault="00BE3854">
      <w:pPr>
        <w:pStyle w:val="Tekstpodstawowy"/>
        <w:ind w:right="1132" w:firstLine="708"/>
        <w:jc w:val="both"/>
      </w:pPr>
      <w:r>
        <w:t>Oś trasy powinna być wyznaczona w punktach głównych i w punktach pośrednich w odległości zależnej od charakterystyki terenu i ukształtowania trasy, lecz nie rzadziej niż co 50 metrów.</w:t>
      </w:r>
    </w:p>
    <w:p w:rsidR="006562FB" w:rsidRDefault="00BE3854">
      <w:pPr>
        <w:pStyle w:val="Tekstpodstawowy"/>
        <w:ind w:right="1124" w:firstLine="708"/>
        <w:jc w:val="both"/>
      </w:pPr>
      <w:r>
        <w:t>Dopuszczalne odchylenie sytuacyjne wytyczonej osi trasy w stosunku do dokumentacji projektowej nie może być większe 5 cm dla pozostałych dróg. Rzędne niwelety punktów osi trasy należy wyznaczyć z dokładnością do 1 cm w stosunku do rzędnych niwelety określonych w dokumentacji projektowej.</w:t>
      </w:r>
    </w:p>
    <w:p w:rsidR="006562FB" w:rsidRDefault="00BE3854">
      <w:pPr>
        <w:pStyle w:val="Tekstpodstawowy"/>
        <w:spacing w:before="1" w:line="229" w:lineRule="exact"/>
        <w:ind w:left="1008"/>
        <w:jc w:val="both"/>
      </w:pPr>
      <w:r>
        <w:t>Do utrwalenia osi trasy w terenie należy użyć materiałów wymienionych w pkt 2.2.</w:t>
      </w:r>
    </w:p>
    <w:p w:rsidR="006562FB" w:rsidRDefault="00BE3854">
      <w:pPr>
        <w:pStyle w:val="Tekstpodstawowy"/>
        <w:ind w:right="1131" w:firstLine="708"/>
        <w:jc w:val="both"/>
      </w:pPr>
      <w:r>
        <w:t>Usunięcie pali z osi trasy jest dopuszczalne tylko wówczas, gdy Wykonawca robót zastąpi je odpowiednimi palami po obu stronach osi, umieszczonych poza granicą robót.</w:t>
      </w:r>
    </w:p>
    <w:p w:rsidR="006562FB" w:rsidRDefault="00BE3854">
      <w:pPr>
        <w:pStyle w:val="Akapitzlist"/>
        <w:numPr>
          <w:ilvl w:val="2"/>
          <w:numId w:val="108"/>
        </w:numPr>
        <w:tabs>
          <w:tab w:val="left" w:pos="757"/>
        </w:tabs>
        <w:spacing w:before="1" w:line="229" w:lineRule="exact"/>
        <w:jc w:val="both"/>
      </w:pPr>
      <w:r>
        <w:rPr>
          <w:sz w:val="20"/>
        </w:rPr>
        <w:t>Wyznaczenie przekrojówpoprzecznych</w:t>
      </w:r>
    </w:p>
    <w:p w:rsidR="006562FB" w:rsidRDefault="00BE3854">
      <w:pPr>
        <w:pStyle w:val="Tekstpodstawowy"/>
        <w:ind w:right="1133" w:firstLine="708"/>
        <w:jc w:val="both"/>
      </w:pPr>
      <w: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6562FB" w:rsidRDefault="00BE3854">
      <w:pPr>
        <w:pStyle w:val="Tekstpodstawowy"/>
        <w:ind w:right="1120" w:firstLine="708"/>
        <w:jc w:val="both"/>
      </w:pPr>
      <w:r>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6562FB" w:rsidRDefault="00BE3854">
      <w:pPr>
        <w:pStyle w:val="Tekstpodstawowy"/>
        <w:ind w:right="1126" w:firstLine="708"/>
        <w:jc w:val="both"/>
      </w:pPr>
      <w:r>
        <w:t>Profilowanie przekrojów poprzecznych musi umożliwiać wykonanie nasypów i wykopów o kształcie zgodnym z dokumentacją projektową.</w:t>
      </w:r>
    </w:p>
    <w:p w:rsidR="006562FB" w:rsidRDefault="00BE3854">
      <w:pPr>
        <w:pStyle w:val="Akapitzlist"/>
        <w:numPr>
          <w:ilvl w:val="2"/>
          <w:numId w:val="105"/>
        </w:numPr>
        <w:tabs>
          <w:tab w:val="left" w:pos="757"/>
        </w:tabs>
        <w:spacing w:line="229" w:lineRule="exact"/>
        <w:jc w:val="both"/>
      </w:pPr>
      <w:r>
        <w:rPr>
          <w:sz w:val="20"/>
        </w:rPr>
        <w:t>Skompletowanie dokumentacjigeodezyjnej</w:t>
      </w:r>
    </w:p>
    <w:p w:rsidR="006562FB" w:rsidRDefault="00BE3854">
      <w:pPr>
        <w:pStyle w:val="Tekstpodstawowy"/>
        <w:spacing w:line="229" w:lineRule="exact"/>
        <w:ind w:left="1008"/>
        <w:jc w:val="both"/>
      </w:pPr>
      <w:r>
        <w:t>Dokumentację geodezyjną należy skompletować zgodnie z Prawem Geodezyjnym z podziałem na:</w:t>
      </w:r>
    </w:p>
    <w:p w:rsidR="006562FB" w:rsidRDefault="00BE3854">
      <w:pPr>
        <w:pStyle w:val="Akapitzlist"/>
        <w:numPr>
          <w:ilvl w:val="3"/>
          <w:numId w:val="105"/>
        </w:numPr>
        <w:tabs>
          <w:tab w:val="left" w:pos="867"/>
        </w:tabs>
        <w:spacing w:before="1"/>
        <w:rPr>
          <w:sz w:val="20"/>
        </w:rPr>
      </w:pPr>
      <w:r>
        <w:rPr>
          <w:sz w:val="20"/>
        </w:rPr>
        <w:t>akta postępowania przeznaczone dla Wykonawcy,</w:t>
      </w:r>
    </w:p>
    <w:p w:rsidR="006562FB" w:rsidRDefault="00BE3854">
      <w:pPr>
        <w:pStyle w:val="Akapitzlist"/>
        <w:numPr>
          <w:ilvl w:val="3"/>
          <w:numId w:val="105"/>
        </w:numPr>
        <w:tabs>
          <w:tab w:val="left" w:pos="867"/>
        </w:tabs>
        <w:spacing w:line="229" w:lineRule="exact"/>
      </w:pPr>
      <w:r>
        <w:rPr>
          <w:sz w:val="20"/>
        </w:rPr>
        <w:t>dokumentację techniczną przeznaczoną dlaZamawiającego,</w:t>
      </w:r>
    </w:p>
    <w:p w:rsidR="006562FB" w:rsidRDefault="00BE3854">
      <w:pPr>
        <w:pStyle w:val="Akapitzlist"/>
        <w:numPr>
          <w:ilvl w:val="3"/>
          <w:numId w:val="105"/>
        </w:numPr>
        <w:tabs>
          <w:tab w:val="left" w:pos="867"/>
        </w:tabs>
        <w:spacing w:line="229" w:lineRule="exact"/>
      </w:pPr>
      <w:r>
        <w:rPr>
          <w:sz w:val="20"/>
        </w:rPr>
        <w:t>dokumentację techniczną przeznaczoną dla ośrodka dokumentacji geodezyjnej ikartograficznej.</w:t>
      </w:r>
    </w:p>
    <w:p w:rsidR="006562FB" w:rsidRDefault="00BE3854">
      <w:pPr>
        <w:pStyle w:val="Tekstpodstawowy"/>
        <w:ind w:right="1128"/>
      </w:pPr>
      <w:r>
        <w:t>Sposób skompletowania dokumentacji, o której mowa w pkt 3 oraz formę dokumentów należy uzgodnić z ośrodkiem dokumentacji. Zamawiający poda, czy dokumentację tę należy okazać Zamawiającemu do wglądu.</w:t>
      </w:r>
    </w:p>
    <w:p w:rsidR="006562FB" w:rsidRDefault="00BE3854">
      <w:pPr>
        <w:pStyle w:val="Nagwek3"/>
        <w:numPr>
          <w:ilvl w:val="1"/>
          <w:numId w:val="108"/>
        </w:numPr>
        <w:tabs>
          <w:tab w:val="left" w:pos="619"/>
        </w:tabs>
        <w:spacing w:line="229" w:lineRule="exact"/>
      </w:pPr>
      <w:r>
        <w:t>Pomiar powykonawczy wybudowanejdrogi</w:t>
      </w:r>
    </w:p>
    <w:p w:rsidR="006562FB" w:rsidRDefault="00BE3854">
      <w:pPr>
        <w:pStyle w:val="Akapitzlist"/>
        <w:numPr>
          <w:ilvl w:val="2"/>
          <w:numId w:val="108"/>
        </w:numPr>
        <w:tabs>
          <w:tab w:val="left" w:pos="757"/>
        </w:tabs>
        <w:spacing w:before="1" w:line="229" w:lineRule="exact"/>
      </w:pPr>
      <w:r>
        <w:rPr>
          <w:sz w:val="20"/>
        </w:rPr>
        <w:t>Zebranie materiałów iinformacji</w:t>
      </w:r>
    </w:p>
    <w:p w:rsidR="006562FB" w:rsidRDefault="00BE3854">
      <w:pPr>
        <w:pStyle w:val="Tekstpodstawowy"/>
        <w:ind w:right="1126" w:firstLine="708"/>
        <w:jc w:val="both"/>
      </w:pPr>
      <w:r>
        <w:t>Wykonawca powinien zapoznać się z zakresem opracowania i uzyskać od Zamawiającego instrukcje dotyczące ewentualnych etapów wykonywania pomiarów powykonawczych.</w:t>
      </w:r>
    </w:p>
    <w:p w:rsidR="006562FB" w:rsidRDefault="00BE3854">
      <w:pPr>
        <w:pStyle w:val="Tekstpodstawowy"/>
        <w:spacing w:before="1"/>
        <w:ind w:right="1122" w:firstLine="708"/>
        <w:jc w:val="both"/>
      </w:pPr>
      <w:r>
        <w:t>Pomiary    powykonawcze    powinny    być    poprzedzone    uzyskaniem    z    ośrodków    dokumentacji    geodezyjnej    i kartograficznej informacji o rodzaju, położeniu i stanie punktów osnowy geodezyjnej (poziomej i wysokościowej) oraz o mapie zasadniczej ikatastralnej.</w:t>
      </w:r>
    </w:p>
    <w:p w:rsidR="006562FB" w:rsidRDefault="00BE3854">
      <w:pPr>
        <w:pStyle w:val="Tekstpodstawowy"/>
        <w:ind w:right="1131" w:firstLine="708"/>
        <w:jc w:val="both"/>
      </w:pPr>
      <w:r>
        <w:t>W przypadku stwierdzenia, że w trakcie realizacji obiektu nie została wykonana bieżąca inwentaryzacja sieci uzbrojenia terenu, należy powiadomić o tym Zamawiającego.</w:t>
      </w:r>
    </w:p>
    <w:p w:rsidR="006562FB" w:rsidRDefault="00BE3854">
      <w:pPr>
        <w:pStyle w:val="Tekstpodstawowy"/>
        <w:spacing w:line="229" w:lineRule="exact"/>
        <w:ind w:left="1008"/>
        <w:jc w:val="both"/>
      </w:pPr>
      <w:r>
        <w:t>Przy analizie zebranych materiałów i informacji należy ustalić:</w:t>
      </w:r>
    </w:p>
    <w:p w:rsidR="006562FB" w:rsidRDefault="00BE3854">
      <w:pPr>
        <w:pStyle w:val="Akapitzlist"/>
        <w:numPr>
          <w:ilvl w:val="0"/>
          <w:numId w:val="106"/>
        </w:numPr>
        <w:tabs>
          <w:tab w:val="left" w:pos="584"/>
        </w:tabs>
        <w:spacing w:line="230" w:lineRule="exact"/>
      </w:pPr>
      <w:r>
        <w:rPr>
          <w:sz w:val="20"/>
        </w:rPr>
        <w:t>klasy i dokładności istniejących osnów geodezyjnych oraz możliwości wykorzystania ich do pomiarówpowykonawczych,</w:t>
      </w:r>
    </w:p>
    <w:p w:rsidR="006562FB" w:rsidRDefault="00BE3854">
      <w:pPr>
        <w:pStyle w:val="Akapitzlist"/>
        <w:numPr>
          <w:ilvl w:val="0"/>
          <w:numId w:val="106"/>
        </w:numPr>
        <w:tabs>
          <w:tab w:val="left" w:pos="584"/>
        </w:tabs>
        <w:spacing w:line="230" w:lineRule="exact"/>
      </w:pPr>
      <w:r>
        <w:rPr>
          <w:sz w:val="20"/>
        </w:rPr>
        <w:t>rodzaje układów współrzędnych i poziomówodniesienia,</w:t>
      </w:r>
    </w:p>
    <w:p w:rsidR="006562FB" w:rsidRDefault="00BE3854">
      <w:pPr>
        <w:pStyle w:val="Akapitzlist"/>
        <w:numPr>
          <w:ilvl w:val="0"/>
          <w:numId w:val="106"/>
        </w:numPr>
        <w:tabs>
          <w:tab w:val="left" w:pos="584"/>
        </w:tabs>
        <w:spacing w:line="229" w:lineRule="exact"/>
      </w:pPr>
      <w:r>
        <w:rPr>
          <w:sz w:val="20"/>
        </w:rPr>
        <w:t>zakresisposóbaktualizacjidokumentówbazowych,znajdującychsięwośrodkudokumentacjiowynikupomiaru</w:t>
      </w:r>
    </w:p>
    <w:p w:rsidR="006562FB" w:rsidRDefault="00BE3854">
      <w:pPr>
        <w:pStyle w:val="Tekstpodstawowy"/>
        <w:spacing w:line="228" w:lineRule="exact"/>
        <w:ind w:left="583"/>
      </w:pPr>
      <w:r>
        <w:t>powykonawczego.</w:t>
      </w:r>
    </w:p>
    <w:p w:rsidR="006562FB" w:rsidRDefault="00BE3854">
      <w:pPr>
        <w:pStyle w:val="Akapitzlist"/>
        <w:numPr>
          <w:ilvl w:val="2"/>
          <w:numId w:val="108"/>
        </w:numPr>
        <w:tabs>
          <w:tab w:val="left" w:pos="757"/>
        </w:tabs>
        <w:spacing w:line="229" w:lineRule="exact"/>
      </w:pPr>
      <w:r>
        <w:rPr>
          <w:sz w:val="20"/>
        </w:rPr>
        <w:t>Prace pomiarowe ikameralne</w:t>
      </w:r>
    </w:p>
    <w:p w:rsidR="006562FB" w:rsidRDefault="00BE3854">
      <w:pPr>
        <w:pStyle w:val="Tekstpodstawowy"/>
        <w:ind w:right="1130" w:firstLine="708"/>
        <w:jc w:val="both"/>
      </w:pPr>
      <w:r>
        <w:t>W pierwszej fazie prac należy wykonać: ogólne rozeznanie w terenie, odszukanie punktów istniejącej osnowy geodezyjnej z ustaleniem stanu technicznego tych punktów oraz aktualizacją opisów topograficznych, zbadanie wizur pomiędzy punktami i ewentualne ich oczyszczenie, wstępne rozeznanie odnośnie konieczności uzupełnienia lub zaprojektowania osnowy poziomej III klasy oraz osnowypomiarowej.</w:t>
      </w:r>
    </w:p>
    <w:p w:rsidR="006562FB" w:rsidRDefault="00BE3854" w:rsidP="00817700">
      <w:pPr>
        <w:pStyle w:val="Tekstpodstawowy"/>
        <w:spacing w:before="1"/>
        <w:ind w:right="1133" w:firstLine="708"/>
        <w:jc w:val="both"/>
      </w:pPr>
      <w:r>
        <w:t xml:space="preserve">Następnie należy pomierzyć wznowioną lub założoną osnowę, a następnie wykonać pomiary inwentaryzacyjne, mierząc wszystkie elementy treści mapy zasadniczej oraz treść dodatkową obejmującą: granice ustalone według stanu prawnego, kilometraż dróg, znaki drogowe, punkty referencyjne, wszystkie drzewa w pasie drogowym, zabytki i pomniki przyrody, </w:t>
      </w:r>
      <w:r>
        <w:lastRenderedPageBreak/>
        <w:t>wszystkieogrodzenia z furtkami i bramami, studnie z ich średnicami, przekroje poprzeczne dróg co 20÷50 m oraz inne elementy według wymagań Zamawiającego.</w:t>
      </w:r>
    </w:p>
    <w:p w:rsidR="006562FB" w:rsidRDefault="00BE3854">
      <w:pPr>
        <w:pStyle w:val="Tekstpodstawowy"/>
        <w:ind w:right="1131" w:firstLine="708"/>
        <w:jc w:val="both"/>
      </w:pPr>
      <w:r>
        <w:t>Prace obliczeniowe należy wykonać przy pomocy sprzętu komputerowego. Wniesienie pomierzonej treści na mapę zasadniczą oraz mapę katastralną należy wykonać metodą klasyczną (kartowaniem i kreśleniem ręcznym) lub przy pomocy plotera.</w:t>
      </w:r>
    </w:p>
    <w:p w:rsidR="006562FB" w:rsidRDefault="00BE3854">
      <w:pPr>
        <w:pStyle w:val="Tekstpodstawowy"/>
        <w:ind w:right="1131" w:firstLine="708"/>
        <w:jc w:val="both"/>
      </w:pPr>
      <w:r>
        <w:t>Wtórnik mapy zasadniczej dla Zamawiającego należy uzupełnić o elementy wymienione w drugim akapicie niniejszego punktu, tą samą techniką z jaką została wykonana mapa (numeryczną względnie analogową).</w:t>
      </w:r>
    </w:p>
    <w:p w:rsidR="006562FB" w:rsidRDefault="00BE3854">
      <w:pPr>
        <w:pStyle w:val="Tekstpodstawowy"/>
        <w:spacing w:before="2"/>
        <w:ind w:right="1127" w:firstLine="708"/>
        <w:jc w:val="both"/>
      </w:pPr>
      <w:r>
        <w:t>Dokumentację geodezyjną i kartograficzną należy skompletować zgodnie z Prawem Geodezyjnym, z podziałem na: akta postępowania     przeznaczone      dla     Wykonawcy,     dokumentację     techniczną      przeznaczoną     dla     Zamawiającego     i dokumentację techniczną przeznaczoną dla ośrodka dokumentacji geodezyjnej i kartograficznej. Sposób skompletowania i formę dokumentacji dla ośrodka dokumentacji należy uzgodnić z ośrodkiem oraz ustalić czy tę dokumentację należy okazać Zamawiającemu dowglądu.</w:t>
      </w:r>
    </w:p>
    <w:p w:rsidR="006562FB" w:rsidRDefault="00BE3854">
      <w:pPr>
        <w:pStyle w:val="Akapitzlist"/>
        <w:numPr>
          <w:ilvl w:val="2"/>
          <w:numId w:val="108"/>
        </w:numPr>
        <w:tabs>
          <w:tab w:val="left" w:pos="757"/>
        </w:tabs>
        <w:spacing w:line="228" w:lineRule="exact"/>
        <w:jc w:val="both"/>
      </w:pPr>
      <w:r>
        <w:rPr>
          <w:sz w:val="20"/>
        </w:rPr>
        <w:t>Dokumentacja dlaZamawiającego</w:t>
      </w:r>
    </w:p>
    <w:p w:rsidR="006562FB" w:rsidRDefault="00BE3854">
      <w:pPr>
        <w:pStyle w:val="Tekstpodstawowy"/>
        <w:spacing w:line="229" w:lineRule="exact"/>
        <w:ind w:left="1008"/>
        <w:jc w:val="both"/>
      </w:pPr>
      <w:r>
        <w:t>Jeśli Zamawiający nie ustalił inaczej, to należy skompletować dla Zamawiającego następujące materiały:</w:t>
      </w:r>
    </w:p>
    <w:p w:rsidR="006562FB" w:rsidRDefault="00BE3854">
      <w:pPr>
        <w:pStyle w:val="Akapitzlist"/>
        <w:numPr>
          <w:ilvl w:val="0"/>
          <w:numId w:val="106"/>
        </w:numPr>
        <w:tabs>
          <w:tab w:val="left" w:pos="584"/>
        </w:tabs>
        <w:spacing w:before="1" w:line="231" w:lineRule="exact"/>
      </w:pPr>
      <w:r>
        <w:rPr>
          <w:sz w:val="20"/>
        </w:rPr>
        <w:t>sprawozdanietechniczne,</w:t>
      </w:r>
    </w:p>
    <w:p w:rsidR="006562FB" w:rsidRDefault="00BE3854">
      <w:pPr>
        <w:pStyle w:val="Akapitzlist"/>
        <w:numPr>
          <w:ilvl w:val="0"/>
          <w:numId w:val="106"/>
        </w:numPr>
        <w:tabs>
          <w:tab w:val="left" w:pos="584"/>
        </w:tabs>
        <w:spacing w:line="229" w:lineRule="exact"/>
      </w:pPr>
      <w:r>
        <w:rPr>
          <w:sz w:val="20"/>
        </w:rPr>
        <w:t>wtórnik mapy zasadniczej uzupełniony dodatkową treścią, którą wymieniono w punkcie5.5.2,</w:t>
      </w:r>
    </w:p>
    <w:p w:rsidR="006562FB" w:rsidRDefault="00BE3854">
      <w:pPr>
        <w:pStyle w:val="Akapitzlist"/>
        <w:numPr>
          <w:ilvl w:val="0"/>
          <w:numId w:val="106"/>
        </w:numPr>
        <w:tabs>
          <w:tab w:val="left" w:pos="584"/>
        </w:tabs>
        <w:spacing w:line="229" w:lineRule="exact"/>
      </w:pPr>
      <w:r>
        <w:rPr>
          <w:sz w:val="20"/>
        </w:rPr>
        <w:t>kopiewykazówwspółrzędnychpunktówosnowyorazwykazywspółrzędnychpunktówgranicznychwpostacidyskuiwydruku</w:t>
      </w:r>
    </w:p>
    <w:p w:rsidR="006562FB" w:rsidRDefault="00BE3854">
      <w:pPr>
        <w:pStyle w:val="Tekstpodstawowy"/>
        <w:spacing w:line="229" w:lineRule="exact"/>
        <w:ind w:left="583"/>
      </w:pPr>
      <w:r>
        <w:t>na papierze,</w:t>
      </w:r>
    </w:p>
    <w:p w:rsidR="006562FB" w:rsidRDefault="00BE3854">
      <w:pPr>
        <w:pStyle w:val="Akapitzlist"/>
        <w:numPr>
          <w:ilvl w:val="0"/>
          <w:numId w:val="106"/>
        </w:numPr>
        <w:tabs>
          <w:tab w:val="left" w:pos="584"/>
        </w:tabs>
        <w:spacing w:line="230" w:lineRule="exact"/>
      </w:pPr>
      <w:r>
        <w:rPr>
          <w:sz w:val="20"/>
        </w:rPr>
        <w:t>kopie protokołów przekazania znaków geodezyjnych podochronę,</w:t>
      </w:r>
    </w:p>
    <w:p w:rsidR="006562FB" w:rsidRDefault="00BE3854">
      <w:pPr>
        <w:pStyle w:val="Akapitzlist"/>
        <w:numPr>
          <w:ilvl w:val="0"/>
          <w:numId w:val="106"/>
        </w:numPr>
        <w:tabs>
          <w:tab w:val="left" w:pos="584"/>
        </w:tabs>
      </w:pPr>
      <w:r>
        <w:rPr>
          <w:sz w:val="20"/>
        </w:rPr>
        <w:t>kopie opisówtopograficznych,</w:t>
      </w:r>
    </w:p>
    <w:p w:rsidR="006562FB" w:rsidRDefault="00BE3854">
      <w:pPr>
        <w:pStyle w:val="Akapitzlist"/>
        <w:numPr>
          <w:ilvl w:val="0"/>
          <w:numId w:val="106"/>
        </w:numPr>
        <w:tabs>
          <w:tab w:val="left" w:pos="584"/>
        </w:tabs>
        <w:spacing w:line="229" w:lineRule="exact"/>
      </w:pPr>
      <w:r>
        <w:rPr>
          <w:sz w:val="20"/>
        </w:rPr>
        <w:t>kopie szkicówpolowych,</w:t>
      </w:r>
    </w:p>
    <w:p w:rsidR="006562FB" w:rsidRDefault="00BE3854">
      <w:pPr>
        <w:pStyle w:val="Akapitzlist"/>
        <w:numPr>
          <w:ilvl w:val="0"/>
          <w:numId w:val="106"/>
        </w:numPr>
        <w:tabs>
          <w:tab w:val="left" w:pos="584"/>
        </w:tabs>
        <w:spacing w:line="229" w:lineRule="exact"/>
      </w:pPr>
      <w:r>
        <w:rPr>
          <w:sz w:val="20"/>
        </w:rPr>
        <w:t>nośnikelektroniczny(dysk)zmapąnumerycznąorazwydrukploteremtychmap,jeżelimaparealizowanajestnumerycznie,</w:t>
      </w:r>
    </w:p>
    <w:p w:rsidR="006562FB" w:rsidRDefault="00BE3854">
      <w:pPr>
        <w:pStyle w:val="Akapitzlist"/>
        <w:numPr>
          <w:ilvl w:val="0"/>
          <w:numId w:val="106"/>
        </w:numPr>
        <w:tabs>
          <w:tab w:val="left" w:pos="584"/>
        </w:tabs>
        <w:spacing w:line="230" w:lineRule="exact"/>
      </w:pPr>
      <w:r>
        <w:rPr>
          <w:sz w:val="20"/>
        </w:rPr>
        <w:t>inne materiały zgodne z wymaganiamiZamawiającego.</w:t>
      </w:r>
    </w:p>
    <w:p w:rsidR="006562FB" w:rsidRDefault="00BE3854">
      <w:pPr>
        <w:pStyle w:val="Nagwek3"/>
        <w:numPr>
          <w:ilvl w:val="0"/>
          <w:numId w:val="108"/>
        </w:numPr>
        <w:tabs>
          <w:tab w:val="left" w:pos="483"/>
        </w:tabs>
        <w:spacing w:line="229" w:lineRule="exact"/>
      </w:pPr>
      <w:r>
        <w:t>KONTROLA JAKOŚCIROBÓT</w:t>
      </w:r>
    </w:p>
    <w:p w:rsidR="006562FB" w:rsidRDefault="00BE3854">
      <w:pPr>
        <w:pStyle w:val="Akapitzlist"/>
        <w:numPr>
          <w:ilvl w:val="1"/>
          <w:numId w:val="108"/>
        </w:numPr>
        <w:tabs>
          <w:tab w:val="left" w:pos="619"/>
        </w:tabs>
        <w:spacing w:line="229" w:lineRule="exact"/>
      </w:pPr>
      <w:r>
        <w:rPr>
          <w:b/>
          <w:sz w:val="20"/>
        </w:rPr>
        <w:t>Ogólne zasady kontroli jakościrobót</w:t>
      </w:r>
    </w:p>
    <w:p w:rsidR="006562FB" w:rsidRDefault="00BE3854">
      <w:pPr>
        <w:pStyle w:val="Tekstpodstawowy"/>
        <w:spacing w:before="1" w:line="229" w:lineRule="exact"/>
        <w:ind w:left="1008"/>
      </w:pPr>
      <w:r>
        <w:t>Ogólne zasady kontroli jakości robót podano w STWiORB D-M-00.00.00 „Wymagania ogólne” [1] pkt 6.</w:t>
      </w:r>
    </w:p>
    <w:p w:rsidR="006562FB" w:rsidRDefault="00BE3854">
      <w:pPr>
        <w:pStyle w:val="Nagwek3"/>
        <w:numPr>
          <w:ilvl w:val="1"/>
          <w:numId w:val="108"/>
        </w:numPr>
        <w:tabs>
          <w:tab w:val="left" w:pos="619"/>
        </w:tabs>
        <w:spacing w:line="229" w:lineRule="exact"/>
      </w:pPr>
      <w:r>
        <w:t>Kontrola jakościprac</w:t>
      </w:r>
    </w:p>
    <w:p w:rsidR="006562FB" w:rsidRDefault="00BE3854">
      <w:pPr>
        <w:pStyle w:val="Tekstpodstawowy"/>
        <w:spacing w:before="1"/>
        <w:ind w:left="1008"/>
      </w:pPr>
      <w:r>
        <w:t>Kontrola jakości prac pomiarowych powinna obejmować:</w:t>
      </w:r>
    </w:p>
    <w:p w:rsidR="006562FB" w:rsidRDefault="00BE3854">
      <w:pPr>
        <w:pStyle w:val="Akapitzlist"/>
        <w:numPr>
          <w:ilvl w:val="0"/>
          <w:numId w:val="106"/>
        </w:numPr>
        <w:tabs>
          <w:tab w:val="left" w:pos="584"/>
        </w:tabs>
        <w:spacing w:before="2" w:line="235" w:lineRule="auto"/>
        <w:ind w:right="1133"/>
      </w:pPr>
      <w:r>
        <w:rPr>
          <w:sz w:val="20"/>
        </w:rPr>
        <w:t>wewnętrzną kontrolę prowadzoną przez Wykonawcę robót geodezyjnych, która powinna zapewniać możliwość śledzenia przebieguprac,ocenianiaichjakościorazusuwanianieprawidłowościmogącychmieć wpływna kolejneetapyrobót,</w:t>
      </w:r>
    </w:p>
    <w:p w:rsidR="006562FB" w:rsidRDefault="00BE3854">
      <w:pPr>
        <w:pStyle w:val="Akapitzlist"/>
        <w:numPr>
          <w:ilvl w:val="0"/>
          <w:numId w:val="106"/>
        </w:numPr>
        <w:tabs>
          <w:tab w:val="left" w:pos="584"/>
        </w:tabs>
        <w:spacing w:before="1" w:line="229" w:lineRule="exact"/>
      </w:pPr>
      <w:r>
        <w:rPr>
          <w:sz w:val="20"/>
        </w:rPr>
        <w:t>kontrolę prowadzoną przez służbę nadzoru(Inżyniera),</w:t>
      </w:r>
    </w:p>
    <w:p w:rsidR="006562FB" w:rsidRDefault="00BE3854">
      <w:pPr>
        <w:pStyle w:val="Akapitzlist"/>
        <w:numPr>
          <w:ilvl w:val="0"/>
          <w:numId w:val="106"/>
        </w:numPr>
        <w:tabs>
          <w:tab w:val="left" w:pos="584"/>
        </w:tabs>
        <w:spacing w:line="229" w:lineRule="exact"/>
      </w:pPr>
      <w:r>
        <w:rPr>
          <w:sz w:val="20"/>
        </w:rPr>
        <w:t>przestrzeganie ogólnych zasad prac określonych w Prawie Geodezyjnym, zgodnie z wymaganiami podanymi w punkcie5,</w:t>
      </w:r>
    </w:p>
    <w:p w:rsidR="006562FB" w:rsidRDefault="00BE3854">
      <w:pPr>
        <w:pStyle w:val="Akapitzlist"/>
        <w:numPr>
          <w:ilvl w:val="0"/>
          <w:numId w:val="106"/>
        </w:numPr>
        <w:tabs>
          <w:tab w:val="left" w:pos="584"/>
        </w:tabs>
        <w:spacing w:line="230" w:lineRule="exact"/>
      </w:pPr>
      <w:r>
        <w:rPr>
          <w:sz w:val="20"/>
        </w:rPr>
        <w:t>sporządzenie przez Wykonawcę robót geodezyjnych protokołu z wewnętrznej kontrolirobót.</w:t>
      </w:r>
    </w:p>
    <w:p w:rsidR="006562FB" w:rsidRDefault="00BE3854">
      <w:pPr>
        <w:pStyle w:val="Tekstpodstawowy"/>
        <w:spacing w:line="229" w:lineRule="exact"/>
      </w:pPr>
      <w:r>
        <w:t>Kontrolę należy prowadzić według ogólnych zasad określonych w Prawie Geodezyjnym, zgodnie z wymaganiami podanymi w</w:t>
      </w:r>
    </w:p>
    <w:p w:rsidR="006562FB" w:rsidRDefault="00BE3854">
      <w:pPr>
        <w:pStyle w:val="Tekstpodstawowy"/>
        <w:spacing w:line="229" w:lineRule="exact"/>
      </w:pPr>
      <w:r>
        <w:t>punkcie 5.4.3.</w:t>
      </w:r>
    </w:p>
    <w:p w:rsidR="006562FB" w:rsidRDefault="00BE3854">
      <w:pPr>
        <w:pStyle w:val="Nagwek3"/>
        <w:numPr>
          <w:ilvl w:val="0"/>
          <w:numId w:val="108"/>
        </w:numPr>
        <w:tabs>
          <w:tab w:val="left" w:pos="483"/>
        </w:tabs>
        <w:spacing w:before="1"/>
      </w:pPr>
      <w:r>
        <w:t>OBMIARROBÓT</w:t>
      </w:r>
    </w:p>
    <w:p w:rsidR="006562FB" w:rsidRDefault="00BE3854">
      <w:pPr>
        <w:pStyle w:val="Akapitzlist"/>
        <w:numPr>
          <w:ilvl w:val="1"/>
          <w:numId w:val="108"/>
        </w:numPr>
        <w:tabs>
          <w:tab w:val="left" w:pos="619"/>
        </w:tabs>
        <w:spacing w:before="2" w:line="229" w:lineRule="exact"/>
      </w:pPr>
      <w:r>
        <w:rPr>
          <w:b/>
          <w:sz w:val="20"/>
        </w:rPr>
        <w:t>Ogólne zasady obmiarurobót</w:t>
      </w:r>
    </w:p>
    <w:p w:rsidR="006562FB" w:rsidRDefault="00BE3854">
      <w:pPr>
        <w:pStyle w:val="Tekstpodstawowy"/>
        <w:spacing w:line="229" w:lineRule="exact"/>
        <w:ind w:left="1008"/>
      </w:pPr>
      <w:r>
        <w:t>Ogólne zasady obmiaru robót podano w STWiORB D-M-00.00.00 „Wymagania ogólne” [1] pkt 7.</w:t>
      </w:r>
    </w:p>
    <w:p w:rsidR="006562FB" w:rsidRDefault="00BE3854">
      <w:pPr>
        <w:pStyle w:val="Nagwek3"/>
        <w:numPr>
          <w:ilvl w:val="1"/>
          <w:numId w:val="108"/>
        </w:numPr>
        <w:tabs>
          <w:tab w:val="left" w:pos="619"/>
        </w:tabs>
        <w:spacing w:line="229" w:lineRule="exact"/>
      </w:pPr>
      <w:r>
        <w:t>Jednostkaobmiarowa</w:t>
      </w:r>
    </w:p>
    <w:p w:rsidR="006562FB" w:rsidRDefault="00BE3854">
      <w:pPr>
        <w:pStyle w:val="Tekstpodstawowy"/>
        <w:spacing w:line="229" w:lineRule="exact"/>
        <w:ind w:left="1008"/>
      </w:pPr>
      <w:r>
        <w:t>Jednostką obmiarową jest km (kilometr) odtworzonej trasy w terenie.</w:t>
      </w:r>
    </w:p>
    <w:p w:rsidR="006562FB" w:rsidRDefault="00BE3854">
      <w:pPr>
        <w:pStyle w:val="Tekstpodstawowy"/>
        <w:spacing w:before="1"/>
        <w:ind w:left="1008"/>
      </w:pPr>
      <w:r>
        <w:t>Przy pomiarach powykonawczych wybudowanej drogi przyjmuje się jednostki: km (kilometr) i ha (hektar).</w:t>
      </w:r>
    </w:p>
    <w:p w:rsidR="006562FB" w:rsidRDefault="00BE3854">
      <w:pPr>
        <w:pStyle w:val="Nagwek3"/>
        <w:numPr>
          <w:ilvl w:val="0"/>
          <w:numId w:val="108"/>
        </w:numPr>
        <w:tabs>
          <w:tab w:val="left" w:pos="483"/>
        </w:tabs>
        <w:spacing w:before="1" w:line="229" w:lineRule="exact"/>
      </w:pPr>
      <w:r>
        <w:t>ODBIÓR ROBÓT</w:t>
      </w:r>
    </w:p>
    <w:p w:rsidR="006562FB" w:rsidRDefault="00BE3854">
      <w:pPr>
        <w:pStyle w:val="Akapitzlist"/>
        <w:numPr>
          <w:ilvl w:val="1"/>
          <w:numId w:val="108"/>
        </w:numPr>
        <w:tabs>
          <w:tab w:val="left" w:pos="619"/>
        </w:tabs>
        <w:spacing w:line="229" w:lineRule="exact"/>
      </w:pPr>
      <w:r>
        <w:rPr>
          <w:b/>
          <w:sz w:val="20"/>
        </w:rPr>
        <w:t>Ogólne zasady odbiorurobót</w:t>
      </w:r>
    </w:p>
    <w:p w:rsidR="006562FB" w:rsidRDefault="00BE3854">
      <w:pPr>
        <w:pStyle w:val="Tekstpodstawowy"/>
        <w:spacing w:before="1"/>
        <w:ind w:left="1008"/>
      </w:pPr>
      <w:r>
        <w:t>Ogólne zasady odbioru robót podano w STWiORB D-M-00.00.00 „Wymagania ogólne” [1] pkt 8.</w:t>
      </w:r>
    </w:p>
    <w:p w:rsidR="006562FB" w:rsidRDefault="00BE3854">
      <w:pPr>
        <w:pStyle w:val="Nagwek3"/>
        <w:numPr>
          <w:ilvl w:val="1"/>
          <w:numId w:val="108"/>
        </w:numPr>
        <w:tabs>
          <w:tab w:val="left" w:pos="619"/>
        </w:tabs>
        <w:spacing w:before="1" w:line="229" w:lineRule="exact"/>
      </w:pPr>
      <w:r>
        <w:t>Sposób odbiorurobót</w:t>
      </w:r>
    </w:p>
    <w:p w:rsidR="006562FB" w:rsidRDefault="00BE3854">
      <w:pPr>
        <w:pStyle w:val="Tekstpodstawowy"/>
        <w:ind w:right="1303" w:firstLine="708"/>
      </w:pPr>
      <w:r>
        <w:t>Odbiór robót następuje na podstawie protokołu odbioru oraz dokumentacji technicznej przeznaczonej dla Zamawiającego.</w:t>
      </w:r>
    </w:p>
    <w:p w:rsidR="006562FB" w:rsidRDefault="00BE3854">
      <w:pPr>
        <w:pStyle w:val="Nagwek3"/>
        <w:numPr>
          <w:ilvl w:val="0"/>
          <w:numId w:val="108"/>
        </w:numPr>
        <w:tabs>
          <w:tab w:val="left" w:pos="483"/>
        </w:tabs>
        <w:spacing w:line="229" w:lineRule="exact"/>
      </w:pPr>
      <w:r>
        <w:t>PODSTAWAPŁATNOŚCI</w:t>
      </w:r>
    </w:p>
    <w:p w:rsidR="006562FB" w:rsidRDefault="00BE3854">
      <w:pPr>
        <w:pStyle w:val="Akapitzlist"/>
        <w:numPr>
          <w:ilvl w:val="1"/>
          <w:numId w:val="108"/>
        </w:numPr>
        <w:tabs>
          <w:tab w:val="left" w:pos="619"/>
        </w:tabs>
      </w:pPr>
      <w:r>
        <w:rPr>
          <w:b/>
          <w:sz w:val="20"/>
        </w:rPr>
        <w:t>Ogólne ustalenia dotyczące podstawypłatności</w:t>
      </w:r>
    </w:p>
    <w:p w:rsidR="006562FB" w:rsidRDefault="00BE3854">
      <w:pPr>
        <w:pStyle w:val="Tekstpodstawowy"/>
        <w:spacing w:before="1" w:line="229" w:lineRule="exact"/>
        <w:ind w:left="1008"/>
      </w:pPr>
      <w:r>
        <w:t>Ogólne ustalenia dotyczące podstawy płatności podano w STWiORB D-M-00.00.00 „Wymagania ogólne” [1] pkt 9.</w:t>
      </w:r>
    </w:p>
    <w:p w:rsidR="006562FB" w:rsidRDefault="00BE3854">
      <w:pPr>
        <w:pStyle w:val="Nagwek3"/>
        <w:numPr>
          <w:ilvl w:val="1"/>
          <w:numId w:val="108"/>
        </w:numPr>
        <w:tabs>
          <w:tab w:val="left" w:pos="619"/>
        </w:tabs>
        <w:spacing w:line="229" w:lineRule="exact"/>
      </w:pPr>
      <w:r>
        <w:t>Cena jednostkiobmiarowej</w:t>
      </w:r>
    </w:p>
    <w:p w:rsidR="006562FB" w:rsidRDefault="00BE3854">
      <w:pPr>
        <w:pStyle w:val="Tekstpodstawowy"/>
        <w:spacing w:before="1"/>
        <w:ind w:left="1008"/>
      </w:pPr>
      <w:r>
        <w:t>Cena wykonania robótobejmuje:</w:t>
      </w:r>
    </w:p>
    <w:p w:rsidR="006562FB" w:rsidRDefault="00BE3854">
      <w:pPr>
        <w:pStyle w:val="Akapitzlist"/>
        <w:numPr>
          <w:ilvl w:val="0"/>
          <w:numId w:val="124"/>
        </w:numPr>
        <w:tabs>
          <w:tab w:val="left" w:pos="584"/>
        </w:tabs>
        <w:spacing w:before="2" w:line="244" w:lineRule="exact"/>
        <w:ind w:left="583" w:hanging="284"/>
      </w:pPr>
      <w:r>
        <w:rPr>
          <w:sz w:val="20"/>
        </w:rPr>
        <w:t>zakup, dostarczenie i składowanie potrzebnychmateriałów,</w:t>
      </w:r>
    </w:p>
    <w:p w:rsidR="006562FB" w:rsidRDefault="00BE3854">
      <w:pPr>
        <w:pStyle w:val="Akapitzlist"/>
        <w:numPr>
          <w:ilvl w:val="0"/>
          <w:numId w:val="124"/>
        </w:numPr>
        <w:tabs>
          <w:tab w:val="left" w:pos="584"/>
        </w:tabs>
        <w:spacing w:line="244" w:lineRule="exact"/>
        <w:ind w:left="583" w:hanging="284"/>
      </w:pPr>
      <w:r>
        <w:rPr>
          <w:sz w:val="20"/>
        </w:rPr>
        <w:t>koszt zapewnienia niezbędnych czynnikówprodukcji,</w:t>
      </w:r>
    </w:p>
    <w:p w:rsidR="006562FB" w:rsidRDefault="00BE3854">
      <w:pPr>
        <w:pStyle w:val="Akapitzlist"/>
        <w:numPr>
          <w:ilvl w:val="0"/>
          <w:numId w:val="124"/>
        </w:numPr>
        <w:tabs>
          <w:tab w:val="left" w:pos="584"/>
        </w:tabs>
        <w:spacing w:line="244" w:lineRule="exact"/>
        <w:ind w:left="583" w:hanging="284"/>
      </w:pPr>
      <w:r>
        <w:rPr>
          <w:sz w:val="20"/>
        </w:rPr>
        <w:t>zakup i dostarczeniemateriałów,</w:t>
      </w:r>
    </w:p>
    <w:p w:rsidR="006562FB" w:rsidRDefault="00BE3854">
      <w:pPr>
        <w:pStyle w:val="Akapitzlist"/>
        <w:numPr>
          <w:ilvl w:val="0"/>
          <w:numId w:val="124"/>
        </w:numPr>
        <w:tabs>
          <w:tab w:val="left" w:pos="584"/>
        </w:tabs>
        <w:spacing w:line="242" w:lineRule="exact"/>
        <w:ind w:left="583" w:hanging="284"/>
      </w:pPr>
      <w:r>
        <w:rPr>
          <w:sz w:val="20"/>
        </w:rPr>
        <w:t>sprawdzenie wyznaczenia punktów głównych osi trasy i punktówwysokościowych,</w:t>
      </w:r>
    </w:p>
    <w:p w:rsidR="006562FB" w:rsidRDefault="00BE3854">
      <w:pPr>
        <w:pStyle w:val="Akapitzlist"/>
        <w:numPr>
          <w:ilvl w:val="0"/>
          <w:numId w:val="124"/>
        </w:numPr>
        <w:tabs>
          <w:tab w:val="left" w:pos="584"/>
        </w:tabs>
        <w:spacing w:line="244" w:lineRule="exact"/>
        <w:ind w:left="583" w:hanging="284"/>
      </w:pPr>
      <w:r>
        <w:rPr>
          <w:sz w:val="20"/>
        </w:rPr>
        <w:t>uzupełnienie osi trasy dodatkowymipunktami,</w:t>
      </w:r>
    </w:p>
    <w:p w:rsidR="006562FB" w:rsidRDefault="00BE3854">
      <w:pPr>
        <w:pStyle w:val="Akapitzlist"/>
        <w:numPr>
          <w:ilvl w:val="0"/>
          <w:numId w:val="124"/>
        </w:numPr>
        <w:tabs>
          <w:tab w:val="left" w:pos="584"/>
        </w:tabs>
        <w:spacing w:line="244" w:lineRule="exact"/>
        <w:ind w:left="583" w:hanging="284"/>
      </w:pPr>
      <w:r>
        <w:rPr>
          <w:sz w:val="20"/>
        </w:rPr>
        <w:t>wyznaczenie dodatkowych punktówwysokościowych,</w:t>
      </w:r>
    </w:p>
    <w:p w:rsidR="006562FB" w:rsidRDefault="00BE3854">
      <w:pPr>
        <w:pStyle w:val="Akapitzlist"/>
        <w:numPr>
          <w:ilvl w:val="0"/>
          <w:numId w:val="124"/>
        </w:numPr>
        <w:tabs>
          <w:tab w:val="left" w:pos="584"/>
        </w:tabs>
        <w:spacing w:line="242" w:lineRule="exact"/>
        <w:ind w:left="583" w:hanging="284"/>
      </w:pPr>
      <w:r>
        <w:rPr>
          <w:sz w:val="20"/>
        </w:rPr>
        <w:t>wyznaczenie zjazdów i uzgodnienie ich z właścicielaminieruchomości,</w:t>
      </w:r>
    </w:p>
    <w:p w:rsidR="006562FB" w:rsidRDefault="00BE3854">
      <w:pPr>
        <w:pStyle w:val="Akapitzlist"/>
        <w:numPr>
          <w:ilvl w:val="0"/>
          <w:numId w:val="124"/>
        </w:numPr>
        <w:tabs>
          <w:tab w:val="left" w:pos="584"/>
        </w:tabs>
        <w:spacing w:line="242" w:lineRule="exact"/>
        <w:ind w:left="583" w:hanging="284"/>
      </w:pPr>
      <w:r>
        <w:rPr>
          <w:sz w:val="20"/>
        </w:rPr>
        <w:t>wyznaczenie przekrojów poprzecznych z ewentualnym wytyczeniem dodatkowychprzekrojów,</w:t>
      </w:r>
    </w:p>
    <w:p w:rsidR="00817700" w:rsidRDefault="00BE3854" w:rsidP="00817700">
      <w:pPr>
        <w:pStyle w:val="Akapitzlist"/>
        <w:numPr>
          <w:ilvl w:val="0"/>
          <w:numId w:val="124"/>
        </w:numPr>
        <w:tabs>
          <w:tab w:val="left" w:pos="584"/>
        </w:tabs>
        <w:spacing w:line="244" w:lineRule="exact"/>
        <w:ind w:left="583" w:hanging="284"/>
      </w:pPr>
      <w:r>
        <w:rPr>
          <w:sz w:val="20"/>
        </w:rPr>
        <w:t>wyznaczenie punktów roboczego pikietażutrasy,</w:t>
      </w:r>
    </w:p>
    <w:p w:rsidR="006562FB" w:rsidRDefault="00BE3854" w:rsidP="00817700">
      <w:pPr>
        <w:pStyle w:val="Akapitzlist"/>
        <w:numPr>
          <w:ilvl w:val="0"/>
          <w:numId w:val="124"/>
        </w:numPr>
        <w:tabs>
          <w:tab w:val="left" w:pos="584"/>
        </w:tabs>
        <w:spacing w:line="244" w:lineRule="exact"/>
        <w:ind w:left="583" w:hanging="284"/>
      </w:pPr>
      <w:r>
        <w:rPr>
          <w:sz w:val="20"/>
        </w:rPr>
        <w:t>ustawienie łat z wyznaczeniem pochyleniaskarp,</w:t>
      </w:r>
    </w:p>
    <w:p w:rsidR="006562FB" w:rsidRDefault="00BE3854">
      <w:pPr>
        <w:pStyle w:val="Akapitzlist"/>
        <w:numPr>
          <w:ilvl w:val="0"/>
          <w:numId w:val="124"/>
        </w:numPr>
        <w:tabs>
          <w:tab w:val="left" w:pos="584"/>
        </w:tabs>
        <w:spacing w:line="242" w:lineRule="exact"/>
        <w:ind w:left="583" w:hanging="284"/>
      </w:pPr>
      <w:r>
        <w:rPr>
          <w:sz w:val="20"/>
        </w:rPr>
        <w:lastRenderedPageBreak/>
        <w:t>zastabilizowaniepunktówwsposóbtrwały,ochronaichprzedzniszczeniemioznakowanieułatwiająceodszukaniei</w:t>
      </w:r>
    </w:p>
    <w:p w:rsidR="006562FB" w:rsidRDefault="00BE3854">
      <w:pPr>
        <w:pStyle w:val="Tekstpodstawowy"/>
        <w:spacing w:line="228" w:lineRule="exact"/>
        <w:ind w:left="583"/>
      </w:pPr>
      <w:r>
        <w:t>ewentualne odtworzenie,</w:t>
      </w:r>
    </w:p>
    <w:p w:rsidR="006562FB" w:rsidRDefault="00BE3854">
      <w:pPr>
        <w:pStyle w:val="Akapitzlist"/>
        <w:numPr>
          <w:ilvl w:val="0"/>
          <w:numId w:val="124"/>
        </w:numPr>
        <w:tabs>
          <w:tab w:val="left" w:pos="584"/>
        </w:tabs>
        <w:spacing w:before="2" w:line="244" w:lineRule="exact"/>
        <w:ind w:left="583" w:hanging="284"/>
      </w:pPr>
      <w:r>
        <w:rPr>
          <w:sz w:val="20"/>
        </w:rPr>
        <w:t>prace pomiarowe i kameralne przy pomiarze powykonawczym wybudowanej drogi według wymagań dokumentacjitechnicznej,</w:t>
      </w:r>
    </w:p>
    <w:p w:rsidR="006562FB" w:rsidRDefault="00BE3854">
      <w:pPr>
        <w:pStyle w:val="Akapitzlist"/>
        <w:numPr>
          <w:ilvl w:val="0"/>
          <w:numId w:val="124"/>
        </w:numPr>
        <w:tabs>
          <w:tab w:val="left" w:pos="584"/>
        </w:tabs>
        <w:spacing w:line="242" w:lineRule="exact"/>
        <w:ind w:left="583" w:hanging="284"/>
      </w:pPr>
      <w:r>
        <w:rPr>
          <w:sz w:val="20"/>
        </w:rPr>
        <w:t>koszty ośrodkówgeodezyjnych.</w:t>
      </w:r>
    </w:p>
    <w:p w:rsidR="006562FB" w:rsidRDefault="00BE3854">
      <w:pPr>
        <w:pStyle w:val="Nagwek3"/>
        <w:numPr>
          <w:ilvl w:val="1"/>
          <w:numId w:val="108"/>
        </w:numPr>
        <w:tabs>
          <w:tab w:val="left" w:pos="619"/>
        </w:tabs>
        <w:spacing w:line="228" w:lineRule="exact"/>
      </w:pPr>
      <w:r>
        <w:t>Sposób rozliczenia robót tymczasowych i practowarzyszących</w:t>
      </w:r>
    </w:p>
    <w:p w:rsidR="006562FB" w:rsidRDefault="00BE3854">
      <w:pPr>
        <w:pStyle w:val="Tekstpodstawowy"/>
        <w:spacing w:before="1"/>
        <w:ind w:left="1008"/>
      </w:pPr>
      <w:r>
        <w:t>Cena wykonania robót określonych niniejszą STWiORB obejmuje:</w:t>
      </w:r>
    </w:p>
    <w:p w:rsidR="006562FB" w:rsidRDefault="00BE3854">
      <w:pPr>
        <w:pStyle w:val="Akapitzlist"/>
        <w:numPr>
          <w:ilvl w:val="0"/>
          <w:numId w:val="124"/>
        </w:numPr>
        <w:tabs>
          <w:tab w:val="left" w:pos="584"/>
        </w:tabs>
        <w:spacing w:before="3" w:line="235" w:lineRule="auto"/>
        <w:ind w:left="583" w:right="1123" w:hanging="284"/>
      </w:pPr>
      <w:r>
        <w:rPr>
          <w:sz w:val="20"/>
        </w:rPr>
        <w:t>roboty tymczasowe, które są potrzebne do wykonania robót podstawowych, ale nie są przekazywane Zamawiającemu i są usuwane po wykonaniu robótpodstawowych,</w:t>
      </w:r>
    </w:p>
    <w:p w:rsidR="006562FB" w:rsidRDefault="00BE3854">
      <w:pPr>
        <w:pStyle w:val="Akapitzlist"/>
        <w:numPr>
          <w:ilvl w:val="0"/>
          <w:numId w:val="124"/>
        </w:numPr>
        <w:tabs>
          <w:tab w:val="left" w:pos="584"/>
        </w:tabs>
        <w:spacing w:before="3" w:line="235" w:lineRule="auto"/>
        <w:ind w:left="583" w:right="1133" w:hanging="284"/>
      </w:pPr>
      <w:r>
        <w:rPr>
          <w:sz w:val="20"/>
        </w:rPr>
        <w:t>prace towarzyszące, które są niezbędne do wykonania robót podstawowych, niezaliczane do robót tymczasowych, jak geodezyjne wytyczenie robótitd.</w:t>
      </w:r>
    </w:p>
    <w:p w:rsidR="006562FB" w:rsidRDefault="00BE3854">
      <w:pPr>
        <w:pStyle w:val="Nagwek3"/>
        <w:numPr>
          <w:ilvl w:val="0"/>
          <w:numId w:val="108"/>
        </w:numPr>
        <w:tabs>
          <w:tab w:val="left" w:pos="574"/>
        </w:tabs>
        <w:spacing w:line="227" w:lineRule="exact"/>
        <w:ind w:left="573" w:hanging="274"/>
      </w:pPr>
      <w:r>
        <w:t>PRZEPISYZWIĄZANE</w:t>
      </w:r>
    </w:p>
    <w:p w:rsidR="006562FB" w:rsidRDefault="00BE3854">
      <w:pPr>
        <w:pStyle w:val="Akapitzlist"/>
        <w:numPr>
          <w:ilvl w:val="1"/>
          <w:numId w:val="108"/>
        </w:numPr>
        <w:tabs>
          <w:tab w:val="left" w:pos="710"/>
        </w:tabs>
        <w:spacing w:before="1" w:line="229" w:lineRule="exact"/>
        <w:ind w:left="709" w:hanging="410"/>
        <w:rPr>
          <w:b/>
          <w:sz w:val="20"/>
        </w:rPr>
      </w:pPr>
      <w:r>
        <w:rPr>
          <w:b/>
          <w:sz w:val="20"/>
        </w:rPr>
        <w:t>STWiORB</w:t>
      </w:r>
    </w:p>
    <w:p w:rsidR="006562FB" w:rsidRDefault="00BE3854">
      <w:pPr>
        <w:pStyle w:val="Akapitzlist"/>
        <w:numPr>
          <w:ilvl w:val="0"/>
          <w:numId w:val="104"/>
        </w:numPr>
        <w:tabs>
          <w:tab w:val="left" w:pos="483"/>
        </w:tabs>
        <w:spacing w:line="229" w:lineRule="exact"/>
      </w:pPr>
      <w:r>
        <w:rPr>
          <w:sz w:val="20"/>
        </w:rPr>
        <w:t>D-M-00.00.00 - Wymaganiaogólne</w:t>
      </w:r>
    </w:p>
    <w:p w:rsidR="006562FB" w:rsidRDefault="00BE3854">
      <w:pPr>
        <w:pStyle w:val="Nagwek3"/>
        <w:numPr>
          <w:ilvl w:val="1"/>
          <w:numId w:val="108"/>
        </w:numPr>
        <w:tabs>
          <w:tab w:val="left" w:pos="711"/>
        </w:tabs>
        <w:spacing w:before="1"/>
        <w:ind w:left="710" w:hanging="411"/>
      </w:pPr>
      <w:r>
        <w:t>Innedokumenty</w:t>
      </w:r>
    </w:p>
    <w:p w:rsidR="006562FB" w:rsidRDefault="00BE3854">
      <w:pPr>
        <w:pStyle w:val="Akapitzlist"/>
        <w:numPr>
          <w:ilvl w:val="0"/>
          <w:numId w:val="104"/>
        </w:numPr>
        <w:tabs>
          <w:tab w:val="left" w:pos="504"/>
        </w:tabs>
        <w:spacing w:before="1" w:line="229" w:lineRule="exact"/>
        <w:ind w:left="504" w:hanging="204"/>
      </w:pPr>
      <w:r>
        <w:rPr>
          <w:sz w:val="20"/>
        </w:rPr>
        <w:t>Ustawazdnia17maja1989r.–Prawogeodezyjneikartograficzne(Dz.U.nr30,poz.163zpóźniejszymizmianami)oraz</w:t>
      </w:r>
    </w:p>
    <w:p w:rsidR="006562FB" w:rsidRDefault="00BE3854">
      <w:pPr>
        <w:pStyle w:val="Tekstpodstawowy"/>
        <w:spacing w:line="229" w:lineRule="exact"/>
        <w:sectPr w:rsidR="006562FB">
          <w:footerReference w:type="default" r:id="rId22"/>
          <w:pgSz w:w="11906" w:h="16838"/>
          <w:pgMar w:top="980" w:right="340" w:bottom="1425" w:left="600" w:header="0" w:footer="906" w:gutter="0"/>
          <w:cols w:space="708"/>
          <w:formProt w:val="0"/>
          <w:docGrid w:linePitch="100" w:charSpace="4096"/>
        </w:sectPr>
      </w:pPr>
      <w:r>
        <w:t>przepisy powiązane.</w:t>
      </w:r>
    </w:p>
    <w:p w:rsidR="006562FB" w:rsidRDefault="006562FB">
      <w:pPr>
        <w:pStyle w:val="Tekstpodstawowy"/>
        <w:spacing w:before="4"/>
        <w:ind w:left="0"/>
        <w:rPr>
          <w:sz w:val="17"/>
        </w:rPr>
        <w:sectPr w:rsidR="006562FB">
          <w:footerReference w:type="default" r:id="rId23"/>
          <w:pgSz w:w="11906" w:h="16838"/>
          <w:pgMar w:top="1580" w:right="340" w:bottom="1425" w:left="600" w:header="0" w:footer="906" w:gutter="0"/>
          <w:cols w:space="708"/>
          <w:formProt w:val="0"/>
          <w:docGrid w:linePitch="100" w:charSpace="4096"/>
        </w:sectPr>
      </w:pPr>
    </w:p>
    <w:p w:rsidR="006562FB" w:rsidRPr="009A2507" w:rsidRDefault="00BE3854" w:rsidP="009A2507">
      <w:pPr>
        <w:pStyle w:val="Nagwek1"/>
      </w:pPr>
      <w:bookmarkStart w:id="6" w:name="_bookmark4"/>
      <w:bookmarkEnd w:id="6"/>
      <w:r w:rsidRPr="009A2507">
        <w:lastRenderedPageBreak/>
        <w:t>D 01.02.00 ROBOTY W ZAKRESIE USUWANIA GLEBY</w:t>
      </w:r>
    </w:p>
    <w:p w:rsidR="006562FB" w:rsidRDefault="006562FB" w:rsidP="009A2507">
      <w:pPr>
        <w:pStyle w:val="Nagwek1"/>
      </w:pPr>
    </w:p>
    <w:p w:rsidR="006562FB" w:rsidRDefault="00BE3854" w:rsidP="009A2507">
      <w:pPr>
        <w:pStyle w:val="Nagwek1"/>
      </w:pPr>
      <w:bookmarkStart w:id="7" w:name="_bookmark5"/>
      <w:bookmarkEnd w:id="7"/>
      <w:r>
        <w:t>D.01.02.02 Zdjęcie warstwy humusu lub (i) darniny.</w:t>
      </w:r>
    </w:p>
    <w:p w:rsidR="006562FB" w:rsidRDefault="006562FB" w:rsidP="009A2507">
      <w:pPr>
        <w:pStyle w:val="Nagwek2"/>
      </w:pPr>
    </w:p>
    <w:p w:rsidR="006562FB" w:rsidRDefault="00BE3854" w:rsidP="009A2507">
      <w:pPr>
        <w:pStyle w:val="Nagwek2"/>
      </w:pPr>
      <w:bookmarkStart w:id="8" w:name="_bookmark6"/>
      <w:bookmarkEnd w:id="8"/>
      <w:r>
        <w:t>D.01.02.02 Mechaniczne usunięcie warstwy ziemi urodzajnej (humusu) gr. w-wy do 15cm</w:t>
      </w:r>
    </w:p>
    <w:p w:rsidR="006562FB" w:rsidRDefault="006562FB">
      <w:pPr>
        <w:pStyle w:val="Tekstpodstawowy"/>
        <w:ind w:left="0"/>
      </w:pPr>
    </w:p>
    <w:p w:rsidR="006562FB" w:rsidRDefault="00BE3854">
      <w:pPr>
        <w:pStyle w:val="Nagwek3"/>
        <w:spacing w:line="229" w:lineRule="exact"/>
        <w:ind w:left="1020" w:firstLine="0"/>
      </w:pPr>
      <w:r>
        <w:t>1.0 WSTĘP</w:t>
      </w:r>
    </w:p>
    <w:p w:rsidR="006562FB" w:rsidRDefault="00BE3854">
      <w:pPr>
        <w:pStyle w:val="Akapitzlist"/>
        <w:numPr>
          <w:ilvl w:val="1"/>
          <w:numId w:val="103"/>
        </w:numPr>
        <w:tabs>
          <w:tab w:val="left" w:pos="619"/>
        </w:tabs>
        <w:spacing w:line="229" w:lineRule="exact"/>
      </w:pPr>
      <w:r>
        <w:rPr>
          <w:b/>
          <w:sz w:val="20"/>
        </w:rPr>
        <w:t>PrzedmiotSTWiORB</w:t>
      </w:r>
    </w:p>
    <w:p w:rsidR="006562FB" w:rsidRDefault="00BE3854">
      <w:pPr>
        <w:spacing w:before="1"/>
        <w:ind w:left="300" w:right="1122"/>
        <w:jc w:val="both"/>
      </w:pPr>
      <w:r>
        <w:rPr>
          <w:sz w:val="20"/>
        </w:rPr>
        <w:t xml:space="preserve">Przedmiotem niniejszej specyfikacji technicznej są wymagania dotyczące wykonania i odbioru robót związanych z usunięciem warstwy ziemi urodzajnej (humusu) dla zadania pod nazwą: </w:t>
      </w:r>
      <w:r>
        <w:rPr>
          <w:b/>
          <w:sz w:val="20"/>
        </w:rPr>
        <w:t xml:space="preserve"> „</w:t>
      </w:r>
      <w:r w:rsidR="0022763F" w:rsidRPr="0022763F">
        <w:rPr>
          <w:b/>
          <w:sz w:val="20"/>
        </w:rPr>
        <w:t>Przebudowa ulicy powiatowej Nr 1225R Borkowskiej w Sędziszowie Małopolskim w km 27+542 - 27+743</w:t>
      </w:r>
      <w:r>
        <w:rPr>
          <w:b/>
          <w:sz w:val="20"/>
        </w:rPr>
        <w:t>”.</w:t>
      </w:r>
    </w:p>
    <w:p w:rsidR="006562FB" w:rsidRDefault="006562FB">
      <w:pPr>
        <w:pStyle w:val="Tekstpodstawowy"/>
        <w:spacing w:before="1"/>
        <w:ind w:left="0"/>
        <w:rPr>
          <w:b/>
        </w:rPr>
      </w:pPr>
    </w:p>
    <w:p w:rsidR="006562FB" w:rsidRDefault="00BE3854">
      <w:pPr>
        <w:pStyle w:val="Nagwek3"/>
        <w:numPr>
          <w:ilvl w:val="1"/>
          <w:numId w:val="103"/>
        </w:numPr>
        <w:tabs>
          <w:tab w:val="left" w:pos="619"/>
        </w:tabs>
        <w:spacing w:line="229" w:lineRule="exact"/>
      </w:pPr>
      <w:r>
        <w:t>Zakres stosowaniaSTWIORB</w:t>
      </w:r>
    </w:p>
    <w:p w:rsidR="006562FB" w:rsidRDefault="00BE3854">
      <w:pPr>
        <w:pStyle w:val="Tekstpodstawowy"/>
        <w:spacing w:line="229" w:lineRule="exact"/>
      </w:pPr>
      <w:r>
        <w:t>Specyfikacja techniczna wykonania i odbioru robót budowlanych jest stosowana jako dokument przetargowy i kontraktowy przy</w:t>
      </w:r>
    </w:p>
    <w:p w:rsidR="006562FB" w:rsidRDefault="00BE3854">
      <w:pPr>
        <w:pStyle w:val="Tekstpodstawowy"/>
        <w:spacing w:before="1"/>
      </w:pPr>
      <w:r>
        <w:t>zlecaniu i realizacji robót wymienionych wp.1.1.</w:t>
      </w:r>
    </w:p>
    <w:p w:rsidR="006562FB" w:rsidRDefault="006562FB">
      <w:pPr>
        <w:pStyle w:val="Tekstpodstawowy"/>
        <w:spacing w:before="11"/>
        <w:ind w:left="0"/>
        <w:rPr>
          <w:sz w:val="19"/>
        </w:rPr>
      </w:pPr>
    </w:p>
    <w:p w:rsidR="006562FB" w:rsidRDefault="00BE3854">
      <w:pPr>
        <w:pStyle w:val="Nagwek3"/>
        <w:numPr>
          <w:ilvl w:val="1"/>
          <w:numId w:val="103"/>
        </w:numPr>
        <w:tabs>
          <w:tab w:val="left" w:pos="619"/>
        </w:tabs>
        <w:jc w:val="both"/>
      </w:pPr>
      <w:r>
        <w:t>Zakres robót objętychSTWIORB</w:t>
      </w:r>
    </w:p>
    <w:p w:rsidR="006562FB" w:rsidRDefault="006562FB">
      <w:pPr>
        <w:pStyle w:val="Tekstpodstawowy"/>
        <w:spacing w:before="11"/>
        <w:ind w:left="0"/>
        <w:rPr>
          <w:b/>
          <w:sz w:val="19"/>
        </w:rPr>
      </w:pPr>
    </w:p>
    <w:p w:rsidR="006562FB" w:rsidRDefault="00BE3854">
      <w:pPr>
        <w:pStyle w:val="Tekstpodstawowy"/>
        <w:ind w:right="1120" w:firstLine="45"/>
        <w:jc w:val="both"/>
      </w:pPr>
      <w:r>
        <w:t>Ustalenia zawarte w niniejszej specyfikacji dotyczą zasad prowadzenia robót, związanych z usunięciem ziemi urodzajnej oraz schodkowaniem skarp rzeki dla zadania wymienionego realizowanego zgodnie z zamówieniem wymienionym w pkt. 1.1, i obejmuje:</w:t>
      </w:r>
    </w:p>
    <w:p w:rsidR="006562FB" w:rsidRDefault="00BE3854">
      <w:pPr>
        <w:pStyle w:val="Akapitzlist"/>
        <w:numPr>
          <w:ilvl w:val="0"/>
          <w:numId w:val="102"/>
        </w:numPr>
        <w:tabs>
          <w:tab w:val="left" w:pos="401"/>
        </w:tabs>
        <w:spacing w:before="3"/>
        <w:ind w:left="400"/>
        <w:jc w:val="both"/>
      </w:pPr>
      <w:r>
        <w:rPr>
          <w:sz w:val="20"/>
        </w:rPr>
        <w:t>mechaniczne oraz częściowo ręczne usunięcie w-wy ziemi urodzajnej ze złożeniem naodkładzie</w:t>
      </w:r>
    </w:p>
    <w:p w:rsidR="006562FB" w:rsidRDefault="00BE3854">
      <w:pPr>
        <w:pStyle w:val="Akapitzlist"/>
        <w:numPr>
          <w:ilvl w:val="0"/>
          <w:numId w:val="102"/>
        </w:numPr>
        <w:tabs>
          <w:tab w:val="left" w:pos="401"/>
        </w:tabs>
        <w:spacing w:before="114"/>
        <w:ind w:left="400"/>
        <w:jc w:val="both"/>
      </w:pPr>
      <w:r>
        <w:rPr>
          <w:sz w:val="20"/>
        </w:rPr>
        <w:t>odwóz ziemi urodzajnej na miejsce składowania (w przypadku stosownej decyzjiInżyniera)</w:t>
      </w:r>
    </w:p>
    <w:p w:rsidR="006562FB" w:rsidRDefault="00BE3854">
      <w:pPr>
        <w:pStyle w:val="Akapitzlist"/>
        <w:numPr>
          <w:ilvl w:val="0"/>
          <w:numId w:val="102"/>
        </w:numPr>
        <w:tabs>
          <w:tab w:val="left" w:pos="401"/>
        </w:tabs>
        <w:spacing w:before="114"/>
        <w:ind w:left="400"/>
        <w:jc w:val="both"/>
      </w:pPr>
      <w:r>
        <w:rPr>
          <w:sz w:val="20"/>
        </w:rPr>
        <w:t>uporządkowanie i oczyszczenie terenu po wykonanychrobotach</w:t>
      </w:r>
    </w:p>
    <w:p w:rsidR="006562FB" w:rsidRDefault="006562FB">
      <w:pPr>
        <w:pStyle w:val="Tekstpodstawowy"/>
        <w:ind w:left="0"/>
        <w:rPr>
          <w:sz w:val="22"/>
        </w:rPr>
      </w:pPr>
    </w:p>
    <w:p w:rsidR="006562FB" w:rsidRDefault="006562FB">
      <w:pPr>
        <w:pStyle w:val="Tekstpodstawowy"/>
        <w:ind w:left="0"/>
        <w:rPr>
          <w:sz w:val="18"/>
        </w:rPr>
      </w:pPr>
    </w:p>
    <w:p w:rsidR="006562FB" w:rsidRDefault="00BE3854">
      <w:pPr>
        <w:pStyle w:val="Nagwek3"/>
        <w:numPr>
          <w:ilvl w:val="1"/>
          <w:numId w:val="103"/>
        </w:numPr>
        <w:tabs>
          <w:tab w:val="left" w:pos="619"/>
        </w:tabs>
        <w:jc w:val="both"/>
      </w:pPr>
      <w:r>
        <w:t>Informacje o tereniebudowy:</w:t>
      </w:r>
    </w:p>
    <w:p w:rsidR="006562FB" w:rsidRDefault="006562FB">
      <w:pPr>
        <w:pStyle w:val="Tekstpodstawowy"/>
        <w:spacing w:before="11"/>
        <w:ind w:left="0"/>
        <w:rPr>
          <w:b/>
          <w:sz w:val="19"/>
        </w:rPr>
      </w:pPr>
    </w:p>
    <w:p w:rsidR="006562FB" w:rsidRDefault="00BE3854">
      <w:pPr>
        <w:pStyle w:val="Akapitzlist"/>
        <w:numPr>
          <w:ilvl w:val="2"/>
          <w:numId w:val="103"/>
        </w:numPr>
        <w:tabs>
          <w:tab w:val="left" w:pos="756"/>
        </w:tabs>
        <w:jc w:val="both"/>
      </w:pPr>
      <w:r>
        <w:rPr>
          <w:b/>
          <w:sz w:val="20"/>
        </w:rPr>
        <w:t>Informacje dotyczące organizacji robótbudowlanych:</w:t>
      </w:r>
    </w:p>
    <w:p w:rsidR="006562FB" w:rsidRDefault="006562FB">
      <w:pPr>
        <w:pStyle w:val="Tekstpodstawowy"/>
        <w:spacing w:before="11"/>
        <w:ind w:left="0"/>
        <w:rPr>
          <w:b/>
          <w:sz w:val="19"/>
        </w:rPr>
      </w:pPr>
    </w:p>
    <w:p w:rsidR="006562FB" w:rsidRDefault="00BE3854">
      <w:pPr>
        <w:pStyle w:val="Tekstpodstawowy"/>
        <w:ind w:left="345"/>
      </w:pPr>
      <w:r>
        <w:t>Ogólne informacje dotyczące organizacji przedmiotowych robót podano w STWiORB „Wymagania ogólne” pkt 1.4.1.</w:t>
      </w:r>
    </w:p>
    <w:p w:rsidR="006562FB" w:rsidRDefault="006562FB">
      <w:pPr>
        <w:pStyle w:val="Tekstpodstawowy"/>
        <w:spacing w:before="7"/>
        <w:ind w:left="0"/>
        <w:rPr>
          <w:sz w:val="30"/>
        </w:rPr>
      </w:pPr>
    </w:p>
    <w:p w:rsidR="006562FB" w:rsidRDefault="00BE3854">
      <w:pPr>
        <w:pStyle w:val="Nagwek3"/>
        <w:numPr>
          <w:ilvl w:val="2"/>
          <w:numId w:val="103"/>
        </w:numPr>
        <w:tabs>
          <w:tab w:val="left" w:pos="756"/>
        </w:tabs>
        <w:jc w:val="both"/>
      </w:pPr>
      <w:r>
        <w:t>Informacje dotyczące zabezpieczenia interesów osóbtrzecich</w:t>
      </w:r>
    </w:p>
    <w:p w:rsidR="006562FB" w:rsidRDefault="006562FB">
      <w:pPr>
        <w:pStyle w:val="Tekstpodstawowy"/>
        <w:spacing w:before="5"/>
        <w:ind w:left="0"/>
        <w:rPr>
          <w:b/>
          <w:sz w:val="30"/>
        </w:rPr>
      </w:pPr>
    </w:p>
    <w:p w:rsidR="006562FB" w:rsidRDefault="00BE3854">
      <w:pPr>
        <w:pStyle w:val="Tekstpodstawowy"/>
        <w:ind w:left="345"/>
      </w:pPr>
      <w:r>
        <w:t>Ogólne informacje dotyczące zabezpieczenia osób trzecich przy wykonywaniu przedmiotowych robót podano w STWiORB</w:t>
      </w:r>
    </w:p>
    <w:p w:rsidR="006562FB" w:rsidRDefault="00BE3854">
      <w:pPr>
        <w:pStyle w:val="Tekstpodstawowy"/>
        <w:spacing w:before="1"/>
      </w:pPr>
      <w:r>
        <w:t>„Wymagania ogólne” pkt 1.4.2.</w:t>
      </w:r>
    </w:p>
    <w:p w:rsidR="006562FB" w:rsidRDefault="00BE3854">
      <w:pPr>
        <w:pStyle w:val="Tekstpodstawowy"/>
        <w:spacing w:before="118"/>
        <w:ind w:right="1303" w:firstLine="91"/>
      </w:pPr>
      <w:r>
        <w:t>Usunięcie darniny winno odbyć się w obrębie pasa drogowego i pasa rzecznego, bez naruszenia prywatnej własności działek z nimi sąsiadujących.</w:t>
      </w:r>
    </w:p>
    <w:p w:rsidR="006562FB" w:rsidRDefault="00BE3854">
      <w:pPr>
        <w:pStyle w:val="Nagwek3"/>
        <w:numPr>
          <w:ilvl w:val="2"/>
          <w:numId w:val="103"/>
        </w:numPr>
        <w:tabs>
          <w:tab w:val="left" w:pos="756"/>
        </w:tabs>
        <w:spacing w:before="120"/>
        <w:jc w:val="both"/>
      </w:pPr>
      <w:r>
        <w:t>Informacje z zakresu ochronyśrodowiska</w:t>
      </w:r>
    </w:p>
    <w:p w:rsidR="006562FB" w:rsidRDefault="006562FB">
      <w:pPr>
        <w:pStyle w:val="Tekstpodstawowy"/>
        <w:spacing w:before="7"/>
        <w:ind w:left="0"/>
        <w:rPr>
          <w:b/>
          <w:sz w:val="30"/>
        </w:rPr>
      </w:pPr>
    </w:p>
    <w:p w:rsidR="006562FB" w:rsidRDefault="00BE3854">
      <w:pPr>
        <w:pStyle w:val="Tekstpodstawowy"/>
        <w:ind w:left="345"/>
      </w:pPr>
      <w:r>
        <w:t>Ogólne informacje dotyczące ochrony środowiska przy wykonywaniu przedmiotowych robót budowlanych podano w STWiORB</w:t>
      </w:r>
    </w:p>
    <w:p w:rsidR="006562FB" w:rsidRDefault="00BE3854">
      <w:pPr>
        <w:pStyle w:val="Tekstpodstawowy"/>
        <w:spacing w:before="1"/>
      </w:pPr>
      <w:r>
        <w:t>„Wymagania ogólne” pkt 1.4.3.</w:t>
      </w:r>
    </w:p>
    <w:p w:rsidR="006562FB" w:rsidRDefault="00BE3854">
      <w:pPr>
        <w:pStyle w:val="Tekstpodstawowy"/>
        <w:spacing w:before="118"/>
        <w:ind w:right="1131" w:firstLine="91"/>
        <w:jc w:val="both"/>
      </w:pPr>
      <w:r>
        <w:t>Wykonywane roboty nie mogą spowodować żadnych negatywnych zmian w środowisku naturalnym. Przy wykonywaniu robót zabrania się bezwzględnie usuwania humusu i darniny, poza obszarem objętym pozwoleniem na budowę oraz pozostawienia nieuporządkowanego, zaśmieconego terenu robót.</w:t>
      </w:r>
    </w:p>
    <w:p w:rsidR="006562FB" w:rsidRDefault="00BE3854">
      <w:pPr>
        <w:pStyle w:val="Nagwek3"/>
        <w:numPr>
          <w:ilvl w:val="2"/>
          <w:numId w:val="103"/>
        </w:numPr>
        <w:tabs>
          <w:tab w:val="left" w:pos="756"/>
        </w:tabs>
        <w:spacing w:before="121" w:line="229" w:lineRule="exact"/>
      </w:pPr>
      <w:r>
        <w:t>Informacje dotyczące warunków bezpieczeństwapracy:</w:t>
      </w:r>
    </w:p>
    <w:p w:rsidR="006562FB" w:rsidRDefault="00BE3854">
      <w:pPr>
        <w:pStyle w:val="Tekstpodstawowy"/>
        <w:spacing w:line="229" w:lineRule="exact"/>
        <w:ind w:left="345"/>
      </w:pPr>
      <w:r>
        <w:t>Ogólne informacje dotyczące BHP przy wykonywaniu przedmiotowych robót podano w STWiORB „Wymagania ogólne” pkt</w:t>
      </w:r>
    </w:p>
    <w:p w:rsidR="006562FB" w:rsidRDefault="00BE3854">
      <w:pPr>
        <w:pStyle w:val="Tekstpodstawowy"/>
        <w:spacing w:before="1"/>
      </w:pPr>
      <w:r>
        <w:t>1.4.4.</w:t>
      </w:r>
    </w:p>
    <w:p w:rsidR="006562FB" w:rsidRDefault="00BE3854">
      <w:pPr>
        <w:pStyle w:val="Tekstpodstawowy"/>
        <w:spacing w:before="121" w:line="229" w:lineRule="exact"/>
        <w:ind w:left="391"/>
      </w:pPr>
      <w:r>
        <w:t>Przy robotach należy stosować wszelkie przepisy BHP, obowiązujące przy usuwaniu i składowaniu lub wywożeniu humusu i</w:t>
      </w:r>
    </w:p>
    <w:p w:rsidR="006562FB" w:rsidRDefault="00BE3854">
      <w:pPr>
        <w:pStyle w:val="Tekstpodstawowy"/>
        <w:spacing w:line="229" w:lineRule="exact"/>
      </w:pPr>
      <w:r>
        <w:t>darniny.</w:t>
      </w:r>
    </w:p>
    <w:p w:rsidR="006562FB" w:rsidRDefault="006562FB">
      <w:pPr>
        <w:pStyle w:val="Tekstpodstawowy"/>
        <w:spacing w:before="2"/>
        <w:ind w:left="0"/>
      </w:pPr>
    </w:p>
    <w:p w:rsidR="006562FB" w:rsidRDefault="00BE3854">
      <w:pPr>
        <w:pStyle w:val="Nagwek3"/>
        <w:numPr>
          <w:ilvl w:val="2"/>
          <w:numId w:val="103"/>
        </w:numPr>
        <w:tabs>
          <w:tab w:val="left" w:pos="756"/>
        </w:tabs>
        <w:jc w:val="both"/>
      </w:pPr>
      <w:r>
        <w:t>Informacje dotyczące zaplecza dla potrzeb Wykonawcyrobót:</w:t>
      </w:r>
    </w:p>
    <w:p w:rsidR="006562FB" w:rsidRDefault="00BE3854">
      <w:pPr>
        <w:pStyle w:val="Tekstpodstawowy"/>
        <w:spacing w:before="118"/>
        <w:ind w:right="1303" w:firstLine="45"/>
        <w:sectPr w:rsidR="006562FB">
          <w:footerReference w:type="default" r:id="rId24"/>
          <w:pgSz w:w="11906" w:h="16838"/>
          <w:pgMar w:top="980" w:right="340" w:bottom="1425" w:left="600" w:header="0" w:footer="906" w:gutter="0"/>
          <w:cols w:space="708"/>
          <w:formProt w:val="0"/>
          <w:docGrid w:linePitch="100" w:charSpace="4096"/>
        </w:sectPr>
      </w:pPr>
      <w:r>
        <w:t>Ogólne informacje dotyczące zaplecza przy wykonywaniu robót budowlanych (pomiarowych) podano w STWIORB „Wymagania ogólne” pkt 1.4.5.</w:t>
      </w:r>
    </w:p>
    <w:p w:rsidR="006562FB" w:rsidRDefault="00BE3854">
      <w:pPr>
        <w:pStyle w:val="Tekstpodstawowy"/>
        <w:spacing w:before="79"/>
        <w:ind w:right="1303" w:firstLine="91"/>
      </w:pPr>
      <w:r>
        <w:lastRenderedPageBreak/>
        <w:t>Przygotowanie i utrzymanie niezbędnego zaplecza, przy realizacji robót należy do Wykonawcy robót, który też ponosi koszty, z tym zapleczem związane.</w:t>
      </w:r>
    </w:p>
    <w:p w:rsidR="006562FB" w:rsidRDefault="00BE3854">
      <w:pPr>
        <w:pStyle w:val="Nagwek3"/>
        <w:numPr>
          <w:ilvl w:val="2"/>
          <w:numId w:val="103"/>
        </w:numPr>
        <w:tabs>
          <w:tab w:val="left" w:pos="756"/>
        </w:tabs>
        <w:spacing w:before="122"/>
      </w:pPr>
      <w:r>
        <w:t>Informacja o warunkach organizacjiruchu:</w:t>
      </w:r>
    </w:p>
    <w:p w:rsidR="006562FB" w:rsidRDefault="00BE3854">
      <w:pPr>
        <w:pStyle w:val="Tekstpodstawowy"/>
        <w:spacing w:before="118"/>
        <w:ind w:right="1303" w:firstLine="91"/>
      </w:pPr>
      <w:r>
        <w:t>Ogólne informacje dotyczące organizacji ruchu przy wykonywaniu przedmiotowych robót podano w STWIORB „Wymagania ogólne” pkt 1.4.6</w:t>
      </w:r>
    </w:p>
    <w:p w:rsidR="006562FB" w:rsidRDefault="00BE3854">
      <w:pPr>
        <w:pStyle w:val="Nagwek3"/>
        <w:numPr>
          <w:ilvl w:val="2"/>
          <w:numId w:val="103"/>
        </w:numPr>
        <w:tabs>
          <w:tab w:val="left" w:pos="756"/>
        </w:tabs>
        <w:spacing w:before="120"/>
      </w:pPr>
      <w:r>
        <w:t>Informacje dotycząceogrodzenia:</w:t>
      </w:r>
    </w:p>
    <w:p w:rsidR="006562FB" w:rsidRDefault="006562FB">
      <w:pPr>
        <w:pStyle w:val="Tekstpodstawowy"/>
        <w:spacing w:before="1"/>
        <w:ind w:left="0"/>
        <w:rPr>
          <w:b/>
        </w:rPr>
      </w:pPr>
    </w:p>
    <w:p w:rsidR="006562FB" w:rsidRDefault="00BE3854">
      <w:pPr>
        <w:pStyle w:val="Tekstpodstawowy"/>
        <w:spacing w:before="1"/>
        <w:ind w:left="391"/>
      </w:pPr>
      <w:r>
        <w:t>Ogólne informacje dotyczące ogrodzenia przy wykonywaniu robót budowlanych (pomiarowych) podano w STWIORB</w:t>
      </w:r>
    </w:p>
    <w:p w:rsidR="006562FB" w:rsidRDefault="00BE3854">
      <w:pPr>
        <w:pStyle w:val="Tekstpodstawowy"/>
        <w:spacing w:before="1"/>
      </w:pPr>
      <w:r>
        <w:t>„Wymagania ogólne” pkt 1.4.7</w:t>
      </w:r>
    </w:p>
    <w:p w:rsidR="006562FB" w:rsidRDefault="006562FB">
      <w:pPr>
        <w:pStyle w:val="Tekstpodstawowy"/>
        <w:spacing w:before="2"/>
        <w:ind w:left="0"/>
        <w:rPr>
          <w:sz w:val="30"/>
        </w:rPr>
      </w:pPr>
    </w:p>
    <w:p w:rsidR="006562FB" w:rsidRDefault="00BE3854">
      <w:pPr>
        <w:pStyle w:val="Nagwek3"/>
        <w:numPr>
          <w:ilvl w:val="2"/>
          <w:numId w:val="103"/>
        </w:numPr>
        <w:tabs>
          <w:tab w:val="left" w:pos="756"/>
        </w:tabs>
      </w:pPr>
      <w:r>
        <w:t>Informacje dotyczące zabezpieczenia jezdni ichodników:</w:t>
      </w:r>
    </w:p>
    <w:p w:rsidR="006562FB" w:rsidRDefault="006562FB">
      <w:pPr>
        <w:pStyle w:val="Tekstpodstawowy"/>
        <w:spacing w:before="7"/>
        <w:ind w:left="0"/>
        <w:rPr>
          <w:b/>
          <w:sz w:val="30"/>
        </w:rPr>
      </w:pPr>
    </w:p>
    <w:p w:rsidR="006562FB" w:rsidRDefault="00BE3854">
      <w:pPr>
        <w:pStyle w:val="Tekstpodstawowy"/>
        <w:ind w:left="391"/>
      </w:pPr>
      <w:r>
        <w:t>Ogólne informacje podano w STWIORB „Wymagania ogólne” pkt 1.4.8</w:t>
      </w:r>
    </w:p>
    <w:p w:rsidR="006562FB" w:rsidRDefault="00BE3854">
      <w:pPr>
        <w:pStyle w:val="Nagwek3"/>
        <w:numPr>
          <w:ilvl w:val="1"/>
          <w:numId w:val="103"/>
        </w:numPr>
        <w:tabs>
          <w:tab w:val="left" w:pos="665"/>
        </w:tabs>
        <w:spacing w:before="118"/>
        <w:ind w:left="664" w:hanging="365"/>
      </w:pPr>
      <w:r>
        <w:t>Nazwy i kody wg „Wspólnego słownikazamówień”:</w:t>
      </w:r>
    </w:p>
    <w:p w:rsidR="006562FB" w:rsidRDefault="006562FB">
      <w:pPr>
        <w:pStyle w:val="Tekstpodstawowy"/>
        <w:spacing w:before="2"/>
        <w:ind w:left="0"/>
        <w:rPr>
          <w:b/>
        </w:rPr>
      </w:pPr>
    </w:p>
    <w:tbl>
      <w:tblPr>
        <w:tblW w:w="9211" w:type="dxa"/>
        <w:tblInd w:w="235" w:type="dxa"/>
        <w:tblCellMar>
          <w:left w:w="5" w:type="dxa"/>
          <w:right w:w="5" w:type="dxa"/>
        </w:tblCellMar>
        <w:tblLook w:val="0000"/>
      </w:tblPr>
      <w:tblGrid>
        <w:gridCol w:w="608"/>
        <w:gridCol w:w="3059"/>
        <w:gridCol w:w="1979"/>
        <w:gridCol w:w="3565"/>
      </w:tblGrid>
      <w:tr w:rsidR="006562FB">
        <w:trPr>
          <w:trHeight w:val="230"/>
        </w:trPr>
        <w:tc>
          <w:tcPr>
            <w:tcW w:w="60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160" w:right="153"/>
              <w:jc w:val="center"/>
              <w:rPr>
                <w:b/>
                <w:sz w:val="20"/>
              </w:rPr>
            </w:pPr>
            <w:r>
              <w:rPr>
                <w:b/>
                <w:sz w:val="20"/>
              </w:rPr>
              <w:t>Lp.</w:t>
            </w:r>
          </w:p>
        </w:tc>
        <w:tc>
          <w:tcPr>
            <w:tcW w:w="305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1199" w:right="1191"/>
              <w:jc w:val="center"/>
              <w:rPr>
                <w:b/>
                <w:sz w:val="20"/>
              </w:rPr>
            </w:pPr>
            <w:r>
              <w:rPr>
                <w:b/>
                <w:sz w:val="20"/>
              </w:rPr>
              <w:t>element</w:t>
            </w:r>
          </w:p>
        </w:tc>
        <w:tc>
          <w:tcPr>
            <w:tcW w:w="197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384" w:right="376"/>
              <w:jc w:val="center"/>
              <w:rPr>
                <w:b/>
                <w:sz w:val="20"/>
              </w:rPr>
            </w:pPr>
            <w:r>
              <w:rPr>
                <w:b/>
                <w:sz w:val="20"/>
              </w:rPr>
              <w:t>kod</w:t>
            </w:r>
          </w:p>
        </w:tc>
        <w:tc>
          <w:tcPr>
            <w:tcW w:w="356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1514" w:right="1505"/>
              <w:jc w:val="center"/>
              <w:rPr>
                <w:b/>
                <w:sz w:val="20"/>
              </w:rPr>
            </w:pPr>
            <w:r>
              <w:rPr>
                <w:b/>
                <w:sz w:val="20"/>
              </w:rPr>
              <w:t>nazwa</w:t>
            </w:r>
          </w:p>
        </w:tc>
      </w:tr>
      <w:tr w:rsidR="006562FB">
        <w:trPr>
          <w:trHeight w:val="228"/>
        </w:trPr>
        <w:tc>
          <w:tcPr>
            <w:tcW w:w="60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8"/>
              <w:jc w:val="center"/>
              <w:rPr>
                <w:w w:val="99"/>
                <w:sz w:val="20"/>
              </w:rPr>
            </w:pPr>
            <w:r>
              <w:rPr>
                <w:w w:val="99"/>
                <w:sz w:val="20"/>
              </w:rPr>
              <w:t>1</w:t>
            </w:r>
          </w:p>
        </w:tc>
        <w:tc>
          <w:tcPr>
            <w:tcW w:w="305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69"/>
              <w:rPr>
                <w:sz w:val="20"/>
              </w:rPr>
            </w:pPr>
            <w:r>
              <w:rPr>
                <w:sz w:val="20"/>
              </w:rPr>
              <w:t>Dział robót</w:t>
            </w:r>
          </w:p>
        </w:tc>
        <w:tc>
          <w:tcPr>
            <w:tcW w:w="197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385" w:right="376"/>
              <w:jc w:val="center"/>
              <w:rPr>
                <w:sz w:val="20"/>
              </w:rPr>
            </w:pPr>
            <w:r>
              <w:rPr>
                <w:sz w:val="20"/>
              </w:rPr>
              <w:t>45</w:t>
            </w:r>
          </w:p>
        </w:tc>
        <w:tc>
          <w:tcPr>
            <w:tcW w:w="356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70"/>
              <w:rPr>
                <w:sz w:val="20"/>
              </w:rPr>
            </w:pPr>
            <w:r>
              <w:rPr>
                <w:sz w:val="20"/>
              </w:rPr>
              <w:t>Roboty budowlane</w:t>
            </w:r>
          </w:p>
        </w:tc>
      </w:tr>
      <w:tr w:rsidR="006562FB">
        <w:trPr>
          <w:trHeight w:val="230"/>
        </w:trPr>
        <w:tc>
          <w:tcPr>
            <w:tcW w:w="60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8"/>
              <w:jc w:val="center"/>
              <w:rPr>
                <w:w w:val="99"/>
                <w:sz w:val="20"/>
              </w:rPr>
            </w:pPr>
            <w:r>
              <w:rPr>
                <w:w w:val="99"/>
                <w:sz w:val="20"/>
              </w:rPr>
              <w:t>2</w:t>
            </w:r>
          </w:p>
        </w:tc>
        <w:tc>
          <w:tcPr>
            <w:tcW w:w="305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Grupa robót</w:t>
            </w:r>
          </w:p>
        </w:tc>
        <w:tc>
          <w:tcPr>
            <w:tcW w:w="197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385" w:right="285"/>
              <w:jc w:val="center"/>
              <w:rPr>
                <w:sz w:val="20"/>
              </w:rPr>
            </w:pPr>
            <w:r>
              <w:rPr>
                <w:sz w:val="20"/>
              </w:rPr>
              <w:t>450</w:t>
            </w:r>
          </w:p>
        </w:tc>
        <w:tc>
          <w:tcPr>
            <w:tcW w:w="356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70"/>
              <w:rPr>
                <w:sz w:val="20"/>
              </w:rPr>
            </w:pPr>
            <w:r>
              <w:rPr>
                <w:sz w:val="20"/>
              </w:rPr>
              <w:t>Roboty budowlane</w:t>
            </w:r>
          </w:p>
        </w:tc>
      </w:tr>
      <w:tr w:rsidR="006562FB">
        <w:trPr>
          <w:trHeight w:val="230"/>
        </w:trPr>
        <w:tc>
          <w:tcPr>
            <w:tcW w:w="60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8"/>
              <w:jc w:val="center"/>
              <w:rPr>
                <w:w w:val="99"/>
                <w:sz w:val="20"/>
              </w:rPr>
            </w:pPr>
            <w:r>
              <w:rPr>
                <w:w w:val="99"/>
                <w:sz w:val="20"/>
              </w:rPr>
              <w:t>3</w:t>
            </w:r>
          </w:p>
        </w:tc>
        <w:tc>
          <w:tcPr>
            <w:tcW w:w="305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Klasa robót</w:t>
            </w:r>
          </w:p>
        </w:tc>
        <w:tc>
          <w:tcPr>
            <w:tcW w:w="197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385" w:right="285"/>
              <w:jc w:val="center"/>
              <w:rPr>
                <w:sz w:val="20"/>
              </w:rPr>
            </w:pPr>
            <w:r>
              <w:rPr>
                <w:sz w:val="20"/>
              </w:rPr>
              <w:t>4500</w:t>
            </w:r>
          </w:p>
        </w:tc>
        <w:tc>
          <w:tcPr>
            <w:tcW w:w="356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70"/>
              <w:rPr>
                <w:sz w:val="20"/>
              </w:rPr>
            </w:pPr>
            <w:r>
              <w:rPr>
                <w:sz w:val="20"/>
              </w:rPr>
              <w:t>Roboty budowlane</w:t>
            </w:r>
          </w:p>
        </w:tc>
      </w:tr>
      <w:tr w:rsidR="006562FB">
        <w:trPr>
          <w:trHeight w:val="230"/>
        </w:trPr>
        <w:tc>
          <w:tcPr>
            <w:tcW w:w="60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8"/>
              <w:jc w:val="center"/>
              <w:rPr>
                <w:w w:val="99"/>
                <w:sz w:val="20"/>
              </w:rPr>
            </w:pPr>
            <w:r>
              <w:rPr>
                <w:w w:val="99"/>
                <w:sz w:val="20"/>
              </w:rPr>
              <w:t>4</w:t>
            </w:r>
          </w:p>
        </w:tc>
        <w:tc>
          <w:tcPr>
            <w:tcW w:w="305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Kategoria robót</w:t>
            </w:r>
          </w:p>
        </w:tc>
        <w:tc>
          <w:tcPr>
            <w:tcW w:w="197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385" w:right="285"/>
              <w:jc w:val="center"/>
              <w:rPr>
                <w:sz w:val="20"/>
              </w:rPr>
            </w:pPr>
            <w:r>
              <w:rPr>
                <w:sz w:val="20"/>
              </w:rPr>
              <w:t>45000</w:t>
            </w:r>
          </w:p>
        </w:tc>
        <w:tc>
          <w:tcPr>
            <w:tcW w:w="356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70"/>
              <w:rPr>
                <w:sz w:val="20"/>
              </w:rPr>
            </w:pPr>
            <w:r>
              <w:rPr>
                <w:sz w:val="20"/>
              </w:rPr>
              <w:t>Roboty budowlane</w:t>
            </w:r>
          </w:p>
        </w:tc>
      </w:tr>
      <w:tr w:rsidR="006562FB">
        <w:trPr>
          <w:trHeight w:val="229"/>
        </w:trPr>
        <w:tc>
          <w:tcPr>
            <w:tcW w:w="60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8"/>
              <w:jc w:val="center"/>
              <w:rPr>
                <w:w w:val="99"/>
                <w:sz w:val="20"/>
              </w:rPr>
            </w:pPr>
            <w:r>
              <w:rPr>
                <w:w w:val="99"/>
                <w:sz w:val="20"/>
              </w:rPr>
              <w:t>5</w:t>
            </w:r>
          </w:p>
        </w:tc>
        <w:tc>
          <w:tcPr>
            <w:tcW w:w="305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Specyfikacja</w:t>
            </w:r>
          </w:p>
        </w:tc>
        <w:tc>
          <w:tcPr>
            <w:tcW w:w="197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385" w:right="374"/>
              <w:jc w:val="center"/>
              <w:rPr>
                <w:sz w:val="20"/>
              </w:rPr>
            </w:pPr>
            <w:r>
              <w:rPr>
                <w:sz w:val="20"/>
              </w:rPr>
              <w:t>45112210-0</w:t>
            </w:r>
          </w:p>
        </w:tc>
        <w:tc>
          <w:tcPr>
            <w:tcW w:w="356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70"/>
              <w:rPr>
                <w:sz w:val="20"/>
              </w:rPr>
            </w:pPr>
            <w:r>
              <w:rPr>
                <w:sz w:val="20"/>
              </w:rPr>
              <w:t>Usuwanie wierzchniej w-wy gleby</w:t>
            </w:r>
          </w:p>
        </w:tc>
      </w:tr>
      <w:tr w:rsidR="006562FB">
        <w:trPr>
          <w:trHeight w:val="230"/>
        </w:trPr>
        <w:tc>
          <w:tcPr>
            <w:tcW w:w="60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8"/>
              <w:jc w:val="center"/>
              <w:rPr>
                <w:w w:val="99"/>
                <w:sz w:val="20"/>
              </w:rPr>
            </w:pPr>
            <w:r>
              <w:rPr>
                <w:w w:val="99"/>
                <w:sz w:val="20"/>
              </w:rPr>
              <w:t>6</w:t>
            </w:r>
          </w:p>
        </w:tc>
        <w:tc>
          <w:tcPr>
            <w:tcW w:w="305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Nr STWIORB wg katalogu robót</w:t>
            </w:r>
          </w:p>
        </w:tc>
        <w:tc>
          <w:tcPr>
            <w:tcW w:w="197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385" w:right="376"/>
              <w:jc w:val="center"/>
              <w:rPr>
                <w:sz w:val="20"/>
              </w:rPr>
            </w:pPr>
            <w:r>
              <w:rPr>
                <w:sz w:val="20"/>
              </w:rPr>
              <w:t>D – 01.02.02.12</w:t>
            </w:r>
          </w:p>
        </w:tc>
        <w:tc>
          <w:tcPr>
            <w:tcW w:w="356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70"/>
              <w:rPr>
                <w:sz w:val="20"/>
              </w:rPr>
            </w:pPr>
            <w:r>
              <w:rPr>
                <w:sz w:val="20"/>
              </w:rPr>
              <w:t>Zdjęcie warstwy humusu i darniny</w:t>
            </w:r>
          </w:p>
        </w:tc>
      </w:tr>
    </w:tbl>
    <w:p w:rsidR="006562FB" w:rsidRDefault="006562FB">
      <w:pPr>
        <w:pStyle w:val="Tekstpodstawowy"/>
        <w:spacing w:before="3"/>
        <w:ind w:left="0"/>
        <w:rPr>
          <w:b/>
          <w:sz w:val="30"/>
        </w:rPr>
      </w:pPr>
    </w:p>
    <w:p w:rsidR="006562FB" w:rsidRDefault="00BE3854">
      <w:pPr>
        <w:pStyle w:val="Akapitzlist"/>
        <w:numPr>
          <w:ilvl w:val="1"/>
          <w:numId w:val="103"/>
        </w:numPr>
        <w:tabs>
          <w:tab w:val="left" w:pos="575"/>
        </w:tabs>
        <w:ind w:left="574" w:hanging="275"/>
      </w:pPr>
      <w:r>
        <w:rPr>
          <w:b/>
          <w:sz w:val="20"/>
        </w:rPr>
        <w:t>Określeniapodstawowe:</w:t>
      </w:r>
    </w:p>
    <w:p w:rsidR="006562FB" w:rsidRDefault="006562FB">
      <w:pPr>
        <w:pStyle w:val="Tekstpodstawowy"/>
        <w:spacing w:before="5"/>
        <w:ind w:left="0"/>
        <w:rPr>
          <w:b/>
          <w:sz w:val="30"/>
        </w:rPr>
      </w:pPr>
    </w:p>
    <w:p w:rsidR="006562FB" w:rsidRDefault="00BE3854">
      <w:pPr>
        <w:pStyle w:val="Akapitzlist"/>
        <w:numPr>
          <w:ilvl w:val="2"/>
          <w:numId w:val="103"/>
        </w:numPr>
        <w:tabs>
          <w:tab w:val="left" w:pos="757"/>
        </w:tabs>
        <w:ind w:left="756" w:hanging="457"/>
      </w:pPr>
      <w:r>
        <w:rPr>
          <w:sz w:val="20"/>
        </w:rPr>
        <w:t>Określenia podane w niniejszej STWIORB są zgodne z obowiązującymiodpowiednimi</w:t>
      </w:r>
    </w:p>
    <w:p w:rsidR="006562FB" w:rsidRDefault="00BE3854">
      <w:pPr>
        <w:pStyle w:val="Tekstpodstawowy"/>
        <w:spacing w:before="121"/>
        <w:ind w:left="391"/>
      </w:pPr>
      <w:r>
        <w:t>polskimi normami i z definicjami podanymi w STWIORB "Wymagania ogólne" pkt 1.6 oraz:</w:t>
      </w:r>
    </w:p>
    <w:p w:rsidR="006562FB" w:rsidRDefault="006562FB">
      <w:pPr>
        <w:pStyle w:val="Tekstpodstawowy"/>
        <w:spacing w:before="4"/>
        <w:ind w:left="0"/>
      </w:pPr>
    </w:p>
    <w:p w:rsidR="006562FB" w:rsidRDefault="00BE3854">
      <w:pPr>
        <w:pStyle w:val="Akapitzlist"/>
        <w:numPr>
          <w:ilvl w:val="3"/>
          <w:numId w:val="103"/>
        </w:numPr>
        <w:tabs>
          <w:tab w:val="left" w:pos="1020"/>
          <w:tab w:val="left" w:pos="1021"/>
        </w:tabs>
      </w:pPr>
      <w:r>
        <w:rPr>
          <w:sz w:val="20"/>
        </w:rPr>
        <w:t>Ustawązdnia29stycznia2004r„PrawoZamówieńPublicznych”(Dz.U.Nr19,poz.177,Nr96poz.959,Nr116poz.</w:t>
      </w:r>
    </w:p>
    <w:p w:rsidR="006562FB" w:rsidRDefault="00BE3854">
      <w:pPr>
        <w:pStyle w:val="Tekstpodstawowy"/>
        <w:spacing w:before="1" w:line="229" w:lineRule="exact"/>
        <w:ind w:left="1020"/>
      </w:pPr>
      <w:r>
        <w:t>1207 i Nr 145 poz. 1537)</w:t>
      </w:r>
    </w:p>
    <w:p w:rsidR="006562FB" w:rsidRDefault="00BE3854">
      <w:pPr>
        <w:pStyle w:val="Akapitzlist"/>
        <w:numPr>
          <w:ilvl w:val="3"/>
          <w:numId w:val="103"/>
        </w:numPr>
        <w:tabs>
          <w:tab w:val="left" w:pos="1020"/>
          <w:tab w:val="left" w:pos="1021"/>
        </w:tabs>
        <w:spacing w:line="229" w:lineRule="exact"/>
      </w:pPr>
      <w:r>
        <w:rPr>
          <w:sz w:val="20"/>
        </w:rPr>
        <w:t>Rozporządzeniem Ministra Infrastruktury z dnia 2 września 2004 r (Dz. U. Nr 202 poz.2072)</w:t>
      </w:r>
    </w:p>
    <w:p w:rsidR="006562FB" w:rsidRDefault="00BE3854">
      <w:pPr>
        <w:pStyle w:val="Akapitzlist"/>
        <w:numPr>
          <w:ilvl w:val="3"/>
          <w:numId w:val="103"/>
        </w:numPr>
        <w:tabs>
          <w:tab w:val="left" w:pos="1065"/>
          <w:tab w:val="left" w:pos="1067"/>
        </w:tabs>
        <w:spacing w:before="1"/>
        <w:ind w:right="1132"/>
      </w:pPr>
      <w:r>
        <w:tab/>
      </w:r>
      <w:r>
        <w:rPr>
          <w:sz w:val="20"/>
        </w:rPr>
        <w:t>„Wytycznymi zlecania robót, usług i dostaw na drodze przetargu” ustalonych przez Generalnego Dyrektora Dróg Publicznych Zarządzeniem nr 8 z dnia 21 września 1998r.</w:t>
      </w:r>
    </w:p>
    <w:p w:rsidR="006562FB" w:rsidRDefault="00BE3854">
      <w:pPr>
        <w:pStyle w:val="Akapitzlist"/>
        <w:numPr>
          <w:ilvl w:val="3"/>
          <w:numId w:val="103"/>
        </w:numPr>
        <w:tabs>
          <w:tab w:val="left" w:pos="1065"/>
          <w:tab w:val="left" w:pos="1067"/>
        </w:tabs>
        <w:ind w:right="1134"/>
      </w:pPr>
      <w:r>
        <w:tab/>
      </w:r>
      <w:r>
        <w:rPr>
          <w:sz w:val="20"/>
        </w:rPr>
        <w:t>„Katalogiem Robót mostowych” wprowadzonego Zarządzeniem Nr 8 Generalnego Dyrektora Dróg Publicznych z dnia 21 września 1998r</w:t>
      </w:r>
    </w:p>
    <w:p w:rsidR="006562FB" w:rsidRDefault="006562FB">
      <w:pPr>
        <w:pStyle w:val="Tekstpodstawowy"/>
        <w:ind w:left="0"/>
      </w:pPr>
    </w:p>
    <w:p w:rsidR="006562FB" w:rsidRDefault="00BE3854">
      <w:pPr>
        <w:pStyle w:val="Nagwek3"/>
        <w:numPr>
          <w:ilvl w:val="0"/>
          <w:numId w:val="101"/>
        </w:numPr>
        <w:tabs>
          <w:tab w:val="left" w:pos="438"/>
        </w:tabs>
      </w:pPr>
      <w:r>
        <w:t>Materiał:</w:t>
      </w:r>
    </w:p>
    <w:p w:rsidR="006562FB" w:rsidRDefault="00BE3854">
      <w:pPr>
        <w:pStyle w:val="Tekstpodstawowy"/>
        <w:spacing w:before="1"/>
        <w:ind w:left="345"/>
      </w:pPr>
      <w:r>
        <w:t>Nie występuje</w:t>
      </w:r>
    </w:p>
    <w:p w:rsidR="006562FB" w:rsidRDefault="006562FB">
      <w:pPr>
        <w:pStyle w:val="Tekstpodstawowy"/>
        <w:spacing w:before="11"/>
        <w:ind w:left="0"/>
        <w:rPr>
          <w:sz w:val="19"/>
        </w:rPr>
      </w:pPr>
    </w:p>
    <w:p w:rsidR="006562FB" w:rsidRDefault="00BE3854">
      <w:pPr>
        <w:pStyle w:val="Nagwek3"/>
        <w:numPr>
          <w:ilvl w:val="0"/>
          <w:numId w:val="101"/>
        </w:numPr>
        <w:tabs>
          <w:tab w:val="left" w:pos="438"/>
        </w:tabs>
      </w:pPr>
      <w:r>
        <w:t>Sprzęt:</w:t>
      </w:r>
    </w:p>
    <w:p w:rsidR="006562FB" w:rsidRDefault="006562FB">
      <w:pPr>
        <w:pStyle w:val="Tekstpodstawowy"/>
        <w:spacing w:before="11"/>
        <w:ind w:left="0"/>
        <w:rPr>
          <w:b/>
          <w:sz w:val="19"/>
        </w:rPr>
      </w:pPr>
    </w:p>
    <w:p w:rsidR="006562FB" w:rsidRDefault="00BE3854">
      <w:pPr>
        <w:pStyle w:val="Tekstpodstawowy"/>
        <w:ind w:right="1125" w:firstLine="91"/>
        <w:jc w:val="both"/>
      </w:pPr>
      <w:r>
        <w:t>Sprzęt powinien odpowiadać pod względem typów i ilości wskazaniom zawartym w STWIORB, lub projekcie organizacji robót, zaakceptowanym przez Inżyniera, a w przypadku braku takich dokumentów powinien być uzgodniony i zaakceptowany przez Inżyniera.</w:t>
      </w:r>
    </w:p>
    <w:p w:rsidR="006562FB" w:rsidRDefault="00BE3854">
      <w:pPr>
        <w:pStyle w:val="Tekstpodstawowy"/>
        <w:ind w:right="1125" w:firstLine="45"/>
        <w:jc w:val="both"/>
      </w:pPr>
      <w:r>
        <w:t>Jakikolwiek sprzęt, maszyny urządzenia i narzędzia nie gwarantujący zachowania wymagań jakościowych zostaną przez Inżyniera zdyskwalifikowane i niedopuszczone do robót.</w:t>
      </w:r>
    </w:p>
    <w:p w:rsidR="006562FB" w:rsidRDefault="006562FB">
      <w:pPr>
        <w:pStyle w:val="Tekstpodstawowy"/>
        <w:spacing w:before="1"/>
        <w:ind w:left="0"/>
      </w:pPr>
    </w:p>
    <w:p w:rsidR="006562FB" w:rsidRDefault="00BE3854">
      <w:pPr>
        <w:pStyle w:val="Tekstpodstawowy"/>
        <w:ind w:left="345"/>
      </w:pPr>
      <w:r>
        <w:t>Do wykonania robót związanych z usunięciem ziemi urodzajnej i schodkowaniem skarp należy stosować:</w:t>
      </w:r>
    </w:p>
    <w:p w:rsidR="006562FB" w:rsidRDefault="00BE3854">
      <w:pPr>
        <w:pStyle w:val="Akapitzlist"/>
        <w:numPr>
          <w:ilvl w:val="0"/>
          <w:numId w:val="102"/>
        </w:numPr>
        <w:tabs>
          <w:tab w:val="left" w:pos="447"/>
        </w:tabs>
        <w:spacing w:before="1" w:line="229" w:lineRule="exact"/>
        <w:ind w:left="446" w:hanging="102"/>
      </w:pPr>
      <w:r>
        <w:rPr>
          <w:sz w:val="20"/>
        </w:rPr>
        <w:t>łopaty, szpadle i inny sprzęt do ręcznego wykonywania przedmiotowychrobót</w:t>
      </w:r>
    </w:p>
    <w:p w:rsidR="006562FB" w:rsidRDefault="00BE3854">
      <w:pPr>
        <w:pStyle w:val="Tekstpodstawowy"/>
        <w:spacing w:line="229" w:lineRule="exact"/>
        <w:ind w:left="391"/>
      </w:pPr>
      <w:r>
        <w:t>ziemnych.</w:t>
      </w:r>
    </w:p>
    <w:p w:rsidR="006562FB" w:rsidRDefault="00BE3854">
      <w:pPr>
        <w:pStyle w:val="Akapitzlist"/>
        <w:numPr>
          <w:ilvl w:val="0"/>
          <w:numId w:val="102"/>
        </w:numPr>
        <w:tabs>
          <w:tab w:val="left" w:pos="447"/>
        </w:tabs>
        <w:spacing w:before="1"/>
        <w:ind w:left="446" w:hanging="147"/>
      </w:pPr>
      <w:r>
        <w:rPr>
          <w:sz w:val="20"/>
        </w:rPr>
        <w:t>sprzęt mechaniczny - za zgodą i akceptacjąInżyniera</w:t>
      </w:r>
    </w:p>
    <w:p w:rsidR="006562FB" w:rsidRDefault="006562FB">
      <w:pPr>
        <w:pStyle w:val="Tekstpodstawowy"/>
        <w:spacing w:before="10"/>
        <w:ind w:left="0"/>
        <w:rPr>
          <w:sz w:val="19"/>
        </w:rPr>
      </w:pPr>
    </w:p>
    <w:p w:rsidR="006562FB" w:rsidRPr="009A2507" w:rsidRDefault="00BE3854" w:rsidP="009A2507">
      <w:pPr>
        <w:pStyle w:val="Nagwek3"/>
        <w:numPr>
          <w:ilvl w:val="0"/>
          <w:numId w:val="101"/>
        </w:numPr>
        <w:tabs>
          <w:tab w:val="left" w:pos="438"/>
        </w:tabs>
        <w:spacing w:before="1"/>
      </w:pPr>
      <w:r>
        <w:t>Transport:</w:t>
      </w:r>
    </w:p>
    <w:p w:rsidR="006562FB" w:rsidRDefault="00BE3854" w:rsidP="009A2507">
      <w:pPr>
        <w:pStyle w:val="Tekstpodstawowy"/>
        <w:spacing w:before="1"/>
        <w:ind w:left="345"/>
        <w:sectPr w:rsidR="006562FB">
          <w:footerReference w:type="default" r:id="rId25"/>
          <w:pgSz w:w="11906" w:h="16838"/>
          <w:pgMar w:top="980" w:right="340" w:bottom="1425" w:left="600" w:header="0" w:footer="906" w:gutter="0"/>
          <w:cols w:space="708"/>
          <w:formProt w:val="0"/>
          <w:docGrid w:linePitch="100" w:charSpace="4096"/>
        </w:sectPr>
      </w:pPr>
      <w:r>
        <w:t>Zdjętą ziemię urodzajną należy przewozić transportem kołowym</w:t>
      </w:r>
    </w:p>
    <w:p w:rsidR="006562FB" w:rsidRDefault="00BE3854">
      <w:pPr>
        <w:pStyle w:val="Tekstpodstawowy"/>
        <w:spacing w:before="79"/>
        <w:ind w:right="1129" w:firstLine="45"/>
        <w:jc w:val="both"/>
      </w:pPr>
      <w:r>
        <w:lastRenderedPageBreak/>
        <w:t>Przy ruchu po drogach publicznych pojazdy powinny spełniać wymagania dotyczące przepisów ruchu drogowego w odniesieniu do dopuszczalnych obciążeń na osie i innych parametrów technicznych i posiadać zabezpieczenia przed wysypywaniem się przewożonej ziemi urodzajnej.</w:t>
      </w:r>
    </w:p>
    <w:p w:rsidR="006562FB" w:rsidRDefault="006562FB">
      <w:pPr>
        <w:pStyle w:val="Tekstpodstawowy"/>
        <w:spacing w:before="1"/>
        <w:ind w:left="0"/>
      </w:pPr>
    </w:p>
    <w:p w:rsidR="006562FB" w:rsidRDefault="00BE3854">
      <w:pPr>
        <w:pStyle w:val="Nagwek3"/>
        <w:numPr>
          <w:ilvl w:val="0"/>
          <w:numId w:val="101"/>
        </w:numPr>
        <w:tabs>
          <w:tab w:val="left" w:pos="483"/>
        </w:tabs>
        <w:ind w:left="482"/>
        <w:jc w:val="both"/>
      </w:pPr>
      <w:r>
        <w:t>Wykonanierobót:</w:t>
      </w:r>
    </w:p>
    <w:p w:rsidR="006562FB" w:rsidRDefault="006562FB">
      <w:pPr>
        <w:pStyle w:val="Tekstpodstawowy"/>
        <w:ind w:left="0"/>
        <w:rPr>
          <w:b/>
        </w:rPr>
      </w:pPr>
    </w:p>
    <w:p w:rsidR="006562FB" w:rsidRDefault="00BE3854">
      <w:pPr>
        <w:pStyle w:val="Akapitzlist"/>
        <w:numPr>
          <w:ilvl w:val="1"/>
          <w:numId w:val="101"/>
        </w:numPr>
        <w:tabs>
          <w:tab w:val="left" w:pos="575"/>
        </w:tabs>
        <w:jc w:val="both"/>
      </w:pPr>
      <w:r>
        <w:rPr>
          <w:b/>
          <w:sz w:val="20"/>
        </w:rPr>
        <w:t>Wymaganiaogólne:</w:t>
      </w:r>
    </w:p>
    <w:p w:rsidR="006562FB" w:rsidRDefault="006562FB">
      <w:pPr>
        <w:pStyle w:val="Tekstpodstawowy"/>
        <w:spacing w:before="10"/>
        <w:ind w:left="0"/>
        <w:rPr>
          <w:b/>
          <w:sz w:val="19"/>
        </w:rPr>
      </w:pPr>
    </w:p>
    <w:p w:rsidR="006562FB" w:rsidRDefault="00BE3854">
      <w:pPr>
        <w:pStyle w:val="Tekstpodstawowy"/>
        <w:spacing w:before="1"/>
        <w:ind w:right="1133" w:firstLine="91"/>
        <w:jc w:val="both"/>
      </w:pPr>
      <w:r>
        <w:t>Teren pod wykopy fundamentowe podpór, remont skarp rzeki oraz nasypy na dojazdach w obrębie rozkopów za przyczółkami powinien być oczyszczony z ziemi urodzajnej, tak aby wykluczyć występowanie części roślinnych w gruntach wbudowywanych w nasypy.</w:t>
      </w:r>
    </w:p>
    <w:p w:rsidR="006562FB" w:rsidRDefault="006562FB">
      <w:pPr>
        <w:pStyle w:val="Tekstpodstawowy"/>
        <w:spacing w:before="1"/>
        <w:ind w:left="0"/>
      </w:pPr>
    </w:p>
    <w:p w:rsidR="006562FB" w:rsidRDefault="00BE3854">
      <w:pPr>
        <w:pStyle w:val="Nagwek3"/>
        <w:numPr>
          <w:ilvl w:val="1"/>
          <w:numId w:val="101"/>
        </w:numPr>
        <w:tabs>
          <w:tab w:val="left" w:pos="575"/>
        </w:tabs>
        <w:jc w:val="both"/>
      </w:pPr>
      <w:r>
        <w:t>Zdjęcie ziemiurodzajnej:</w:t>
      </w:r>
    </w:p>
    <w:p w:rsidR="006562FB" w:rsidRDefault="006562FB">
      <w:pPr>
        <w:pStyle w:val="Tekstpodstawowy"/>
        <w:spacing w:before="11"/>
        <w:ind w:left="0"/>
        <w:rPr>
          <w:b/>
          <w:sz w:val="19"/>
        </w:rPr>
      </w:pPr>
    </w:p>
    <w:p w:rsidR="006562FB" w:rsidRDefault="00BE3854">
      <w:pPr>
        <w:pStyle w:val="Tekstpodstawowy"/>
        <w:ind w:right="1132" w:firstLine="45"/>
        <w:jc w:val="both"/>
      </w:pPr>
      <w:r>
        <w:t>Warstwa ziemi urodzajnej powinna być zdjęta, a następnie zeskładowana na odkładzie, załadowana na samochody i odwieziona na miejsce wskazane przez Wykonawcę i zaakceptowane przez Inżyniera.</w:t>
      </w:r>
    </w:p>
    <w:p w:rsidR="006562FB" w:rsidRDefault="00BE3854">
      <w:pPr>
        <w:pStyle w:val="Tekstpodstawowy"/>
        <w:ind w:right="1126" w:firstLine="45"/>
        <w:jc w:val="both"/>
      </w:pPr>
      <w:r>
        <w:t>W miejscach o małym pochyleniu na skarpach rzeki dopuszcza się, za zgodą Inżyniera zastosowanie sprzętu mechanicznego. Na skarpach rzeki i w obrębie stożków mostu warstwę humusu należy usunąć ręcznie.</w:t>
      </w:r>
    </w:p>
    <w:p w:rsidR="006562FB" w:rsidRDefault="00BE3854">
      <w:pPr>
        <w:pStyle w:val="Tekstpodstawowy"/>
        <w:ind w:right="1124" w:firstLine="45"/>
        <w:jc w:val="both"/>
      </w:pPr>
      <w:r>
        <w:t>Warstwę humusu należy zdjąć z powierzchni całego pasa robót ziemnych określonych w projekcie oraz w innych miejscach wskazanych przez Inżyniera. Humus należy zdjąć na głębokość 15 cm, lub głębokość określoną na roboczo przez Inżyniera – w tym przypadku za dodatkowązapłatą.</w:t>
      </w:r>
    </w:p>
    <w:p w:rsidR="006562FB" w:rsidRDefault="00BE3854">
      <w:pPr>
        <w:pStyle w:val="Tekstpodstawowy"/>
        <w:ind w:right="1129" w:firstLine="45"/>
        <w:jc w:val="both"/>
      </w:pPr>
      <w:r>
        <w:t>Nie należy humusu zdejmować w czasie intensywnych opadów i bezpośrednio po nich, aby uniknąć zanieczyszczenia gliną lub innym gruntem nieorganicznym. Przed usunięciem ziemi wysoką trawę należy skosić.</w:t>
      </w:r>
    </w:p>
    <w:p w:rsidR="006562FB" w:rsidRDefault="006562FB">
      <w:pPr>
        <w:pStyle w:val="Tekstpodstawowy"/>
        <w:ind w:left="0"/>
      </w:pPr>
    </w:p>
    <w:p w:rsidR="006562FB" w:rsidRDefault="00BE3854">
      <w:pPr>
        <w:pStyle w:val="Nagwek3"/>
        <w:numPr>
          <w:ilvl w:val="1"/>
          <w:numId w:val="101"/>
        </w:numPr>
        <w:tabs>
          <w:tab w:val="left" w:pos="619"/>
        </w:tabs>
        <w:ind w:left="618" w:hanging="319"/>
        <w:jc w:val="both"/>
      </w:pPr>
      <w:r>
        <w:t>Schodkowanieskarp:</w:t>
      </w:r>
    </w:p>
    <w:p w:rsidR="006562FB" w:rsidRDefault="00BE3854">
      <w:pPr>
        <w:pStyle w:val="Tekstpodstawowy"/>
        <w:spacing w:before="1"/>
        <w:ind w:right="1121" w:firstLine="45"/>
        <w:jc w:val="both"/>
      </w:pPr>
      <w:r>
        <w:t xml:space="preserve">Przed wykonaniem robót ziemnych na skarpach rzeki oraz przy nasypach drogi na dojazdach </w:t>
      </w:r>
      <w:r>
        <w:rPr>
          <w:spacing w:val="5"/>
        </w:rPr>
        <w:t xml:space="preserve">do </w:t>
      </w:r>
      <w:r>
        <w:t>mostu należy wykonać schodkowanie nasypów drogi istniejącej i skarp rzeki oraz przy dużych nierównościach terenu. Schodki  należy wykonywać  pełnymi pasami, przy użyciu sprzętu do ręcznych robót ziemnych. Odspojoną ziemię składować na odkładzie w miejscu zaakceptowanym przez Inżyniera dla umożliwienia sprawnego załadunku  ziemi.  Schodki  nie  powinny  mieć  większych wymiarów niż 0.5 x 0.5m.</w:t>
      </w:r>
    </w:p>
    <w:p w:rsidR="006562FB" w:rsidRDefault="006562FB">
      <w:pPr>
        <w:pStyle w:val="Tekstpodstawowy"/>
        <w:spacing w:before="9"/>
        <w:ind w:left="0"/>
        <w:rPr>
          <w:sz w:val="19"/>
        </w:rPr>
      </w:pPr>
    </w:p>
    <w:p w:rsidR="006562FB" w:rsidRDefault="00BE3854">
      <w:pPr>
        <w:pStyle w:val="Nagwek3"/>
        <w:numPr>
          <w:ilvl w:val="0"/>
          <w:numId w:val="101"/>
        </w:numPr>
        <w:tabs>
          <w:tab w:val="left" w:pos="529"/>
        </w:tabs>
        <w:ind w:left="528"/>
        <w:jc w:val="both"/>
      </w:pPr>
      <w:r>
        <w:t>Kontrola jakościrobót:</w:t>
      </w:r>
    </w:p>
    <w:p w:rsidR="006562FB" w:rsidRDefault="006562FB">
      <w:pPr>
        <w:pStyle w:val="Tekstpodstawowy"/>
        <w:spacing w:before="2"/>
        <w:ind w:left="0"/>
        <w:rPr>
          <w:b/>
        </w:rPr>
      </w:pPr>
    </w:p>
    <w:p w:rsidR="006562FB" w:rsidRDefault="00BE3854">
      <w:pPr>
        <w:pStyle w:val="Tekstpodstawowy"/>
        <w:ind w:right="1129" w:firstLine="91"/>
        <w:jc w:val="both"/>
      </w:pPr>
      <w:r>
        <w:t>Sprawdzenie jakości robót polega na wizualnej ocenie kompletności usunięcia humusu oraz kompletności i właściwego wykonania schodków z całego pasa robót ziemnych, zgodnie z dokumentacjatechniczną.</w:t>
      </w:r>
    </w:p>
    <w:p w:rsidR="006562FB" w:rsidRDefault="00BE3854">
      <w:pPr>
        <w:pStyle w:val="Tekstpodstawowy"/>
        <w:spacing w:line="229" w:lineRule="exact"/>
        <w:ind w:left="345"/>
      </w:pPr>
      <w:r>
        <w:t>Ogólne zasady kontroli jakości podano w STWIORB "Wymagania ogólne" pkt 6</w:t>
      </w:r>
    </w:p>
    <w:p w:rsidR="006562FB" w:rsidRDefault="006562FB">
      <w:pPr>
        <w:pStyle w:val="Tekstpodstawowy"/>
        <w:ind w:left="0"/>
      </w:pPr>
    </w:p>
    <w:p w:rsidR="006562FB" w:rsidRDefault="00BE3854">
      <w:pPr>
        <w:pStyle w:val="Nagwek3"/>
        <w:numPr>
          <w:ilvl w:val="0"/>
          <w:numId w:val="101"/>
        </w:numPr>
        <w:tabs>
          <w:tab w:val="left" w:pos="438"/>
        </w:tabs>
        <w:jc w:val="both"/>
      </w:pPr>
      <w:r>
        <w:t>Obmiarrobót:</w:t>
      </w:r>
    </w:p>
    <w:p w:rsidR="006562FB" w:rsidRDefault="006562FB">
      <w:pPr>
        <w:pStyle w:val="Tekstpodstawowy"/>
        <w:spacing w:before="11"/>
        <w:ind w:left="0"/>
        <w:rPr>
          <w:b/>
          <w:sz w:val="19"/>
        </w:rPr>
      </w:pPr>
    </w:p>
    <w:p w:rsidR="006562FB" w:rsidRDefault="00BE3854">
      <w:pPr>
        <w:pStyle w:val="Tekstpodstawowy"/>
        <w:ind w:left="345"/>
        <w:jc w:val="both"/>
      </w:pPr>
      <w:r>
        <w:t>Jednostką obmiarową związaną z robotami niniejszej STWIORB jest metr kwadratowy.</w:t>
      </w:r>
    </w:p>
    <w:p w:rsidR="006562FB" w:rsidRDefault="00BE3854">
      <w:pPr>
        <w:pStyle w:val="Tekstpodstawowy"/>
        <w:spacing w:before="1"/>
        <w:ind w:left="345"/>
        <w:jc w:val="both"/>
      </w:pPr>
      <w:r>
        <w:t>Obmiar powinien być dokonany na budowie, w obecności Inżyniera i wymaga jego akceptacji.</w:t>
      </w:r>
    </w:p>
    <w:p w:rsidR="006562FB" w:rsidRDefault="00BE3854">
      <w:pPr>
        <w:pStyle w:val="Tekstpodstawowy"/>
        <w:spacing w:before="1"/>
        <w:ind w:right="1124" w:firstLine="45"/>
        <w:jc w:val="both"/>
      </w:pPr>
      <w:r>
        <w:t>Obmiar nie powinien obejmować jakichkolwiek robót nie wskazanych w dokumentacji projektowej, z wyjątkiem zaakceptowanych na piśmie przez Inżyniera. Dodatkowe roboty wykonane bez pisemnego upoważnienia Inżyniera nie mogą stanowić podstawy do roszczeń o dodatkową zapłatę. Ogólne zasady obmiaru robót podano w STWIORB "Wymagania ogólne" pkt 7.</w:t>
      </w:r>
    </w:p>
    <w:p w:rsidR="006562FB" w:rsidRDefault="006562FB">
      <w:pPr>
        <w:pStyle w:val="Tekstpodstawowy"/>
        <w:spacing w:before="10"/>
        <w:ind w:left="0"/>
        <w:rPr>
          <w:sz w:val="19"/>
        </w:rPr>
      </w:pPr>
    </w:p>
    <w:p w:rsidR="006562FB" w:rsidRDefault="00BE3854">
      <w:pPr>
        <w:pStyle w:val="Nagwek3"/>
        <w:numPr>
          <w:ilvl w:val="0"/>
          <w:numId w:val="101"/>
        </w:numPr>
        <w:tabs>
          <w:tab w:val="left" w:pos="438"/>
        </w:tabs>
        <w:jc w:val="both"/>
      </w:pPr>
      <w:r>
        <w:t>Odbiórrobót:</w:t>
      </w:r>
    </w:p>
    <w:p w:rsidR="006562FB" w:rsidRDefault="006562FB">
      <w:pPr>
        <w:pStyle w:val="Tekstpodstawowy"/>
        <w:spacing w:before="11"/>
        <w:ind w:left="0"/>
        <w:rPr>
          <w:b/>
          <w:sz w:val="19"/>
        </w:rPr>
      </w:pPr>
    </w:p>
    <w:p w:rsidR="006562FB" w:rsidRDefault="00BE3854">
      <w:pPr>
        <w:pStyle w:val="Tekstpodstawowy"/>
        <w:ind w:left="391"/>
      </w:pPr>
      <w:r>
        <w:t>Odbioru robót objętych specyfikacją dokonuje Inżynier, po zgłoszeniu robót do odbioru.</w:t>
      </w:r>
    </w:p>
    <w:p w:rsidR="006562FB" w:rsidRDefault="00BE3854">
      <w:pPr>
        <w:pStyle w:val="Tekstpodstawowy"/>
        <w:spacing w:before="1"/>
        <w:ind w:left="345"/>
      </w:pPr>
      <w:r>
        <w:t>Odbiór polega na wizualnej ocenie kompletności usunięcia ziemi urodzajnej oraz schodkowania terenu pod nasypy drogi</w:t>
      </w:r>
    </w:p>
    <w:p w:rsidR="006562FB" w:rsidRDefault="00BE3854">
      <w:pPr>
        <w:pStyle w:val="Tekstpodstawowy"/>
        <w:spacing w:before="1" w:line="229" w:lineRule="exact"/>
      </w:pPr>
      <w:r>
        <w:t>projektowanej, zgodnie z projektem technicznym.</w:t>
      </w:r>
    </w:p>
    <w:p w:rsidR="006562FB" w:rsidRDefault="00BE3854">
      <w:pPr>
        <w:pStyle w:val="Tekstpodstawowy"/>
        <w:ind w:right="1303" w:firstLine="91"/>
      </w:pPr>
      <w:r>
        <w:t>Ogólne zasady odbioru robot podane są w STWIORB "Wymagania ogólne" pkt 8, i powinien być dokonany w czasie umożliwiającym wykonanie ewentualnych poprawek bez hamowania postępu robót.</w:t>
      </w:r>
    </w:p>
    <w:p w:rsidR="006562FB" w:rsidRDefault="00BE3854">
      <w:pPr>
        <w:pStyle w:val="Tekstpodstawowy"/>
        <w:spacing w:before="1"/>
        <w:ind w:left="391"/>
      </w:pPr>
      <w:r>
        <w:t>Roboty poprawkowe Wykonawca wykona na własny koszt w terminie ustalonym z Inżynierem.</w:t>
      </w:r>
    </w:p>
    <w:p w:rsidR="006562FB" w:rsidRDefault="006562FB">
      <w:pPr>
        <w:pStyle w:val="Tekstpodstawowy"/>
        <w:ind w:left="0"/>
      </w:pPr>
    </w:p>
    <w:p w:rsidR="006562FB" w:rsidRDefault="00BE3854">
      <w:pPr>
        <w:pStyle w:val="Nagwek3"/>
        <w:numPr>
          <w:ilvl w:val="0"/>
          <w:numId w:val="101"/>
        </w:numPr>
        <w:tabs>
          <w:tab w:val="left" w:pos="438"/>
        </w:tabs>
      </w:pPr>
      <w:r>
        <w:t>Podstawapłatności:</w:t>
      </w:r>
    </w:p>
    <w:p w:rsidR="006562FB" w:rsidRDefault="006562FB">
      <w:pPr>
        <w:pStyle w:val="Tekstpodstawowy"/>
        <w:spacing w:before="11"/>
        <w:ind w:left="0"/>
        <w:rPr>
          <w:b/>
          <w:sz w:val="19"/>
        </w:rPr>
      </w:pPr>
    </w:p>
    <w:p w:rsidR="006562FB" w:rsidRDefault="00BE3854">
      <w:pPr>
        <w:pStyle w:val="Tekstpodstawowy"/>
        <w:ind w:right="1128" w:firstLine="45"/>
      </w:pPr>
      <w:r>
        <w:t>Podstawą płatności za wykonane roboty jest przyjęcie tych robót przez Inżyniera. Ogólne zasady płatności zawiera "Wymagania ogólne" pkt 9.</w:t>
      </w:r>
    </w:p>
    <w:p w:rsidR="006562FB" w:rsidRDefault="006562FB">
      <w:pPr>
        <w:pStyle w:val="Tekstpodstawowy"/>
        <w:ind w:left="0"/>
      </w:pPr>
    </w:p>
    <w:p w:rsidR="006562FB" w:rsidRDefault="00BE3854">
      <w:pPr>
        <w:pStyle w:val="Tekstpodstawowy"/>
        <w:ind w:left="345"/>
      </w:pPr>
      <w:r>
        <w:t>Cena jednostkowa uwzględnia :</w:t>
      </w:r>
    </w:p>
    <w:p w:rsidR="006562FB" w:rsidRDefault="006562FB">
      <w:pPr>
        <w:pStyle w:val="Tekstpodstawowy"/>
        <w:spacing w:before="2"/>
        <w:ind w:left="0"/>
      </w:pPr>
    </w:p>
    <w:p w:rsidR="006562FB" w:rsidRDefault="00BE3854">
      <w:pPr>
        <w:pStyle w:val="Akapitzlist"/>
        <w:numPr>
          <w:ilvl w:val="0"/>
          <w:numId w:val="102"/>
        </w:numPr>
        <w:tabs>
          <w:tab w:val="left" w:pos="447"/>
        </w:tabs>
        <w:ind w:left="446" w:hanging="102"/>
        <w:sectPr w:rsidR="006562FB">
          <w:footerReference w:type="default" r:id="rId26"/>
          <w:pgSz w:w="11906" w:h="16838"/>
          <w:pgMar w:top="980" w:right="340" w:bottom="1425" w:left="600" w:header="0" w:footer="906" w:gutter="0"/>
          <w:cols w:space="708"/>
          <w:formProt w:val="0"/>
          <w:docGrid w:linePitch="100" w:charSpace="4096"/>
        </w:sectPr>
      </w:pPr>
      <w:r>
        <w:rPr>
          <w:sz w:val="20"/>
        </w:rPr>
        <w:t>zdjęcie ziemiurodzajnej</w:t>
      </w:r>
    </w:p>
    <w:p w:rsidR="006562FB" w:rsidRDefault="00BE3854">
      <w:pPr>
        <w:pStyle w:val="Akapitzlist"/>
        <w:numPr>
          <w:ilvl w:val="0"/>
          <w:numId w:val="102"/>
        </w:numPr>
        <w:tabs>
          <w:tab w:val="left" w:pos="447"/>
        </w:tabs>
        <w:spacing w:before="81"/>
        <w:ind w:left="446" w:hanging="102"/>
      </w:pPr>
      <w:r>
        <w:rPr>
          <w:sz w:val="20"/>
        </w:rPr>
        <w:lastRenderedPageBreak/>
        <w:t>wykonanie schodkowanieskarp</w:t>
      </w:r>
    </w:p>
    <w:p w:rsidR="006562FB" w:rsidRDefault="00BE3854">
      <w:pPr>
        <w:pStyle w:val="Akapitzlist"/>
        <w:numPr>
          <w:ilvl w:val="0"/>
          <w:numId w:val="102"/>
        </w:numPr>
        <w:tabs>
          <w:tab w:val="left" w:pos="447"/>
        </w:tabs>
        <w:spacing w:before="114"/>
        <w:ind w:left="446" w:hanging="102"/>
      </w:pPr>
      <w:r>
        <w:rPr>
          <w:sz w:val="20"/>
        </w:rPr>
        <w:t>odwóz ziemi urodzajnej w miejsce wskazane przez Wykonawcę i zaakceptowane przezInżyniera</w:t>
      </w:r>
    </w:p>
    <w:p w:rsidR="006562FB" w:rsidRDefault="00BE3854">
      <w:pPr>
        <w:pStyle w:val="Akapitzlist"/>
        <w:numPr>
          <w:ilvl w:val="0"/>
          <w:numId w:val="102"/>
        </w:numPr>
        <w:tabs>
          <w:tab w:val="left" w:pos="447"/>
        </w:tabs>
        <w:spacing w:before="114"/>
        <w:ind w:left="446" w:hanging="102"/>
      </w:pPr>
      <w:r>
        <w:rPr>
          <w:sz w:val="20"/>
        </w:rPr>
        <w:t>uporządkowanie terenu po wykonaniurobót</w:t>
      </w:r>
    </w:p>
    <w:p w:rsidR="006562FB" w:rsidRDefault="006562FB">
      <w:pPr>
        <w:pStyle w:val="Tekstpodstawowy"/>
        <w:ind w:left="0"/>
        <w:rPr>
          <w:sz w:val="22"/>
        </w:rPr>
      </w:pPr>
    </w:p>
    <w:p w:rsidR="006562FB" w:rsidRDefault="006562FB">
      <w:pPr>
        <w:pStyle w:val="Tekstpodstawowy"/>
        <w:spacing w:before="7"/>
        <w:ind w:left="0"/>
        <w:rPr>
          <w:sz w:val="18"/>
        </w:rPr>
      </w:pPr>
    </w:p>
    <w:p w:rsidR="006562FB" w:rsidRDefault="00BE3854">
      <w:pPr>
        <w:pStyle w:val="Nagwek3"/>
        <w:numPr>
          <w:ilvl w:val="0"/>
          <w:numId w:val="101"/>
        </w:numPr>
        <w:tabs>
          <w:tab w:val="left" w:pos="574"/>
        </w:tabs>
        <w:ind w:left="573" w:hanging="274"/>
      </w:pPr>
      <w:r>
        <w:t>Przepisyzwiązane:</w:t>
      </w:r>
    </w:p>
    <w:p w:rsidR="006562FB" w:rsidRDefault="00BE3854">
      <w:pPr>
        <w:pStyle w:val="Tekstpodstawowy"/>
        <w:spacing w:before="119"/>
      </w:pPr>
      <w:r>
        <w:t>Obowiązują przepisy związane, podane w STWIORB D-M 00.00.00. ‘ Wymagania ogólne”</w:t>
      </w:r>
    </w:p>
    <w:p w:rsidR="006562FB" w:rsidRDefault="00BE3854">
      <w:pPr>
        <w:pStyle w:val="Nagwek3"/>
        <w:numPr>
          <w:ilvl w:val="1"/>
          <w:numId w:val="101"/>
        </w:numPr>
        <w:tabs>
          <w:tab w:val="left" w:pos="710"/>
        </w:tabs>
        <w:spacing w:before="121"/>
        <w:ind w:left="709" w:hanging="410"/>
      </w:pPr>
      <w:r>
        <w:t>Normy:</w:t>
      </w:r>
    </w:p>
    <w:p w:rsidR="006562FB" w:rsidRDefault="006562FB">
      <w:pPr>
        <w:pStyle w:val="Tekstpodstawowy"/>
        <w:spacing w:before="4" w:after="1"/>
        <w:ind w:left="0"/>
        <w:rPr>
          <w:b/>
          <w:sz w:val="10"/>
        </w:rPr>
      </w:pPr>
    </w:p>
    <w:tbl>
      <w:tblPr>
        <w:tblW w:w="7249" w:type="dxa"/>
        <w:tblInd w:w="107" w:type="dxa"/>
        <w:tblCellMar>
          <w:left w:w="0" w:type="dxa"/>
          <w:right w:w="0" w:type="dxa"/>
        </w:tblCellMar>
        <w:tblLook w:val="0000"/>
      </w:tblPr>
      <w:tblGrid>
        <w:gridCol w:w="442"/>
        <w:gridCol w:w="1702"/>
        <w:gridCol w:w="5105"/>
      </w:tblGrid>
      <w:tr w:rsidR="006562FB">
        <w:trPr>
          <w:trHeight w:val="229"/>
        </w:trPr>
        <w:tc>
          <w:tcPr>
            <w:tcW w:w="442" w:type="dxa"/>
            <w:shd w:val="clear" w:color="auto" w:fill="auto"/>
          </w:tcPr>
          <w:p w:rsidR="006562FB" w:rsidRDefault="00BE3854">
            <w:pPr>
              <w:pStyle w:val="TableParagraph"/>
              <w:spacing w:line="209" w:lineRule="exact"/>
              <w:ind w:right="106"/>
              <w:jc w:val="right"/>
              <w:rPr>
                <w:w w:val="95"/>
                <w:sz w:val="20"/>
              </w:rPr>
            </w:pPr>
            <w:r>
              <w:rPr>
                <w:w w:val="95"/>
                <w:sz w:val="20"/>
              </w:rPr>
              <w:t>1.</w:t>
            </w:r>
          </w:p>
        </w:tc>
        <w:tc>
          <w:tcPr>
            <w:tcW w:w="1702" w:type="dxa"/>
            <w:shd w:val="clear" w:color="auto" w:fill="auto"/>
          </w:tcPr>
          <w:p w:rsidR="006562FB" w:rsidRDefault="00BE3854">
            <w:pPr>
              <w:pStyle w:val="TableParagraph"/>
              <w:spacing w:line="209" w:lineRule="exact"/>
              <w:ind w:left="107"/>
              <w:rPr>
                <w:sz w:val="20"/>
              </w:rPr>
            </w:pPr>
            <w:r>
              <w:rPr>
                <w:sz w:val="20"/>
              </w:rPr>
              <w:t>PN-B-02480:1986</w:t>
            </w:r>
          </w:p>
        </w:tc>
        <w:tc>
          <w:tcPr>
            <w:tcW w:w="5105" w:type="dxa"/>
            <w:shd w:val="clear" w:color="auto" w:fill="auto"/>
          </w:tcPr>
          <w:p w:rsidR="006562FB" w:rsidRDefault="00BE3854">
            <w:pPr>
              <w:pStyle w:val="TableParagraph"/>
              <w:spacing w:line="209" w:lineRule="exact"/>
              <w:ind w:left="284"/>
              <w:rPr>
                <w:sz w:val="20"/>
              </w:rPr>
            </w:pPr>
            <w:r>
              <w:rPr>
                <w:sz w:val="20"/>
              </w:rPr>
              <w:t>Grunty budowlane. Określenia. Symbole. Podział i opis gruntów</w:t>
            </w:r>
          </w:p>
        </w:tc>
      </w:tr>
      <w:tr w:rsidR="006562FB">
        <w:trPr>
          <w:trHeight w:val="229"/>
        </w:trPr>
        <w:tc>
          <w:tcPr>
            <w:tcW w:w="442" w:type="dxa"/>
            <w:shd w:val="clear" w:color="auto" w:fill="auto"/>
          </w:tcPr>
          <w:p w:rsidR="006562FB" w:rsidRDefault="00BE3854">
            <w:pPr>
              <w:pStyle w:val="TableParagraph"/>
              <w:spacing w:line="209" w:lineRule="exact"/>
              <w:ind w:right="106"/>
              <w:jc w:val="right"/>
              <w:rPr>
                <w:w w:val="95"/>
                <w:sz w:val="20"/>
              </w:rPr>
            </w:pPr>
            <w:r>
              <w:rPr>
                <w:w w:val="95"/>
                <w:sz w:val="20"/>
              </w:rPr>
              <w:t>2.</w:t>
            </w:r>
          </w:p>
        </w:tc>
        <w:tc>
          <w:tcPr>
            <w:tcW w:w="1702" w:type="dxa"/>
            <w:shd w:val="clear" w:color="auto" w:fill="auto"/>
          </w:tcPr>
          <w:p w:rsidR="006562FB" w:rsidRDefault="00BE3854">
            <w:pPr>
              <w:pStyle w:val="TableParagraph"/>
              <w:spacing w:line="209" w:lineRule="exact"/>
              <w:ind w:left="107"/>
              <w:rPr>
                <w:sz w:val="20"/>
              </w:rPr>
            </w:pPr>
            <w:r>
              <w:rPr>
                <w:sz w:val="20"/>
              </w:rPr>
              <w:t>PN-S-02205:1998</w:t>
            </w:r>
          </w:p>
        </w:tc>
        <w:tc>
          <w:tcPr>
            <w:tcW w:w="5105" w:type="dxa"/>
            <w:shd w:val="clear" w:color="auto" w:fill="auto"/>
          </w:tcPr>
          <w:p w:rsidR="006562FB" w:rsidRDefault="00BE3854">
            <w:pPr>
              <w:pStyle w:val="TableParagraph"/>
              <w:spacing w:line="209" w:lineRule="exact"/>
              <w:ind w:left="284"/>
              <w:rPr>
                <w:sz w:val="20"/>
              </w:rPr>
            </w:pPr>
            <w:r>
              <w:rPr>
                <w:sz w:val="20"/>
              </w:rPr>
              <w:t>Drogi samochodowe. Roboty ziemne. Wymagania i badania</w:t>
            </w:r>
          </w:p>
        </w:tc>
      </w:tr>
    </w:tbl>
    <w:p w:rsidR="006562FB" w:rsidRDefault="00BE3854">
      <w:pPr>
        <w:pStyle w:val="Akapitzlist"/>
        <w:numPr>
          <w:ilvl w:val="1"/>
          <w:numId w:val="101"/>
        </w:numPr>
        <w:tabs>
          <w:tab w:val="left" w:pos="711"/>
        </w:tabs>
        <w:spacing w:before="120"/>
        <w:ind w:left="710" w:hanging="411"/>
      </w:pPr>
      <w:r>
        <w:rPr>
          <w:b/>
          <w:sz w:val="20"/>
        </w:rPr>
        <w:t>Innedokumenty:</w:t>
      </w:r>
    </w:p>
    <w:p w:rsidR="006562FB" w:rsidRDefault="00BE3854">
      <w:pPr>
        <w:pStyle w:val="Tekstpodstawowy"/>
        <w:spacing w:before="119"/>
        <w:sectPr w:rsidR="006562FB">
          <w:footerReference w:type="default" r:id="rId27"/>
          <w:pgSz w:w="11906" w:h="16838"/>
          <w:pgMar w:top="980" w:right="340" w:bottom="1425" w:left="600" w:header="0" w:footer="906" w:gutter="0"/>
          <w:cols w:space="708"/>
          <w:formProt w:val="0"/>
          <w:docGrid w:linePitch="100" w:charSpace="4096"/>
        </w:sectPr>
      </w:pPr>
      <w:r>
        <w:t>3. Wykonanie i odbiór robót ziemnych dla dróg szybkiego ruchu, IBDiM, Warszawa 1978.</w:t>
      </w:r>
    </w:p>
    <w:p w:rsidR="006562FB" w:rsidRDefault="00BE3854">
      <w:pPr>
        <w:pStyle w:val="Nagwek1"/>
        <w:spacing w:before="82"/>
        <w:ind w:left="1961"/>
      </w:pPr>
      <w:bookmarkStart w:id="9" w:name="_bookmark7"/>
      <w:bookmarkEnd w:id="9"/>
      <w:r>
        <w:lastRenderedPageBreak/>
        <w:t>D 01.03.00 ROBOTY ROZBIÓRKOWE, USUNIĘCIE I OCHRONA DRZEW</w:t>
      </w:r>
    </w:p>
    <w:p w:rsidR="006562FB" w:rsidRDefault="006562FB">
      <w:pPr>
        <w:pStyle w:val="Nagwek1"/>
        <w:ind w:left="3754" w:right="0"/>
        <w:jc w:val="left"/>
      </w:pPr>
    </w:p>
    <w:p w:rsidR="006562FB" w:rsidRPr="009A2507" w:rsidRDefault="00BE3854" w:rsidP="009A2507">
      <w:pPr>
        <w:pStyle w:val="Nagwek1"/>
      </w:pPr>
      <w:bookmarkStart w:id="10" w:name="_bookmark8"/>
      <w:bookmarkEnd w:id="10"/>
      <w:r w:rsidRPr="009A2507">
        <w:t>D.01.03.02 Rozbiórka budowli inżynierskich</w:t>
      </w:r>
    </w:p>
    <w:p w:rsidR="006562FB" w:rsidRDefault="006562FB">
      <w:pPr>
        <w:pStyle w:val="Tekstpodstawowy"/>
        <w:spacing w:before="3"/>
        <w:ind w:left="0"/>
        <w:rPr>
          <w:b/>
          <w:sz w:val="24"/>
        </w:rPr>
      </w:pPr>
    </w:p>
    <w:p w:rsidR="006562FB" w:rsidRPr="009A2507" w:rsidRDefault="00BE3854" w:rsidP="009A2507">
      <w:pPr>
        <w:pStyle w:val="Nagwek2"/>
      </w:pPr>
      <w:bookmarkStart w:id="11" w:name="_bookmark9"/>
      <w:bookmarkEnd w:id="11"/>
      <w:r w:rsidRPr="009A2507">
        <w:t>D.01.03.02 Rozbiórka nawierzchni z mieszanek mineralno-bitumicznych gr. 12 cm</w:t>
      </w:r>
      <w:bookmarkStart w:id="12" w:name="_bookmark10"/>
      <w:bookmarkEnd w:id="12"/>
      <w:r w:rsidRPr="009A2507">
        <w:t xml:space="preserve"> wraz z transportem i utylizacją materiałów z rozbiórki oraz cięciem krawędzi piłą.</w:t>
      </w:r>
    </w:p>
    <w:p w:rsidR="006562FB" w:rsidRDefault="00BE3854" w:rsidP="009A2507">
      <w:pPr>
        <w:pStyle w:val="Nagwek2"/>
      </w:pPr>
      <w:bookmarkStart w:id="13" w:name="_bookmark11"/>
      <w:bookmarkEnd w:id="13"/>
      <w:r w:rsidRPr="009A2507">
        <w:t xml:space="preserve"> D.01.03.02 Rozbiórka podbudowy z kruszywa łamanego lub naturalnego na głębokość</w:t>
      </w:r>
      <w:r w:rsidR="00E626B9">
        <w:t xml:space="preserve"> </w:t>
      </w:r>
      <w:r w:rsidRPr="009A2507">
        <w:t>20cm</w:t>
      </w:r>
      <w:bookmarkStart w:id="14" w:name="_bookmark12"/>
      <w:bookmarkEnd w:id="14"/>
    </w:p>
    <w:p w:rsidR="00E626B9" w:rsidRPr="009A2507" w:rsidRDefault="00E626B9" w:rsidP="009A2507">
      <w:pPr>
        <w:pStyle w:val="Nagwek2"/>
      </w:pPr>
      <w:r>
        <w:t>D</w:t>
      </w:r>
      <w:r w:rsidRPr="009A2507">
        <w:t xml:space="preserve">.01.03.02 </w:t>
      </w:r>
      <w:r w:rsidRPr="00E626B9">
        <w:t>Rozebranie części przelotowych przepustów z rur betonowych Ø40 z uprzednim odkopaniem przepustu z odwozem gruzu</w:t>
      </w:r>
    </w:p>
    <w:p w:rsidR="006562FB" w:rsidRDefault="006562FB">
      <w:pPr>
        <w:pStyle w:val="Nagwek2"/>
        <w:ind w:left="1963"/>
      </w:pPr>
    </w:p>
    <w:p w:rsidR="006562FB" w:rsidRDefault="00BE3854">
      <w:pPr>
        <w:pStyle w:val="Nagwek3"/>
        <w:tabs>
          <w:tab w:val="left" w:pos="483"/>
        </w:tabs>
        <w:spacing w:line="228" w:lineRule="exact"/>
        <w:ind w:left="781" w:firstLine="0"/>
      </w:pPr>
      <w:r>
        <w:t>1. WSTĘP</w:t>
      </w:r>
    </w:p>
    <w:p w:rsidR="006562FB" w:rsidRDefault="00BE3854">
      <w:pPr>
        <w:pStyle w:val="Akapitzlist"/>
        <w:numPr>
          <w:ilvl w:val="1"/>
          <w:numId w:val="100"/>
        </w:numPr>
        <w:tabs>
          <w:tab w:val="left" w:pos="575"/>
        </w:tabs>
        <w:spacing w:line="229" w:lineRule="exact"/>
      </w:pPr>
      <w:r>
        <w:rPr>
          <w:b/>
          <w:sz w:val="20"/>
        </w:rPr>
        <w:t>PrzedmiotSTWiORB</w:t>
      </w:r>
    </w:p>
    <w:p w:rsidR="006562FB" w:rsidRDefault="00BE3854">
      <w:pPr>
        <w:pStyle w:val="Tekstpodstawowy"/>
        <w:spacing w:before="1"/>
        <w:ind w:right="1303" w:firstLine="708"/>
      </w:pPr>
      <w:r>
        <w:t xml:space="preserve">Przedmiotem niniejszej specyfikacji technicznej wykonania i odbioru robót budowlanych są wymagania dotyczące wykonania i odbioru robót związanych z rozbiórką elementów dróg, dla zadania pn.: </w:t>
      </w:r>
      <w:r>
        <w:rPr>
          <w:b/>
        </w:rPr>
        <w:t>„</w:t>
      </w:r>
      <w:r w:rsidR="0022763F" w:rsidRPr="0022763F">
        <w:rPr>
          <w:b/>
        </w:rPr>
        <w:t>Przebudowa ulicy powiatowej Nr 1225R Borkowskiej w Sędziszowie Małopolskim w km 27+542 - 27+743</w:t>
      </w:r>
      <w:r>
        <w:rPr>
          <w:b/>
        </w:rPr>
        <w:t>”.</w:t>
      </w:r>
    </w:p>
    <w:p w:rsidR="006562FB" w:rsidRDefault="006562FB">
      <w:pPr>
        <w:pStyle w:val="Tekstpodstawowy"/>
        <w:spacing w:before="1"/>
        <w:ind w:left="0"/>
        <w:rPr>
          <w:b/>
        </w:rPr>
      </w:pPr>
    </w:p>
    <w:p w:rsidR="006562FB" w:rsidRDefault="00BE3854">
      <w:pPr>
        <w:pStyle w:val="Akapitzlist"/>
        <w:numPr>
          <w:ilvl w:val="1"/>
          <w:numId w:val="100"/>
        </w:numPr>
        <w:tabs>
          <w:tab w:val="left" w:pos="619"/>
        </w:tabs>
        <w:spacing w:line="229" w:lineRule="exact"/>
        <w:ind w:left="618" w:hanging="319"/>
      </w:pPr>
      <w:r>
        <w:rPr>
          <w:b/>
          <w:sz w:val="20"/>
        </w:rPr>
        <w:t>Zakres stosowaniaSTWiORB</w:t>
      </w:r>
    </w:p>
    <w:p w:rsidR="006562FB" w:rsidRDefault="00BE3854">
      <w:pPr>
        <w:pStyle w:val="Tekstpodstawowy"/>
        <w:spacing w:line="229" w:lineRule="exact"/>
        <w:ind w:left="1008"/>
      </w:pPr>
      <w:r>
        <w:t>STWiORB jest stosowana jako dokument przetargowy i kontraktowy przy zlecaniu i realizacji robót wymienionych w p.1.1.</w:t>
      </w:r>
    </w:p>
    <w:p w:rsidR="006562FB" w:rsidRDefault="00BE3854">
      <w:pPr>
        <w:pStyle w:val="Nagwek3"/>
        <w:numPr>
          <w:ilvl w:val="1"/>
          <w:numId w:val="99"/>
        </w:numPr>
        <w:tabs>
          <w:tab w:val="left" w:pos="619"/>
        </w:tabs>
        <w:spacing w:line="229" w:lineRule="exact"/>
      </w:pPr>
      <w:r>
        <w:t>Zakres robót objętychSTWiORB</w:t>
      </w:r>
    </w:p>
    <w:p w:rsidR="006562FB" w:rsidRDefault="00BE3854">
      <w:pPr>
        <w:pStyle w:val="Tekstpodstawowy"/>
        <w:spacing w:before="1"/>
        <w:ind w:left="1008"/>
      </w:pPr>
      <w:r>
        <w:t>Ustalenia zawarte w niniejszej specyfikacji dotyczą zasad prowadzenia robót związanych z rozbiórką:</w:t>
      </w:r>
    </w:p>
    <w:p w:rsidR="006562FB" w:rsidRDefault="00BE3854">
      <w:pPr>
        <w:pStyle w:val="Akapitzlist"/>
        <w:numPr>
          <w:ilvl w:val="0"/>
          <w:numId w:val="124"/>
        </w:numPr>
        <w:tabs>
          <w:tab w:val="left" w:pos="584"/>
        </w:tabs>
        <w:spacing w:before="2" w:line="244" w:lineRule="exact"/>
        <w:ind w:left="583" w:hanging="284"/>
      </w:pPr>
      <w:r>
        <w:rPr>
          <w:sz w:val="20"/>
        </w:rPr>
        <w:t>nawierzchni z mieszanek mineralno-bitumicznych gr. śr 12 cm z transportem i utylizacją oraz cięciem krawędzi piłą,</w:t>
      </w:r>
    </w:p>
    <w:p w:rsidR="006562FB" w:rsidRPr="00E626B9" w:rsidRDefault="00BE3854">
      <w:pPr>
        <w:pStyle w:val="Akapitzlist"/>
        <w:numPr>
          <w:ilvl w:val="0"/>
          <w:numId w:val="124"/>
        </w:numPr>
        <w:tabs>
          <w:tab w:val="left" w:pos="584"/>
        </w:tabs>
        <w:spacing w:line="244" w:lineRule="exact"/>
        <w:ind w:left="583" w:hanging="284"/>
      </w:pPr>
      <w:r>
        <w:rPr>
          <w:sz w:val="20"/>
        </w:rPr>
        <w:t>podbudowy z kruszywa łamanego lub naturalnego na głębokość</w:t>
      </w:r>
      <w:r w:rsidR="00E626B9">
        <w:rPr>
          <w:sz w:val="20"/>
        </w:rPr>
        <w:t xml:space="preserve"> </w:t>
      </w:r>
      <w:r>
        <w:rPr>
          <w:sz w:val="20"/>
        </w:rPr>
        <w:t>20cm.</w:t>
      </w:r>
    </w:p>
    <w:p w:rsidR="00E626B9" w:rsidRPr="00E626B9" w:rsidRDefault="00E626B9">
      <w:pPr>
        <w:pStyle w:val="Akapitzlist"/>
        <w:numPr>
          <w:ilvl w:val="0"/>
          <w:numId w:val="124"/>
        </w:numPr>
        <w:tabs>
          <w:tab w:val="left" w:pos="584"/>
        </w:tabs>
        <w:spacing w:line="244" w:lineRule="exact"/>
        <w:ind w:left="583" w:hanging="284"/>
        <w:rPr>
          <w:sz w:val="20"/>
        </w:rPr>
      </w:pPr>
      <w:r>
        <w:rPr>
          <w:sz w:val="20"/>
        </w:rPr>
        <w:t>r</w:t>
      </w:r>
      <w:r w:rsidRPr="00E626B9">
        <w:rPr>
          <w:sz w:val="20"/>
        </w:rPr>
        <w:t>ozebranie części przelotowych przepustów z rur betonowych Ø40 z uprzednim odkopaniem przepustu z odwozem gruzu</w:t>
      </w:r>
    </w:p>
    <w:p w:rsidR="006562FB" w:rsidRDefault="006562FB">
      <w:pPr>
        <w:pStyle w:val="Tekstpodstawowy"/>
        <w:spacing w:before="6"/>
        <w:ind w:left="0"/>
        <w:rPr>
          <w:sz w:val="19"/>
        </w:rPr>
      </w:pPr>
    </w:p>
    <w:p w:rsidR="006562FB" w:rsidRDefault="00BE3854">
      <w:pPr>
        <w:pStyle w:val="Nagwek3"/>
        <w:numPr>
          <w:ilvl w:val="1"/>
          <w:numId w:val="99"/>
        </w:numPr>
        <w:tabs>
          <w:tab w:val="left" w:pos="619"/>
        </w:tabs>
        <w:spacing w:before="1"/>
      </w:pPr>
      <w:r>
        <w:t>Określeniapodstawowe</w:t>
      </w:r>
    </w:p>
    <w:p w:rsidR="006562FB" w:rsidRDefault="00BE3854">
      <w:pPr>
        <w:pStyle w:val="Tekstpodstawowy"/>
        <w:spacing w:line="229" w:lineRule="exact"/>
        <w:ind w:left="1008"/>
      </w:pPr>
      <w:r>
        <w:t>Stosowane określenia podstawowe są zgodne z obowiązującymi, odpowiednimi polskimi normami oraz</w:t>
      </w:r>
    </w:p>
    <w:p w:rsidR="006562FB" w:rsidRDefault="00BE3854">
      <w:pPr>
        <w:pStyle w:val="Tekstpodstawowy"/>
        <w:spacing w:line="229" w:lineRule="exact"/>
      </w:pPr>
      <w:r>
        <w:t>z definicjami podanymi w STWiORB D-M-00.00.00 „Wymagania ogólne” pkt 1.4.</w:t>
      </w:r>
    </w:p>
    <w:p w:rsidR="006562FB" w:rsidRDefault="00BE3854">
      <w:pPr>
        <w:pStyle w:val="Nagwek3"/>
        <w:numPr>
          <w:ilvl w:val="1"/>
          <w:numId w:val="99"/>
        </w:numPr>
        <w:tabs>
          <w:tab w:val="left" w:pos="619"/>
        </w:tabs>
        <w:spacing w:before="1"/>
      </w:pPr>
      <w:r>
        <w:t>Ogólne wymagania dotyczącerobót</w:t>
      </w:r>
    </w:p>
    <w:p w:rsidR="006562FB" w:rsidRDefault="00BE3854">
      <w:pPr>
        <w:pStyle w:val="Tekstpodstawowy"/>
        <w:spacing w:before="1" w:line="229" w:lineRule="exact"/>
        <w:ind w:left="1008"/>
      </w:pPr>
      <w:r>
        <w:t>Ogólne wymagania dotyczące robót podano w STWiORB D-M-00.00.00 „Wymagania ogólne” pkt 1.5.</w:t>
      </w:r>
    </w:p>
    <w:p w:rsidR="006562FB" w:rsidRDefault="00BE3854">
      <w:pPr>
        <w:pStyle w:val="Nagwek3"/>
        <w:numPr>
          <w:ilvl w:val="0"/>
          <w:numId w:val="100"/>
        </w:numPr>
        <w:tabs>
          <w:tab w:val="left" w:pos="483"/>
        </w:tabs>
        <w:spacing w:line="229" w:lineRule="exact"/>
      </w:pPr>
      <w:r>
        <w:t>MATERIAŁY</w:t>
      </w:r>
    </w:p>
    <w:p w:rsidR="006562FB" w:rsidRDefault="00BE3854">
      <w:pPr>
        <w:pStyle w:val="Tekstpodstawowy"/>
        <w:spacing w:before="1"/>
      </w:pPr>
      <w:r>
        <w:t>Nie występują.</w:t>
      </w:r>
    </w:p>
    <w:p w:rsidR="006562FB" w:rsidRDefault="00BE3854">
      <w:pPr>
        <w:pStyle w:val="Nagwek3"/>
        <w:numPr>
          <w:ilvl w:val="0"/>
          <w:numId w:val="100"/>
        </w:numPr>
        <w:tabs>
          <w:tab w:val="left" w:pos="483"/>
        </w:tabs>
        <w:spacing w:before="1" w:line="229" w:lineRule="exact"/>
      </w:pPr>
      <w:r>
        <w:t>SPRZĘT</w:t>
      </w:r>
    </w:p>
    <w:p w:rsidR="006562FB" w:rsidRDefault="00BE3854">
      <w:pPr>
        <w:pStyle w:val="Akapitzlist"/>
        <w:numPr>
          <w:ilvl w:val="1"/>
          <w:numId w:val="100"/>
        </w:numPr>
        <w:tabs>
          <w:tab w:val="left" w:pos="619"/>
        </w:tabs>
        <w:spacing w:line="229" w:lineRule="exact"/>
        <w:ind w:left="618" w:hanging="319"/>
      </w:pPr>
      <w:r>
        <w:rPr>
          <w:b/>
          <w:sz w:val="20"/>
        </w:rPr>
        <w:t>Ogólne wymagania dotyczącesprzętu</w:t>
      </w:r>
    </w:p>
    <w:p w:rsidR="006562FB" w:rsidRDefault="00BE3854">
      <w:pPr>
        <w:pStyle w:val="Tekstpodstawowy"/>
        <w:spacing w:before="1" w:line="229" w:lineRule="exact"/>
        <w:ind w:left="1008"/>
      </w:pPr>
      <w:r>
        <w:t>Ogólne wymagania dotyczące sprzętu podano w STWiORB D-M-00.00.00 „Wymagania ogólne” pkt 3.</w:t>
      </w:r>
    </w:p>
    <w:p w:rsidR="006562FB" w:rsidRDefault="00BE3854">
      <w:pPr>
        <w:pStyle w:val="Nagwek3"/>
        <w:numPr>
          <w:ilvl w:val="1"/>
          <w:numId w:val="100"/>
        </w:numPr>
        <w:tabs>
          <w:tab w:val="left" w:pos="619"/>
        </w:tabs>
        <w:spacing w:line="229" w:lineRule="exact"/>
        <w:ind w:left="618" w:hanging="319"/>
      </w:pPr>
      <w:r>
        <w:t>Sprzęt dorozbiórki</w:t>
      </w:r>
    </w:p>
    <w:p w:rsidR="006562FB" w:rsidRDefault="00BE3854">
      <w:pPr>
        <w:pStyle w:val="Tekstpodstawowy"/>
        <w:spacing w:before="1"/>
        <w:ind w:right="1303" w:firstLine="708"/>
      </w:pPr>
      <w:r>
        <w:t>Do wykonania robót związanych z rozbiórką elementów dróg może być wykorzystany sprzęt podany poniżej, lub inny zaakceptowany przez Inżyniera:</w:t>
      </w:r>
    </w:p>
    <w:p w:rsidR="006562FB" w:rsidRDefault="00BE3854">
      <w:pPr>
        <w:pStyle w:val="Akapitzlist"/>
        <w:numPr>
          <w:ilvl w:val="0"/>
          <w:numId w:val="124"/>
        </w:numPr>
        <w:tabs>
          <w:tab w:val="left" w:pos="584"/>
        </w:tabs>
        <w:spacing w:before="2" w:line="244" w:lineRule="exact"/>
        <w:ind w:left="583" w:hanging="284"/>
        <w:rPr>
          <w:sz w:val="20"/>
        </w:rPr>
      </w:pPr>
      <w:r>
        <w:rPr>
          <w:sz w:val="20"/>
        </w:rPr>
        <w:t>spycharki,</w:t>
      </w:r>
    </w:p>
    <w:p w:rsidR="006562FB" w:rsidRDefault="00BE3854">
      <w:pPr>
        <w:pStyle w:val="Akapitzlist"/>
        <w:numPr>
          <w:ilvl w:val="0"/>
          <w:numId w:val="124"/>
        </w:numPr>
        <w:tabs>
          <w:tab w:val="left" w:pos="584"/>
        </w:tabs>
        <w:spacing w:line="242" w:lineRule="exact"/>
        <w:ind w:left="583" w:hanging="284"/>
        <w:rPr>
          <w:sz w:val="20"/>
        </w:rPr>
      </w:pPr>
      <w:r>
        <w:rPr>
          <w:sz w:val="20"/>
        </w:rPr>
        <w:t>ładowarki,</w:t>
      </w:r>
    </w:p>
    <w:p w:rsidR="006562FB" w:rsidRDefault="00BE3854">
      <w:pPr>
        <w:pStyle w:val="Akapitzlist"/>
        <w:numPr>
          <w:ilvl w:val="0"/>
          <w:numId w:val="124"/>
        </w:numPr>
        <w:tabs>
          <w:tab w:val="left" w:pos="584"/>
        </w:tabs>
        <w:spacing w:line="244" w:lineRule="exact"/>
        <w:ind w:left="583" w:hanging="284"/>
      </w:pPr>
      <w:r>
        <w:rPr>
          <w:sz w:val="20"/>
        </w:rPr>
        <w:t>żurawiesamochodowe,</w:t>
      </w:r>
    </w:p>
    <w:p w:rsidR="006562FB" w:rsidRDefault="00BE3854">
      <w:pPr>
        <w:pStyle w:val="Akapitzlist"/>
        <w:numPr>
          <w:ilvl w:val="0"/>
          <w:numId w:val="124"/>
        </w:numPr>
        <w:tabs>
          <w:tab w:val="left" w:pos="584"/>
        </w:tabs>
        <w:spacing w:before="1" w:line="244" w:lineRule="exact"/>
        <w:ind w:left="583" w:hanging="284"/>
      </w:pPr>
      <w:r>
        <w:rPr>
          <w:sz w:val="20"/>
        </w:rPr>
        <w:t>samochodyciężarowe,</w:t>
      </w:r>
    </w:p>
    <w:p w:rsidR="006562FB" w:rsidRDefault="00BE3854">
      <w:pPr>
        <w:pStyle w:val="Akapitzlist"/>
        <w:numPr>
          <w:ilvl w:val="0"/>
          <w:numId w:val="124"/>
        </w:numPr>
        <w:tabs>
          <w:tab w:val="left" w:pos="584"/>
        </w:tabs>
        <w:spacing w:line="242" w:lineRule="exact"/>
        <w:ind w:left="583" w:hanging="284"/>
        <w:rPr>
          <w:sz w:val="20"/>
        </w:rPr>
      </w:pPr>
      <w:r>
        <w:rPr>
          <w:sz w:val="20"/>
        </w:rPr>
        <w:t>zrywarki,</w:t>
      </w:r>
    </w:p>
    <w:p w:rsidR="006562FB" w:rsidRDefault="00BE3854">
      <w:pPr>
        <w:pStyle w:val="Akapitzlist"/>
        <w:numPr>
          <w:ilvl w:val="0"/>
          <w:numId w:val="124"/>
        </w:numPr>
        <w:tabs>
          <w:tab w:val="left" w:pos="584"/>
        </w:tabs>
        <w:spacing w:line="244" w:lineRule="exact"/>
        <w:ind w:left="583" w:hanging="284"/>
      </w:pPr>
      <w:r>
        <w:rPr>
          <w:sz w:val="20"/>
        </w:rPr>
        <w:t>młotypneumatyczne,</w:t>
      </w:r>
    </w:p>
    <w:p w:rsidR="006562FB" w:rsidRDefault="00BE3854">
      <w:pPr>
        <w:pStyle w:val="Akapitzlist"/>
        <w:numPr>
          <w:ilvl w:val="0"/>
          <w:numId w:val="124"/>
        </w:numPr>
        <w:tabs>
          <w:tab w:val="left" w:pos="584"/>
        </w:tabs>
        <w:spacing w:line="244" w:lineRule="exact"/>
        <w:ind w:left="583" w:hanging="284"/>
      </w:pPr>
      <w:r>
        <w:rPr>
          <w:sz w:val="20"/>
        </w:rPr>
        <w:t>piłymechaniczne,</w:t>
      </w:r>
    </w:p>
    <w:p w:rsidR="006562FB" w:rsidRDefault="00BE3854">
      <w:pPr>
        <w:pStyle w:val="Akapitzlist"/>
        <w:numPr>
          <w:ilvl w:val="0"/>
          <w:numId w:val="124"/>
        </w:numPr>
        <w:tabs>
          <w:tab w:val="left" w:pos="584"/>
        </w:tabs>
        <w:spacing w:line="242" w:lineRule="exact"/>
        <w:ind w:left="583" w:hanging="284"/>
      </w:pPr>
      <w:r>
        <w:rPr>
          <w:sz w:val="20"/>
        </w:rPr>
        <w:t>frezarkinawierzchni,</w:t>
      </w:r>
    </w:p>
    <w:p w:rsidR="006562FB" w:rsidRDefault="00BE3854">
      <w:pPr>
        <w:pStyle w:val="Akapitzlist"/>
        <w:numPr>
          <w:ilvl w:val="0"/>
          <w:numId w:val="124"/>
        </w:numPr>
        <w:tabs>
          <w:tab w:val="left" w:pos="584"/>
        </w:tabs>
        <w:spacing w:line="242" w:lineRule="exact"/>
        <w:ind w:left="583" w:hanging="284"/>
        <w:rPr>
          <w:sz w:val="20"/>
        </w:rPr>
      </w:pPr>
      <w:r>
        <w:rPr>
          <w:sz w:val="20"/>
        </w:rPr>
        <w:t>koparki.</w:t>
      </w:r>
    </w:p>
    <w:p w:rsidR="006562FB" w:rsidRDefault="00BE3854">
      <w:pPr>
        <w:pStyle w:val="Nagwek3"/>
        <w:numPr>
          <w:ilvl w:val="0"/>
          <w:numId w:val="100"/>
        </w:numPr>
        <w:tabs>
          <w:tab w:val="left" w:pos="483"/>
        </w:tabs>
        <w:spacing w:line="228" w:lineRule="exact"/>
      </w:pPr>
      <w:r>
        <w:t>TRANSPORT</w:t>
      </w:r>
    </w:p>
    <w:p w:rsidR="006562FB" w:rsidRDefault="00BE3854">
      <w:pPr>
        <w:pStyle w:val="Akapitzlist"/>
        <w:numPr>
          <w:ilvl w:val="1"/>
          <w:numId w:val="100"/>
        </w:numPr>
        <w:tabs>
          <w:tab w:val="left" w:pos="619"/>
        </w:tabs>
        <w:spacing w:before="1" w:line="229" w:lineRule="exact"/>
        <w:ind w:left="618" w:hanging="319"/>
      </w:pPr>
      <w:r>
        <w:rPr>
          <w:b/>
          <w:sz w:val="20"/>
        </w:rPr>
        <w:t>Ogólne wymagania dotyczącetransportu</w:t>
      </w:r>
    </w:p>
    <w:p w:rsidR="007C27E5" w:rsidRDefault="00BE3854" w:rsidP="007C27E5">
      <w:pPr>
        <w:pStyle w:val="Tekstpodstawowy"/>
        <w:spacing w:line="229" w:lineRule="exact"/>
        <w:ind w:left="1008"/>
      </w:pPr>
      <w:r>
        <w:t>Ogólne wymagania dotyczące transportu podano w STWiORB D-M-00.00.00 „Wymagania ogólne” pkt 4.</w:t>
      </w:r>
    </w:p>
    <w:p w:rsidR="006562FB" w:rsidRDefault="00BE3854">
      <w:pPr>
        <w:pStyle w:val="Nagwek3"/>
        <w:numPr>
          <w:ilvl w:val="1"/>
          <w:numId w:val="100"/>
        </w:numPr>
        <w:tabs>
          <w:tab w:val="left" w:pos="619"/>
        </w:tabs>
        <w:spacing w:before="79"/>
        <w:ind w:left="618" w:hanging="319"/>
        <w:jc w:val="both"/>
      </w:pPr>
      <w:r>
        <w:t>Transport materiałów zrozbiórki</w:t>
      </w:r>
    </w:p>
    <w:p w:rsidR="006562FB" w:rsidRDefault="00BE3854">
      <w:pPr>
        <w:pStyle w:val="Tekstpodstawowy"/>
        <w:spacing w:before="1" w:line="229" w:lineRule="exact"/>
        <w:ind w:left="1008"/>
        <w:jc w:val="both"/>
      </w:pPr>
      <w:r>
        <w:t>Materiał z rozbiórki można przewozić dowolnym środkiem transportu.</w:t>
      </w:r>
    </w:p>
    <w:p w:rsidR="006562FB" w:rsidRDefault="00BE3854">
      <w:pPr>
        <w:pStyle w:val="Nagwek3"/>
        <w:numPr>
          <w:ilvl w:val="0"/>
          <w:numId w:val="100"/>
        </w:numPr>
        <w:tabs>
          <w:tab w:val="left" w:pos="483"/>
        </w:tabs>
        <w:spacing w:line="229" w:lineRule="exact"/>
        <w:jc w:val="both"/>
      </w:pPr>
      <w:r>
        <w:t>WYKONANIEROBÓT</w:t>
      </w:r>
    </w:p>
    <w:p w:rsidR="006562FB" w:rsidRDefault="00BE3854">
      <w:pPr>
        <w:pStyle w:val="Akapitzlist"/>
        <w:numPr>
          <w:ilvl w:val="1"/>
          <w:numId w:val="100"/>
        </w:numPr>
        <w:tabs>
          <w:tab w:val="left" w:pos="619"/>
        </w:tabs>
        <w:spacing w:before="1"/>
        <w:ind w:left="618" w:hanging="319"/>
        <w:jc w:val="both"/>
      </w:pPr>
      <w:r>
        <w:rPr>
          <w:b/>
          <w:sz w:val="20"/>
        </w:rPr>
        <w:t>Ogólne zasady wykonaniarobót</w:t>
      </w:r>
    </w:p>
    <w:p w:rsidR="006562FB" w:rsidRDefault="00BE3854">
      <w:pPr>
        <w:pStyle w:val="Tekstpodstawowy"/>
        <w:spacing w:before="1" w:line="229" w:lineRule="exact"/>
        <w:ind w:left="1008"/>
        <w:jc w:val="both"/>
      </w:pPr>
      <w:r>
        <w:t>Ogólne zasady wykonania robót podano w STWiORB D-M-00.00.00 „Wymagania ogólne” pkt 5.</w:t>
      </w:r>
    </w:p>
    <w:p w:rsidR="006562FB" w:rsidRDefault="00BE3854">
      <w:pPr>
        <w:pStyle w:val="Nagwek3"/>
        <w:numPr>
          <w:ilvl w:val="1"/>
          <w:numId w:val="100"/>
        </w:numPr>
        <w:tabs>
          <w:tab w:val="left" w:pos="619"/>
        </w:tabs>
        <w:spacing w:line="229" w:lineRule="exact"/>
        <w:ind w:left="618" w:hanging="319"/>
        <w:jc w:val="both"/>
      </w:pPr>
      <w:r>
        <w:t>Wykonanie robótrozbiórkowych</w:t>
      </w:r>
    </w:p>
    <w:p w:rsidR="006562FB" w:rsidRDefault="00BE3854">
      <w:pPr>
        <w:pStyle w:val="Tekstpodstawowy"/>
        <w:spacing w:before="1"/>
        <w:ind w:right="1128" w:firstLine="708"/>
        <w:jc w:val="both"/>
      </w:pPr>
      <w:r>
        <w:t>Roboty rozbiórkowe elementów dróg obejmują usunięcie z terenu budowy wszystkich elementów wymienionych w pkt 1.3, zgodnie z dokumentacją projektową, STWiORB lub wskazanych przezInżyniera.</w:t>
      </w:r>
    </w:p>
    <w:p w:rsidR="006562FB" w:rsidRDefault="00BE3854">
      <w:pPr>
        <w:pStyle w:val="Tekstpodstawowy"/>
        <w:ind w:right="1132" w:firstLine="708"/>
        <w:jc w:val="both"/>
      </w:pPr>
      <w:r>
        <w:t>Inżynier może polecić Wykonawcy sporządzenie takiej dokumentacji, w której zostanie określony przewidziany odzysk materiałów.</w:t>
      </w:r>
    </w:p>
    <w:p w:rsidR="006562FB" w:rsidRDefault="00BE3854">
      <w:pPr>
        <w:pStyle w:val="Tekstpodstawowy"/>
        <w:ind w:left="1008" w:right="1133"/>
        <w:jc w:val="both"/>
      </w:pPr>
      <w:r>
        <w:t xml:space="preserve">Roboty rozbiórkowe można wykonywać mechanicznie lub ręcznie w sposób określony w STWiORB lub przez Inżyniera. </w:t>
      </w:r>
      <w:r>
        <w:lastRenderedPageBreak/>
        <w:t>W przypadku usuwania warstw nawierzchni z zastosowaniem frezarek drogowych, należy spełnić warunki określone w</w:t>
      </w:r>
    </w:p>
    <w:p w:rsidR="006562FB" w:rsidRDefault="00BE3854">
      <w:pPr>
        <w:pStyle w:val="Tekstpodstawowy"/>
        <w:spacing w:line="229" w:lineRule="exact"/>
        <w:jc w:val="both"/>
      </w:pPr>
      <w:r>
        <w:t>STWiORB D-05.03.11 „Recykling”.</w:t>
      </w:r>
    </w:p>
    <w:p w:rsidR="006562FB" w:rsidRDefault="00BE3854">
      <w:pPr>
        <w:pStyle w:val="Tekstpodstawowy"/>
        <w:ind w:right="1128" w:firstLine="708"/>
        <w:jc w:val="both"/>
      </w:pPr>
      <w:r>
        <w:t>Wszystkie elementy nadające się do powtórnego wykorzystania powinny być usuwane bez powodowania zbędnych uszkodzeń oraz oczyszczone i zeskładowane np. na paletach. Uzyskane elementy (nadające się do ponownego wbudowania)  stają się własnością Inwestora, Wykonawca przewiezie je na miejsce określone wskazane przez Inżyniera. Uzyskane elementy i materiały nienadające się do ponownego wbudowania stają się własnościąWykonawcy</w:t>
      </w:r>
    </w:p>
    <w:p w:rsidR="006562FB" w:rsidRDefault="00BE3854">
      <w:pPr>
        <w:pStyle w:val="Tekstpodstawowy"/>
        <w:spacing w:before="1" w:line="229" w:lineRule="exact"/>
        <w:ind w:left="1008"/>
        <w:jc w:val="both"/>
      </w:pPr>
      <w:r>
        <w:t>Elementy i materiały, które zgodnie z STWiORB stają się własnością Wykonawcy, powinny być usunięte z terenu</w:t>
      </w:r>
    </w:p>
    <w:p w:rsidR="006562FB" w:rsidRDefault="00BE3854">
      <w:pPr>
        <w:pStyle w:val="Tekstpodstawowy"/>
        <w:spacing w:line="229" w:lineRule="exact"/>
      </w:pPr>
      <w:r>
        <w:t>budowy.</w:t>
      </w:r>
    </w:p>
    <w:p w:rsidR="006562FB" w:rsidRDefault="00BE3854">
      <w:pPr>
        <w:pStyle w:val="Tekstpodstawowy"/>
        <w:spacing w:before="1"/>
        <w:ind w:left="1008"/>
      </w:pPr>
      <w:r>
        <w:t>Doły(wykopy)powstałeporozbiórceelementówznajdującesięwmiejscach,gdziezgodniezdokumentacjąprojektową</w:t>
      </w:r>
    </w:p>
    <w:p w:rsidR="006562FB" w:rsidRDefault="00BE3854">
      <w:pPr>
        <w:pStyle w:val="Tekstpodstawowy"/>
        <w:spacing w:before="1" w:line="229" w:lineRule="exact"/>
        <w:jc w:val="both"/>
      </w:pPr>
      <w:r>
        <w:t>będą wykonane wykopy drogowe, powinny być tymczasowo zabezpieczone. W szczególności należy zapobiec gromadzeniu sięw</w:t>
      </w:r>
    </w:p>
    <w:p w:rsidR="006562FB" w:rsidRDefault="00BE3854">
      <w:pPr>
        <w:pStyle w:val="Tekstpodstawowy"/>
        <w:spacing w:line="229" w:lineRule="exact"/>
        <w:jc w:val="both"/>
      </w:pPr>
      <w:r>
        <w:t>nich wody opadowej.</w:t>
      </w:r>
    </w:p>
    <w:p w:rsidR="006562FB" w:rsidRDefault="00BE3854">
      <w:pPr>
        <w:pStyle w:val="Tekstpodstawowy"/>
        <w:spacing w:before="1"/>
        <w:ind w:right="1124" w:firstLine="708"/>
        <w:jc w:val="both"/>
      </w:pPr>
      <w:r>
        <w:t>Doły w miejscach, gdzie nie przewiduje się wykonania wykopów drogowych należy wypełnić, warstwami, odpowiednim gruntem do poziomu otaczającego terenu i zagęścić zgodnie z wymaganiami określonymi w STWiORB D-02.00.00 „Roboty ziemne”.</w:t>
      </w:r>
    </w:p>
    <w:p w:rsidR="006562FB" w:rsidRDefault="00BE3854">
      <w:pPr>
        <w:pStyle w:val="Nagwek3"/>
        <w:numPr>
          <w:ilvl w:val="0"/>
          <w:numId w:val="100"/>
        </w:numPr>
        <w:tabs>
          <w:tab w:val="left" w:pos="483"/>
        </w:tabs>
        <w:spacing w:line="229" w:lineRule="exact"/>
      </w:pPr>
      <w:r>
        <w:t>KONTROLA JAKOŚCIROBÓT</w:t>
      </w:r>
    </w:p>
    <w:p w:rsidR="006562FB" w:rsidRDefault="00BE3854">
      <w:pPr>
        <w:pStyle w:val="Akapitzlist"/>
        <w:numPr>
          <w:ilvl w:val="1"/>
          <w:numId w:val="100"/>
        </w:numPr>
        <w:tabs>
          <w:tab w:val="left" w:pos="619"/>
        </w:tabs>
        <w:spacing w:line="229" w:lineRule="exact"/>
        <w:ind w:left="618" w:hanging="319"/>
      </w:pPr>
      <w:r>
        <w:rPr>
          <w:b/>
          <w:sz w:val="20"/>
        </w:rPr>
        <w:t>Ogólne zasady kontroli jakościrobót</w:t>
      </w:r>
    </w:p>
    <w:p w:rsidR="006562FB" w:rsidRDefault="00BE3854">
      <w:pPr>
        <w:pStyle w:val="Tekstpodstawowy"/>
        <w:spacing w:before="1"/>
        <w:ind w:left="1008"/>
      </w:pPr>
      <w:r>
        <w:t>Ogólne zasady kontroli jakości robót podano w STWiORB D-M-00.00.00 „Wymagania ogólne” pkt 6.</w:t>
      </w:r>
    </w:p>
    <w:p w:rsidR="006562FB" w:rsidRDefault="00BE3854">
      <w:pPr>
        <w:pStyle w:val="Nagwek3"/>
        <w:numPr>
          <w:ilvl w:val="1"/>
          <w:numId w:val="100"/>
        </w:numPr>
        <w:tabs>
          <w:tab w:val="left" w:pos="619"/>
        </w:tabs>
        <w:spacing w:before="1" w:line="229" w:lineRule="exact"/>
        <w:ind w:left="618" w:hanging="319"/>
      </w:pPr>
      <w:r>
        <w:t>Kontrola jakości robótrozbiórkowych</w:t>
      </w:r>
    </w:p>
    <w:p w:rsidR="006562FB" w:rsidRDefault="00BE3854">
      <w:pPr>
        <w:pStyle w:val="Tekstpodstawowy"/>
        <w:ind w:right="1303" w:firstLine="708"/>
      </w:pPr>
      <w:r>
        <w:t>Kontrola jakości robót polega na wizualnej ocenie kompletności wykonanych robót rozbiórkowych oraz sprawdzeniu stopnia uszkodzenia elementów przewidzianych do powtórnego wykorzystania.</w:t>
      </w:r>
    </w:p>
    <w:p w:rsidR="006562FB" w:rsidRDefault="00BE3854">
      <w:pPr>
        <w:pStyle w:val="Tekstpodstawowy"/>
        <w:ind w:right="1303" w:firstLine="708"/>
      </w:pPr>
      <w:r>
        <w:t>Zagęszczenie gruntu wypełniającego ewentualne doły po usuniętych elementach nawierzchni, powinno spełniać odpowiednie wymagania określone w STWiORB D-02.00.00 „Roboty ziemne”.</w:t>
      </w:r>
    </w:p>
    <w:p w:rsidR="006562FB" w:rsidRDefault="00BE3854">
      <w:pPr>
        <w:pStyle w:val="Nagwek3"/>
        <w:numPr>
          <w:ilvl w:val="0"/>
          <w:numId w:val="100"/>
        </w:numPr>
        <w:tabs>
          <w:tab w:val="left" w:pos="483"/>
        </w:tabs>
        <w:spacing w:before="1" w:line="229" w:lineRule="exact"/>
      </w:pPr>
      <w:r>
        <w:t>OBMIARROBÓT</w:t>
      </w:r>
    </w:p>
    <w:p w:rsidR="006562FB" w:rsidRDefault="00BE3854">
      <w:pPr>
        <w:pStyle w:val="Akapitzlist"/>
        <w:numPr>
          <w:ilvl w:val="1"/>
          <w:numId w:val="100"/>
        </w:numPr>
        <w:tabs>
          <w:tab w:val="left" w:pos="619"/>
        </w:tabs>
        <w:spacing w:line="229" w:lineRule="exact"/>
        <w:ind w:left="618" w:hanging="319"/>
      </w:pPr>
      <w:r>
        <w:rPr>
          <w:b/>
          <w:sz w:val="20"/>
        </w:rPr>
        <w:t>Ogólne zasady obmiarurobót</w:t>
      </w:r>
    </w:p>
    <w:p w:rsidR="006562FB" w:rsidRDefault="00BE3854">
      <w:pPr>
        <w:pStyle w:val="Tekstpodstawowy"/>
        <w:spacing w:before="1"/>
        <w:ind w:left="1008"/>
      </w:pPr>
      <w:r>
        <w:t>Ogólne zasady obmiaru robót podano w STWiORB D-M-00.00.00 „Wymagania ogólne” pkt 7.</w:t>
      </w:r>
    </w:p>
    <w:p w:rsidR="006562FB" w:rsidRDefault="00BE3854">
      <w:pPr>
        <w:pStyle w:val="Nagwek3"/>
        <w:numPr>
          <w:ilvl w:val="1"/>
          <w:numId w:val="100"/>
        </w:numPr>
        <w:tabs>
          <w:tab w:val="left" w:pos="620"/>
        </w:tabs>
        <w:spacing w:before="1" w:line="229" w:lineRule="exact"/>
        <w:ind w:left="619" w:hanging="320"/>
      </w:pPr>
      <w:r>
        <w:t>Jednostkaobmiarowa</w:t>
      </w:r>
    </w:p>
    <w:p w:rsidR="006562FB" w:rsidRDefault="00BE3854">
      <w:pPr>
        <w:pStyle w:val="Tekstpodstawowy"/>
        <w:spacing w:line="229" w:lineRule="exact"/>
        <w:ind w:left="1008"/>
      </w:pPr>
      <w:r>
        <w:t>Jednostką obmiarową robót związanych z rozbiórką elementów dróg:</w:t>
      </w:r>
    </w:p>
    <w:p w:rsidR="006562FB" w:rsidRPr="00E626B9" w:rsidRDefault="00BE3854">
      <w:pPr>
        <w:pStyle w:val="Akapitzlist"/>
        <w:numPr>
          <w:ilvl w:val="0"/>
          <w:numId w:val="124"/>
        </w:numPr>
        <w:tabs>
          <w:tab w:val="left" w:pos="584"/>
        </w:tabs>
        <w:spacing w:before="1" w:line="245" w:lineRule="exact"/>
        <w:ind w:left="583" w:hanging="284"/>
      </w:pPr>
      <w:r>
        <w:rPr>
          <w:sz w:val="20"/>
        </w:rPr>
        <w:t>dla podbudowy, nawierzchni i chodnika - m</w:t>
      </w:r>
      <w:r>
        <w:rPr>
          <w:position w:val="5"/>
          <w:sz w:val="13"/>
        </w:rPr>
        <w:t xml:space="preserve">2 </w:t>
      </w:r>
      <w:r>
        <w:rPr>
          <w:sz w:val="20"/>
        </w:rPr>
        <w:t>(metrkwadratowy),</w:t>
      </w:r>
    </w:p>
    <w:p w:rsidR="00E626B9" w:rsidRDefault="00E626B9">
      <w:pPr>
        <w:pStyle w:val="Akapitzlist"/>
        <w:numPr>
          <w:ilvl w:val="0"/>
          <w:numId w:val="124"/>
        </w:numPr>
        <w:tabs>
          <w:tab w:val="left" w:pos="584"/>
        </w:tabs>
        <w:spacing w:before="1" w:line="245" w:lineRule="exact"/>
        <w:ind w:left="583" w:hanging="284"/>
      </w:pPr>
      <w:r>
        <w:rPr>
          <w:sz w:val="20"/>
        </w:rPr>
        <w:t>dla przepustów - m(metr),</w:t>
      </w:r>
    </w:p>
    <w:p w:rsidR="006562FB" w:rsidRDefault="00BE3854">
      <w:pPr>
        <w:pStyle w:val="Akapitzlist"/>
        <w:numPr>
          <w:ilvl w:val="0"/>
          <w:numId w:val="124"/>
        </w:numPr>
        <w:tabs>
          <w:tab w:val="left" w:pos="584"/>
        </w:tabs>
        <w:spacing w:line="244" w:lineRule="exact"/>
        <w:ind w:left="583" w:hanging="284"/>
      </w:pPr>
      <w:r>
        <w:rPr>
          <w:sz w:val="20"/>
        </w:rPr>
        <w:t>dla krawężnika, obrzeża, ścieków prefabrykowanych, ogrodzeń, barier i poręczy - m(metr),</w:t>
      </w:r>
    </w:p>
    <w:p w:rsidR="006562FB" w:rsidRDefault="00BE3854">
      <w:pPr>
        <w:pStyle w:val="Nagwek3"/>
        <w:numPr>
          <w:ilvl w:val="0"/>
          <w:numId w:val="100"/>
        </w:numPr>
        <w:tabs>
          <w:tab w:val="left" w:pos="483"/>
        </w:tabs>
        <w:spacing w:line="227" w:lineRule="exact"/>
      </w:pPr>
      <w:r>
        <w:t>ODBIÓR ROBÓT</w:t>
      </w:r>
    </w:p>
    <w:p w:rsidR="006562FB" w:rsidRDefault="00BE3854">
      <w:pPr>
        <w:pStyle w:val="Tekstpodstawowy"/>
        <w:spacing w:line="229" w:lineRule="exact"/>
        <w:ind w:left="1008"/>
      </w:pPr>
      <w:r>
        <w:t>Ogólne zasady odbioru robót podano w STWiORB D-M-00.00.00 „Wymagania ogólne” pkt 8.</w:t>
      </w:r>
    </w:p>
    <w:p w:rsidR="006562FB" w:rsidRDefault="00BE3854">
      <w:pPr>
        <w:pStyle w:val="Nagwek3"/>
        <w:numPr>
          <w:ilvl w:val="0"/>
          <w:numId w:val="100"/>
        </w:numPr>
        <w:tabs>
          <w:tab w:val="left" w:pos="483"/>
        </w:tabs>
        <w:spacing w:before="1"/>
      </w:pPr>
      <w:r>
        <w:t>PODSTAWAPŁATNOŚCI</w:t>
      </w:r>
    </w:p>
    <w:p w:rsidR="006562FB" w:rsidRDefault="00BE3854">
      <w:pPr>
        <w:pStyle w:val="Akapitzlist"/>
        <w:numPr>
          <w:ilvl w:val="1"/>
          <w:numId w:val="100"/>
        </w:numPr>
        <w:tabs>
          <w:tab w:val="left" w:pos="619"/>
        </w:tabs>
        <w:spacing w:before="1" w:line="229" w:lineRule="exact"/>
        <w:ind w:left="618" w:hanging="319"/>
      </w:pPr>
      <w:r>
        <w:rPr>
          <w:b/>
          <w:sz w:val="20"/>
        </w:rPr>
        <w:t>Ogólne ustalenia dotyczące podstawypłatności</w:t>
      </w:r>
    </w:p>
    <w:p w:rsidR="006562FB" w:rsidRDefault="00BE3854">
      <w:pPr>
        <w:pStyle w:val="Tekstpodstawowy"/>
        <w:spacing w:line="229" w:lineRule="exact"/>
        <w:ind w:left="1008"/>
      </w:pPr>
      <w:r>
        <w:t>Ogólne ustalenia dotyczące podstawy płatności podano w STWiORB D-M-00.00.00 „Wymagania ogólne” pkt 9.</w:t>
      </w:r>
    </w:p>
    <w:p w:rsidR="006562FB" w:rsidRDefault="00BE3854">
      <w:pPr>
        <w:pStyle w:val="Nagwek3"/>
        <w:numPr>
          <w:ilvl w:val="1"/>
          <w:numId w:val="100"/>
        </w:numPr>
        <w:tabs>
          <w:tab w:val="left" w:pos="619"/>
        </w:tabs>
        <w:spacing w:before="1"/>
        <w:ind w:left="618" w:hanging="319"/>
      </w:pPr>
      <w:r>
        <w:t>Cena jednostkiobmiarowej</w:t>
      </w:r>
    </w:p>
    <w:p w:rsidR="006562FB" w:rsidRDefault="00BE3854">
      <w:pPr>
        <w:pStyle w:val="Tekstpodstawowy"/>
        <w:spacing w:before="1" w:line="229" w:lineRule="exact"/>
        <w:ind w:left="1008"/>
      </w:pPr>
      <w:r>
        <w:t>Cena wykonania robótobejmuje:</w:t>
      </w:r>
    </w:p>
    <w:p w:rsidR="006562FB" w:rsidRDefault="00BE3854">
      <w:pPr>
        <w:pStyle w:val="Akapitzlist"/>
        <w:numPr>
          <w:ilvl w:val="0"/>
          <w:numId w:val="98"/>
        </w:numPr>
        <w:tabs>
          <w:tab w:val="left" w:pos="492"/>
        </w:tabs>
        <w:spacing w:line="229" w:lineRule="exact"/>
      </w:pPr>
      <w:r>
        <w:rPr>
          <w:sz w:val="20"/>
        </w:rPr>
        <w:t>dla rozbiórki warstwpodbudowy/nawierzchni:</w:t>
      </w:r>
    </w:p>
    <w:p w:rsidR="006562FB" w:rsidRDefault="00BE3854">
      <w:pPr>
        <w:pStyle w:val="Akapitzlist"/>
        <w:numPr>
          <w:ilvl w:val="0"/>
          <w:numId w:val="124"/>
        </w:numPr>
        <w:tabs>
          <w:tab w:val="left" w:pos="584"/>
        </w:tabs>
        <w:spacing w:before="2" w:line="244" w:lineRule="exact"/>
        <w:ind w:left="583" w:hanging="284"/>
      </w:pPr>
      <w:r>
        <w:rPr>
          <w:sz w:val="20"/>
        </w:rPr>
        <w:t>wyznaczenie powierzchni przeznaczonej dorozbiórki,</w:t>
      </w:r>
    </w:p>
    <w:p w:rsidR="006562FB" w:rsidRDefault="00BE3854">
      <w:pPr>
        <w:pStyle w:val="Akapitzlist"/>
        <w:numPr>
          <w:ilvl w:val="0"/>
          <w:numId w:val="124"/>
        </w:numPr>
        <w:tabs>
          <w:tab w:val="left" w:pos="584"/>
        </w:tabs>
        <w:spacing w:line="244" w:lineRule="exact"/>
        <w:ind w:left="583" w:hanging="284"/>
      </w:pPr>
      <w:r>
        <w:rPr>
          <w:sz w:val="20"/>
        </w:rPr>
        <w:t>rozkucie i zerwaniepodbudowy/nawierzchni,</w:t>
      </w:r>
    </w:p>
    <w:p w:rsidR="006562FB" w:rsidRDefault="00BE3854">
      <w:pPr>
        <w:pStyle w:val="Akapitzlist"/>
        <w:numPr>
          <w:ilvl w:val="0"/>
          <w:numId w:val="124"/>
        </w:numPr>
        <w:tabs>
          <w:tab w:val="left" w:pos="584"/>
        </w:tabs>
        <w:spacing w:line="244" w:lineRule="exact"/>
        <w:ind w:left="583" w:hanging="284"/>
      </w:pPr>
      <w:r>
        <w:rPr>
          <w:sz w:val="20"/>
        </w:rPr>
        <w:t>przesortowanie materiału uzyskanego zrozbiórki,</w:t>
      </w:r>
    </w:p>
    <w:p w:rsidR="006562FB" w:rsidRDefault="00BE3854">
      <w:pPr>
        <w:pStyle w:val="Akapitzlist"/>
        <w:numPr>
          <w:ilvl w:val="0"/>
          <w:numId w:val="124"/>
        </w:numPr>
        <w:tabs>
          <w:tab w:val="left" w:pos="584"/>
        </w:tabs>
        <w:spacing w:line="243" w:lineRule="exact"/>
        <w:ind w:left="583" w:hanging="284"/>
      </w:pPr>
      <w:r>
        <w:rPr>
          <w:sz w:val="20"/>
        </w:rPr>
        <w:t>załadunek i wywiezienie materiałów zrozbiórki,</w:t>
      </w:r>
    </w:p>
    <w:p w:rsidR="006562FB" w:rsidRPr="00E626B9" w:rsidRDefault="00BE3854">
      <w:pPr>
        <w:pStyle w:val="Akapitzlist"/>
        <w:numPr>
          <w:ilvl w:val="0"/>
          <w:numId w:val="124"/>
        </w:numPr>
        <w:tabs>
          <w:tab w:val="left" w:pos="584"/>
        </w:tabs>
        <w:spacing w:line="242" w:lineRule="exact"/>
        <w:ind w:left="583" w:hanging="284"/>
      </w:pPr>
      <w:r>
        <w:rPr>
          <w:sz w:val="20"/>
        </w:rPr>
        <w:t>wyrównanie podłoża i uporządkowanie terenurozbiórki;</w:t>
      </w:r>
    </w:p>
    <w:p w:rsidR="00E626B9" w:rsidRPr="00E626B9" w:rsidRDefault="00E626B9" w:rsidP="00E626B9">
      <w:pPr>
        <w:pStyle w:val="Akapitzlist"/>
        <w:numPr>
          <w:ilvl w:val="0"/>
          <w:numId w:val="98"/>
        </w:numPr>
        <w:tabs>
          <w:tab w:val="left" w:pos="492"/>
        </w:tabs>
        <w:spacing w:line="229" w:lineRule="exact"/>
        <w:rPr>
          <w:sz w:val="20"/>
        </w:rPr>
      </w:pPr>
      <w:r w:rsidRPr="00E626B9">
        <w:rPr>
          <w:sz w:val="20"/>
        </w:rPr>
        <w:t xml:space="preserve">b) dla rozebrania przepustów i ścianek czołowych   </w:t>
      </w:r>
    </w:p>
    <w:p w:rsidR="00E626B9" w:rsidRPr="00E626B9" w:rsidRDefault="00E626B9" w:rsidP="00E626B9">
      <w:pPr>
        <w:pStyle w:val="Akapitzlist"/>
        <w:numPr>
          <w:ilvl w:val="0"/>
          <w:numId w:val="124"/>
        </w:numPr>
        <w:tabs>
          <w:tab w:val="left" w:pos="584"/>
        </w:tabs>
        <w:spacing w:before="2" w:line="244" w:lineRule="exact"/>
        <w:ind w:left="583" w:hanging="284"/>
        <w:rPr>
          <w:sz w:val="20"/>
        </w:rPr>
      </w:pPr>
      <w:r w:rsidRPr="00E626B9">
        <w:rPr>
          <w:sz w:val="20"/>
        </w:rPr>
        <w:t xml:space="preserve">wyznaczenie powierzchni do rozbiórki </w:t>
      </w:r>
    </w:p>
    <w:p w:rsidR="00E626B9" w:rsidRPr="00E626B9" w:rsidRDefault="00E626B9" w:rsidP="00E626B9">
      <w:pPr>
        <w:pStyle w:val="Akapitzlist"/>
        <w:numPr>
          <w:ilvl w:val="0"/>
          <w:numId w:val="124"/>
        </w:numPr>
        <w:tabs>
          <w:tab w:val="left" w:pos="584"/>
        </w:tabs>
        <w:spacing w:before="2" w:line="244" w:lineRule="exact"/>
        <w:ind w:left="583" w:hanging="284"/>
        <w:rPr>
          <w:sz w:val="20"/>
        </w:rPr>
      </w:pPr>
      <w:r w:rsidRPr="00E626B9">
        <w:rPr>
          <w:sz w:val="20"/>
        </w:rPr>
        <w:t xml:space="preserve">odkopanie przepustu, fundamentów, ław, umocnień itp., </w:t>
      </w:r>
    </w:p>
    <w:p w:rsidR="00E626B9" w:rsidRPr="00E626B9" w:rsidRDefault="00E626B9" w:rsidP="00E626B9">
      <w:pPr>
        <w:pStyle w:val="Akapitzlist"/>
        <w:numPr>
          <w:ilvl w:val="0"/>
          <w:numId w:val="124"/>
        </w:numPr>
        <w:tabs>
          <w:tab w:val="left" w:pos="584"/>
        </w:tabs>
        <w:spacing w:before="2" w:line="244" w:lineRule="exact"/>
        <w:ind w:left="583" w:hanging="284"/>
        <w:rPr>
          <w:sz w:val="20"/>
        </w:rPr>
      </w:pPr>
      <w:r w:rsidRPr="00E626B9">
        <w:rPr>
          <w:sz w:val="20"/>
        </w:rPr>
        <w:t xml:space="preserve">rozebranie części przelotowej przepustu, rozebranie ścianek czołowych </w:t>
      </w:r>
    </w:p>
    <w:p w:rsidR="00E626B9" w:rsidRPr="00E626B9" w:rsidRDefault="00E626B9" w:rsidP="00E626B9">
      <w:pPr>
        <w:pStyle w:val="Akapitzlist"/>
        <w:numPr>
          <w:ilvl w:val="0"/>
          <w:numId w:val="124"/>
        </w:numPr>
        <w:tabs>
          <w:tab w:val="left" w:pos="584"/>
        </w:tabs>
        <w:spacing w:before="2" w:line="244" w:lineRule="exact"/>
        <w:ind w:left="583" w:hanging="284"/>
        <w:rPr>
          <w:sz w:val="20"/>
        </w:rPr>
      </w:pPr>
      <w:r w:rsidRPr="00E626B9">
        <w:rPr>
          <w:sz w:val="20"/>
        </w:rPr>
        <w:t xml:space="preserve">rozberania ław fundamentowej </w:t>
      </w:r>
    </w:p>
    <w:p w:rsidR="00E626B9" w:rsidRPr="00E626B9" w:rsidRDefault="00E626B9" w:rsidP="00E626B9">
      <w:pPr>
        <w:pStyle w:val="Akapitzlist"/>
        <w:numPr>
          <w:ilvl w:val="0"/>
          <w:numId w:val="124"/>
        </w:numPr>
        <w:tabs>
          <w:tab w:val="left" w:pos="584"/>
        </w:tabs>
        <w:spacing w:before="2" w:line="244" w:lineRule="exact"/>
        <w:ind w:left="583" w:hanging="284"/>
        <w:rPr>
          <w:sz w:val="20"/>
        </w:rPr>
      </w:pPr>
      <w:r w:rsidRPr="00E626B9">
        <w:rPr>
          <w:sz w:val="20"/>
        </w:rPr>
        <w:t xml:space="preserve">sortowanie i pryzmowanie odzyskanych materiałów, </w:t>
      </w:r>
    </w:p>
    <w:p w:rsidR="00E626B9" w:rsidRPr="00E626B9" w:rsidRDefault="00E626B9" w:rsidP="00E626B9">
      <w:pPr>
        <w:pStyle w:val="Akapitzlist"/>
        <w:numPr>
          <w:ilvl w:val="0"/>
          <w:numId w:val="124"/>
        </w:numPr>
        <w:tabs>
          <w:tab w:val="left" w:pos="584"/>
        </w:tabs>
        <w:spacing w:before="2" w:line="244" w:lineRule="exact"/>
        <w:ind w:left="583" w:hanging="284"/>
        <w:rPr>
          <w:sz w:val="20"/>
        </w:rPr>
      </w:pPr>
      <w:r w:rsidRPr="00E626B9">
        <w:rPr>
          <w:sz w:val="20"/>
        </w:rPr>
        <w:t xml:space="preserve">załadunek i wywiezienie materiałów z rozbiórki, </w:t>
      </w:r>
    </w:p>
    <w:p w:rsidR="00E626B9" w:rsidRPr="00E626B9" w:rsidRDefault="00E626B9" w:rsidP="00E626B9">
      <w:pPr>
        <w:pStyle w:val="Akapitzlist"/>
        <w:numPr>
          <w:ilvl w:val="0"/>
          <w:numId w:val="124"/>
        </w:numPr>
        <w:tabs>
          <w:tab w:val="left" w:pos="584"/>
        </w:tabs>
        <w:spacing w:before="2" w:line="244" w:lineRule="exact"/>
        <w:ind w:left="583" w:hanging="284"/>
        <w:rPr>
          <w:sz w:val="20"/>
        </w:rPr>
      </w:pPr>
      <w:r w:rsidRPr="00E626B9">
        <w:rPr>
          <w:sz w:val="20"/>
        </w:rPr>
        <w:t xml:space="preserve">zasypanie dołów (wykopów) gruntem z zagęszczeniem do uzyskania Is ≥ 1,00, </w:t>
      </w:r>
    </w:p>
    <w:p w:rsidR="00E626B9" w:rsidRDefault="00E626B9" w:rsidP="00E626B9">
      <w:pPr>
        <w:pStyle w:val="Akapitzlist"/>
        <w:numPr>
          <w:ilvl w:val="0"/>
          <w:numId w:val="124"/>
        </w:numPr>
        <w:tabs>
          <w:tab w:val="left" w:pos="584"/>
        </w:tabs>
        <w:spacing w:before="2" w:line="242" w:lineRule="exact"/>
        <w:ind w:left="583" w:hanging="284"/>
      </w:pPr>
      <w:r w:rsidRPr="00E626B9">
        <w:rPr>
          <w:sz w:val="20"/>
        </w:rPr>
        <w:t>uporządkowanie terenu rozbiórki</w:t>
      </w:r>
    </w:p>
    <w:p w:rsidR="006562FB" w:rsidRPr="00BC5762" w:rsidRDefault="00BE3854">
      <w:pPr>
        <w:pStyle w:val="Akapitzlist"/>
        <w:numPr>
          <w:ilvl w:val="0"/>
          <w:numId w:val="98"/>
        </w:numPr>
        <w:tabs>
          <w:tab w:val="left" w:pos="492"/>
        </w:tabs>
        <w:spacing w:line="228" w:lineRule="exact"/>
      </w:pPr>
      <w:r w:rsidRPr="00BC5762">
        <w:rPr>
          <w:sz w:val="20"/>
        </w:rPr>
        <w:t>dla rozbiórki krawężników,obrzeży:</w:t>
      </w:r>
    </w:p>
    <w:p w:rsidR="006562FB" w:rsidRPr="00BC5762" w:rsidRDefault="00BE3854">
      <w:pPr>
        <w:pStyle w:val="Akapitzlist"/>
        <w:numPr>
          <w:ilvl w:val="0"/>
          <w:numId w:val="124"/>
        </w:numPr>
        <w:tabs>
          <w:tab w:val="left" w:pos="584"/>
        </w:tabs>
        <w:spacing w:before="1" w:line="245" w:lineRule="exact"/>
        <w:ind w:left="583" w:hanging="284"/>
      </w:pPr>
      <w:r w:rsidRPr="00BC5762">
        <w:rPr>
          <w:sz w:val="20"/>
        </w:rPr>
        <w:t>odkopanie krawężników, obrzeży wraz z wyjęciem ioczyszczeniem,</w:t>
      </w:r>
    </w:p>
    <w:p w:rsidR="006562FB" w:rsidRPr="00BC5762" w:rsidRDefault="00BE3854">
      <w:pPr>
        <w:pStyle w:val="Akapitzlist"/>
        <w:numPr>
          <w:ilvl w:val="0"/>
          <w:numId w:val="124"/>
        </w:numPr>
        <w:tabs>
          <w:tab w:val="left" w:pos="584"/>
        </w:tabs>
        <w:spacing w:line="244" w:lineRule="exact"/>
        <w:ind w:left="583" w:hanging="284"/>
      </w:pPr>
      <w:r w:rsidRPr="00BC5762">
        <w:rPr>
          <w:sz w:val="20"/>
        </w:rPr>
        <w:t>zerwanie podsypki cementowo-piaskowej i ew.ław,</w:t>
      </w:r>
    </w:p>
    <w:p w:rsidR="006562FB" w:rsidRPr="00BC5762" w:rsidRDefault="00BE3854">
      <w:pPr>
        <w:pStyle w:val="Akapitzlist"/>
        <w:numPr>
          <w:ilvl w:val="0"/>
          <w:numId w:val="124"/>
        </w:numPr>
        <w:tabs>
          <w:tab w:val="left" w:pos="584"/>
        </w:tabs>
        <w:spacing w:line="242" w:lineRule="exact"/>
        <w:ind w:left="583" w:hanging="284"/>
      </w:pPr>
      <w:r w:rsidRPr="00BC5762">
        <w:rPr>
          <w:sz w:val="20"/>
        </w:rPr>
        <w:t>oczyszczenieelementu,</w:t>
      </w:r>
    </w:p>
    <w:p w:rsidR="006562FB" w:rsidRPr="00BC5762" w:rsidRDefault="00BE3854">
      <w:pPr>
        <w:pStyle w:val="Akapitzlist"/>
        <w:numPr>
          <w:ilvl w:val="0"/>
          <w:numId w:val="124"/>
        </w:numPr>
        <w:tabs>
          <w:tab w:val="left" w:pos="584"/>
        </w:tabs>
        <w:spacing w:line="244" w:lineRule="exact"/>
        <w:ind w:left="583" w:hanging="284"/>
      </w:pPr>
      <w:r w:rsidRPr="00BC5762">
        <w:rPr>
          <w:sz w:val="20"/>
        </w:rPr>
        <w:t>załadunek i wywiezienie materiału zrozbiórki,</w:t>
      </w:r>
    </w:p>
    <w:p w:rsidR="006562FB" w:rsidRPr="00BC5762" w:rsidRDefault="00BE3854">
      <w:pPr>
        <w:pStyle w:val="Akapitzlist"/>
        <w:numPr>
          <w:ilvl w:val="0"/>
          <w:numId w:val="124"/>
        </w:numPr>
        <w:tabs>
          <w:tab w:val="left" w:pos="584"/>
        </w:tabs>
        <w:spacing w:line="243" w:lineRule="exact"/>
        <w:ind w:left="583" w:hanging="284"/>
      </w:pPr>
      <w:r w:rsidRPr="00BC5762">
        <w:rPr>
          <w:sz w:val="20"/>
        </w:rPr>
        <w:t>wyrównanie podłoża i uporządkowanie terenurozbiórki;</w:t>
      </w:r>
    </w:p>
    <w:p w:rsidR="006562FB" w:rsidRDefault="00BE3854">
      <w:pPr>
        <w:pStyle w:val="Nagwek3"/>
        <w:numPr>
          <w:ilvl w:val="0"/>
          <w:numId w:val="100"/>
        </w:numPr>
        <w:tabs>
          <w:tab w:val="left" w:pos="574"/>
        </w:tabs>
        <w:spacing w:before="1"/>
        <w:ind w:left="573" w:hanging="274"/>
      </w:pPr>
      <w:r>
        <w:t>PRZEPISYZWIĄZANE</w:t>
      </w:r>
    </w:p>
    <w:p w:rsidR="006562FB" w:rsidRDefault="00BE3854">
      <w:pPr>
        <w:pStyle w:val="Tekstpodstawowy"/>
        <w:sectPr w:rsidR="006562FB">
          <w:footerReference w:type="default" r:id="rId28"/>
          <w:pgSz w:w="11906" w:h="16838"/>
          <w:pgMar w:top="980" w:right="340" w:bottom="1425" w:left="600" w:header="0" w:footer="906" w:gutter="0"/>
          <w:cols w:space="708"/>
          <w:formProt w:val="0"/>
          <w:docGrid w:linePitch="100" w:charSpace="4096"/>
        </w:sectPr>
      </w:pPr>
      <w:r>
        <w:t>Nie występują.</w:t>
      </w:r>
    </w:p>
    <w:p w:rsidR="006562FB" w:rsidRPr="007C27E5" w:rsidRDefault="00414651" w:rsidP="007C27E5">
      <w:pPr>
        <w:pStyle w:val="Nagwek1"/>
      </w:pPr>
      <w:bookmarkStart w:id="15" w:name="_bookmark17"/>
      <w:bookmarkEnd w:id="15"/>
      <w:r>
        <w:lastRenderedPageBreak/>
        <w:t>D 02.00.01 ROBOTY ZIEMNE</w:t>
      </w:r>
    </w:p>
    <w:p w:rsidR="006562FB" w:rsidRDefault="006562FB">
      <w:pPr>
        <w:pStyle w:val="Tekstpodstawowy"/>
        <w:spacing w:before="6"/>
        <w:ind w:left="0"/>
        <w:rPr>
          <w:b/>
          <w:sz w:val="15"/>
        </w:rPr>
      </w:pPr>
    </w:p>
    <w:p w:rsidR="006562FB" w:rsidRPr="009A2507" w:rsidRDefault="00BE3854" w:rsidP="009A2507">
      <w:pPr>
        <w:pStyle w:val="Nagwek2"/>
      </w:pPr>
      <w:bookmarkStart w:id="16" w:name="_bookmark18"/>
      <w:bookmarkEnd w:id="16"/>
      <w:r w:rsidRPr="009A2507">
        <w:t>WYMAGANIA OGÓLNE</w:t>
      </w:r>
    </w:p>
    <w:p w:rsidR="006562FB" w:rsidRDefault="006562FB">
      <w:pPr>
        <w:pStyle w:val="Tekstpodstawowy"/>
        <w:spacing w:before="9"/>
        <w:ind w:left="0"/>
        <w:rPr>
          <w:sz w:val="19"/>
        </w:rPr>
      </w:pPr>
    </w:p>
    <w:p w:rsidR="006562FB" w:rsidRDefault="00BE3854">
      <w:pPr>
        <w:pStyle w:val="Nagwek3"/>
        <w:numPr>
          <w:ilvl w:val="0"/>
          <w:numId w:val="97"/>
        </w:numPr>
        <w:tabs>
          <w:tab w:val="left" w:pos="483"/>
        </w:tabs>
      </w:pPr>
      <w:r>
        <w:t>Wstęp</w:t>
      </w:r>
    </w:p>
    <w:p w:rsidR="006562FB" w:rsidRDefault="00BE3854">
      <w:pPr>
        <w:pStyle w:val="Akapitzlist"/>
        <w:numPr>
          <w:ilvl w:val="1"/>
          <w:numId w:val="97"/>
        </w:numPr>
        <w:tabs>
          <w:tab w:val="left" w:pos="619"/>
        </w:tabs>
        <w:spacing w:before="1" w:line="229" w:lineRule="exact"/>
      </w:pPr>
      <w:r>
        <w:rPr>
          <w:b/>
          <w:sz w:val="20"/>
        </w:rPr>
        <w:t>PrzedmiotSTWiORB</w:t>
      </w:r>
    </w:p>
    <w:p w:rsidR="00676346" w:rsidRPr="00676346" w:rsidRDefault="00BE3854" w:rsidP="00676346">
      <w:pPr>
        <w:pStyle w:val="Tekstpodstawowy"/>
        <w:ind w:right="1303" w:firstLine="708"/>
        <w:rPr>
          <w:b/>
          <w:bCs/>
        </w:rPr>
      </w:pPr>
      <w:r>
        <w:t>Przedmiotem niniejszej specyfikacji technicznej wykonania i odbioru robót budowlanych są wymagania dotyczące wykonania i odbioru liniowych robót ziemnych dla zadania pn.</w:t>
      </w:r>
      <w:r w:rsidR="00676346">
        <w:rPr>
          <w:b/>
        </w:rPr>
        <w:t>„</w:t>
      </w:r>
      <w:r w:rsidR="0022763F" w:rsidRPr="0022763F">
        <w:rPr>
          <w:b/>
        </w:rPr>
        <w:t xml:space="preserve"> Przebudowa ulicy powiatowej Nr 1225R Borkowskiej w Sędziszowie Małopolskim w km 27+542 - 27+743</w:t>
      </w:r>
      <w:r w:rsidR="00676346">
        <w:rPr>
          <w:b/>
        </w:rPr>
        <w:t>”.</w:t>
      </w:r>
    </w:p>
    <w:p w:rsidR="006562FB" w:rsidRDefault="006562FB">
      <w:pPr>
        <w:pStyle w:val="Tekstpodstawowy"/>
        <w:ind w:left="0"/>
        <w:rPr>
          <w:b/>
        </w:rPr>
      </w:pPr>
    </w:p>
    <w:p w:rsidR="006562FB" w:rsidRDefault="00BE3854">
      <w:pPr>
        <w:pStyle w:val="Akapitzlist"/>
        <w:numPr>
          <w:ilvl w:val="1"/>
          <w:numId w:val="97"/>
        </w:numPr>
        <w:tabs>
          <w:tab w:val="left" w:pos="620"/>
        </w:tabs>
        <w:spacing w:line="229" w:lineRule="exact"/>
        <w:ind w:left="619" w:hanging="320"/>
      </w:pPr>
      <w:r>
        <w:rPr>
          <w:b/>
          <w:sz w:val="20"/>
        </w:rPr>
        <w:t>Zakres stosowaniaSTWiORB</w:t>
      </w:r>
    </w:p>
    <w:p w:rsidR="006562FB" w:rsidRDefault="00BE3854">
      <w:pPr>
        <w:pStyle w:val="Tekstpodstawowy"/>
        <w:spacing w:line="229" w:lineRule="exact"/>
        <w:ind w:left="1008"/>
      </w:pPr>
      <w:r>
        <w:t>STWiORB jest stosowana jako dokument przetargowy i kontraktowy przy zlecaniu i realizacji robót wymienionych w</w:t>
      </w:r>
    </w:p>
    <w:p w:rsidR="006562FB" w:rsidRDefault="00BE3854">
      <w:pPr>
        <w:pStyle w:val="Tekstpodstawowy"/>
        <w:spacing w:before="1"/>
      </w:pPr>
      <w:r>
        <w:t>p.1.1.</w:t>
      </w:r>
    </w:p>
    <w:p w:rsidR="006562FB" w:rsidRDefault="00BE3854">
      <w:pPr>
        <w:pStyle w:val="Nagwek3"/>
        <w:numPr>
          <w:ilvl w:val="1"/>
          <w:numId w:val="96"/>
        </w:numPr>
        <w:tabs>
          <w:tab w:val="left" w:pos="619"/>
        </w:tabs>
        <w:spacing w:before="1" w:line="229" w:lineRule="exact"/>
      </w:pPr>
      <w:r>
        <w:t>Zakres robót objętychSTWiORB</w:t>
      </w:r>
    </w:p>
    <w:p w:rsidR="006562FB" w:rsidRDefault="00BE3854">
      <w:pPr>
        <w:pStyle w:val="Tekstpodstawowy"/>
        <w:spacing w:line="229" w:lineRule="exact"/>
        <w:ind w:left="1008"/>
      </w:pPr>
      <w:r>
        <w:t>Ustalenia zawarte w niniejszej specyfikacji dotyczą zasad prowadzenia robót ziemnych i obejmują:</w:t>
      </w:r>
    </w:p>
    <w:p w:rsidR="006562FB" w:rsidRDefault="00BE3854">
      <w:pPr>
        <w:pStyle w:val="Akapitzlist"/>
        <w:numPr>
          <w:ilvl w:val="2"/>
          <w:numId w:val="96"/>
        </w:numPr>
        <w:tabs>
          <w:tab w:val="left" w:pos="1008"/>
          <w:tab w:val="left" w:pos="1009"/>
        </w:tabs>
        <w:spacing w:before="1"/>
      </w:pPr>
      <w:r>
        <w:rPr>
          <w:sz w:val="20"/>
        </w:rPr>
        <w:t>wykonanie wykopów w gruntachnieskalistych,</w:t>
      </w:r>
    </w:p>
    <w:p w:rsidR="006562FB" w:rsidRDefault="00BE3854">
      <w:pPr>
        <w:pStyle w:val="Akapitzlist"/>
        <w:numPr>
          <w:ilvl w:val="2"/>
          <w:numId w:val="96"/>
        </w:numPr>
        <w:tabs>
          <w:tab w:val="left" w:pos="1008"/>
          <w:tab w:val="left" w:pos="1009"/>
        </w:tabs>
        <w:spacing w:line="229" w:lineRule="exact"/>
      </w:pPr>
      <w:r>
        <w:rPr>
          <w:sz w:val="20"/>
        </w:rPr>
        <w:t>budowę nasypówdrogowych,</w:t>
      </w:r>
    </w:p>
    <w:p w:rsidR="006562FB" w:rsidRDefault="00BE3854">
      <w:pPr>
        <w:pStyle w:val="Akapitzlist"/>
        <w:numPr>
          <w:ilvl w:val="2"/>
          <w:numId w:val="96"/>
        </w:numPr>
        <w:tabs>
          <w:tab w:val="left" w:pos="933"/>
        </w:tabs>
        <w:spacing w:line="229" w:lineRule="exact"/>
        <w:ind w:left="932" w:hanging="273"/>
      </w:pPr>
      <w:r>
        <w:rPr>
          <w:sz w:val="20"/>
        </w:rPr>
        <w:t>pozyskiwanie gruntu z ukopu lubdokopu.</w:t>
      </w:r>
    </w:p>
    <w:p w:rsidR="006562FB" w:rsidRDefault="00BE3854">
      <w:pPr>
        <w:pStyle w:val="Nagwek3"/>
        <w:numPr>
          <w:ilvl w:val="1"/>
          <w:numId w:val="96"/>
        </w:numPr>
        <w:tabs>
          <w:tab w:val="left" w:pos="619"/>
        </w:tabs>
        <w:spacing w:before="2" w:line="229" w:lineRule="exact"/>
        <w:jc w:val="both"/>
      </w:pPr>
      <w:r>
        <w:t>Określeniapodstawowe</w:t>
      </w:r>
    </w:p>
    <w:p w:rsidR="006562FB" w:rsidRDefault="00BE3854">
      <w:pPr>
        <w:pStyle w:val="Akapitzlist"/>
        <w:numPr>
          <w:ilvl w:val="2"/>
          <w:numId w:val="95"/>
        </w:numPr>
        <w:tabs>
          <w:tab w:val="left" w:pos="1009"/>
        </w:tabs>
        <w:ind w:right="1127" w:firstLine="0"/>
        <w:jc w:val="both"/>
      </w:pPr>
      <w:r>
        <w:rPr>
          <w:sz w:val="20"/>
        </w:rPr>
        <w:t>Budowla ziemna - budowla wykonana w gruncie lub z gruntu naturalnego lub z gruntu antropogenicznego spełniająca warunki stateczności iodwodnienia.</w:t>
      </w:r>
    </w:p>
    <w:p w:rsidR="006562FB" w:rsidRDefault="00BE3854">
      <w:pPr>
        <w:pStyle w:val="Akapitzlist"/>
        <w:numPr>
          <w:ilvl w:val="2"/>
          <w:numId w:val="95"/>
        </w:numPr>
        <w:tabs>
          <w:tab w:val="left" w:pos="757"/>
        </w:tabs>
        <w:spacing w:before="1" w:line="229" w:lineRule="exact"/>
        <w:ind w:left="756" w:hanging="457"/>
        <w:jc w:val="both"/>
      </w:pPr>
      <w:r>
        <w:rPr>
          <w:sz w:val="20"/>
        </w:rPr>
        <w:t>Korpus drogowy - nasyp lub ta część wykopu, która jest ograniczona koroną drogi i skarpamirowów.</w:t>
      </w:r>
    </w:p>
    <w:p w:rsidR="006562FB" w:rsidRDefault="00BE3854">
      <w:pPr>
        <w:pStyle w:val="Akapitzlist"/>
        <w:numPr>
          <w:ilvl w:val="2"/>
          <w:numId w:val="95"/>
        </w:numPr>
        <w:tabs>
          <w:tab w:val="left" w:pos="757"/>
        </w:tabs>
        <w:spacing w:line="229" w:lineRule="exact"/>
        <w:ind w:left="756" w:hanging="457"/>
        <w:jc w:val="both"/>
      </w:pPr>
      <w:r>
        <w:rPr>
          <w:sz w:val="20"/>
        </w:rPr>
        <w:t>Grunt nieskalisty - każdy grunt rodzimy, nie określony w punkcie 1.4.12 jako gruntskalisty.</w:t>
      </w:r>
    </w:p>
    <w:p w:rsidR="006562FB" w:rsidRDefault="00BE3854">
      <w:pPr>
        <w:pStyle w:val="Akapitzlist"/>
        <w:numPr>
          <w:ilvl w:val="2"/>
          <w:numId w:val="95"/>
        </w:numPr>
        <w:tabs>
          <w:tab w:val="left" w:pos="767"/>
        </w:tabs>
        <w:spacing w:before="1"/>
        <w:ind w:right="1123" w:firstLine="0"/>
        <w:jc w:val="both"/>
      </w:pPr>
      <w:r>
        <w:rPr>
          <w:sz w:val="20"/>
        </w:rPr>
        <w:t>Grunt skalisty - grunt rodzimy, lity lub spękany o nieprzesuniętych blokach, którego próbki nie wykazują zmian objętości ani</w:t>
      </w:r>
      <w:r>
        <w:rPr>
          <w:position w:val="1"/>
          <w:sz w:val="20"/>
        </w:rPr>
        <w:t xml:space="preserve"> nie rozpadają się pod działaniem wody destylowanej; mają wytrzymałość na ściskanie </w:t>
      </w:r>
      <w:r>
        <w:rPr>
          <w:spacing w:val="4"/>
          <w:position w:val="1"/>
          <w:sz w:val="20"/>
        </w:rPr>
        <w:t>R</w:t>
      </w:r>
      <w:r>
        <w:rPr>
          <w:spacing w:val="4"/>
          <w:sz w:val="13"/>
        </w:rPr>
        <w:t xml:space="preserve">c </w:t>
      </w:r>
      <w:r>
        <w:rPr>
          <w:position w:val="1"/>
          <w:sz w:val="20"/>
        </w:rPr>
        <w:t>ponad 0,2 MPa; wymaga użycia środków</w:t>
      </w:r>
      <w:r>
        <w:rPr>
          <w:sz w:val="20"/>
        </w:rPr>
        <w:t xml:space="preserve"> wybuchowych albo narzędzi pneumatycznych lub hydraulicznych doodspojenia.</w:t>
      </w:r>
    </w:p>
    <w:p w:rsidR="006562FB" w:rsidRDefault="00BE3854">
      <w:pPr>
        <w:pStyle w:val="Akapitzlist"/>
        <w:numPr>
          <w:ilvl w:val="2"/>
          <w:numId w:val="95"/>
        </w:numPr>
        <w:tabs>
          <w:tab w:val="left" w:pos="757"/>
        </w:tabs>
        <w:spacing w:line="229" w:lineRule="exact"/>
        <w:ind w:left="756" w:hanging="457"/>
        <w:jc w:val="both"/>
      </w:pPr>
      <w:r>
        <w:rPr>
          <w:sz w:val="20"/>
        </w:rPr>
        <w:t>Ukop - miejsce pozyskania gruntu do wykonania nasypów, położone w obrębie pasa robótdrogowych.</w:t>
      </w:r>
    </w:p>
    <w:p w:rsidR="006562FB" w:rsidRDefault="00BE3854">
      <w:pPr>
        <w:pStyle w:val="Akapitzlist"/>
        <w:numPr>
          <w:ilvl w:val="2"/>
          <w:numId w:val="95"/>
        </w:numPr>
        <w:tabs>
          <w:tab w:val="left" w:pos="757"/>
        </w:tabs>
        <w:spacing w:line="229" w:lineRule="exact"/>
        <w:ind w:left="756" w:hanging="457"/>
        <w:jc w:val="both"/>
      </w:pPr>
      <w:r>
        <w:rPr>
          <w:sz w:val="20"/>
        </w:rPr>
        <w:t>Dokop - miejsce pozyskania gruntu do wykonania nasypów, położone poza pasem robótdrogowych.</w:t>
      </w:r>
    </w:p>
    <w:p w:rsidR="006562FB" w:rsidRDefault="00BE3854">
      <w:pPr>
        <w:pStyle w:val="Akapitzlist"/>
        <w:numPr>
          <w:ilvl w:val="2"/>
          <w:numId w:val="95"/>
        </w:numPr>
        <w:tabs>
          <w:tab w:val="left" w:pos="769"/>
        </w:tabs>
        <w:spacing w:before="1"/>
        <w:ind w:right="1132" w:firstLine="0"/>
        <w:jc w:val="both"/>
      </w:pPr>
      <w:r>
        <w:rPr>
          <w:sz w:val="20"/>
        </w:rPr>
        <w:t>Odkład - miejsce wbudowania lub składowania (odwiezienia) gruntów pozyskanych w czasie wykonywania wykopów, a nie wykorzystanych do budowy nasypów oraz innych prac związanych z trasądrogową.</w:t>
      </w:r>
    </w:p>
    <w:p w:rsidR="006562FB" w:rsidRDefault="00BE3854">
      <w:pPr>
        <w:pStyle w:val="Akapitzlist"/>
        <w:numPr>
          <w:ilvl w:val="2"/>
          <w:numId w:val="95"/>
        </w:numPr>
        <w:tabs>
          <w:tab w:val="left" w:pos="1055"/>
        </w:tabs>
        <w:spacing w:line="229" w:lineRule="exact"/>
        <w:ind w:left="1054" w:hanging="755"/>
        <w:jc w:val="both"/>
      </w:pPr>
      <w:r>
        <w:rPr>
          <w:sz w:val="20"/>
        </w:rPr>
        <w:t>Wskaźnik zagęszczenia gruntu - wielkość charakteryzująca stan zagęszczenia gruntu, określona wgwzoru:</w:t>
      </w:r>
    </w:p>
    <w:p w:rsidR="006562FB" w:rsidRDefault="00BE3854">
      <w:pPr>
        <w:spacing w:before="10" w:line="199" w:lineRule="exact"/>
        <w:ind w:left="763"/>
        <w:rPr>
          <w:rFonts w:ascii="Symbol" w:hAnsi="Symbol"/>
          <w:i/>
          <w:w w:val="95"/>
          <w:sz w:val="21"/>
        </w:rPr>
      </w:pPr>
      <w:r>
        <w:rPr>
          <w:rFonts w:ascii="Symbol" w:hAnsi="Symbol"/>
          <w:i/>
          <w:w w:val="95"/>
          <w:sz w:val="21"/>
        </w:rPr>
        <w:t></w:t>
      </w:r>
    </w:p>
    <w:p w:rsidR="006562FB" w:rsidRDefault="000A54DA">
      <w:pPr>
        <w:spacing w:line="108" w:lineRule="auto"/>
        <w:ind w:left="328"/>
      </w:pPr>
      <w:r>
        <w:rPr>
          <w:noProof/>
          <w:lang w:eastAsia="pl-PL"/>
        </w:rPr>
        <w:pict>
          <v:line id="Obraz5" o:spid="_x0000_s1030" style="position:absolute;left:0;text-align:left;z-index:251659776;mso-position-horizontal-relative:page" from="65.55pt,6.2pt" to="81.4pt,6.2pt" strokeweight=".18mm">
            <v:fill o:detectmouseclick="t"/>
            <w10:wrap anchorx="page"/>
          </v:line>
        </w:pict>
      </w:r>
      <w:r w:rsidR="00BE3854">
        <w:rPr>
          <w:rFonts w:ascii="Arial" w:hAnsi="Arial"/>
          <w:i/>
          <w:spacing w:val="4"/>
          <w:sz w:val="20"/>
        </w:rPr>
        <w:t>I</w:t>
      </w:r>
      <w:r w:rsidR="00BE3854">
        <w:rPr>
          <w:rFonts w:ascii="Arial" w:hAnsi="Arial"/>
          <w:i/>
          <w:spacing w:val="4"/>
          <w:position w:val="-1"/>
          <w:sz w:val="12"/>
        </w:rPr>
        <w:t xml:space="preserve">s  </w:t>
      </w:r>
      <w:r w:rsidR="00BE3854">
        <w:rPr>
          <w:rFonts w:ascii="Symbol" w:hAnsi="Symbol"/>
          <w:sz w:val="20"/>
        </w:rPr>
        <w:t></w:t>
      </w:r>
      <w:r w:rsidR="00BE3854">
        <w:rPr>
          <w:rFonts w:ascii="Symbol" w:hAnsi="Symbol"/>
          <w:i/>
          <w:position w:val="-12"/>
          <w:sz w:val="21"/>
        </w:rPr>
        <w:t></w:t>
      </w:r>
      <w:r w:rsidR="00BE3854">
        <w:rPr>
          <w:rFonts w:ascii="Arial" w:hAnsi="Arial"/>
          <w:i/>
          <w:position w:val="8"/>
          <w:sz w:val="12"/>
        </w:rPr>
        <w:t>d</w:t>
      </w:r>
    </w:p>
    <w:p w:rsidR="006562FB" w:rsidRDefault="00BE3854">
      <w:pPr>
        <w:spacing w:line="103" w:lineRule="exact"/>
        <w:ind w:left="857"/>
        <w:rPr>
          <w:rFonts w:ascii="Arial" w:hAnsi="Arial"/>
          <w:i/>
          <w:spacing w:val="-8"/>
          <w:sz w:val="12"/>
        </w:rPr>
      </w:pPr>
      <w:r>
        <w:rPr>
          <w:rFonts w:ascii="Arial" w:hAnsi="Arial"/>
          <w:i/>
          <w:spacing w:val="-8"/>
          <w:sz w:val="12"/>
        </w:rPr>
        <w:t>ds</w:t>
      </w:r>
    </w:p>
    <w:p w:rsidR="006562FB" w:rsidRDefault="00BE3854">
      <w:pPr>
        <w:pStyle w:val="Tekstpodstawowy"/>
        <w:spacing w:before="19" w:line="222" w:lineRule="exact"/>
      </w:pPr>
      <w:r>
        <w:t>gdzie:</w:t>
      </w:r>
    </w:p>
    <w:p w:rsidR="006562FB" w:rsidRDefault="00BE3854">
      <w:pPr>
        <w:pStyle w:val="Tekstpodstawowy"/>
        <w:spacing w:line="250" w:lineRule="exact"/>
      </w:pPr>
      <w:r>
        <w:rPr>
          <w:rFonts w:ascii="Symbol" w:hAnsi="Symbol"/>
          <w:i/>
          <w:position w:val="1"/>
          <w:sz w:val="21"/>
        </w:rPr>
        <w:t></w:t>
      </w:r>
      <w:r>
        <w:rPr>
          <w:sz w:val="13"/>
        </w:rPr>
        <w:t xml:space="preserve">d </w:t>
      </w:r>
      <w:r>
        <w:rPr>
          <w:position w:val="1"/>
        </w:rPr>
        <w:t>- gęstość objętościowa szkieletu zagęszczonego gruntu, zgodnie z BN-77/8931-12 [3], (Mg/m</w:t>
      </w:r>
      <w:r>
        <w:rPr>
          <w:position w:val="6"/>
          <w:sz w:val="13"/>
        </w:rPr>
        <w:t>3</w:t>
      </w:r>
      <w:r>
        <w:rPr>
          <w:position w:val="1"/>
        </w:rPr>
        <w:t>),</w:t>
      </w:r>
    </w:p>
    <w:p w:rsidR="006562FB" w:rsidRDefault="00BE3854">
      <w:pPr>
        <w:pStyle w:val="Tekstpodstawowy"/>
        <w:spacing w:line="250" w:lineRule="exact"/>
      </w:pPr>
      <w:r>
        <w:rPr>
          <w:rFonts w:ascii="Symbol" w:hAnsi="Symbol"/>
          <w:i/>
          <w:position w:val="1"/>
          <w:sz w:val="21"/>
        </w:rPr>
        <w:t></w:t>
      </w:r>
      <w:r>
        <w:rPr>
          <w:sz w:val="13"/>
        </w:rPr>
        <w:t xml:space="preserve">ds. </w:t>
      </w:r>
      <w:r>
        <w:rPr>
          <w:position w:val="1"/>
        </w:rPr>
        <w:t>- maksymalna gęstość objętościowa szkieletu gruntowego przy wilgotności optymalnej, zgodnie z PN-B-04481:1988 [1],</w:t>
      </w:r>
    </w:p>
    <w:p w:rsidR="006562FB" w:rsidRDefault="00BE3854">
      <w:pPr>
        <w:pStyle w:val="Tekstpodstawowy"/>
        <w:spacing w:line="227" w:lineRule="exact"/>
      </w:pPr>
      <w:r>
        <w:t>służąca do oceny zagęszczenia gruntu w robotach ziemnych, (Mg/m</w:t>
      </w:r>
      <w:r>
        <w:rPr>
          <w:position w:val="5"/>
          <w:sz w:val="13"/>
        </w:rPr>
        <w:t>3</w:t>
      </w:r>
      <w:r>
        <w:t>).</w:t>
      </w:r>
    </w:p>
    <w:p w:rsidR="006562FB" w:rsidRDefault="00BE3854">
      <w:pPr>
        <w:pStyle w:val="Akapitzlist"/>
        <w:numPr>
          <w:ilvl w:val="2"/>
          <w:numId w:val="95"/>
        </w:numPr>
        <w:tabs>
          <w:tab w:val="left" w:pos="757"/>
        </w:tabs>
        <w:spacing w:line="229" w:lineRule="exact"/>
        <w:ind w:left="756" w:hanging="457"/>
      </w:pPr>
      <w:r>
        <w:rPr>
          <w:sz w:val="20"/>
        </w:rPr>
        <w:t>Wskaźnik różnoziarnistości - wielkość charakteryzująca zagęszczalność gruntów niespoistych, określona wgwzoru:</w:t>
      </w:r>
    </w:p>
    <w:p w:rsidR="006562FB" w:rsidRDefault="000A54DA">
      <w:pPr>
        <w:spacing w:before="67" w:line="163" w:lineRule="auto"/>
        <w:ind w:left="322"/>
      </w:pPr>
      <w:r>
        <w:rPr>
          <w:noProof/>
          <w:lang w:eastAsia="pl-PL"/>
        </w:rPr>
        <w:pict>
          <v:line id="Obraz6" o:spid="_x0000_s1029" style="position:absolute;left:0;text-align:left;z-index:251660800;mso-position-horizontal-relative:page" from="65.9pt,15pt" to="81.45pt,15pt" strokeweight=".18mm">
            <v:fill o:detectmouseclick="t"/>
            <w10:wrap anchorx="page"/>
          </v:line>
        </w:pict>
      </w:r>
      <w:r w:rsidR="00BE3854">
        <w:rPr>
          <w:rFonts w:ascii="Arial" w:hAnsi="Arial"/>
          <w:i/>
          <w:position w:val="-4"/>
          <w:sz w:val="20"/>
        </w:rPr>
        <w:t xml:space="preserve">U  </w:t>
      </w:r>
      <w:r w:rsidR="00BE3854">
        <w:rPr>
          <w:rFonts w:ascii="Symbol" w:hAnsi="Symbol"/>
          <w:position w:val="-4"/>
          <w:sz w:val="20"/>
        </w:rPr>
        <w:t></w:t>
      </w:r>
      <w:r w:rsidR="00BE3854">
        <w:rPr>
          <w:rFonts w:ascii="Arial" w:hAnsi="Arial"/>
          <w:i/>
          <w:position w:val="5"/>
          <w:sz w:val="20"/>
        </w:rPr>
        <w:t>d</w:t>
      </w:r>
      <w:r w:rsidR="00BE3854">
        <w:rPr>
          <w:rFonts w:ascii="Arial" w:hAnsi="Arial"/>
          <w:sz w:val="12"/>
        </w:rPr>
        <w:t>60</w:t>
      </w:r>
    </w:p>
    <w:p w:rsidR="006562FB" w:rsidRDefault="00BE3854">
      <w:pPr>
        <w:spacing w:line="226" w:lineRule="exact"/>
        <w:ind w:left="733"/>
      </w:pPr>
      <w:r>
        <w:rPr>
          <w:rFonts w:ascii="Arial" w:hAnsi="Arial"/>
          <w:i/>
          <w:spacing w:val="-4"/>
          <w:position w:val="5"/>
          <w:sz w:val="20"/>
        </w:rPr>
        <w:t>d</w:t>
      </w:r>
      <w:r>
        <w:rPr>
          <w:rFonts w:ascii="Arial" w:hAnsi="Arial"/>
          <w:spacing w:val="-4"/>
          <w:sz w:val="12"/>
        </w:rPr>
        <w:t>10</w:t>
      </w:r>
    </w:p>
    <w:p w:rsidR="006562FB" w:rsidRDefault="00BE3854">
      <w:pPr>
        <w:pStyle w:val="Tekstpodstawowy"/>
        <w:spacing w:before="19"/>
      </w:pPr>
      <w:r>
        <w:t>gdzie:</w:t>
      </w:r>
    </w:p>
    <w:p w:rsidR="006562FB" w:rsidRDefault="00BE3854">
      <w:pPr>
        <w:pStyle w:val="Tekstpodstawowy"/>
        <w:spacing w:before="1" w:line="229" w:lineRule="exact"/>
      </w:pPr>
      <w:r>
        <w:rPr>
          <w:i/>
          <w:position w:val="1"/>
        </w:rPr>
        <w:t>d</w:t>
      </w:r>
      <w:r>
        <w:rPr>
          <w:i/>
          <w:sz w:val="13"/>
        </w:rPr>
        <w:t xml:space="preserve">60 </w:t>
      </w:r>
      <w:r>
        <w:rPr>
          <w:position w:val="1"/>
        </w:rPr>
        <w:t>- średnica oczek sita, przez które przechodzi 60% gruntu,(mm),</w:t>
      </w:r>
    </w:p>
    <w:p w:rsidR="006562FB" w:rsidRDefault="00BE3854">
      <w:pPr>
        <w:pStyle w:val="Tekstpodstawowy"/>
        <w:spacing w:line="229" w:lineRule="exact"/>
      </w:pPr>
      <w:r>
        <w:rPr>
          <w:i/>
          <w:position w:val="1"/>
        </w:rPr>
        <w:t>d</w:t>
      </w:r>
      <w:r>
        <w:rPr>
          <w:i/>
          <w:sz w:val="13"/>
        </w:rPr>
        <w:t xml:space="preserve">10 </w:t>
      </w:r>
      <w:r>
        <w:rPr>
          <w:position w:val="1"/>
        </w:rPr>
        <w:t>- średnica oczek sita, przez które przechodzi 10% gruntu,(mm).</w:t>
      </w:r>
    </w:p>
    <w:p w:rsidR="006562FB" w:rsidRDefault="00BE3854">
      <w:pPr>
        <w:pStyle w:val="Akapitzlist"/>
        <w:numPr>
          <w:ilvl w:val="2"/>
          <w:numId w:val="95"/>
        </w:numPr>
        <w:tabs>
          <w:tab w:val="left" w:pos="848"/>
        </w:tabs>
        <w:spacing w:before="1"/>
        <w:ind w:left="847" w:hanging="548"/>
      </w:pPr>
      <w:r>
        <w:rPr>
          <w:sz w:val="20"/>
        </w:rPr>
        <w:t>Wskaźnik odkształcenia gruntu - wielkość charakteryzująca stan zagęszczenia gruntu, określona wgwzoru:</w:t>
      </w:r>
    </w:p>
    <w:p w:rsidR="006562FB" w:rsidRDefault="000A54DA">
      <w:pPr>
        <w:spacing w:before="33" w:line="308" w:lineRule="exact"/>
        <w:ind w:left="328"/>
      </w:pPr>
      <w:r>
        <w:rPr>
          <w:noProof/>
          <w:lang w:eastAsia="pl-PL"/>
        </w:rPr>
        <w:pict>
          <v:line id="Obraz7" o:spid="_x0000_s1028" style="position:absolute;left:0;text-align:left;z-index:251661824;mso-position-horizontal-relative:page" from="65.7pt,15.05pt" to="78.95pt,15.05pt" strokeweight=".18mm">
            <v:fill o:detectmouseclick="t"/>
            <w10:wrap anchorx="page"/>
          </v:line>
        </w:pict>
      </w:r>
      <w:r w:rsidR="00BE3854">
        <w:rPr>
          <w:rFonts w:ascii="Arial" w:hAnsi="Arial"/>
          <w:i/>
          <w:sz w:val="20"/>
        </w:rPr>
        <w:t xml:space="preserve">I </w:t>
      </w:r>
      <w:r w:rsidR="00BE3854">
        <w:rPr>
          <w:rFonts w:ascii="Symbol" w:hAnsi="Symbol"/>
          <w:sz w:val="20"/>
        </w:rPr>
        <w:t></w:t>
      </w:r>
      <w:r w:rsidR="00BE3854">
        <w:rPr>
          <w:rFonts w:ascii="Arial" w:hAnsi="Arial"/>
          <w:i/>
          <w:position w:val="13"/>
          <w:sz w:val="20"/>
        </w:rPr>
        <w:t>E</w:t>
      </w:r>
      <w:r w:rsidR="00BE3854">
        <w:rPr>
          <w:rFonts w:ascii="Arial" w:hAnsi="Arial"/>
          <w:position w:val="8"/>
          <w:sz w:val="12"/>
        </w:rPr>
        <w:t>2</w:t>
      </w:r>
    </w:p>
    <w:p w:rsidR="006562FB" w:rsidRDefault="00BE3854">
      <w:pPr>
        <w:tabs>
          <w:tab w:val="left" w:pos="736"/>
        </w:tabs>
        <w:spacing w:line="72" w:lineRule="auto"/>
        <w:ind w:left="396"/>
      </w:pPr>
      <w:r>
        <w:rPr>
          <w:rFonts w:ascii="Arial" w:hAnsi="Arial"/>
          <w:sz w:val="12"/>
        </w:rPr>
        <w:t>0</w:t>
      </w:r>
      <w:r>
        <w:rPr>
          <w:rFonts w:ascii="Arial" w:hAnsi="Arial"/>
          <w:sz w:val="12"/>
        </w:rPr>
        <w:tab/>
      </w:r>
      <w:r>
        <w:rPr>
          <w:rFonts w:ascii="Arial" w:hAnsi="Arial"/>
          <w:i/>
          <w:position w:val="-7"/>
          <w:sz w:val="20"/>
        </w:rPr>
        <w:t>E</w:t>
      </w:r>
    </w:p>
    <w:p w:rsidR="006562FB" w:rsidRDefault="00BE3854">
      <w:pPr>
        <w:spacing w:line="133" w:lineRule="exact"/>
        <w:ind w:left="874"/>
        <w:rPr>
          <w:rFonts w:ascii="Arial" w:hAnsi="Arial"/>
          <w:sz w:val="12"/>
        </w:rPr>
      </w:pPr>
      <w:r>
        <w:rPr>
          <w:rFonts w:ascii="Arial" w:hAnsi="Arial"/>
          <w:sz w:val="12"/>
        </w:rPr>
        <w:t>1</w:t>
      </w:r>
    </w:p>
    <w:p w:rsidR="006562FB" w:rsidRDefault="00BE3854">
      <w:pPr>
        <w:pStyle w:val="Tekstpodstawowy"/>
        <w:spacing w:before="16"/>
      </w:pPr>
      <w:r>
        <w:t>gdzie:</w:t>
      </w:r>
    </w:p>
    <w:p w:rsidR="006562FB" w:rsidRDefault="00BE3854">
      <w:pPr>
        <w:pStyle w:val="Tekstpodstawowy"/>
      </w:pPr>
      <w:r>
        <w:rPr>
          <w:i/>
          <w:position w:val="1"/>
        </w:rPr>
        <w:t>E</w:t>
      </w:r>
      <w:r>
        <w:rPr>
          <w:i/>
          <w:sz w:val="13"/>
        </w:rPr>
        <w:t>1</w:t>
      </w:r>
      <w:r>
        <w:rPr>
          <w:position w:val="1"/>
        </w:rPr>
        <w:t>-modułodkształceniagruntuoznaczonywpierwszymobciążeniubadanejwarstwyzgodniezPN-S-02205:1998[2],</w:t>
      </w:r>
    </w:p>
    <w:p w:rsidR="006562FB" w:rsidRDefault="00BE3854">
      <w:pPr>
        <w:pStyle w:val="Tekstpodstawowy"/>
        <w:spacing w:before="1" w:line="229" w:lineRule="exact"/>
      </w:pPr>
      <w:r>
        <w:rPr>
          <w:i/>
          <w:position w:val="1"/>
        </w:rPr>
        <w:t>E</w:t>
      </w:r>
      <w:r>
        <w:rPr>
          <w:i/>
          <w:sz w:val="13"/>
        </w:rPr>
        <w:t>2</w:t>
      </w:r>
      <w:r>
        <w:rPr>
          <w:position w:val="1"/>
        </w:rPr>
        <w:t>-modułodkształceniagruntuoznaczonywpowtórnymobciążeniubadanejwarstwyzgodniezPN-S-02205:1998[2].</w:t>
      </w:r>
    </w:p>
    <w:p w:rsidR="006562FB" w:rsidRDefault="00BE3854">
      <w:pPr>
        <w:pStyle w:val="Akapitzlist"/>
        <w:numPr>
          <w:ilvl w:val="2"/>
          <w:numId w:val="95"/>
        </w:numPr>
        <w:tabs>
          <w:tab w:val="left" w:pos="1044"/>
          <w:tab w:val="left" w:pos="1045"/>
          <w:tab w:val="left" w:pos="2006"/>
          <w:tab w:val="left" w:pos="2997"/>
          <w:tab w:val="left" w:pos="4151"/>
          <w:tab w:val="left" w:pos="4566"/>
          <w:tab w:val="left" w:pos="5348"/>
          <w:tab w:val="left" w:pos="5672"/>
          <w:tab w:val="left" w:pos="7116"/>
          <w:tab w:val="left" w:pos="8361"/>
          <w:tab w:val="left" w:pos="9196"/>
        </w:tabs>
        <w:spacing w:line="229" w:lineRule="exact"/>
        <w:ind w:left="1044" w:hanging="745"/>
        <w:rPr>
          <w:sz w:val="20"/>
        </w:rPr>
      </w:pPr>
      <w:r>
        <w:rPr>
          <w:sz w:val="20"/>
        </w:rPr>
        <w:t>Pozostałe</w:t>
      </w:r>
      <w:r>
        <w:rPr>
          <w:sz w:val="20"/>
        </w:rPr>
        <w:tab/>
        <w:t>określenia</w:t>
      </w:r>
      <w:r>
        <w:rPr>
          <w:sz w:val="20"/>
        </w:rPr>
        <w:tab/>
        <w:t>podstawowe</w:t>
      </w:r>
      <w:r>
        <w:rPr>
          <w:sz w:val="20"/>
        </w:rPr>
        <w:tab/>
        <w:t>są</w:t>
      </w:r>
      <w:r>
        <w:rPr>
          <w:sz w:val="20"/>
        </w:rPr>
        <w:tab/>
        <w:t>zgodne</w:t>
      </w:r>
      <w:r>
        <w:rPr>
          <w:sz w:val="20"/>
        </w:rPr>
        <w:tab/>
        <w:t>z</w:t>
      </w:r>
      <w:r>
        <w:rPr>
          <w:sz w:val="20"/>
        </w:rPr>
        <w:tab/>
        <w:t>obowiązującymi,</w:t>
      </w:r>
      <w:r>
        <w:rPr>
          <w:sz w:val="20"/>
        </w:rPr>
        <w:tab/>
        <w:t>odpowiednimi</w:t>
      </w:r>
      <w:r>
        <w:rPr>
          <w:sz w:val="20"/>
        </w:rPr>
        <w:tab/>
        <w:t>polskimi</w:t>
      </w:r>
      <w:r>
        <w:rPr>
          <w:sz w:val="20"/>
        </w:rPr>
        <w:tab/>
        <w:t>normami</w:t>
      </w:r>
    </w:p>
    <w:p w:rsidR="006562FB" w:rsidRDefault="00BE3854">
      <w:pPr>
        <w:pStyle w:val="Tekstpodstawowy"/>
        <w:spacing w:before="1"/>
      </w:pPr>
      <w:r>
        <w:t>i z definicjami podanymi w STWiORB D-M-00.00.00 „Wymagania ogólne” pkt 1.4.</w:t>
      </w:r>
    </w:p>
    <w:p w:rsidR="006562FB" w:rsidRDefault="00BE3854">
      <w:pPr>
        <w:pStyle w:val="Nagwek3"/>
        <w:numPr>
          <w:ilvl w:val="1"/>
          <w:numId w:val="96"/>
        </w:numPr>
        <w:tabs>
          <w:tab w:val="left" w:pos="619"/>
        </w:tabs>
        <w:spacing w:before="1" w:line="229" w:lineRule="exact"/>
      </w:pPr>
      <w:r>
        <w:t>Ogólne wymagania dotyczącerobót</w:t>
      </w:r>
    </w:p>
    <w:p w:rsidR="006562FB" w:rsidRDefault="00BE3854">
      <w:pPr>
        <w:pStyle w:val="Tekstpodstawowy"/>
        <w:spacing w:line="229" w:lineRule="exact"/>
        <w:ind w:left="1008"/>
      </w:pPr>
      <w:r>
        <w:t>Ogólne wymagania dotyczące robót podano w STWiORB D-M-00.00.00 „Wymagania ogólne” pkt 1.5.</w:t>
      </w:r>
    </w:p>
    <w:p w:rsidR="006562FB" w:rsidRDefault="00BE3854">
      <w:pPr>
        <w:pStyle w:val="Nagwek3"/>
        <w:numPr>
          <w:ilvl w:val="0"/>
          <w:numId w:val="97"/>
        </w:numPr>
        <w:tabs>
          <w:tab w:val="left" w:pos="483"/>
        </w:tabs>
        <w:spacing w:before="1" w:line="229" w:lineRule="exact"/>
      </w:pPr>
      <w:r>
        <w:t>materiały(grunty)</w:t>
      </w:r>
    </w:p>
    <w:p w:rsidR="006562FB" w:rsidRDefault="00BE3854">
      <w:pPr>
        <w:pStyle w:val="Akapitzlist"/>
        <w:numPr>
          <w:ilvl w:val="1"/>
          <w:numId w:val="97"/>
        </w:numPr>
        <w:tabs>
          <w:tab w:val="left" w:pos="619"/>
        </w:tabs>
        <w:spacing w:line="229" w:lineRule="exact"/>
      </w:pPr>
      <w:r>
        <w:rPr>
          <w:b/>
          <w:sz w:val="20"/>
        </w:rPr>
        <w:t>Ogólne wymagania dotyczącemateriałów</w:t>
      </w:r>
    </w:p>
    <w:p w:rsidR="006562FB" w:rsidRDefault="00BE3854">
      <w:pPr>
        <w:pStyle w:val="Tekstpodstawowy"/>
        <w:spacing w:before="1"/>
        <w:ind w:left="1008"/>
      </w:pPr>
      <w:r>
        <w:t>Ogólne wymagania dotyczące materiałów, ich pozyskiwania i składowania, podano w STWiORB D-M-00.00.00</w:t>
      </w:r>
    </w:p>
    <w:p w:rsidR="006562FB" w:rsidRDefault="00BE3854">
      <w:pPr>
        <w:pStyle w:val="Tekstpodstawowy"/>
        <w:spacing w:before="1" w:line="229" w:lineRule="exact"/>
      </w:pPr>
      <w:r>
        <w:t>„Wymagania ogólne” pkt 2.</w:t>
      </w:r>
    </w:p>
    <w:p w:rsidR="006562FB" w:rsidRDefault="00BE3854">
      <w:pPr>
        <w:pStyle w:val="Nagwek3"/>
        <w:numPr>
          <w:ilvl w:val="1"/>
          <w:numId w:val="97"/>
        </w:numPr>
        <w:tabs>
          <w:tab w:val="left" w:pos="619"/>
        </w:tabs>
        <w:spacing w:line="229" w:lineRule="exact"/>
        <w:sectPr w:rsidR="006562FB">
          <w:footerReference w:type="default" r:id="rId29"/>
          <w:pgSz w:w="11906" w:h="16838"/>
          <w:pgMar w:top="1260" w:right="340" w:bottom="1425" w:left="600" w:header="0" w:footer="906" w:gutter="0"/>
          <w:cols w:space="708"/>
          <w:formProt w:val="0"/>
          <w:docGrid w:linePitch="100" w:charSpace="4096"/>
        </w:sectPr>
      </w:pPr>
      <w:r>
        <w:t>Podziałgruntów</w:t>
      </w:r>
    </w:p>
    <w:p w:rsidR="006562FB" w:rsidRDefault="00BE3854">
      <w:pPr>
        <w:pStyle w:val="Tekstpodstawowy"/>
        <w:spacing w:before="79"/>
        <w:ind w:left="1008"/>
      </w:pPr>
      <w:r>
        <w:lastRenderedPageBreak/>
        <w:t>Podział gruntów pod względem wysadzinowości podaje tablica 1.</w:t>
      </w:r>
    </w:p>
    <w:p w:rsidR="006562FB" w:rsidRDefault="00BE3854">
      <w:pPr>
        <w:pStyle w:val="Tekstpodstawowy"/>
        <w:spacing w:before="1" w:line="229" w:lineRule="exact"/>
        <w:ind w:left="1008"/>
      </w:pPr>
      <w:r>
        <w:t>Podział gruntów pod względem przydatności do budowy nasypów podano w STWiORB D-02.03.01 pkt 2.</w:t>
      </w:r>
    </w:p>
    <w:p w:rsidR="006562FB" w:rsidRDefault="00BE3854">
      <w:pPr>
        <w:pStyle w:val="Tekstpodstawowy"/>
        <w:spacing w:line="229" w:lineRule="exact"/>
      </w:pPr>
      <w:r>
        <w:t>Tablica 1. Podział gruntów pod względem wysadzinowości wg PN-S-02205:1998 [2]</w:t>
      </w:r>
    </w:p>
    <w:tbl>
      <w:tblPr>
        <w:tblW w:w="9685" w:type="dxa"/>
        <w:tblInd w:w="238" w:type="dxa"/>
        <w:tblCellMar>
          <w:left w:w="7" w:type="dxa"/>
          <w:right w:w="7" w:type="dxa"/>
        </w:tblCellMar>
        <w:tblLook w:val="0000"/>
      </w:tblPr>
      <w:tblGrid>
        <w:gridCol w:w="313"/>
        <w:gridCol w:w="1840"/>
        <w:gridCol w:w="673"/>
        <w:gridCol w:w="1466"/>
        <w:gridCol w:w="1575"/>
        <w:gridCol w:w="3818"/>
      </w:tblGrid>
      <w:tr w:rsidR="006562FB">
        <w:trPr>
          <w:trHeight w:val="215"/>
        </w:trPr>
        <w:tc>
          <w:tcPr>
            <w:tcW w:w="314"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24" w:line="229" w:lineRule="exact"/>
              <w:ind w:left="69"/>
              <w:rPr>
                <w:w w:val="99"/>
                <w:sz w:val="20"/>
              </w:rPr>
            </w:pPr>
            <w:r>
              <w:rPr>
                <w:w w:val="99"/>
                <w:sz w:val="20"/>
              </w:rPr>
              <w:t>L</w:t>
            </w:r>
          </w:p>
          <w:p w:rsidR="006562FB" w:rsidRDefault="00BE3854">
            <w:pPr>
              <w:pStyle w:val="TableParagraph"/>
              <w:spacing w:line="229" w:lineRule="exact"/>
              <w:ind w:left="69"/>
              <w:rPr>
                <w:sz w:val="20"/>
              </w:rPr>
            </w:pPr>
            <w:r>
              <w:rPr>
                <w:sz w:val="20"/>
              </w:rPr>
              <w:t>p.</w:t>
            </w:r>
          </w:p>
        </w:tc>
        <w:tc>
          <w:tcPr>
            <w:tcW w:w="1848"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24"/>
              <w:ind w:left="69"/>
              <w:rPr>
                <w:sz w:val="20"/>
              </w:rPr>
            </w:pPr>
            <w:r>
              <w:rPr>
                <w:sz w:val="20"/>
              </w:rPr>
              <w:t>Wyszczególnienie właściwości</w:t>
            </w:r>
          </w:p>
        </w:tc>
        <w:tc>
          <w:tcPr>
            <w:tcW w:w="675"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24"/>
              <w:ind w:left="68"/>
            </w:pPr>
            <w:r>
              <w:rPr>
                <w:w w:val="95"/>
                <w:sz w:val="20"/>
              </w:rPr>
              <w:t xml:space="preserve">Jednos </w:t>
            </w:r>
            <w:r>
              <w:rPr>
                <w:sz w:val="20"/>
              </w:rPr>
              <w:t>tki</w:t>
            </w:r>
          </w:p>
        </w:tc>
        <w:tc>
          <w:tcPr>
            <w:tcW w:w="6847"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195" w:lineRule="exact"/>
              <w:ind w:left="67"/>
              <w:rPr>
                <w:sz w:val="20"/>
              </w:rPr>
            </w:pPr>
            <w:r>
              <w:rPr>
                <w:sz w:val="20"/>
              </w:rPr>
              <w:t>Grupy gruntów</w:t>
            </w:r>
          </w:p>
        </w:tc>
      </w:tr>
      <w:tr w:rsidR="006562FB">
        <w:trPr>
          <w:trHeight w:val="245"/>
        </w:trPr>
        <w:tc>
          <w:tcPr>
            <w:tcW w:w="314"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1848"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675"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1467"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5" w:line="210" w:lineRule="exact"/>
              <w:ind w:left="67"/>
              <w:rPr>
                <w:sz w:val="20"/>
              </w:rPr>
            </w:pPr>
            <w:r>
              <w:rPr>
                <w:sz w:val="20"/>
              </w:rPr>
              <w:t>niewysadzinowe</w:t>
            </w:r>
          </w:p>
        </w:tc>
        <w:tc>
          <w:tcPr>
            <w:tcW w:w="1520"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5" w:line="210" w:lineRule="exact"/>
              <w:ind w:left="67"/>
              <w:rPr>
                <w:sz w:val="20"/>
              </w:rPr>
            </w:pPr>
            <w:r>
              <w:rPr>
                <w:sz w:val="20"/>
              </w:rPr>
              <w:t>wątpliwe</w:t>
            </w:r>
          </w:p>
        </w:tc>
        <w:tc>
          <w:tcPr>
            <w:tcW w:w="3860"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5" w:line="210" w:lineRule="exact"/>
              <w:ind w:left="66"/>
              <w:rPr>
                <w:sz w:val="20"/>
              </w:rPr>
            </w:pPr>
            <w:r>
              <w:rPr>
                <w:sz w:val="20"/>
              </w:rPr>
              <w:t>wysadzinowe</w:t>
            </w:r>
          </w:p>
        </w:tc>
      </w:tr>
      <w:tr w:rsidR="006562FB">
        <w:trPr>
          <w:trHeight w:val="2161"/>
        </w:trPr>
        <w:tc>
          <w:tcPr>
            <w:tcW w:w="314"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69"/>
              <w:rPr>
                <w:w w:val="99"/>
                <w:sz w:val="20"/>
              </w:rPr>
            </w:pPr>
            <w:r>
              <w:rPr>
                <w:w w:val="99"/>
                <w:sz w:val="20"/>
              </w:rPr>
              <w:t>1</w:t>
            </w:r>
          </w:p>
        </w:tc>
        <w:tc>
          <w:tcPr>
            <w:tcW w:w="1848"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69"/>
              <w:rPr>
                <w:sz w:val="20"/>
              </w:rPr>
            </w:pPr>
            <w:r>
              <w:rPr>
                <w:sz w:val="20"/>
              </w:rPr>
              <w:t>Rodzaj gruntu</w:t>
            </w:r>
          </w:p>
        </w:tc>
        <w:tc>
          <w:tcPr>
            <w:tcW w:w="675"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1467"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numPr>
                <w:ilvl w:val="0"/>
                <w:numId w:val="94"/>
              </w:numPr>
              <w:tabs>
                <w:tab w:val="left" w:pos="352"/>
              </w:tabs>
              <w:spacing w:before="1" w:line="235" w:lineRule="auto"/>
              <w:ind w:right="292"/>
            </w:pPr>
            <w:r>
              <w:rPr>
                <w:sz w:val="20"/>
              </w:rPr>
              <w:t xml:space="preserve">rumosz </w:t>
            </w:r>
            <w:r>
              <w:rPr>
                <w:spacing w:val="-1"/>
                <w:sz w:val="20"/>
              </w:rPr>
              <w:t>niegliniasty</w:t>
            </w:r>
          </w:p>
          <w:p w:rsidR="006562FB" w:rsidRDefault="00BE3854">
            <w:pPr>
              <w:pStyle w:val="TableParagraph"/>
              <w:numPr>
                <w:ilvl w:val="0"/>
                <w:numId w:val="94"/>
              </w:numPr>
              <w:tabs>
                <w:tab w:val="left" w:pos="352"/>
              </w:tabs>
              <w:spacing w:before="1" w:line="245" w:lineRule="exact"/>
              <w:ind w:hanging="285"/>
              <w:rPr>
                <w:sz w:val="20"/>
              </w:rPr>
            </w:pPr>
            <w:r>
              <w:rPr>
                <w:sz w:val="20"/>
              </w:rPr>
              <w:t>żwir</w:t>
            </w:r>
          </w:p>
          <w:p w:rsidR="006562FB" w:rsidRDefault="00BE3854">
            <w:pPr>
              <w:pStyle w:val="TableParagraph"/>
              <w:numPr>
                <w:ilvl w:val="0"/>
                <w:numId w:val="94"/>
              </w:numPr>
              <w:tabs>
                <w:tab w:val="left" w:pos="352"/>
              </w:tabs>
              <w:spacing w:line="244" w:lineRule="exact"/>
              <w:ind w:hanging="285"/>
              <w:rPr>
                <w:sz w:val="20"/>
              </w:rPr>
            </w:pPr>
            <w:r>
              <w:rPr>
                <w:sz w:val="20"/>
              </w:rPr>
              <w:t>pospółka</w:t>
            </w:r>
          </w:p>
          <w:p w:rsidR="006562FB" w:rsidRDefault="00BE3854">
            <w:pPr>
              <w:pStyle w:val="TableParagraph"/>
              <w:numPr>
                <w:ilvl w:val="0"/>
                <w:numId w:val="94"/>
              </w:numPr>
              <w:tabs>
                <w:tab w:val="left" w:pos="352"/>
              </w:tabs>
              <w:spacing w:line="242" w:lineRule="exact"/>
              <w:ind w:hanging="285"/>
            </w:pPr>
            <w:r>
              <w:rPr>
                <w:sz w:val="20"/>
              </w:rPr>
              <w:t>piasekgruby</w:t>
            </w:r>
          </w:p>
          <w:p w:rsidR="006562FB" w:rsidRDefault="00BE3854">
            <w:pPr>
              <w:pStyle w:val="TableParagraph"/>
              <w:numPr>
                <w:ilvl w:val="0"/>
                <w:numId w:val="94"/>
              </w:numPr>
              <w:tabs>
                <w:tab w:val="left" w:pos="352"/>
              </w:tabs>
              <w:spacing w:line="244" w:lineRule="exact"/>
              <w:ind w:hanging="285"/>
            </w:pPr>
            <w:r>
              <w:rPr>
                <w:sz w:val="20"/>
              </w:rPr>
              <w:t>piasekśredni</w:t>
            </w:r>
          </w:p>
          <w:p w:rsidR="006562FB" w:rsidRDefault="00BE3854">
            <w:pPr>
              <w:pStyle w:val="TableParagraph"/>
              <w:numPr>
                <w:ilvl w:val="0"/>
                <w:numId w:val="94"/>
              </w:numPr>
              <w:tabs>
                <w:tab w:val="left" w:pos="352"/>
              </w:tabs>
              <w:spacing w:line="244" w:lineRule="exact"/>
              <w:ind w:hanging="285"/>
            </w:pPr>
            <w:r>
              <w:rPr>
                <w:sz w:val="20"/>
              </w:rPr>
              <w:t>piasekdrobny</w:t>
            </w:r>
          </w:p>
          <w:p w:rsidR="006562FB" w:rsidRDefault="00BE3854">
            <w:pPr>
              <w:pStyle w:val="TableParagraph"/>
              <w:numPr>
                <w:ilvl w:val="0"/>
                <w:numId w:val="94"/>
              </w:numPr>
              <w:tabs>
                <w:tab w:val="left" w:pos="352"/>
              </w:tabs>
              <w:spacing w:line="242" w:lineRule="exact"/>
              <w:ind w:hanging="285"/>
              <w:rPr>
                <w:sz w:val="20"/>
              </w:rPr>
            </w:pPr>
            <w:r>
              <w:rPr>
                <w:sz w:val="20"/>
              </w:rPr>
              <w:t>żużel</w:t>
            </w:r>
          </w:p>
          <w:p w:rsidR="006562FB" w:rsidRDefault="00BE3854">
            <w:pPr>
              <w:pStyle w:val="TableParagraph"/>
              <w:spacing w:line="209" w:lineRule="exact"/>
              <w:ind w:left="351"/>
              <w:rPr>
                <w:sz w:val="20"/>
              </w:rPr>
            </w:pPr>
            <w:r>
              <w:rPr>
                <w:sz w:val="20"/>
              </w:rPr>
              <w:t>nierozpadowy</w:t>
            </w:r>
          </w:p>
        </w:tc>
        <w:tc>
          <w:tcPr>
            <w:tcW w:w="1520"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numPr>
                <w:ilvl w:val="0"/>
                <w:numId w:val="93"/>
              </w:numPr>
              <w:tabs>
                <w:tab w:val="left" w:pos="351"/>
              </w:tabs>
              <w:spacing w:line="245" w:lineRule="exact"/>
            </w:pPr>
            <w:r>
              <w:rPr>
                <w:sz w:val="20"/>
              </w:rPr>
              <w:t>piasekpylasty</w:t>
            </w:r>
          </w:p>
          <w:p w:rsidR="006562FB" w:rsidRDefault="00BE3854">
            <w:pPr>
              <w:pStyle w:val="TableParagraph"/>
              <w:numPr>
                <w:ilvl w:val="0"/>
                <w:numId w:val="93"/>
              </w:numPr>
              <w:tabs>
                <w:tab w:val="left" w:pos="351"/>
              </w:tabs>
              <w:spacing w:before="2" w:line="235" w:lineRule="auto"/>
              <w:ind w:right="299"/>
            </w:pPr>
            <w:r>
              <w:rPr>
                <w:spacing w:val="-1"/>
                <w:sz w:val="20"/>
              </w:rPr>
              <w:t xml:space="preserve">zwietrzelina </w:t>
            </w:r>
            <w:r>
              <w:rPr>
                <w:sz w:val="20"/>
              </w:rPr>
              <w:t>gliniasta</w:t>
            </w:r>
          </w:p>
          <w:p w:rsidR="006562FB" w:rsidRDefault="00BE3854">
            <w:pPr>
              <w:pStyle w:val="TableParagraph"/>
              <w:numPr>
                <w:ilvl w:val="0"/>
                <w:numId w:val="93"/>
              </w:numPr>
              <w:tabs>
                <w:tab w:val="left" w:pos="351"/>
              </w:tabs>
              <w:spacing w:before="3" w:line="235" w:lineRule="auto"/>
              <w:ind w:right="562"/>
            </w:pPr>
            <w:r>
              <w:rPr>
                <w:sz w:val="20"/>
              </w:rPr>
              <w:t xml:space="preserve">rumosz </w:t>
            </w:r>
            <w:r>
              <w:rPr>
                <w:spacing w:val="-1"/>
                <w:sz w:val="20"/>
              </w:rPr>
              <w:t>gliniasty</w:t>
            </w:r>
          </w:p>
          <w:p w:rsidR="006562FB" w:rsidRDefault="00BE3854">
            <w:pPr>
              <w:pStyle w:val="TableParagraph"/>
              <w:numPr>
                <w:ilvl w:val="0"/>
                <w:numId w:val="93"/>
              </w:numPr>
              <w:tabs>
                <w:tab w:val="left" w:pos="351"/>
              </w:tabs>
              <w:spacing w:before="1" w:line="244" w:lineRule="exact"/>
            </w:pPr>
            <w:r>
              <w:rPr>
                <w:sz w:val="20"/>
              </w:rPr>
              <w:t>żwirgliniasty</w:t>
            </w:r>
          </w:p>
          <w:p w:rsidR="006562FB" w:rsidRDefault="00BE3854">
            <w:pPr>
              <w:pStyle w:val="TableParagraph"/>
              <w:numPr>
                <w:ilvl w:val="0"/>
                <w:numId w:val="93"/>
              </w:numPr>
              <w:tabs>
                <w:tab w:val="left" w:pos="284"/>
              </w:tabs>
              <w:spacing w:line="242" w:lineRule="exact"/>
              <w:ind w:right="497" w:hanging="351"/>
              <w:jc w:val="right"/>
              <w:rPr>
                <w:spacing w:val="-1"/>
                <w:w w:val="95"/>
                <w:sz w:val="20"/>
              </w:rPr>
            </w:pPr>
            <w:r>
              <w:rPr>
                <w:spacing w:val="-1"/>
                <w:w w:val="95"/>
                <w:sz w:val="20"/>
              </w:rPr>
              <w:t>pospółka</w:t>
            </w:r>
          </w:p>
          <w:p w:rsidR="006562FB" w:rsidRDefault="00BE3854">
            <w:pPr>
              <w:pStyle w:val="TableParagraph"/>
              <w:spacing w:line="228" w:lineRule="exact"/>
              <w:ind w:right="553"/>
              <w:jc w:val="right"/>
              <w:rPr>
                <w:w w:val="95"/>
                <w:sz w:val="20"/>
              </w:rPr>
            </w:pPr>
            <w:r>
              <w:rPr>
                <w:w w:val="95"/>
                <w:sz w:val="20"/>
              </w:rPr>
              <w:t>gliniasta</w:t>
            </w:r>
          </w:p>
        </w:tc>
        <w:tc>
          <w:tcPr>
            <w:tcW w:w="3860"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66"/>
              <w:rPr>
                <w:b/>
                <w:sz w:val="20"/>
              </w:rPr>
            </w:pPr>
            <w:r>
              <w:rPr>
                <w:b/>
                <w:sz w:val="20"/>
              </w:rPr>
              <w:t>mało wysadzinowe</w:t>
            </w:r>
          </w:p>
          <w:p w:rsidR="006562FB" w:rsidRDefault="00BE3854">
            <w:pPr>
              <w:pStyle w:val="TableParagraph"/>
              <w:numPr>
                <w:ilvl w:val="0"/>
                <w:numId w:val="92"/>
              </w:numPr>
              <w:tabs>
                <w:tab w:val="left" w:pos="351"/>
              </w:tabs>
              <w:spacing w:before="3" w:line="235" w:lineRule="auto"/>
              <w:ind w:right="61"/>
            </w:pPr>
            <w:r>
              <w:rPr>
                <w:sz w:val="20"/>
              </w:rPr>
              <w:t>glina piasz- czysta zwięzła, glina zwięzła, glina pylastazwięzła</w:t>
            </w:r>
          </w:p>
          <w:p w:rsidR="006562FB" w:rsidRDefault="00BE3854">
            <w:pPr>
              <w:pStyle w:val="TableParagraph"/>
              <w:numPr>
                <w:ilvl w:val="0"/>
                <w:numId w:val="92"/>
              </w:numPr>
              <w:tabs>
                <w:tab w:val="left" w:pos="351"/>
              </w:tabs>
              <w:spacing w:before="1" w:line="243" w:lineRule="exact"/>
              <w:ind w:hanging="285"/>
            </w:pPr>
            <w:r>
              <w:rPr>
                <w:sz w:val="20"/>
              </w:rPr>
              <w:t>ił, ił piaszczys-ty, iłpylasty</w:t>
            </w:r>
          </w:p>
          <w:p w:rsidR="006562FB" w:rsidRDefault="00BE3854">
            <w:pPr>
              <w:pStyle w:val="TableParagraph"/>
              <w:spacing w:line="228" w:lineRule="exact"/>
              <w:ind w:left="66"/>
              <w:rPr>
                <w:b/>
                <w:sz w:val="20"/>
              </w:rPr>
            </w:pPr>
            <w:r>
              <w:rPr>
                <w:b/>
                <w:sz w:val="20"/>
              </w:rPr>
              <w:t>bardzo wysadzinowe</w:t>
            </w:r>
          </w:p>
          <w:p w:rsidR="006562FB" w:rsidRDefault="00BE3854">
            <w:pPr>
              <w:pStyle w:val="TableParagraph"/>
              <w:numPr>
                <w:ilvl w:val="0"/>
                <w:numId w:val="92"/>
              </w:numPr>
              <w:tabs>
                <w:tab w:val="left" w:pos="351"/>
              </w:tabs>
              <w:spacing w:before="2" w:line="244" w:lineRule="exact"/>
              <w:ind w:hanging="285"/>
            </w:pPr>
            <w:r>
              <w:rPr>
                <w:sz w:val="20"/>
              </w:rPr>
              <w:t>piasekgliniasty</w:t>
            </w:r>
          </w:p>
          <w:p w:rsidR="006562FB" w:rsidRDefault="00BE3854">
            <w:pPr>
              <w:pStyle w:val="TableParagraph"/>
              <w:numPr>
                <w:ilvl w:val="0"/>
                <w:numId w:val="92"/>
              </w:numPr>
              <w:tabs>
                <w:tab w:val="left" w:pos="351"/>
              </w:tabs>
              <w:spacing w:line="244" w:lineRule="exact"/>
              <w:ind w:hanging="285"/>
            </w:pPr>
            <w:r>
              <w:rPr>
                <w:sz w:val="20"/>
              </w:rPr>
              <w:t>pył, pyłpiasz-czysty</w:t>
            </w:r>
          </w:p>
          <w:p w:rsidR="006562FB" w:rsidRDefault="00BE3854">
            <w:pPr>
              <w:pStyle w:val="TableParagraph"/>
              <w:numPr>
                <w:ilvl w:val="0"/>
                <w:numId w:val="92"/>
              </w:numPr>
              <w:tabs>
                <w:tab w:val="left" w:pos="351"/>
              </w:tabs>
              <w:spacing w:line="244" w:lineRule="exact"/>
              <w:ind w:hanging="285"/>
            </w:pPr>
            <w:r>
              <w:rPr>
                <w:sz w:val="20"/>
              </w:rPr>
              <w:t>glina piasz- czysta, glina, glinapylasta</w:t>
            </w:r>
          </w:p>
          <w:p w:rsidR="006562FB" w:rsidRDefault="00BE3854">
            <w:pPr>
              <w:pStyle w:val="TableParagraph"/>
              <w:numPr>
                <w:ilvl w:val="0"/>
                <w:numId w:val="92"/>
              </w:numPr>
              <w:tabs>
                <w:tab w:val="left" w:pos="395"/>
                <w:tab w:val="left" w:pos="396"/>
              </w:tabs>
              <w:spacing w:line="235" w:lineRule="exact"/>
              <w:ind w:left="395" w:hanging="330"/>
            </w:pPr>
            <w:r>
              <w:rPr>
                <w:sz w:val="20"/>
              </w:rPr>
              <w:t>iłwarwowy</w:t>
            </w:r>
          </w:p>
        </w:tc>
      </w:tr>
      <w:tr w:rsidR="006562FB">
        <w:trPr>
          <w:trHeight w:val="949"/>
        </w:trPr>
        <w:tc>
          <w:tcPr>
            <w:tcW w:w="31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9"/>
              <w:rPr>
                <w:w w:val="99"/>
                <w:sz w:val="20"/>
              </w:rPr>
            </w:pPr>
            <w:r>
              <w:rPr>
                <w:w w:val="99"/>
                <w:sz w:val="20"/>
              </w:rPr>
              <w:t>2</w:t>
            </w:r>
          </w:p>
        </w:tc>
        <w:tc>
          <w:tcPr>
            <w:tcW w:w="184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Zawartość cząstek</w:t>
            </w:r>
          </w:p>
          <w:p w:rsidR="006562FB" w:rsidRDefault="00BE3854">
            <w:pPr>
              <w:pStyle w:val="TableParagraph"/>
              <w:spacing w:before="1" w:line="245" w:lineRule="exact"/>
              <w:ind w:left="69"/>
            </w:pPr>
            <w:r>
              <w:rPr>
                <w:rFonts w:ascii="Symbol" w:hAnsi="Symbol"/>
                <w:sz w:val="20"/>
              </w:rPr>
              <w:t></w:t>
            </w:r>
            <w:r>
              <w:rPr>
                <w:sz w:val="20"/>
              </w:rPr>
              <w:t>0,075 mm</w:t>
            </w:r>
          </w:p>
          <w:p w:rsidR="006562FB" w:rsidRDefault="00BE3854">
            <w:pPr>
              <w:pStyle w:val="TableParagraph"/>
              <w:ind w:left="69"/>
            </w:pPr>
            <w:r>
              <w:rPr>
                <w:rFonts w:ascii="Symbol" w:hAnsi="Symbol"/>
                <w:sz w:val="20"/>
              </w:rPr>
              <w:t></w:t>
            </w:r>
            <w:r>
              <w:rPr>
                <w:sz w:val="20"/>
              </w:rPr>
              <w:t>0,02 mm</w:t>
            </w: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ind w:left="68"/>
              <w:rPr>
                <w:w w:val="99"/>
                <w:sz w:val="20"/>
              </w:rPr>
            </w:pPr>
            <w:r>
              <w:rPr>
                <w:w w:val="99"/>
                <w:sz w:val="20"/>
              </w:rPr>
              <w:t>%</w:t>
            </w:r>
          </w:p>
        </w:tc>
        <w:tc>
          <w:tcPr>
            <w:tcW w:w="146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4"/>
              </w:rPr>
            </w:pPr>
          </w:p>
          <w:p w:rsidR="006562FB" w:rsidRDefault="00BE3854">
            <w:pPr>
              <w:pStyle w:val="TableParagraph"/>
              <w:spacing w:before="183" w:line="245" w:lineRule="exact"/>
              <w:ind w:left="67"/>
            </w:pPr>
            <w:r>
              <w:rPr>
                <w:rFonts w:ascii="Symbol" w:hAnsi="Symbol"/>
                <w:sz w:val="20"/>
              </w:rPr>
              <w:t></w:t>
            </w:r>
            <w:r>
              <w:rPr>
                <w:sz w:val="20"/>
              </w:rPr>
              <w:t>15</w:t>
            </w:r>
          </w:p>
          <w:p w:rsidR="006562FB" w:rsidRDefault="00BE3854">
            <w:pPr>
              <w:pStyle w:val="TableParagraph"/>
              <w:spacing w:line="226" w:lineRule="exact"/>
              <w:ind w:left="67"/>
            </w:pPr>
            <w:r>
              <w:rPr>
                <w:rFonts w:ascii="Symbol" w:hAnsi="Symbol"/>
                <w:sz w:val="20"/>
              </w:rPr>
              <w:t></w:t>
            </w:r>
            <w:r>
              <w:rPr>
                <w:sz w:val="20"/>
              </w:rPr>
              <w:t>3</w:t>
            </w:r>
          </w:p>
        </w:tc>
        <w:tc>
          <w:tcPr>
            <w:tcW w:w="152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67"/>
              <w:rPr>
                <w:sz w:val="20"/>
              </w:rPr>
            </w:pPr>
            <w:r>
              <w:rPr>
                <w:sz w:val="20"/>
              </w:rPr>
              <w:t>od 15 do 30</w:t>
            </w:r>
          </w:p>
          <w:p w:rsidR="006562FB" w:rsidRDefault="00BE3854">
            <w:pPr>
              <w:pStyle w:val="TableParagraph"/>
              <w:spacing w:before="1"/>
              <w:ind w:left="67"/>
              <w:rPr>
                <w:sz w:val="20"/>
              </w:rPr>
            </w:pPr>
            <w:r>
              <w:rPr>
                <w:sz w:val="20"/>
              </w:rPr>
              <w:t>od 3 do 10</w:t>
            </w:r>
          </w:p>
        </w:tc>
        <w:tc>
          <w:tcPr>
            <w:tcW w:w="386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4"/>
              </w:rPr>
            </w:pPr>
          </w:p>
          <w:p w:rsidR="006562FB" w:rsidRDefault="00BE3854">
            <w:pPr>
              <w:pStyle w:val="TableParagraph"/>
              <w:spacing w:before="183" w:line="245" w:lineRule="exact"/>
              <w:ind w:left="66"/>
            </w:pPr>
            <w:r>
              <w:rPr>
                <w:rFonts w:ascii="Symbol" w:hAnsi="Symbol"/>
                <w:sz w:val="20"/>
              </w:rPr>
              <w:t></w:t>
            </w:r>
            <w:r>
              <w:rPr>
                <w:sz w:val="20"/>
              </w:rPr>
              <w:t>30</w:t>
            </w:r>
          </w:p>
          <w:p w:rsidR="006562FB" w:rsidRDefault="00BE3854">
            <w:pPr>
              <w:pStyle w:val="TableParagraph"/>
              <w:spacing w:line="226" w:lineRule="exact"/>
              <w:ind w:left="66"/>
            </w:pPr>
            <w:r>
              <w:rPr>
                <w:rFonts w:ascii="Symbol" w:hAnsi="Symbol"/>
                <w:sz w:val="20"/>
              </w:rPr>
              <w:t></w:t>
            </w:r>
            <w:r>
              <w:rPr>
                <w:sz w:val="20"/>
              </w:rPr>
              <w:t>10</w:t>
            </w:r>
          </w:p>
        </w:tc>
      </w:tr>
      <w:tr w:rsidR="006562FB">
        <w:trPr>
          <w:trHeight w:val="475"/>
        </w:trPr>
        <w:tc>
          <w:tcPr>
            <w:tcW w:w="31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69"/>
              <w:rPr>
                <w:w w:val="99"/>
                <w:sz w:val="20"/>
              </w:rPr>
            </w:pPr>
            <w:r>
              <w:rPr>
                <w:w w:val="99"/>
                <w:sz w:val="20"/>
              </w:rPr>
              <w:t>3</w:t>
            </w:r>
          </w:p>
        </w:tc>
        <w:tc>
          <w:tcPr>
            <w:tcW w:w="184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69"/>
            </w:pPr>
            <w:r>
              <w:rPr>
                <w:position w:val="1"/>
                <w:sz w:val="20"/>
              </w:rPr>
              <w:t>Kapilarność bierna H</w:t>
            </w:r>
            <w:r>
              <w:rPr>
                <w:sz w:val="13"/>
              </w:rPr>
              <w:t>kb</w:t>
            </w: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19"/>
              </w:rPr>
            </w:pPr>
          </w:p>
          <w:p w:rsidR="006562FB" w:rsidRDefault="00BE3854">
            <w:pPr>
              <w:pStyle w:val="TableParagraph"/>
              <w:spacing w:line="227" w:lineRule="exact"/>
              <w:ind w:left="68"/>
              <w:rPr>
                <w:w w:val="99"/>
                <w:sz w:val="20"/>
              </w:rPr>
            </w:pPr>
            <w:r>
              <w:rPr>
                <w:w w:val="99"/>
                <w:sz w:val="20"/>
              </w:rPr>
              <w:t>m</w:t>
            </w:r>
          </w:p>
        </w:tc>
        <w:tc>
          <w:tcPr>
            <w:tcW w:w="146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19"/>
              </w:rPr>
            </w:pPr>
          </w:p>
          <w:p w:rsidR="006562FB" w:rsidRDefault="00BE3854">
            <w:pPr>
              <w:pStyle w:val="TableParagraph"/>
              <w:spacing w:before="1" w:line="226" w:lineRule="exact"/>
              <w:ind w:left="67"/>
            </w:pPr>
            <w:r>
              <w:rPr>
                <w:rFonts w:ascii="Symbol" w:hAnsi="Symbol"/>
                <w:sz w:val="20"/>
              </w:rPr>
              <w:t></w:t>
            </w:r>
            <w:r>
              <w:rPr>
                <w:sz w:val="20"/>
              </w:rPr>
              <w:t>1,0</w:t>
            </w:r>
          </w:p>
        </w:tc>
        <w:tc>
          <w:tcPr>
            <w:tcW w:w="152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19"/>
              </w:rPr>
            </w:pPr>
          </w:p>
          <w:p w:rsidR="006562FB" w:rsidRDefault="00BE3854">
            <w:pPr>
              <w:pStyle w:val="TableParagraph"/>
              <w:spacing w:before="1" w:line="226" w:lineRule="exact"/>
              <w:ind w:left="67"/>
            </w:pPr>
            <w:r>
              <w:rPr>
                <w:rFonts w:ascii="Symbol" w:hAnsi="Symbol"/>
                <w:sz w:val="20"/>
              </w:rPr>
              <w:t></w:t>
            </w:r>
            <w:r>
              <w:rPr>
                <w:sz w:val="20"/>
              </w:rPr>
              <w:t>1,0</w:t>
            </w:r>
          </w:p>
        </w:tc>
        <w:tc>
          <w:tcPr>
            <w:tcW w:w="386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19"/>
              </w:rPr>
            </w:pPr>
          </w:p>
          <w:p w:rsidR="006562FB" w:rsidRDefault="00BE3854">
            <w:pPr>
              <w:pStyle w:val="TableParagraph"/>
              <w:spacing w:before="1" w:line="226" w:lineRule="exact"/>
              <w:ind w:left="66"/>
            </w:pPr>
            <w:r>
              <w:rPr>
                <w:rFonts w:ascii="Symbol" w:hAnsi="Symbol"/>
                <w:sz w:val="20"/>
              </w:rPr>
              <w:t></w:t>
            </w:r>
            <w:r>
              <w:rPr>
                <w:sz w:val="20"/>
              </w:rPr>
              <w:t>1,0</w:t>
            </w:r>
          </w:p>
        </w:tc>
      </w:tr>
      <w:tr w:rsidR="006562FB">
        <w:trPr>
          <w:trHeight w:val="474"/>
        </w:trPr>
        <w:tc>
          <w:tcPr>
            <w:tcW w:w="31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69"/>
              <w:rPr>
                <w:w w:val="99"/>
                <w:sz w:val="20"/>
              </w:rPr>
            </w:pPr>
            <w:r>
              <w:rPr>
                <w:w w:val="99"/>
                <w:sz w:val="20"/>
              </w:rPr>
              <w:t>4</w:t>
            </w:r>
          </w:p>
        </w:tc>
        <w:tc>
          <w:tcPr>
            <w:tcW w:w="184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1100"/>
              </w:tabs>
              <w:spacing w:line="227" w:lineRule="exact"/>
              <w:ind w:left="69"/>
              <w:rPr>
                <w:sz w:val="20"/>
              </w:rPr>
            </w:pPr>
            <w:r>
              <w:rPr>
                <w:sz w:val="20"/>
              </w:rPr>
              <w:t>Wskaźnik</w:t>
            </w:r>
            <w:r>
              <w:rPr>
                <w:sz w:val="20"/>
              </w:rPr>
              <w:tab/>
              <w:t>piaskowy</w:t>
            </w:r>
          </w:p>
          <w:p w:rsidR="006562FB" w:rsidRDefault="00BE3854">
            <w:pPr>
              <w:pStyle w:val="TableParagraph"/>
              <w:spacing w:before="1" w:line="227" w:lineRule="exact"/>
              <w:ind w:left="69"/>
              <w:rPr>
                <w:sz w:val="20"/>
              </w:rPr>
            </w:pPr>
            <w:r>
              <w:rPr>
                <w:sz w:val="20"/>
              </w:rPr>
              <w:t>WP</w:t>
            </w: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19"/>
              </w:rPr>
            </w:pPr>
          </w:p>
          <w:p w:rsidR="006562FB" w:rsidRDefault="00BE3854">
            <w:pPr>
              <w:pStyle w:val="TableParagraph"/>
              <w:spacing w:line="226" w:lineRule="exact"/>
              <w:ind w:left="67"/>
            </w:pPr>
            <w:r>
              <w:rPr>
                <w:rFonts w:ascii="Symbol" w:hAnsi="Symbol"/>
                <w:sz w:val="20"/>
              </w:rPr>
              <w:t></w:t>
            </w:r>
            <w:r>
              <w:rPr>
                <w:sz w:val="20"/>
              </w:rPr>
              <w:t>35</w:t>
            </w:r>
          </w:p>
        </w:tc>
        <w:tc>
          <w:tcPr>
            <w:tcW w:w="152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27" w:lineRule="exact"/>
              <w:ind w:left="67"/>
              <w:rPr>
                <w:sz w:val="20"/>
              </w:rPr>
            </w:pPr>
            <w:r>
              <w:rPr>
                <w:sz w:val="20"/>
              </w:rPr>
              <w:t>od 25 do 35</w:t>
            </w:r>
          </w:p>
        </w:tc>
        <w:tc>
          <w:tcPr>
            <w:tcW w:w="386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19"/>
              </w:rPr>
            </w:pPr>
          </w:p>
          <w:p w:rsidR="006562FB" w:rsidRDefault="00BE3854">
            <w:pPr>
              <w:pStyle w:val="TableParagraph"/>
              <w:spacing w:line="226" w:lineRule="exact"/>
              <w:ind w:left="66"/>
            </w:pPr>
            <w:r>
              <w:rPr>
                <w:rFonts w:ascii="Symbol" w:hAnsi="Symbol"/>
                <w:sz w:val="20"/>
              </w:rPr>
              <w:t></w:t>
            </w:r>
            <w:r>
              <w:rPr>
                <w:sz w:val="20"/>
              </w:rPr>
              <w:t>25</w:t>
            </w:r>
          </w:p>
        </w:tc>
      </w:tr>
    </w:tbl>
    <w:p w:rsidR="006562FB" w:rsidRDefault="006562FB">
      <w:pPr>
        <w:pStyle w:val="Tekstpodstawowy"/>
        <w:spacing w:before="9"/>
        <w:ind w:left="0"/>
        <w:rPr>
          <w:sz w:val="19"/>
        </w:rPr>
      </w:pPr>
    </w:p>
    <w:p w:rsidR="006562FB" w:rsidRDefault="00BE3854">
      <w:pPr>
        <w:pStyle w:val="Nagwek3"/>
        <w:numPr>
          <w:ilvl w:val="1"/>
          <w:numId w:val="97"/>
        </w:numPr>
        <w:tabs>
          <w:tab w:val="left" w:pos="619"/>
        </w:tabs>
        <w:jc w:val="both"/>
      </w:pPr>
      <w:r>
        <w:t>Zasady wykorzystaniagruntów</w:t>
      </w:r>
    </w:p>
    <w:p w:rsidR="006562FB" w:rsidRDefault="00BE3854">
      <w:pPr>
        <w:pStyle w:val="Tekstpodstawowy"/>
        <w:spacing w:before="1"/>
        <w:ind w:right="1129" w:firstLine="708"/>
        <w:jc w:val="both"/>
      </w:pPr>
      <w:r>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rsidR="006562FB" w:rsidRDefault="00BE3854">
      <w:pPr>
        <w:pStyle w:val="Tekstpodstawowy"/>
        <w:ind w:right="1126" w:firstLine="708"/>
        <w:jc w:val="both"/>
      </w:pPr>
      <w:r>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rsidR="006562FB" w:rsidRDefault="00BE3854">
      <w:pPr>
        <w:pStyle w:val="Tekstpodstawowy"/>
        <w:ind w:right="1122" w:firstLine="708"/>
        <w:jc w:val="both"/>
      </w:pPr>
      <w:r>
        <w:t>Grunty i materiały nieprzydatne do budowy nasypów, określone w STWiORB D-02.03.01 pkt 2.4, powinny być  wywiezione przez Wykonawcę na odkład. Zapewnienie terenów na odkład należy do obowiązków Wykonawcy. Inżynier może nakazać     pozostawienie     na      terenie     budowy      gruntów,     których      czasowa      nieprzydatność     wynika     jedynie     z powodu zamarznięcia lub nadmiernejwilgotności.</w:t>
      </w:r>
    </w:p>
    <w:p w:rsidR="006562FB" w:rsidRDefault="00BE3854">
      <w:pPr>
        <w:pStyle w:val="Nagwek3"/>
        <w:numPr>
          <w:ilvl w:val="0"/>
          <w:numId w:val="97"/>
        </w:numPr>
        <w:tabs>
          <w:tab w:val="left" w:pos="483"/>
        </w:tabs>
        <w:spacing w:line="229" w:lineRule="exact"/>
        <w:jc w:val="both"/>
      </w:pPr>
      <w:r>
        <w:t>Sprzęt</w:t>
      </w:r>
    </w:p>
    <w:p w:rsidR="006562FB" w:rsidRDefault="00BE3854">
      <w:pPr>
        <w:pStyle w:val="Akapitzlist"/>
        <w:numPr>
          <w:ilvl w:val="1"/>
          <w:numId w:val="97"/>
        </w:numPr>
        <w:tabs>
          <w:tab w:val="left" w:pos="619"/>
        </w:tabs>
        <w:jc w:val="both"/>
      </w:pPr>
      <w:r>
        <w:rPr>
          <w:b/>
          <w:sz w:val="20"/>
        </w:rPr>
        <w:t>Ogólne wymagania dotyczącesprzętu</w:t>
      </w:r>
    </w:p>
    <w:p w:rsidR="006562FB" w:rsidRDefault="00BE3854">
      <w:pPr>
        <w:pStyle w:val="Tekstpodstawowy"/>
        <w:spacing w:before="1" w:line="229" w:lineRule="exact"/>
        <w:ind w:left="1008"/>
        <w:jc w:val="both"/>
      </w:pPr>
      <w:r>
        <w:t>Ogólne wymagania dotyczące sprzętu podano w STWiORB D-M-00.00.00 „Wymagania ogólne” pkt 3.</w:t>
      </w:r>
    </w:p>
    <w:p w:rsidR="006562FB" w:rsidRDefault="00BE3854">
      <w:pPr>
        <w:pStyle w:val="Nagwek3"/>
        <w:numPr>
          <w:ilvl w:val="1"/>
          <w:numId w:val="97"/>
        </w:numPr>
        <w:tabs>
          <w:tab w:val="left" w:pos="619"/>
        </w:tabs>
        <w:spacing w:line="229" w:lineRule="exact"/>
        <w:jc w:val="both"/>
      </w:pPr>
      <w:r>
        <w:t>Sprzęt do robótziemnych</w:t>
      </w:r>
    </w:p>
    <w:p w:rsidR="006562FB" w:rsidRDefault="00BE3854">
      <w:pPr>
        <w:pStyle w:val="Tekstpodstawowy"/>
        <w:spacing w:before="1"/>
        <w:ind w:right="1128" w:firstLine="708"/>
        <w:jc w:val="both"/>
      </w:pPr>
      <w:r>
        <w:t>Wykonawca   przystępujący   do    wykonania   robót   ziemnych   powinien   wykazać   się   możliwością   korzystania      z następującego sprzętudo:</w:t>
      </w:r>
    </w:p>
    <w:p w:rsidR="006562FB" w:rsidRDefault="00BE3854">
      <w:pPr>
        <w:pStyle w:val="Akapitzlist"/>
        <w:numPr>
          <w:ilvl w:val="0"/>
          <w:numId w:val="124"/>
        </w:numPr>
        <w:tabs>
          <w:tab w:val="left" w:pos="584"/>
        </w:tabs>
        <w:spacing w:before="3" w:line="243" w:lineRule="exact"/>
        <w:ind w:left="583" w:hanging="284"/>
        <w:jc w:val="both"/>
      </w:pPr>
      <w:r>
        <w:rPr>
          <w:sz w:val="20"/>
        </w:rPr>
        <w:t>odspajania i wydobywania gruntów (narzędzia mechaniczne, młoty pneumatyczne, zrywarki, koparki, ładowarki,wiertarki</w:t>
      </w:r>
    </w:p>
    <w:p w:rsidR="006562FB" w:rsidRDefault="00BE3854">
      <w:pPr>
        <w:pStyle w:val="Tekstpodstawowy"/>
        <w:spacing w:line="228" w:lineRule="exact"/>
        <w:ind w:left="583"/>
        <w:jc w:val="both"/>
      </w:pPr>
      <w:r>
        <w:t>mechaniczne itp.),</w:t>
      </w:r>
    </w:p>
    <w:p w:rsidR="006562FB" w:rsidRDefault="00BE3854">
      <w:pPr>
        <w:pStyle w:val="Akapitzlist"/>
        <w:numPr>
          <w:ilvl w:val="0"/>
          <w:numId w:val="124"/>
        </w:numPr>
        <w:tabs>
          <w:tab w:val="left" w:pos="584"/>
        </w:tabs>
        <w:spacing w:before="5" w:line="235" w:lineRule="auto"/>
        <w:ind w:left="583" w:right="1119" w:hanging="284"/>
        <w:rPr>
          <w:sz w:val="20"/>
        </w:rPr>
      </w:pPr>
      <w:r>
        <w:rPr>
          <w:sz w:val="20"/>
        </w:rPr>
        <w:t>jednoczesnego wydobywania i przemieszczania gruntów (spycharki, zgarniarki, równiarki, urządzenia do hydromechanizacji itp.),</w:t>
      </w:r>
    </w:p>
    <w:p w:rsidR="006562FB" w:rsidRDefault="00BE3854">
      <w:pPr>
        <w:pStyle w:val="Akapitzlist"/>
        <w:numPr>
          <w:ilvl w:val="0"/>
          <w:numId w:val="124"/>
        </w:numPr>
        <w:tabs>
          <w:tab w:val="left" w:pos="584"/>
        </w:tabs>
        <w:spacing w:before="2" w:line="245" w:lineRule="exact"/>
        <w:ind w:left="583" w:hanging="284"/>
      </w:pPr>
      <w:r>
        <w:rPr>
          <w:sz w:val="20"/>
        </w:rPr>
        <w:t>transportu mas ziemnych (samochody wywrotki, samochody skrzyniowe, taśmociągiitp.),</w:t>
      </w:r>
    </w:p>
    <w:p w:rsidR="006562FB" w:rsidRDefault="00BE3854">
      <w:pPr>
        <w:pStyle w:val="Akapitzlist"/>
        <w:numPr>
          <w:ilvl w:val="0"/>
          <w:numId w:val="124"/>
        </w:numPr>
        <w:tabs>
          <w:tab w:val="left" w:pos="584"/>
        </w:tabs>
        <w:spacing w:line="243" w:lineRule="exact"/>
        <w:ind w:left="583" w:hanging="284"/>
        <w:rPr>
          <w:sz w:val="20"/>
        </w:rPr>
      </w:pPr>
      <w:r>
        <w:rPr>
          <w:sz w:val="20"/>
        </w:rPr>
        <w:t>sprzętu zagęszczającego (walce, ubijaki, płyty wibracyjne itp.).</w:t>
      </w:r>
    </w:p>
    <w:p w:rsidR="006562FB" w:rsidRDefault="00BE3854">
      <w:pPr>
        <w:pStyle w:val="Nagwek3"/>
        <w:numPr>
          <w:ilvl w:val="0"/>
          <w:numId w:val="97"/>
        </w:numPr>
        <w:tabs>
          <w:tab w:val="left" w:pos="483"/>
        </w:tabs>
        <w:spacing w:line="227" w:lineRule="exact"/>
      </w:pPr>
      <w:r>
        <w:t>transport</w:t>
      </w:r>
    </w:p>
    <w:p w:rsidR="006562FB" w:rsidRDefault="00BE3854">
      <w:pPr>
        <w:pStyle w:val="Akapitzlist"/>
        <w:numPr>
          <w:ilvl w:val="1"/>
          <w:numId w:val="97"/>
        </w:numPr>
        <w:tabs>
          <w:tab w:val="left" w:pos="619"/>
        </w:tabs>
        <w:spacing w:line="229" w:lineRule="exact"/>
      </w:pPr>
      <w:r>
        <w:rPr>
          <w:b/>
          <w:sz w:val="20"/>
        </w:rPr>
        <w:t>Ogólne wymagania dotyczącetransportu</w:t>
      </w:r>
    </w:p>
    <w:p w:rsidR="006562FB" w:rsidRDefault="00BE3854">
      <w:pPr>
        <w:pStyle w:val="Tekstpodstawowy"/>
        <w:spacing w:before="1"/>
        <w:ind w:left="1008"/>
      </w:pPr>
      <w:r>
        <w:t>Ogólne wymagania dotyczące transportu podano w STWiORB D-M-00.00.00 „Wymagania ogólne” pkt 4.</w:t>
      </w:r>
    </w:p>
    <w:p w:rsidR="006562FB" w:rsidRDefault="00BE3854">
      <w:pPr>
        <w:pStyle w:val="Nagwek3"/>
        <w:numPr>
          <w:ilvl w:val="1"/>
          <w:numId w:val="97"/>
        </w:numPr>
        <w:tabs>
          <w:tab w:val="left" w:pos="619"/>
        </w:tabs>
        <w:spacing w:before="1" w:line="229" w:lineRule="exact"/>
      </w:pPr>
      <w:r>
        <w:t>Transportgruntów</w:t>
      </w:r>
    </w:p>
    <w:p w:rsidR="006562FB" w:rsidRDefault="00BE3854">
      <w:pPr>
        <w:pStyle w:val="Tekstpodstawowy"/>
        <w:ind w:right="1124" w:firstLine="708"/>
        <w:jc w:val="both"/>
      </w:pPr>
      <w: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rsidR="006562FB" w:rsidRDefault="00BE3854">
      <w:pPr>
        <w:pStyle w:val="Tekstpodstawowy"/>
        <w:ind w:right="1124" w:firstLine="708"/>
        <w:jc w:val="both"/>
      </w:pPr>
      <w:r>
        <w:t>Zwiększenie odległości transportu ponad wartości zatwierdzone nie może być podstawą roszczeń Wykonawcy, dotyczących dodatkowej zapłaty za transport, o ile zwiększone odległości nie zostały wcześniej zaakceptowane na piśmie przez Inżyniera.</w:t>
      </w:r>
    </w:p>
    <w:p w:rsidR="006562FB" w:rsidRDefault="00BE3854">
      <w:pPr>
        <w:pStyle w:val="Nagwek3"/>
        <w:numPr>
          <w:ilvl w:val="0"/>
          <w:numId w:val="97"/>
        </w:numPr>
        <w:tabs>
          <w:tab w:val="left" w:pos="483"/>
        </w:tabs>
        <w:jc w:val="both"/>
      </w:pPr>
      <w:r>
        <w:t>Wykonanierobót</w:t>
      </w:r>
    </w:p>
    <w:p w:rsidR="006562FB" w:rsidRDefault="00BE3854">
      <w:pPr>
        <w:pStyle w:val="Akapitzlist"/>
        <w:numPr>
          <w:ilvl w:val="1"/>
          <w:numId w:val="97"/>
        </w:numPr>
        <w:tabs>
          <w:tab w:val="left" w:pos="619"/>
        </w:tabs>
        <w:spacing w:before="1" w:line="229" w:lineRule="exact"/>
        <w:jc w:val="both"/>
      </w:pPr>
      <w:r>
        <w:rPr>
          <w:b/>
          <w:sz w:val="20"/>
        </w:rPr>
        <w:t>Ogólne zasady wykonaniarobót</w:t>
      </w:r>
    </w:p>
    <w:p w:rsidR="006562FB" w:rsidRDefault="00BE3854" w:rsidP="00E626B9">
      <w:pPr>
        <w:pStyle w:val="Tekstpodstawowy"/>
        <w:ind w:right="1124" w:firstLine="708"/>
        <w:jc w:val="both"/>
        <w:sectPr w:rsidR="006562FB">
          <w:footerReference w:type="default" r:id="rId30"/>
          <w:pgSz w:w="11906" w:h="16838"/>
          <w:pgMar w:top="980" w:right="340" w:bottom="1425" w:left="600" w:header="0" w:footer="906" w:gutter="0"/>
          <w:cols w:space="708"/>
          <w:formProt w:val="0"/>
          <w:docGrid w:linePitch="100" w:charSpace="4096"/>
        </w:sectPr>
      </w:pPr>
      <w:r>
        <w:t>Ogólne zasady wykonania robót podano w STWiORB D-M-00.00.00 „Wymagania ogólne” pkt 5.</w:t>
      </w:r>
    </w:p>
    <w:p w:rsidR="006562FB" w:rsidRDefault="00BE3854">
      <w:pPr>
        <w:pStyle w:val="Nagwek3"/>
        <w:numPr>
          <w:ilvl w:val="1"/>
          <w:numId w:val="97"/>
        </w:numPr>
        <w:tabs>
          <w:tab w:val="left" w:pos="619"/>
        </w:tabs>
        <w:spacing w:before="79"/>
        <w:jc w:val="both"/>
      </w:pPr>
      <w:r>
        <w:lastRenderedPageBreak/>
        <w:t>Dokładność wykonania wykopów inasypów</w:t>
      </w:r>
    </w:p>
    <w:p w:rsidR="006562FB" w:rsidRDefault="00BE3854">
      <w:pPr>
        <w:pStyle w:val="Tekstpodstawowy"/>
        <w:spacing w:before="1" w:line="245" w:lineRule="exact"/>
        <w:ind w:left="1008"/>
        <w:jc w:val="both"/>
      </w:pPr>
      <w:r>
        <w:t xml:space="preserve">Odchylenie osi korpusu ziemnego, w wykopie lub nasypie, od osi projektowanej nie powinny być większe niż </w:t>
      </w:r>
      <w:r>
        <w:rPr>
          <w:rFonts w:ascii="Symbol" w:hAnsi="Symbol"/>
        </w:rPr>
        <w:t></w:t>
      </w:r>
      <w:r>
        <w:t>10 cm.</w:t>
      </w:r>
    </w:p>
    <w:p w:rsidR="006562FB" w:rsidRDefault="00BE3854">
      <w:pPr>
        <w:pStyle w:val="Tekstpodstawowy"/>
        <w:spacing w:line="229" w:lineRule="exact"/>
        <w:jc w:val="both"/>
      </w:pPr>
      <w:r>
        <w:t>Różnica w stosunku do projektowanych rzędnych robót ziemnych nie może przekraczać + 1 cm i -3 cm.</w:t>
      </w:r>
    </w:p>
    <w:p w:rsidR="006562FB" w:rsidRDefault="00BE3854">
      <w:pPr>
        <w:pStyle w:val="Tekstpodstawowy"/>
        <w:spacing w:before="2" w:line="245" w:lineRule="exact"/>
        <w:ind w:left="1008"/>
        <w:jc w:val="both"/>
      </w:pPr>
      <w:r>
        <w:t xml:space="preserve">Szerokość górnej powierzchni korpusu nie może różnić się od szerokości projektowanej o więcej niż </w:t>
      </w:r>
      <w:r>
        <w:rPr>
          <w:rFonts w:ascii="Symbol" w:hAnsi="Symbol"/>
        </w:rPr>
        <w:t></w:t>
      </w:r>
      <w:r>
        <w:t>10 cm, a</w:t>
      </w:r>
    </w:p>
    <w:p w:rsidR="006562FB" w:rsidRDefault="00BE3854">
      <w:pPr>
        <w:pStyle w:val="Tekstpodstawowy"/>
        <w:spacing w:line="228" w:lineRule="exact"/>
        <w:jc w:val="both"/>
      </w:pPr>
      <w:r>
        <w:t>krawędzie korony drogi nie powinny mieć wyraźnych załamań w planie.</w:t>
      </w:r>
    </w:p>
    <w:p w:rsidR="006562FB" w:rsidRDefault="00BE3854">
      <w:pPr>
        <w:pStyle w:val="Tekstpodstawowy"/>
        <w:ind w:right="1126" w:firstLine="708"/>
        <w:jc w:val="both"/>
      </w:pPr>
      <w:r>
        <w:t xml:space="preserve">Pochylenie skarp nie powinno różnić się od projektowanego o więcej niż 10% jego wartości wyrażonej tangensem kąta. Maksymalne nierówności na powierzchni skarp nie powinny przekraczać </w:t>
      </w:r>
      <w:r>
        <w:rPr>
          <w:rFonts w:ascii="Symbol" w:hAnsi="Symbol"/>
        </w:rPr>
        <w:t></w:t>
      </w:r>
      <w:r>
        <w:t>10 cm przy pomiarze łatą 3-metrową, albo powinny być spełnione inne wymagania dotyczące nierówności, wynikające ze sposobu umocnienia powierzchni skarpy.</w:t>
      </w:r>
    </w:p>
    <w:p w:rsidR="006562FB" w:rsidRDefault="00BE3854">
      <w:pPr>
        <w:pStyle w:val="Tekstpodstawowy"/>
        <w:spacing w:before="1"/>
        <w:ind w:right="1131" w:firstLine="708"/>
        <w:jc w:val="both"/>
      </w:pPr>
      <w:r>
        <w:t>W gruntach skalistych wymagania, dotyczące równości powierzchni dna wykopu oraz pochylenia i równości skarp, powinny być określone w dokumentacji projektowej i STWiORB.</w:t>
      </w:r>
    </w:p>
    <w:p w:rsidR="006562FB" w:rsidRDefault="00BE3854">
      <w:pPr>
        <w:pStyle w:val="Nagwek3"/>
        <w:numPr>
          <w:ilvl w:val="1"/>
          <w:numId w:val="97"/>
        </w:numPr>
        <w:tabs>
          <w:tab w:val="left" w:pos="619"/>
        </w:tabs>
        <w:spacing w:line="228" w:lineRule="exact"/>
        <w:jc w:val="both"/>
      </w:pPr>
      <w:r>
        <w:t>Odwodnienia pasa robótziemnych</w:t>
      </w:r>
    </w:p>
    <w:p w:rsidR="006562FB" w:rsidRDefault="00BE3854">
      <w:pPr>
        <w:pStyle w:val="Tekstpodstawowy"/>
        <w:ind w:right="1130" w:firstLine="708"/>
        <w:jc w:val="both"/>
      </w:pPr>
      <w:r>
        <w:t>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prawidłoweodwodnienie.</w:t>
      </w:r>
    </w:p>
    <w:p w:rsidR="006562FB" w:rsidRDefault="00BE3854">
      <w:pPr>
        <w:pStyle w:val="Tekstpodstawowy"/>
        <w:spacing w:before="2"/>
        <w:ind w:right="1130" w:firstLine="708"/>
        <w:jc w:val="both"/>
      </w:pPr>
      <w: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6562FB" w:rsidRDefault="00BE3854">
      <w:pPr>
        <w:pStyle w:val="Tekstpodstawowy"/>
        <w:spacing w:line="228" w:lineRule="exact"/>
        <w:ind w:left="1008"/>
        <w:jc w:val="both"/>
      </w:pPr>
      <w:r>
        <w:t>Odprowadzenie wód do istniejących zbiorników naturalnych i urządzeń odwadniających musi być poprzedzone</w:t>
      </w:r>
    </w:p>
    <w:p w:rsidR="006562FB" w:rsidRDefault="00BE3854">
      <w:pPr>
        <w:pStyle w:val="Tekstpodstawowy"/>
        <w:spacing w:before="1"/>
        <w:jc w:val="both"/>
      </w:pPr>
      <w:r>
        <w:t>uzgodnieniem z odpowiednimi instytucjami.</w:t>
      </w:r>
    </w:p>
    <w:p w:rsidR="006562FB" w:rsidRDefault="00BE3854">
      <w:pPr>
        <w:pStyle w:val="Nagwek3"/>
        <w:numPr>
          <w:ilvl w:val="1"/>
          <w:numId w:val="97"/>
        </w:numPr>
        <w:tabs>
          <w:tab w:val="left" w:pos="619"/>
        </w:tabs>
        <w:spacing w:line="229" w:lineRule="exact"/>
        <w:jc w:val="both"/>
      </w:pPr>
      <w:r>
        <w:t>Odwodnieniewykopów</w:t>
      </w:r>
    </w:p>
    <w:p w:rsidR="006562FB" w:rsidRDefault="00BE3854" w:rsidP="00E626B9">
      <w:pPr>
        <w:pStyle w:val="Tekstpodstawowy"/>
        <w:tabs>
          <w:tab w:val="left" w:pos="9923"/>
        </w:tabs>
        <w:spacing w:line="229" w:lineRule="exact"/>
        <w:ind w:left="1008" w:right="1043"/>
        <w:jc w:val="both"/>
      </w:pPr>
      <w:r>
        <w:t>Technologia wykonania wykopu musi umożliwiać jego prawidłowe odwodnienie w całym okresie trwania robót ziemnych.</w:t>
      </w:r>
    </w:p>
    <w:p w:rsidR="006562FB" w:rsidRDefault="00BE3854">
      <w:pPr>
        <w:pStyle w:val="Tekstpodstawowy"/>
        <w:spacing w:before="1"/>
        <w:jc w:val="both"/>
      </w:pPr>
      <w:r>
        <w:t>Wykonanie wykopów powinno postępować w kierunku podnoszenia się niwelety.</w:t>
      </w:r>
    </w:p>
    <w:p w:rsidR="006562FB" w:rsidRDefault="00BE3854">
      <w:pPr>
        <w:pStyle w:val="Tekstpodstawowy"/>
        <w:spacing w:before="1"/>
        <w:ind w:right="1124" w:firstLine="708"/>
        <w:jc w:val="both"/>
      </w:pPr>
      <w: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robótziemnych.</w:t>
      </w:r>
    </w:p>
    <w:p w:rsidR="006562FB" w:rsidRDefault="00BE3854">
      <w:pPr>
        <w:pStyle w:val="Tekstpodstawowy"/>
        <w:ind w:right="1124" w:firstLine="708"/>
        <w:jc w:val="both"/>
      </w:pPr>
      <w:r>
        <w:t>Źródła wody, odsłonięte przy wykonywaniu wykopów, należy ująć w rowy. Wody opadowe i gruntowe należy odprowadzić poza teren pasa robótziemnych.</w:t>
      </w:r>
    </w:p>
    <w:p w:rsidR="006562FB" w:rsidRDefault="00BE3854">
      <w:pPr>
        <w:pStyle w:val="Nagwek3"/>
        <w:numPr>
          <w:ilvl w:val="0"/>
          <w:numId w:val="97"/>
        </w:numPr>
        <w:tabs>
          <w:tab w:val="left" w:pos="483"/>
        </w:tabs>
        <w:spacing w:line="229" w:lineRule="exact"/>
        <w:jc w:val="both"/>
      </w:pPr>
      <w:r>
        <w:t>Kontrola jakościrobót</w:t>
      </w:r>
    </w:p>
    <w:p w:rsidR="006562FB" w:rsidRDefault="00BE3854">
      <w:pPr>
        <w:pStyle w:val="Akapitzlist"/>
        <w:numPr>
          <w:ilvl w:val="1"/>
          <w:numId w:val="97"/>
        </w:numPr>
        <w:tabs>
          <w:tab w:val="left" w:pos="619"/>
        </w:tabs>
        <w:spacing w:line="229" w:lineRule="exact"/>
        <w:jc w:val="both"/>
      </w:pPr>
      <w:r>
        <w:rPr>
          <w:b/>
          <w:sz w:val="20"/>
        </w:rPr>
        <w:t>Ogólne zasady kontroli jakościrobót</w:t>
      </w:r>
    </w:p>
    <w:p w:rsidR="006562FB" w:rsidRDefault="00BE3854">
      <w:pPr>
        <w:pStyle w:val="Tekstpodstawowy"/>
        <w:spacing w:before="1" w:line="229" w:lineRule="exact"/>
        <w:ind w:left="1008"/>
        <w:jc w:val="both"/>
      </w:pPr>
      <w:r>
        <w:t>Ogólne zasady kontroli jakości robót podano w STWiORB D-M-00.00.00 „Wymagania ogólne” pkt 6.</w:t>
      </w:r>
    </w:p>
    <w:p w:rsidR="006562FB" w:rsidRDefault="00BE3854">
      <w:pPr>
        <w:pStyle w:val="Nagwek3"/>
        <w:numPr>
          <w:ilvl w:val="1"/>
          <w:numId w:val="97"/>
        </w:numPr>
        <w:tabs>
          <w:tab w:val="left" w:pos="619"/>
        </w:tabs>
        <w:spacing w:line="229" w:lineRule="exact"/>
        <w:jc w:val="both"/>
      </w:pPr>
      <w:r>
        <w:t>Badania i pomiary w czasie wykonywania robótziemnych</w:t>
      </w:r>
    </w:p>
    <w:p w:rsidR="006562FB" w:rsidRDefault="00BE3854">
      <w:pPr>
        <w:pStyle w:val="Akapitzlist"/>
        <w:numPr>
          <w:ilvl w:val="2"/>
          <w:numId w:val="97"/>
        </w:numPr>
        <w:tabs>
          <w:tab w:val="left" w:pos="757"/>
        </w:tabs>
        <w:spacing w:before="2"/>
        <w:jc w:val="both"/>
      </w:pPr>
      <w:r>
        <w:rPr>
          <w:sz w:val="20"/>
        </w:rPr>
        <w:t>Sprawdzenieodwodnienia</w:t>
      </w:r>
    </w:p>
    <w:p w:rsidR="006562FB" w:rsidRDefault="00BE3854">
      <w:pPr>
        <w:pStyle w:val="Tekstpodstawowy"/>
        <w:ind w:right="1131" w:firstLine="708"/>
        <w:jc w:val="both"/>
      </w:pPr>
      <w:r>
        <w:t>Sprawdzenie odwodnienia korpusu ziemnego polega na kontroli zgodności z wymaganiami specyfikacji określonymi w pkcie 5 oraz z dokumentacją projektową.</w:t>
      </w:r>
    </w:p>
    <w:p w:rsidR="006562FB" w:rsidRDefault="00BE3854">
      <w:pPr>
        <w:pStyle w:val="Tekstpodstawowy"/>
        <w:spacing w:line="228" w:lineRule="exact"/>
        <w:ind w:left="1008"/>
        <w:jc w:val="both"/>
      </w:pPr>
      <w:r>
        <w:t>Szczególną uwagę należy zwrócić na:</w:t>
      </w:r>
    </w:p>
    <w:p w:rsidR="006562FB" w:rsidRDefault="00BE3854">
      <w:pPr>
        <w:pStyle w:val="Akapitzlist"/>
        <w:numPr>
          <w:ilvl w:val="0"/>
          <w:numId w:val="102"/>
        </w:numPr>
        <w:tabs>
          <w:tab w:val="left" w:pos="401"/>
        </w:tabs>
        <w:spacing w:line="229" w:lineRule="exact"/>
        <w:ind w:left="400"/>
      </w:pPr>
      <w:r>
        <w:rPr>
          <w:sz w:val="20"/>
        </w:rPr>
        <w:t>właściwe ujęcie i odprowadzenie wódopadowych,</w:t>
      </w:r>
    </w:p>
    <w:p w:rsidR="006562FB" w:rsidRDefault="00BE3854">
      <w:pPr>
        <w:pStyle w:val="Akapitzlist"/>
        <w:numPr>
          <w:ilvl w:val="0"/>
          <w:numId w:val="102"/>
        </w:numPr>
        <w:tabs>
          <w:tab w:val="left" w:pos="401"/>
        </w:tabs>
        <w:spacing w:before="1"/>
        <w:ind w:left="400"/>
      </w:pPr>
      <w:r>
        <w:rPr>
          <w:sz w:val="20"/>
        </w:rPr>
        <w:t>właściwe ujęcie i odprowadzenie wysiękówwodnych.</w:t>
      </w:r>
    </w:p>
    <w:p w:rsidR="006562FB" w:rsidRDefault="00BE3854">
      <w:pPr>
        <w:pStyle w:val="Akapitzlist"/>
        <w:numPr>
          <w:ilvl w:val="2"/>
          <w:numId w:val="97"/>
        </w:numPr>
        <w:tabs>
          <w:tab w:val="left" w:pos="757"/>
        </w:tabs>
        <w:spacing w:before="1" w:line="229" w:lineRule="exact"/>
      </w:pPr>
      <w:r>
        <w:rPr>
          <w:sz w:val="20"/>
        </w:rPr>
        <w:t>Sprawdzenie jakości wykonaniarobót</w:t>
      </w:r>
    </w:p>
    <w:p w:rsidR="006562FB" w:rsidRDefault="00BE3854">
      <w:pPr>
        <w:pStyle w:val="Tekstpodstawowy"/>
        <w:spacing w:line="229" w:lineRule="exact"/>
        <w:ind w:left="1008"/>
      </w:pPr>
      <w:r>
        <w:t>Czynności wchodzące w zakres sprawdzenia jakości wykonania robót określono w pkcie 6 STWiORB D-02.01.01 D-</w:t>
      </w:r>
    </w:p>
    <w:p w:rsidR="006562FB" w:rsidRDefault="00BE3854">
      <w:pPr>
        <w:pStyle w:val="Tekstpodstawowy"/>
        <w:spacing w:before="1"/>
      </w:pPr>
      <w:r>
        <w:t>02.03.01.</w:t>
      </w:r>
    </w:p>
    <w:p w:rsidR="006562FB" w:rsidRDefault="00BE3854">
      <w:pPr>
        <w:pStyle w:val="Nagwek3"/>
        <w:numPr>
          <w:ilvl w:val="1"/>
          <w:numId w:val="97"/>
        </w:numPr>
        <w:tabs>
          <w:tab w:val="left" w:pos="619"/>
        </w:tabs>
        <w:spacing w:before="1" w:line="229" w:lineRule="exact"/>
      </w:pPr>
      <w:r>
        <w:t>Badania do odbioru korpusu ziemnego</w:t>
      </w:r>
    </w:p>
    <w:p w:rsidR="006562FB" w:rsidRDefault="00BE3854">
      <w:pPr>
        <w:pStyle w:val="Akapitzlist"/>
        <w:numPr>
          <w:ilvl w:val="2"/>
          <w:numId w:val="97"/>
        </w:numPr>
        <w:tabs>
          <w:tab w:val="left" w:pos="757"/>
        </w:tabs>
        <w:spacing w:line="229" w:lineRule="exact"/>
      </w:pPr>
      <w:r>
        <w:rPr>
          <w:sz w:val="20"/>
        </w:rPr>
        <w:t>Częstotliwość oraz zakres badań ipomiarów</w:t>
      </w:r>
    </w:p>
    <w:p w:rsidR="006562FB" w:rsidRDefault="00BE3854">
      <w:pPr>
        <w:pStyle w:val="Tekstpodstawowy"/>
        <w:spacing w:before="1" w:line="229" w:lineRule="exact"/>
        <w:ind w:left="1008"/>
      </w:pPr>
      <w:r>
        <w:t>Częstotliwość oraz zakres badań i pomiarów do odbioru korpusu ziemnego podaje tablica 2.</w:t>
      </w:r>
    </w:p>
    <w:p w:rsidR="006562FB" w:rsidRDefault="00BE3854">
      <w:pPr>
        <w:pStyle w:val="Tekstpodstawowy"/>
        <w:spacing w:line="229" w:lineRule="exact"/>
      </w:pPr>
      <w:r>
        <w:t>Tablica 2. Częstotliwość oraz zakres badań i pomiarów wykonanych robót ziemnych</w:t>
      </w:r>
    </w:p>
    <w:tbl>
      <w:tblPr>
        <w:tblW w:w="10568" w:type="dxa"/>
        <w:tblInd w:w="276" w:type="dxa"/>
        <w:tblCellMar>
          <w:left w:w="7" w:type="dxa"/>
          <w:right w:w="7" w:type="dxa"/>
        </w:tblCellMar>
        <w:tblLook w:val="0000"/>
      </w:tblPr>
      <w:tblGrid>
        <w:gridCol w:w="455"/>
        <w:gridCol w:w="3826"/>
        <w:gridCol w:w="6287"/>
      </w:tblGrid>
      <w:tr w:rsidR="006562FB">
        <w:trPr>
          <w:trHeight w:val="229"/>
        </w:trPr>
        <w:tc>
          <w:tcPr>
            <w:tcW w:w="455"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71"/>
              <w:rPr>
                <w:sz w:val="20"/>
              </w:rPr>
            </w:pPr>
            <w:r>
              <w:rPr>
                <w:sz w:val="20"/>
              </w:rPr>
              <w:t>Lp.</w:t>
            </w:r>
          </w:p>
        </w:tc>
        <w:tc>
          <w:tcPr>
            <w:tcW w:w="3826"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70"/>
              <w:rPr>
                <w:sz w:val="20"/>
              </w:rPr>
            </w:pPr>
            <w:r>
              <w:rPr>
                <w:sz w:val="20"/>
              </w:rPr>
              <w:t>Badana cecha</w:t>
            </w:r>
          </w:p>
        </w:tc>
        <w:tc>
          <w:tcPr>
            <w:tcW w:w="6287"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70"/>
              <w:rPr>
                <w:sz w:val="20"/>
              </w:rPr>
            </w:pPr>
            <w:r>
              <w:rPr>
                <w:sz w:val="20"/>
              </w:rPr>
              <w:t>Minimalna częstotliwość badań i pomiarów</w:t>
            </w:r>
          </w:p>
        </w:tc>
      </w:tr>
      <w:tr w:rsidR="006562FB">
        <w:trPr>
          <w:trHeight w:val="231"/>
        </w:trPr>
        <w:tc>
          <w:tcPr>
            <w:tcW w:w="455"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 w:line="210" w:lineRule="exact"/>
              <w:ind w:left="71"/>
              <w:rPr>
                <w:w w:val="99"/>
                <w:sz w:val="20"/>
              </w:rPr>
            </w:pPr>
            <w:r>
              <w:rPr>
                <w:w w:val="99"/>
                <w:sz w:val="20"/>
              </w:rPr>
              <w:t>1</w:t>
            </w:r>
          </w:p>
        </w:tc>
        <w:tc>
          <w:tcPr>
            <w:tcW w:w="3826"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 w:line="210" w:lineRule="exact"/>
              <w:ind w:left="70"/>
              <w:rPr>
                <w:sz w:val="20"/>
              </w:rPr>
            </w:pPr>
            <w:r>
              <w:rPr>
                <w:sz w:val="20"/>
              </w:rPr>
              <w:t>Pomiar szerokości korpusu ziemnego</w:t>
            </w:r>
          </w:p>
        </w:tc>
        <w:tc>
          <w:tcPr>
            <w:tcW w:w="6287" w:type="dxa"/>
            <w:vMerge w:val="restart"/>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
              <w:ind w:left="70"/>
              <w:rPr>
                <w:sz w:val="20"/>
              </w:rPr>
            </w:pPr>
            <w:r>
              <w:rPr>
                <w:sz w:val="20"/>
              </w:rPr>
              <w:t>Pomiar taśmą, szablonem, łatą o długości 3 m i poziomicą lub niwelatorem, w odstępach co 200 m na</w:t>
            </w:r>
          </w:p>
          <w:p w:rsidR="006562FB" w:rsidRDefault="00BE3854">
            <w:pPr>
              <w:pStyle w:val="TableParagraph"/>
              <w:spacing w:before="1" w:line="245" w:lineRule="exact"/>
              <w:ind w:left="70"/>
            </w:pPr>
            <w:r>
              <w:rPr>
                <w:sz w:val="20"/>
              </w:rPr>
              <w:t xml:space="preserve">prostych, w punktach głównych łuku, co 100 m na łukach o R </w:t>
            </w:r>
            <w:r>
              <w:rPr>
                <w:rFonts w:ascii="Symbol" w:hAnsi="Symbol"/>
                <w:sz w:val="20"/>
              </w:rPr>
              <w:t></w:t>
            </w:r>
            <w:r>
              <w:rPr>
                <w:sz w:val="20"/>
              </w:rPr>
              <w:t>100 m co 50 m na</w:t>
            </w:r>
          </w:p>
          <w:p w:rsidR="006562FB" w:rsidRDefault="00BE3854">
            <w:pPr>
              <w:pStyle w:val="TableParagraph"/>
              <w:spacing w:line="244" w:lineRule="exact"/>
              <w:ind w:left="70"/>
            </w:pPr>
            <w:r>
              <w:rPr>
                <w:sz w:val="20"/>
              </w:rPr>
              <w:t xml:space="preserve">łukach o R </w:t>
            </w:r>
            <w:r>
              <w:rPr>
                <w:rFonts w:ascii="Symbol" w:hAnsi="Symbol"/>
                <w:sz w:val="20"/>
              </w:rPr>
              <w:t></w:t>
            </w:r>
            <w:r>
              <w:rPr>
                <w:sz w:val="20"/>
              </w:rPr>
              <w:t>100 m</w:t>
            </w:r>
          </w:p>
          <w:p w:rsidR="006562FB" w:rsidRDefault="00BE3854">
            <w:pPr>
              <w:pStyle w:val="TableParagraph"/>
              <w:spacing w:line="229" w:lineRule="exact"/>
              <w:ind w:left="70"/>
              <w:rPr>
                <w:sz w:val="20"/>
              </w:rPr>
            </w:pPr>
            <w:r>
              <w:rPr>
                <w:sz w:val="20"/>
              </w:rPr>
              <w:t>oraz w miejscach, które budzą wątpliwości</w:t>
            </w:r>
          </w:p>
        </w:tc>
      </w:tr>
      <w:tr w:rsidR="006562FB">
        <w:trPr>
          <w:trHeight w:val="229"/>
        </w:trPr>
        <w:tc>
          <w:tcPr>
            <w:tcW w:w="45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1"/>
              <w:rPr>
                <w:w w:val="99"/>
                <w:sz w:val="20"/>
              </w:rPr>
            </w:pPr>
            <w:r>
              <w:rPr>
                <w:w w:val="99"/>
                <w:sz w:val="20"/>
              </w:rPr>
              <w:t>2</w:t>
            </w:r>
          </w:p>
        </w:tc>
        <w:tc>
          <w:tcPr>
            <w:tcW w:w="382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0"/>
              <w:rPr>
                <w:sz w:val="20"/>
              </w:rPr>
            </w:pPr>
            <w:r>
              <w:rPr>
                <w:sz w:val="20"/>
              </w:rPr>
              <w:t>Pomiar szerokości dna rowów</w:t>
            </w:r>
          </w:p>
        </w:tc>
        <w:tc>
          <w:tcPr>
            <w:tcW w:w="628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28"/>
        </w:trPr>
        <w:tc>
          <w:tcPr>
            <w:tcW w:w="45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8" w:lineRule="exact"/>
              <w:ind w:left="71"/>
              <w:rPr>
                <w:w w:val="99"/>
                <w:sz w:val="20"/>
              </w:rPr>
            </w:pPr>
            <w:r>
              <w:rPr>
                <w:w w:val="99"/>
                <w:sz w:val="20"/>
              </w:rPr>
              <w:t>3</w:t>
            </w:r>
          </w:p>
        </w:tc>
        <w:tc>
          <w:tcPr>
            <w:tcW w:w="382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8" w:lineRule="exact"/>
              <w:ind w:left="70"/>
              <w:rPr>
                <w:sz w:val="20"/>
              </w:rPr>
            </w:pPr>
            <w:r>
              <w:rPr>
                <w:sz w:val="20"/>
              </w:rPr>
              <w:t>Pomiar rzędnych powierzchni korpusu ziemnego</w:t>
            </w:r>
          </w:p>
        </w:tc>
        <w:tc>
          <w:tcPr>
            <w:tcW w:w="628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29"/>
        </w:trPr>
        <w:tc>
          <w:tcPr>
            <w:tcW w:w="45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1"/>
              <w:rPr>
                <w:w w:val="99"/>
                <w:sz w:val="20"/>
              </w:rPr>
            </w:pPr>
            <w:r>
              <w:rPr>
                <w:w w:val="99"/>
                <w:sz w:val="20"/>
              </w:rPr>
              <w:t>4</w:t>
            </w:r>
          </w:p>
        </w:tc>
        <w:tc>
          <w:tcPr>
            <w:tcW w:w="382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0"/>
              <w:rPr>
                <w:strike/>
                <w:sz w:val="20"/>
              </w:rPr>
            </w:pPr>
            <w:r>
              <w:rPr>
                <w:strike/>
                <w:sz w:val="20"/>
              </w:rPr>
              <w:t>Pomiar pochylenia skarp</w:t>
            </w:r>
          </w:p>
        </w:tc>
        <w:tc>
          <w:tcPr>
            <w:tcW w:w="628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29"/>
        </w:trPr>
        <w:tc>
          <w:tcPr>
            <w:tcW w:w="45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1"/>
              <w:rPr>
                <w:w w:val="99"/>
                <w:sz w:val="20"/>
              </w:rPr>
            </w:pPr>
            <w:r>
              <w:rPr>
                <w:w w:val="99"/>
                <w:sz w:val="20"/>
              </w:rPr>
              <w:t>5</w:t>
            </w:r>
          </w:p>
        </w:tc>
        <w:tc>
          <w:tcPr>
            <w:tcW w:w="382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0"/>
              <w:rPr>
                <w:sz w:val="20"/>
              </w:rPr>
            </w:pPr>
            <w:r>
              <w:rPr>
                <w:sz w:val="20"/>
              </w:rPr>
              <w:t>Pomiar równości powierzchni korpusu</w:t>
            </w:r>
          </w:p>
        </w:tc>
        <w:tc>
          <w:tcPr>
            <w:tcW w:w="628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29"/>
        </w:trPr>
        <w:tc>
          <w:tcPr>
            <w:tcW w:w="45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1"/>
              <w:rPr>
                <w:w w:val="99"/>
                <w:sz w:val="20"/>
              </w:rPr>
            </w:pPr>
            <w:r>
              <w:rPr>
                <w:w w:val="99"/>
                <w:sz w:val="20"/>
              </w:rPr>
              <w:t>6</w:t>
            </w:r>
          </w:p>
        </w:tc>
        <w:tc>
          <w:tcPr>
            <w:tcW w:w="382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0"/>
              <w:rPr>
                <w:strike/>
                <w:sz w:val="20"/>
              </w:rPr>
            </w:pPr>
            <w:r>
              <w:rPr>
                <w:strike/>
                <w:sz w:val="20"/>
              </w:rPr>
              <w:t>Pomiar równości skarp</w:t>
            </w:r>
          </w:p>
        </w:tc>
        <w:tc>
          <w:tcPr>
            <w:tcW w:w="628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460"/>
        </w:trPr>
        <w:tc>
          <w:tcPr>
            <w:tcW w:w="45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71"/>
              <w:rPr>
                <w:w w:val="99"/>
                <w:sz w:val="20"/>
              </w:rPr>
            </w:pPr>
            <w:r>
              <w:rPr>
                <w:w w:val="99"/>
                <w:sz w:val="20"/>
              </w:rPr>
              <w:t>7</w:t>
            </w:r>
          </w:p>
        </w:tc>
        <w:tc>
          <w:tcPr>
            <w:tcW w:w="382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70"/>
              <w:rPr>
                <w:sz w:val="20"/>
              </w:rPr>
            </w:pPr>
            <w:r>
              <w:rPr>
                <w:sz w:val="20"/>
              </w:rPr>
              <w:t>Pomiar spadku podłużnego powierzchni korpusu</w:t>
            </w:r>
          </w:p>
          <w:p w:rsidR="006562FB" w:rsidRDefault="00BE3854">
            <w:pPr>
              <w:pStyle w:val="TableParagraph"/>
              <w:spacing w:before="1" w:line="210" w:lineRule="exact"/>
              <w:ind w:left="70"/>
              <w:rPr>
                <w:sz w:val="20"/>
              </w:rPr>
            </w:pPr>
            <w:r>
              <w:rPr>
                <w:sz w:val="20"/>
              </w:rPr>
              <w:t>lub dna rowu</w:t>
            </w:r>
          </w:p>
        </w:tc>
        <w:tc>
          <w:tcPr>
            <w:tcW w:w="628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70"/>
              <w:rPr>
                <w:sz w:val="20"/>
              </w:rPr>
            </w:pPr>
            <w:r>
              <w:rPr>
                <w:sz w:val="20"/>
              </w:rPr>
              <w:t>Pomiar niwelatorem rzędnych w odstępach co 200 m oraz w punktach wątpliwych</w:t>
            </w:r>
          </w:p>
        </w:tc>
      </w:tr>
      <w:tr w:rsidR="006562FB">
        <w:trPr>
          <w:trHeight w:val="457"/>
        </w:trPr>
        <w:tc>
          <w:tcPr>
            <w:tcW w:w="45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71"/>
              <w:rPr>
                <w:w w:val="99"/>
                <w:sz w:val="20"/>
              </w:rPr>
            </w:pPr>
            <w:r>
              <w:rPr>
                <w:w w:val="99"/>
                <w:sz w:val="20"/>
              </w:rPr>
              <w:t>8</w:t>
            </w:r>
          </w:p>
        </w:tc>
        <w:tc>
          <w:tcPr>
            <w:tcW w:w="382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70"/>
              <w:rPr>
                <w:sz w:val="20"/>
              </w:rPr>
            </w:pPr>
            <w:r>
              <w:rPr>
                <w:sz w:val="20"/>
              </w:rPr>
              <w:t>Badanie zagęszczenia gruntu</w:t>
            </w:r>
          </w:p>
        </w:tc>
        <w:tc>
          <w:tcPr>
            <w:tcW w:w="628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70"/>
              <w:rPr>
                <w:sz w:val="20"/>
              </w:rPr>
            </w:pPr>
            <w:r>
              <w:rPr>
                <w:sz w:val="20"/>
              </w:rPr>
              <w:t>Wskaźnik zagęszczenia określać dla każdej ułożonej warstwy lecz nie rzadziej niż w</w:t>
            </w:r>
          </w:p>
          <w:p w:rsidR="006562FB" w:rsidRDefault="00BE3854">
            <w:pPr>
              <w:pStyle w:val="TableParagraph"/>
              <w:spacing w:before="1" w:line="210" w:lineRule="exact"/>
              <w:ind w:left="70"/>
            </w:pPr>
            <w:r>
              <w:rPr>
                <w:sz w:val="20"/>
              </w:rPr>
              <w:t>trzech punktach na 1000 m</w:t>
            </w:r>
            <w:r>
              <w:rPr>
                <w:position w:val="5"/>
                <w:sz w:val="13"/>
              </w:rPr>
              <w:t xml:space="preserve">2 </w:t>
            </w:r>
            <w:r>
              <w:rPr>
                <w:sz w:val="20"/>
              </w:rPr>
              <w:t>warstwy</w:t>
            </w:r>
          </w:p>
        </w:tc>
      </w:tr>
    </w:tbl>
    <w:p w:rsidR="006562FB" w:rsidRDefault="006562FB">
      <w:pPr>
        <w:sectPr w:rsidR="006562FB">
          <w:footerReference w:type="default" r:id="rId31"/>
          <w:pgSz w:w="11906" w:h="16838"/>
          <w:pgMar w:top="980" w:right="340" w:bottom="1425" w:left="600" w:header="0" w:footer="906" w:gutter="0"/>
          <w:cols w:space="708"/>
          <w:formProt w:val="0"/>
          <w:docGrid w:linePitch="100" w:charSpace="4096"/>
        </w:sectPr>
      </w:pPr>
    </w:p>
    <w:p w:rsidR="006562FB" w:rsidRDefault="00BE3854">
      <w:pPr>
        <w:pStyle w:val="Akapitzlist"/>
        <w:numPr>
          <w:ilvl w:val="2"/>
          <w:numId w:val="97"/>
        </w:numPr>
        <w:tabs>
          <w:tab w:val="left" w:pos="757"/>
        </w:tabs>
        <w:spacing w:before="79"/>
        <w:jc w:val="both"/>
      </w:pPr>
      <w:r>
        <w:rPr>
          <w:sz w:val="20"/>
        </w:rPr>
        <w:lastRenderedPageBreak/>
        <w:t>Szerokość korpusuziemnego</w:t>
      </w:r>
    </w:p>
    <w:p w:rsidR="006562FB" w:rsidRDefault="00BE3854">
      <w:pPr>
        <w:pStyle w:val="Tekstpodstawowy"/>
        <w:spacing w:before="1" w:line="245" w:lineRule="exact"/>
        <w:ind w:left="1008"/>
        <w:jc w:val="both"/>
      </w:pPr>
      <w:r>
        <w:t xml:space="preserve">Szerokość korpusu ziemnego nie może różnić się od szerokości projektowanej o więcej niż </w:t>
      </w:r>
      <w:r>
        <w:rPr>
          <w:rFonts w:ascii="Symbol" w:hAnsi="Symbol"/>
        </w:rPr>
        <w:t></w:t>
      </w:r>
      <w:r>
        <w:t>10 cm.</w:t>
      </w:r>
    </w:p>
    <w:p w:rsidR="006562FB" w:rsidRDefault="00BE3854">
      <w:pPr>
        <w:pStyle w:val="Akapitzlist"/>
        <w:numPr>
          <w:ilvl w:val="2"/>
          <w:numId w:val="97"/>
        </w:numPr>
        <w:tabs>
          <w:tab w:val="left" w:pos="757"/>
        </w:tabs>
        <w:spacing w:line="229" w:lineRule="exact"/>
        <w:jc w:val="both"/>
      </w:pPr>
      <w:r>
        <w:rPr>
          <w:sz w:val="20"/>
        </w:rPr>
        <w:t>Rzędne korony korpusuziemnego</w:t>
      </w:r>
    </w:p>
    <w:p w:rsidR="006562FB" w:rsidRDefault="00BE3854">
      <w:pPr>
        <w:pStyle w:val="Tekstpodstawowy"/>
        <w:spacing w:before="2" w:line="229" w:lineRule="exact"/>
        <w:ind w:left="1008"/>
        <w:jc w:val="both"/>
      </w:pPr>
      <w:r>
        <w:t>Rzędne korony korpusu ziemnego nie mogą różnić się od rzędnych projektowanych o więcej niż -3 cm lub +1 cm.</w:t>
      </w:r>
    </w:p>
    <w:p w:rsidR="006562FB" w:rsidRDefault="00BE3854">
      <w:pPr>
        <w:pStyle w:val="Akapitzlist"/>
        <w:numPr>
          <w:ilvl w:val="2"/>
          <w:numId w:val="97"/>
        </w:numPr>
        <w:tabs>
          <w:tab w:val="left" w:pos="757"/>
        </w:tabs>
        <w:spacing w:line="229" w:lineRule="exact"/>
        <w:jc w:val="both"/>
      </w:pPr>
      <w:r>
        <w:rPr>
          <w:sz w:val="20"/>
        </w:rPr>
        <w:t>Równość koronykorpusu</w:t>
      </w:r>
    </w:p>
    <w:p w:rsidR="006562FB" w:rsidRDefault="00BE3854">
      <w:pPr>
        <w:pStyle w:val="Tekstpodstawowy"/>
        <w:spacing w:before="1" w:line="229" w:lineRule="exact"/>
        <w:ind w:left="1008"/>
        <w:jc w:val="both"/>
      </w:pPr>
      <w:r>
        <w:t>Nierówności powierzchni korpusu ziemnego mierzone łatą 3-metrową, nie mogą przekraczać 3 cm.</w:t>
      </w:r>
    </w:p>
    <w:p w:rsidR="006562FB" w:rsidRDefault="00BE3854">
      <w:pPr>
        <w:pStyle w:val="Akapitzlist"/>
        <w:numPr>
          <w:ilvl w:val="2"/>
          <w:numId w:val="97"/>
        </w:numPr>
        <w:tabs>
          <w:tab w:val="left" w:pos="757"/>
        </w:tabs>
        <w:spacing w:line="229" w:lineRule="exact"/>
        <w:jc w:val="both"/>
      </w:pPr>
      <w:r>
        <w:rPr>
          <w:sz w:val="20"/>
        </w:rPr>
        <w:t>Spadek podłużny koronykorpusu</w:t>
      </w:r>
    </w:p>
    <w:p w:rsidR="006562FB" w:rsidRDefault="00BE3854">
      <w:pPr>
        <w:pStyle w:val="Tekstpodstawowy"/>
        <w:ind w:right="1132" w:firstLine="708"/>
        <w:jc w:val="both"/>
      </w:pPr>
      <w:r>
        <w:t>Spadek podłużny powierzchni korpusu ziemnego, sprawdzony przez pomiar niwelatorem rzędnych wysokościowych, nie może dawać różnic, w stosunku do rzędnych projektowanych, większych niż -3 cm lub +1 cm.</w:t>
      </w:r>
    </w:p>
    <w:p w:rsidR="006562FB" w:rsidRDefault="00BE3854">
      <w:pPr>
        <w:pStyle w:val="Akapitzlist"/>
        <w:numPr>
          <w:ilvl w:val="2"/>
          <w:numId w:val="97"/>
        </w:numPr>
        <w:tabs>
          <w:tab w:val="left" w:pos="757"/>
        </w:tabs>
        <w:spacing w:line="229" w:lineRule="exact"/>
        <w:jc w:val="both"/>
      </w:pPr>
      <w:r>
        <w:rPr>
          <w:sz w:val="20"/>
        </w:rPr>
        <w:t>Zagęszczeniegruntu</w:t>
      </w:r>
    </w:p>
    <w:p w:rsidR="006562FB" w:rsidRDefault="00BE3854">
      <w:pPr>
        <w:pStyle w:val="Tekstpodstawowy"/>
        <w:spacing w:before="1"/>
        <w:ind w:right="1125" w:firstLine="708"/>
        <w:jc w:val="both"/>
      </w:pPr>
      <w:r>
        <w:t xml:space="preserve">Wskaźnik zagęszczenia gruntu określony zgodnie z BN-77/8931-12 [3] powinien być zgodny z założonym dla odpowiedniej kategorii ruchu. W przypadku gruntów dla których nie można określić wskaźnika zagęszczenia należy określić </w:t>
      </w:r>
      <w:r>
        <w:rPr>
          <w:position w:val="1"/>
        </w:rPr>
        <w:t>wskaźnik odkształcenia I</w:t>
      </w:r>
      <w:r>
        <w:rPr>
          <w:sz w:val="13"/>
        </w:rPr>
        <w:t>0</w:t>
      </w:r>
      <w:r>
        <w:rPr>
          <w:position w:val="1"/>
        </w:rPr>
        <w:t>, zgodnie z normą PN-S-02205:1998 [2].</w:t>
      </w:r>
    </w:p>
    <w:p w:rsidR="006562FB" w:rsidRDefault="00BE3854">
      <w:pPr>
        <w:pStyle w:val="Nagwek3"/>
        <w:numPr>
          <w:ilvl w:val="1"/>
          <w:numId w:val="97"/>
        </w:numPr>
        <w:tabs>
          <w:tab w:val="left" w:pos="619"/>
        </w:tabs>
        <w:spacing w:before="1" w:line="229" w:lineRule="exact"/>
        <w:jc w:val="both"/>
      </w:pPr>
      <w:r>
        <w:t>Zasady postępowania z wadliwie wykonanymirobotami</w:t>
      </w:r>
    </w:p>
    <w:p w:rsidR="006562FB" w:rsidRDefault="00BE3854">
      <w:pPr>
        <w:pStyle w:val="Tekstpodstawowy"/>
        <w:ind w:right="1126" w:firstLine="708"/>
        <w:jc w:val="both"/>
      </w:pPr>
      <w:r>
        <w:t>Wszystkie materiały nie spełniające wymagań podanych w odpowiednich punktach specyfikacji, zostaną odrzucone. Jeśli materiały nie spełniające wymagań zostaną wbudowane lub zastosowane, to na polecenie Inżyniera Wykonawca wymieni je na właściwe, na własny koszt.</w:t>
      </w:r>
    </w:p>
    <w:p w:rsidR="006562FB" w:rsidRDefault="00BE3854">
      <w:pPr>
        <w:pStyle w:val="Tekstpodstawowy"/>
        <w:ind w:right="1133" w:firstLine="708"/>
        <w:jc w:val="both"/>
      </w:pPr>
      <w:r>
        <w:t>Wszystkie roboty, które wykazują większe odchylenia cech od określonych w punktach 5 i 6 specyfikacji powinny być ponownie wykonane przez Wykonawcę na jego koszt.</w:t>
      </w:r>
    </w:p>
    <w:p w:rsidR="006562FB" w:rsidRDefault="00BE3854">
      <w:pPr>
        <w:pStyle w:val="Tekstpodstawowy"/>
        <w:ind w:right="1131" w:firstLine="708"/>
        <w:jc w:val="both"/>
      </w:pPr>
      <w:r>
        <w:t>Na pisemne wystąpienie Wykonawcy, Inżynier może uznać wadę za nie mającą zasadniczego wpływu na cechy eksploatacyjne drogi i ustali zakres i wielkość potrąceń za obniżoną jakość.</w:t>
      </w:r>
    </w:p>
    <w:p w:rsidR="006562FB" w:rsidRDefault="00BE3854">
      <w:pPr>
        <w:pStyle w:val="Nagwek3"/>
        <w:numPr>
          <w:ilvl w:val="0"/>
          <w:numId w:val="97"/>
        </w:numPr>
        <w:tabs>
          <w:tab w:val="left" w:pos="483"/>
        </w:tabs>
        <w:spacing w:before="1" w:line="229" w:lineRule="exact"/>
        <w:jc w:val="both"/>
      </w:pPr>
      <w:r>
        <w:t>Obmiarrobót</w:t>
      </w:r>
    </w:p>
    <w:p w:rsidR="006562FB" w:rsidRDefault="00BE3854">
      <w:pPr>
        <w:pStyle w:val="Akapitzlist"/>
        <w:numPr>
          <w:ilvl w:val="1"/>
          <w:numId w:val="97"/>
        </w:numPr>
        <w:tabs>
          <w:tab w:val="left" w:pos="619"/>
        </w:tabs>
        <w:spacing w:line="229" w:lineRule="exact"/>
        <w:jc w:val="both"/>
      </w:pPr>
      <w:r>
        <w:rPr>
          <w:b/>
          <w:sz w:val="20"/>
        </w:rPr>
        <w:t>Ogólne zasady obmiarurobót</w:t>
      </w:r>
    </w:p>
    <w:p w:rsidR="006562FB" w:rsidRDefault="00BE3854">
      <w:pPr>
        <w:pStyle w:val="Tekstpodstawowy"/>
        <w:spacing w:before="1"/>
        <w:ind w:left="1008"/>
        <w:jc w:val="both"/>
      </w:pPr>
      <w:r>
        <w:t>Ogólne zasady obmiaru robót podano w STWiORB D-M-00.00.00 „Wymagania ogólne” pkt 7.</w:t>
      </w:r>
    </w:p>
    <w:p w:rsidR="006562FB" w:rsidRDefault="00BE3854">
      <w:pPr>
        <w:pStyle w:val="Nagwek3"/>
        <w:numPr>
          <w:ilvl w:val="1"/>
          <w:numId w:val="97"/>
        </w:numPr>
        <w:tabs>
          <w:tab w:val="left" w:pos="619"/>
        </w:tabs>
        <w:spacing w:before="1" w:line="229" w:lineRule="exact"/>
        <w:jc w:val="both"/>
      </w:pPr>
      <w:r>
        <w:t>Obmiar robótziemnych</w:t>
      </w:r>
    </w:p>
    <w:p w:rsidR="006562FB" w:rsidRDefault="00BE3854">
      <w:pPr>
        <w:pStyle w:val="Tekstpodstawowy"/>
        <w:spacing w:line="229" w:lineRule="exact"/>
        <w:ind w:left="1008"/>
        <w:jc w:val="both"/>
      </w:pPr>
      <w:r>
        <w:t>Jednostka obmiarową jest m</w:t>
      </w:r>
      <w:r>
        <w:rPr>
          <w:position w:val="5"/>
          <w:sz w:val="13"/>
        </w:rPr>
        <w:t xml:space="preserve">3 </w:t>
      </w:r>
      <w:r>
        <w:t>(metr sześcienny) wykonanych robót ziemnych.</w:t>
      </w:r>
    </w:p>
    <w:p w:rsidR="006562FB" w:rsidRDefault="00BE3854">
      <w:pPr>
        <w:pStyle w:val="Nagwek3"/>
        <w:numPr>
          <w:ilvl w:val="0"/>
          <w:numId w:val="97"/>
        </w:numPr>
        <w:tabs>
          <w:tab w:val="left" w:pos="483"/>
        </w:tabs>
        <w:spacing w:before="1" w:line="229" w:lineRule="exact"/>
        <w:jc w:val="both"/>
      </w:pPr>
      <w:r>
        <w:t>Odbiórrobót</w:t>
      </w:r>
    </w:p>
    <w:p w:rsidR="006562FB" w:rsidRDefault="00BE3854">
      <w:pPr>
        <w:pStyle w:val="Tekstpodstawowy"/>
        <w:spacing w:line="229" w:lineRule="exact"/>
        <w:ind w:left="1008"/>
        <w:jc w:val="both"/>
      </w:pPr>
      <w:r>
        <w:t>Ogólne zasady odbioru robót podano w STWiORB D-M-00.00.00 „Wymagania ogólne” pkt 8.</w:t>
      </w:r>
    </w:p>
    <w:p w:rsidR="006562FB" w:rsidRDefault="00BE3854">
      <w:pPr>
        <w:pStyle w:val="Tekstpodstawowy"/>
        <w:spacing w:before="1"/>
        <w:ind w:right="1130" w:firstLine="708"/>
        <w:jc w:val="both"/>
      </w:pPr>
      <w:r>
        <w:t>Roboty ziemne uznaje się za wykonane zgodnie z dokumentacją projektową, STWiORB i wymaganiami Inżyniera, jeżeli wszystkie pomiary i badania z zachowaniem tolerancji wg pkt 6 dały wyniki pozytywne.</w:t>
      </w:r>
    </w:p>
    <w:p w:rsidR="006562FB" w:rsidRDefault="00BE3854">
      <w:pPr>
        <w:pStyle w:val="Nagwek3"/>
        <w:numPr>
          <w:ilvl w:val="0"/>
          <w:numId w:val="97"/>
        </w:numPr>
        <w:tabs>
          <w:tab w:val="left" w:pos="483"/>
        </w:tabs>
        <w:spacing w:line="229" w:lineRule="exact"/>
        <w:jc w:val="both"/>
      </w:pPr>
      <w:r>
        <w:t>Podstawapłatności</w:t>
      </w:r>
    </w:p>
    <w:p w:rsidR="006562FB" w:rsidRDefault="00BE3854">
      <w:pPr>
        <w:pStyle w:val="Tekstpodstawowy"/>
        <w:spacing w:before="1"/>
        <w:ind w:left="1008" w:right="1899"/>
        <w:jc w:val="both"/>
      </w:pPr>
      <w:r>
        <w:t>Ogólne ustalenia dotyczące podstawy płatności podano w STWiORB D-M-00.00.00 „Wymagania ogólne” pkt 9. Zakres czynności objętych ceną jednostkową podano w STWiORB D-02.01.01, D-02.03.01 pkt 9.</w:t>
      </w:r>
    </w:p>
    <w:p w:rsidR="006562FB" w:rsidRDefault="00BE3854">
      <w:pPr>
        <w:pStyle w:val="Nagwek3"/>
        <w:numPr>
          <w:ilvl w:val="0"/>
          <w:numId w:val="97"/>
        </w:numPr>
        <w:tabs>
          <w:tab w:val="left" w:pos="574"/>
        </w:tabs>
        <w:spacing w:line="229" w:lineRule="exact"/>
        <w:ind w:left="573" w:hanging="274"/>
        <w:jc w:val="both"/>
      </w:pPr>
      <w:r>
        <w:t>przepisyzwiązane</w:t>
      </w:r>
    </w:p>
    <w:p w:rsidR="006562FB" w:rsidRDefault="00BE3854">
      <w:pPr>
        <w:pStyle w:val="Akapitzlist"/>
        <w:numPr>
          <w:ilvl w:val="1"/>
          <w:numId w:val="97"/>
        </w:numPr>
        <w:tabs>
          <w:tab w:val="left" w:pos="710"/>
        </w:tabs>
        <w:spacing w:before="1"/>
        <w:ind w:left="709" w:hanging="410"/>
        <w:jc w:val="both"/>
        <w:rPr>
          <w:b/>
          <w:sz w:val="20"/>
        </w:rPr>
      </w:pPr>
      <w:r>
        <w:rPr>
          <w:b/>
          <w:sz w:val="20"/>
        </w:rPr>
        <w:t>Normy</w:t>
      </w:r>
    </w:p>
    <w:tbl>
      <w:tblPr>
        <w:tblW w:w="6975" w:type="dxa"/>
        <w:tblInd w:w="107" w:type="dxa"/>
        <w:tblCellMar>
          <w:left w:w="0" w:type="dxa"/>
          <w:right w:w="0" w:type="dxa"/>
        </w:tblCellMar>
        <w:tblLook w:val="0000"/>
      </w:tblPr>
      <w:tblGrid>
        <w:gridCol w:w="445"/>
        <w:gridCol w:w="1700"/>
        <w:gridCol w:w="4830"/>
      </w:tblGrid>
      <w:tr w:rsidR="006562FB">
        <w:trPr>
          <w:trHeight w:val="229"/>
        </w:trPr>
        <w:tc>
          <w:tcPr>
            <w:tcW w:w="445" w:type="dxa"/>
            <w:shd w:val="clear" w:color="auto" w:fill="auto"/>
          </w:tcPr>
          <w:p w:rsidR="006562FB" w:rsidRDefault="00BE3854">
            <w:pPr>
              <w:pStyle w:val="TableParagraph"/>
              <w:spacing w:line="210" w:lineRule="exact"/>
              <w:ind w:right="106"/>
              <w:jc w:val="right"/>
              <w:rPr>
                <w:w w:val="95"/>
                <w:sz w:val="20"/>
              </w:rPr>
            </w:pPr>
            <w:r>
              <w:rPr>
                <w:w w:val="95"/>
                <w:sz w:val="20"/>
              </w:rPr>
              <w:t>1.</w:t>
            </w:r>
          </w:p>
        </w:tc>
        <w:tc>
          <w:tcPr>
            <w:tcW w:w="1700" w:type="dxa"/>
            <w:shd w:val="clear" w:color="auto" w:fill="auto"/>
          </w:tcPr>
          <w:p w:rsidR="006562FB" w:rsidRDefault="00BE3854">
            <w:pPr>
              <w:pStyle w:val="TableParagraph"/>
              <w:spacing w:line="210" w:lineRule="exact"/>
              <w:ind w:left="107"/>
              <w:rPr>
                <w:sz w:val="20"/>
              </w:rPr>
            </w:pPr>
            <w:r>
              <w:rPr>
                <w:sz w:val="20"/>
              </w:rPr>
              <w:t>PN-B-04481:1988</w:t>
            </w:r>
          </w:p>
        </w:tc>
        <w:tc>
          <w:tcPr>
            <w:tcW w:w="4830" w:type="dxa"/>
            <w:shd w:val="clear" w:color="auto" w:fill="auto"/>
          </w:tcPr>
          <w:p w:rsidR="006562FB" w:rsidRDefault="00BE3854">
            <w:pPr>
              <w:pStyle w:val="TableParagraph"/>
              <w:spacing w:line="210" w:lineRule="exact"/>
              <w:ind w:left="284"/>
              <w:rPr>
                <w:sz w:val="20"/>
              </w:rPr>
            </w:pPr>
            <w:r>
              <w:rPr>
                <w:sz w:val="20"/>
              </w:rPr>
              <w:t>Grunty budowlane. Badania próbek gruntów</w:t>
            </w:r>
          </w:p>
        </w:tc>
      </w:tr>
      <w:tr w:rsidR="006562FB">
        <w:trPr>
          <w:trHeight w:val="230"/>
        </w:trPr>
        <w:tc>
          <w:tcPr>
            <w:tcW w:w="445" w:type="dxa"/>
            <w:shd w:val="clear" w:color="auto" w:fill="auto"/>
          </w:tcPr>
          <w:p w:rsidR="006562FB" w:rsidRDefault="00BE3854">
            <w:pPr>
              <w:pStyle w:val="TableParagraph"/>
              <w:spacing w:line="211" w:lineRule="exact"/>
              <w:ind w:right="106"/>
              <w:jc w:val="right"/>
              <w:rPr>
                <w:w w:val="95"/>
                <w:sz w:val="20"/>
              </w:rPr>
            </w:pPr>
            <w:r>
              <w:rPr>
                <w:w w:val="95"/>
                <w:sz w:val="20"/>
              </w:rPr>
              <w:t>2.</w:t>
            </w:r>
          </w:p>
        </w:tc>
        <w:tc>
          <w:tcPr>
            <w:tcW w:w="1700" w:type="dxa"/>
            <w:shd w:val="clear" w:color="auto" w:fill="auto"/>
          </w:tcPr>
          <w:p w:rsidR="006562FB" w:rsidRDefault="00BE3854">
            <w:pPr>
              <w:pStyle w:val="TableParagraph"/>
              <w:spacing w:line="211" w:lineRule="exact"/>
              <w:ind w:left="107"/>
              <w:rPr>
                <w:sz w:val="20"/>
              </w:rPr>
            </w:pPr>
            <w:r>
              <w:rPr>
                <w:sz w:val="20"/>
              </w:rPr>
              <w:t>PN-S-02205:1998</w:t>
            </w:r>
          </w:p>
        </w:tc>
        <w:tc>
          <w:tcPr>
            <w:tcW w:w="4830" w:type="dxa"/>
            <w:shd w:val="clear" w:color="auto" w:fill="auto"/>
          </w:tcPr>
          <w:p w:rsidR="006562FB" w:rsidRDefault="00BE3854">
            <w:pPr>
              <w:pStyle w:val="TableParagraph"/>
              <w:spacing w:line="211" w:lineRule="exact"/>
              <w:ind w:left="284"/>
              <w:rPr>
                <w:sz w:val="20"/>
              </w:rPr>
            </w:pPr>
            <w:r>
              <w:rPr>
                <w:sz w:val="20"/>
              </w:rPr>
              <w:t>Drogi samochodowe. Roboty ziemne. Wymagania i badania</w:t>
            </w:r>
          </w:p>
        </w:tc>
      </w:tr>
      <w:tr w:rsidR="006562FB">
        <w:trPr>
          <w:trHeight w:val="229"/>
        </w:trPr>
        <w:tc>
          <w:tcPr>
            <w:tcW w:w="445" w:type="dxa"/>
            <w:shd w:val="clear" w:color="auto" w:fill="auto"/>
          </w:tcPr>
          <w:p w:rsidR="006562FB" w:rsidRDefault="00BE3854">
            <w:pPr>
              <w:pStyle w:val="TableParagraph"/>
              <w:spacing w:line="209" w:lineRule="exact"/>
              <w:ind w:right="106"/>
              <w:jc w:val="right"/>
              <w:rPr>
                <w:w w:val="95"/>
                <w:sz w:val="20"/>
              </w:rPr>
            </w:pPr>
            <w:r>
              <w:rPr>
                <w:w w:val="95"/>
                <w:sz w:val="20"/>
              </w:rPr>
              <w:t>3.</w:t>
            </w:r>
          </w:p>
        </w:tc>
        <w:tc>
          <w:tcPr>
            <w:tcW w:w="1700" w:type="dxa"/>
            <w:shd w:val="clear" w:color="auto" w:fill="auto"/>
          </w:tcPr>
          <w:p w:rsidR="006562FB" w:rsidRDefault="00BE3854">
            <w:pPr>
              <w:pStyle w:val="TableParagraph"/>
              <w:spacing w:line="209" w:lineRule="exact"/>
              <w:ind w:left="107"/>
              <w:rPr>
                <w:sz w:val="20"/>
              </w:rPr>
            </w:pPr>
            <w:r>
              <w:rPr>
                <w:sz w:val="20"/>
              </w:rPr>
              <w:t>BN-77/8931-12</w:t>
            </w:r>
          </w:p>
        </w:tc>
        <w:tc>
          <w:tcPr>
            <w:tcW w:w="4830" w:type="dxa"/>
            <w:shd w:val="clear" w:color="auto" w:fill="auto"/>
          </w:tcPr>
          <w:p w:rsidR="006562FB" w:rsidRDefault="00BE3854">
            <w:pPr>
              <w:pStyle w:val="TableParagraph"/>
              <w:spacing w:line="209" w:lineRule="exact"/>
              <w:ind w:left="284"/>
              <w:rPr>
                <w:sz w:val="20"/>
              </w:rPr>
            </w:pPr>
            <w:r>
              <w:rPr>
                <w:sz w:val="20"/>
              </w:rPr>
              <w:t>Oznaczenie wskaźnika zagęszczenia gruntu</w:t>
            </w:r>
          </w:p>
        </w:tc>
      </w:tr>
    </w:tbl>
    <w:p w:rsidR="006562FB" w:rsidRDefault="00BE3854">
      <w:pPr>
        <w:pStyle w:val="Akapitzlist"/>
        <w:numPr>
          <w:ilvl w:val="1"/>
          <w:numId w:val="97"/>
        </w:numPr>
        <w:tabs>
          <w:tab w:val="left" w:pos="711"/>
        </w:tabs>
        <w:ind w:left="710" w:hanging="411"/>
        <w:jc w:val="both"/>
      </w:pPr>
      <w:r>
        <w:rPr>
          <w:b/>
          <w:sz w:val="20"/>
        </w:rPr>
        <w:t>Innedokumenty</w:t>
      </w:r>
    </w:p>
    <w:p w:rsidR="006562FB" w:rsidRDefault="00BE3854">
      <w:pPr>
        <w:pStyle w:val="Akapitzlist"/>
        <w:numPr>
          <w:ilvl w:val="0"/>
          <w:numId w:val="106"/>
        </w:numPr>
        <w:tabs>
          <w:tab w:val="left" w:pos="659"/>
          <w:tab w:val="left" w:pos="660"/>
        </w:tabs>
        <w:spacing w:before="1"/>
        <w:ind w:left="660" w:hanging="360"/>
        <w:sectPr w:rsidR="006562FB">
          <w:footerReference w:type="default" r:id="rId32"/>
          <w:pgSz w:w="11906" w:h="16838"/>
          <w:pgMar w:top="980" w:right="340" w:bottom="1425" w:left="600" w:header="0" w:footer="906" w:gutter="0"/>
          <w:cols w:space="708"/>
          <w:formProt w:val="0"/>
          <w:docGrid w:linePitch="100" w:charSpace="4096"/>
        </w:sectPr>
      </w:pPr>
      <w:r>
        <w:rPr>
          <w:sz w:val="20"/>
        </w:rPr>
        <w:t>Wytyczne wzmacniania podłoża gruntowego w budownictwie drogowym, IBDiM, Warszawa2002.</w:t>
      </w:r>
    </w:p>
    <w:p w:rsidR="006562FB" w:rsidRPr="009A2507" w:rsidRDefault="00BE3854" w:rsidP="009A2507">
      <w:pPr>
        <w:pStyle w:val="Nagwek1"/>
      </w:pPr>
      <w:bookmarkStart w:id="17" w:name="_bookmark19"/>
      <w:bookmarkEnd w:id="17"/>
      <w:r w:rsidRPr="009A2507">
        <w:lastRenderedPageBreak/>
        <w:t>D 02.01.01 WYKONANIE WYKOPÓW W GRUNTACH NIESKALISTYCH</w:t>
      </w:r>
    </w:p>
    <w:p w:rsidR="006562FB" w:rsidRDefault="006562FB">
      <w:pPr>
        <w:pStyle w:val="Tekstpodstawowy"/>
        <w:spacing w:before="3"/>
        <w:ind w:left="0"/>
        <w:rPr>
          <w:b/>
          <w:sz w:val="24"/>
        </w:rPr>
      </w:pPr>
    </w:p>
    <w:p w:rsidR="006562FB" w:rsidRPr="009A2507" w:rsidRDefault="00BE3854" w:rsidP="009A2507">
      <w:pPr>
        <w:pStyle w:val="Nagwek2"/>
      </w:pPr>
      <w:bookmarkStart w:id="18" w:name="_bookmark20"/>
      <w:bookmarkEnd w:id="18"/>
      <w:r w:rsidRPr="009A2507">
        <w:t>D 02.01.01 Wykonanie wykopów w gr. kat. I-V z transportem urobku na odl. do 1 km.</w:t>
      </w:r>
    </w:p>
    <w:p w:rsidR="006562FB" w:rsidRDefault="006562FB">
      <w:pPr>
        <w:pStyle w:val="Tekstpodstawowy"/>
        <w:ind w:left="0"/>
        <w:rPr>
          <w:sz w:val="24"/>
        </w:rPr>
      </w:pPr>
    </w:p>
    <w:p w:rsidR="006562FB" w:rsidRDefault="00BE3854">
      <w:pPr>
        <w:pStyle w:val="Nagwek3"/>
        <w:numPr>
          <w:ilvl w:val="0"/>
          <w:numId w:val="91"/>
        </w:numPr>
        <w:tabs>
          <w:tab w:val="left" w:pos="483"/>
        </w:tabs>
        <w:spacing w:before="182" w:line="229" w:lineRule="exact"/>
      </w:pPr>
      <w:r>
        <w:t>WSTĘP</w:t>
      </w:r>
    </w:p>
    <w:p w:rsidR="006562FB" w:rsidRDefault="00BE3854">
      <w:pPr>
        <w:pStyle w:val="Akapitzlist"/>
        <w:numPr>
          <w:ilvl w:val="1"/>
          <w:numId w:val="91"/>
        </w:numPr>
        <w:tabs>
          <w:tab w:val="left" w:pos="619"/>
        </w:tabs>
        <w:spacing w:line="229" w:lineRule="exact"/>
      </w:pPr>
      <w:r>
        <w:rPr>
          <w:b/>
          <w:sz w:val="20"/>
        </w:rPr>
        <w:t>PrzedmiotSTWiORB</w:t>
      </w:r>
    </w:p>
    <w:p w:rsidR="006562FB" w:rsidRDefault="00BE3854">
      <w:pPr>
        <w:pStyle w:val="Tekstpodstawowy"/>
        <w:spacing w:before="1"/>
        <w:ind w:left="1008"/>
      </w:pPr>
      <w:r>
        <w:t>Przedmiotem niniejszej specyfikacji technicznej wykonania i odbioru robót budowlanych są wymagania dotyczące</w:t>
      </w:r>
    </w:p>
    <w:p w:rsidR="006562FB" w:rsidRDefault="00BE3854" w:rsidP="00E626B9">
      <w:pPr>
        <w:pStyle w:val="Tekstpodstawowy"/>
        <w:spacing w:before="1" w:line="229" w:lineRule="exact"/>
        <w:ind w:right="1185"/>
      </w:pPr>
      <w:r>
        <w:t xml:space="preserve">wykonania i odbioru wykopów w gruntach nieskalistych dla zadania pn.: </w:t>
      </w:r>
      <w:r>
        <w:rPr>
          <w:b/>
        </w:rPr>
        <w:t>„</w:t>
      </w:r>
      <w:r w:rsidR="0022763F" w:rsidRPr="0022763F">
        <w:rPr>
          <w:b/>
        </w:rPr>
        <w:t>Przebudowa ulicy powiatowej Nr 1225R Borkowskiej w Sędziszowie Małopolskim w km 27+542 - 27+743</w:t>
      </w:r>
      <w:r>
        <w:rPr>
          <w:b/>
        </w:rPr>
        <w:t>”.</w:t>
      </w:r>
    </w:p>
    <w:p w:rsidR="006562FB" w:rsidRDefault="006562FB">
      <w:pPr>
        <w:pStyle w:val="Tekstpodstawowy"/>
        <w:ind w:left="0"/>
        <w:rPr>
          <w:b/>
        </w:rPr>
      </w:pPr>
    </w:p>
    <w:p w:rsidR="006562FB" w:rsidRDefault="00BE3854">
      <w:pPr>
        <w:pStyle w:val="Akapitzlist"/>
        <w:numPr>
          <w:ilvl w:val="1"/>
          <w:numId w:val="91"/>
        </w:numPr>
        <w:tabs>
          <w:tab w:val="left" w:pos="619"/>
        </w:tabs>
      </w:pPr>
      <w:r>
        <w:rPr>
          <w:b/>
          <w:sz w:val="20"/>
        </w:rPr>
        <w:t>Zakres stosowaniaSTWiORB</w:t>
      </w:r>
    </w:p>
    <w:p w:rsidR="006562FB" w:rsidRDefault="00BE3854" w:rsidP="00E626B9">
      <w:pPr>
        <w:pStyle w:val="Tekstpodstawowy"/>
        <w:tabs>
          <w:tab w:val="left" w:pos="9722"/>
        </w:tabs>
        <w:spacing w:before="1"/>
        <w:ind w:left="1008"/>
      </w:pPr>
      <w:r>
        <w:t>STWiORBjeststosowanajakodokumentprzetargowyikontraktowyprzyzlecaniu i</w:t>
      </w:r>
      <w:r w:rsidR="00E626B9">
        <w:t xml:space="preserve"> </w:t>
      </w:r>
      <w:r>
        <w:t>realizacji</w:t>
      </w:r>
      <w:r w:rsidR="00E626B9">
        <w:t xml:space="preserve"> </w:t>
      </w:r>
      <w:r>
        <w:t>robót</w:t>
      </w:r>
      <w:r w:rsidR="00E626B9">
        <w:t xml:space="preserve"> </w:t>
      </w:r>
      <w:r>
        <w:t>wymienionych</w:t>
      </w:r>
      <w:r w:rsidR="00E626B9">
        <w:t xml:space="preserve"> </w:t>
      </w:r>
      <w:r>
        <w:t>w</w:t>
      </w:r>
      <w:r w:rsidR="00E626B9">
        <w:t xml:space="preserve"> </w:t>
      </w:r>
      <w:r>
        <w:t>p.1.1.</w:t>
      </w:r>
    </w:p>
    <w:p w:rsidR="006562FB" w:rsidRDefault="00BE3854">
      <w:pPr>
        <w:pStyle w:val="Nagwek3"/>
        <w:numPr>
          <w:ilvl w:val="1"/>
          <w:numId w:val="90"/>
        </w:numPr>
        <w:tabs>
          <w:tab w:val="left" w:pos="619"/>
        </w:tabs>
        <w:spacing w:line="229" w:lineRule="exact"/>
      </w:pPr>
      <w:r>
        <w:t>Zakres robót objętychSTWiORB</w:t>
      </w:r>
    </w:p>
    <w:p w:rsidR="006562FB" w:rsidRDefault="00BE3854">
      <w:pPr>
        <w:pStyle w:val="Tekstpodstawowy"/>
        <w:ind w:right="1303" w:firstLine="708"/>
      </w:pPr>
      <w:r>
        <w:t>Ustalenia zawarte w niniejszej specyfikacji dotyczą zasad prowadzenia robót ziemnych obejmujących wykonanie wykopów w gruntach nieskalistych.</w:t>
      </w:r>
    </w:p>
    <w:p w:rsidR="006562FB" w:rsidRDefault="00BE3854">
      <w:pPr>
        <w:pStyle w:val="Nagwek3"/>
        <w:numPr>
          <w:ilvl w:val="1"/>
          <w:numId w:val="90"/>
        </w:numPr>
        <w:tabs>
          <w:tab w:val="left" w:pos="619"/>
        </w:tabs>
        <w:spacing w:line="229" w:lineRule="exact"/>
      </w:pPr>
      <w:r>
        <w:t>Określeniapodstawowe</w:t>
      </w:r>
    </w:p>
    <w:p w:rsidR="006562FB" w:rsidRDefault="00BE3854">
      <w:pPr>
        <w:pStyle w:val="Tekstpodstawowy"/>
        <w:spacing w:before="2" w:line="229" w:lineRule="exact"/>
        <w:ind w:left="1008"/>
      </w:pPr>
      <w:r>
        <w:t>Podstawowe określenia zostały podane w STWiORB D-02.00.01 pkt 1.4.</w:t>
      </w:r>
    </w:p>
    <w:p w:rsidR="006562FB" w:rsidRDefault="00BE3854">
      <w:pPr>
        <w:pStyle w:val="Nagwek3"/>
        <w:numPr>
          <w:ilvl w:val="1"/>
          <w:numId w:val="90"/>
        </w:numPr>
        <w:tabs>
          <w:tab w:val="left" w:pos="619"/>
        </w:tabs>
        <w:spacing w:line="229" w:lineRule="exact"/>
      </w:pPr>
      <w:r>
        <w:t>Ogólne wymagania dotyczącerobót</w:t>
      </w:r>
    </w:p>
    <w:p w:rsidR="006562FB" w:rsidRDefault="00BE3854">
      <w:pPr>
        <w:pStyle w:val="Tekstpodstawowy"/>
        <w:spacing w:before="1"/>
        <w:ind w:left="1008"/>
      </w:pPr>
      <w:r>
        <w:t>Ogólne wymagania dotyczące robót podano STWiORB D-02.00.01 pkt 1.5.</w:t>
      </w:r>
    </w:p>
    <w:p w:rsidR="006562FB" w:rsidRDefault="00BE3854">
      <w:pPr>
        <w:pStyle w:val="Nagwek3"/>
        <w:numPr>
          <w:ilvl w:val="0"/>
          <w:numId w:val="91"/>
        </w:numPr>
        <w:tabs>
          <w:tab w:val="left" w:pos="483"/>
        </w:tabs>
        <w:spacing w:before="1" w:line="229" w:lineRule="exact"/>
      </w:pPr>
      <w:r>
        <w:t>Materiały(grunty)</w:t>
      </w:r>
    </w:p>
    <w:p w:rsidR="006562FB" w:rsidRDefault="00BE3854">
      <w:pPr>
        <w:pStyle w:val="Tekstpodstawowy"/>
        <w:ind w:right="1303" w:firstLine="708"/>
      </w:pPr>
      <w:r>
        <w:t xml:space="preserve">Materiał występujący w podłożu wykopu jest gruntem rodzimym, który będzie stanowił podłoże nawierzchni. Podłoże </w:t>
      </w:r>
      <w:r>
        <w:rPr>
          <w:position w:val="1"/>
        </w:rPr>
        <w:t>należy doprowadzić do grupy nośności G</w:t>
      </w:r>
      <w:r>
        <w:rPr>
          <w:sz w:val="13"/>
        </w:rPr>
        <w:t xml:space="preserve">1 </w:t>
      </w:r>
      <w:r>
        <w:rPr>
          <w:position w:val="1"/>
        </w:rPr>
        <w:t>zgodnie z dokumentacja projektową.</w:t>
      </w:r>
    </w:p>
    <w:p w:rsidR="006562FB" w:rsidRDefault="00BE3854">
      <w:pPr>
        <w:pStyle w:val="Nagwek3"/>
        <w:numPr>
          <w:ilvl w:val="0"/>
          <w:numId w:val="91"/>
        </w:numPr>
        <w:tabs>
          <w:tab w:val="left" w:pos="483"/>
        </w:tabs>
        <w:spacing w:before="1" w:line="229" w:lineRule="exact"/>
      </w:pPr>
      <w:r>
        <w:t>Sprzęt</w:t>
      </w:r>
    </w:p>
    <w:p w:rsidR="006562FB" w:rsidRDefault="00BE3854">
      <w:pPr>
        <w:pStyle w:val="Tekstpodstawowy"/>
        <w:spacing w:line="229" w:lineRule="exact"/>
        <w:ind w:left="1008"/>
        <w:jc w:val="both"/>
      </w:pPr>
      <w:r>
        <w:t>Ogólne wymagania i ustalenia dotyczące sprzętu określono w STWiORB D-02.00.01 pkt 3.</w:t>
      </w:r>
    </w:p>
    <w:p w:rsidR="006562FB" w:rsidRDefault="00BE3854">
      <w:pPr>
        <w:pStyle w:val="Nagwek3"/>
        <w:numPr>
          <w:ilvl w:val="0"/>
          <w:numId w:val="91"/>
        </w:numPr>
        <w:tabs>
          <w:tab w:val="left" w:pos="483"/>
        </w:tabs>
        <w:spacing w:before="1" w:line="229" w:lineRule="exact"/>
        <w:jc w:val="both"/>
      </w:pPr>
      <w:r>
        <w:t>Transport</w:t>
      </w:r>
    </w:p>
    <w:p w:rsidR="006562FB" w:rsidRDefault="00BE3854">
      <w:pPr>
        <w:pStyle w:val="Tekstpodstawowy"/>
        <w:spacing w:line="229" w:lineRule="exact"/>
        <w:ind w:left="1008"/>
        <w:jc w:val="both"/>
      </w:pPr>
      <w:r>
        <w:t>Ogólne wymagania i ustalenia dotyczące transportu określono w STWiORB D-02.00.01 pkt 4.</w:t>
      </w:r>
    </w:p>
    <w:p w:rsidR="006562FB" w:rsidRDefault="00BE3854">
      <w:pPr>
        <w:pStyle w:val="Nagwek3"/>
        <w:numPr>
          <w:ilvl w:val="0"/>
          <w:numId w:val="91"/>
        </w:numPr>
        <w:tabs>
          <w:tab w:val="left" w:pos="483"/>
        </w:tabs>
        <w:spacing w:before="1"/>
        <w:jc w:val="both"/>
      </w:pPr>
      <w:r>
        <w:t>Wykonanierobót</w:t>
      </w:r>
    </w:p>
    <w:p w:rsidR="006562FB" w:rsidRDefault="00BE3854">
      <w:pPr>
        <w:pStyle w:val="Akapitzlist"/>
        <w:numPr>
          <w:ilvl w:val="1"/>
          <w:numId w:val="91"/>
        </w:numPr>
        <w:tabs>
          <w:tab w:val="left" w:pos="619"/>
        </w:tabs>
        <w:spacing w:line="229" w:lineRule="exact"/>
        <w:jc w:val="both"/>
      </w:pPr>
      <w:r>
        <w:rPr>
          <w:b/>
          <w:sz w:val="20"/>
        </w:rPr>
        <w:t>Zasady prowadzeniarobót</w:t>
      </w:r>
    </w:p>
    <w:p w:rsidR="006562FB" w:rsidRDefault="00BE3854">
      <w:pPr>
        <w:pStyle w:val="Tekstpodstawowy"/>
        <w:spacing w:line="229" w:lineRule="exact"/>
        <w:ind w:left="1008"/>
        <w:jc w:val="both"/>
      </w:pPr>
      <w:r>
        <w:t>Ogólne zasady prowadzenia robót podano w STWiORB D-02.00.01 pkt 5.</w:t>
      </w:r>
    </w:p>
    <w:p w:rsidR="006562FB" w:rsidRDefault="00BE3854">
      <w:pPr>
        <w:pStyle w:val="Tekstpodstawowy"/>
        <w:spacing w:before="1"/>
        <w:ind w:right="1127" w:firstLine="708"/>
        <w:jc w:val="both"/>
      </w:pPr>
      <w:r>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6562FB" w:rsidRDefault="00BE3854">
      <w:pPr>
        <w:pStyle w:val="Tekstpodstawowy"/>
        <w:spacing w:before="1"/>
        <w:ind w:right="1130" w:firstLine="708"/>
        <w:jc w:val="both"/>
      </w:pPr>
      <w:r>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6562FB" w:rsidRDefault="00BE3854">
      <w:pPr>
        <w:pStyle w:val="Tekstpodstawowy"/>
        <w:ind w:right="1132" w:firstLine="708"/>
        <w:jc w:val="both"/>
      </w:pPr>
      <w:r>
        <w:t>Odspojone grunty przydatne do wykonania nasypów powinny być bezpośrednio wbudowane w nasyp lub przewiezione na odkład. O ile Inżynier dopuści czasowe składowanie odspojonych gruntów, należy je odpowiednio zabezpieczyć przed nadmiernymzawilgoceniem.</w:t>
      </w:r>
    </w:p>
    <w:p w:rsidR="006562FB" w:rsidRDefault="00BE3854">
      <w:pPr>
        <w:pStyle w:val="Nagwek3"/>
        <w:numPr>
          <w:ilvl w:val="1"/>
          <w:numId w:val="91"/>
        </w:numPr>
        <w:tabs>
          <w:tab w:val="left" w:pos="619"/>
        </w:tabs>
        <w:spacing w:line="227" w:lineRule="exact"/>
        <w:jc w:val="both"/>
      </w:pPr>
      <w:r>
        <w:t>Wymagania dotyczące zagęszczenia i nośnościgruntu</w:t>
      </w:r>
    </w:p>
    <w:p w:rsidR="006562FB" w:rsidRDefault="00BE3854">
      <w:pPr>
        <w:pStyle w:val="Tekstpodstawowy"/>
        <w:spacing w:before="1"/>
        <w:ind w:right="1133" w:firstLine="708"/>
        <w:jc w:val="both"/>
      </w:pPr>
      <w:r>
        <w:t xml:space="preserve">Zagęszczenie gruntu w wykopach i miejscach zerowych robót ziemnych powinno spełniać wymagania, dotyczące </w:t>
      </w:r>
      <w:r>
        <w:rPr>
          <w:position w:val="1"/>
        </w:rPr>
        <w:t>minimalnej wartości wskaźnika zagęszczenia (I</w:t>
      </w:r>
      <w:r>
        <w:rPr>
          <w:sz w:val="13"/>
        </w:rPr>
        <w:t>s</w:t>
      </w:r>
      <w:r>
        <w:rPr>
          <w:position w:val="1"/>
        </w:rPr>
        <w:t>), podanego w tablicy1.</w:t>
      </w:r>
    </w:p>
    <w:p w:rsidR="006562FB" w:rsidRDefault="00BE3854">
      <w:pPr>
        <w:pStyle w:val="Tekstpodstawowy"/>
        <w:spacing w:line="229" w:lineRule="exact"/>
        <w:jc w:val="both"/>
      </w:pPr>
      <w:r>
        <w:t>Tablica 1. Minimalne wartości wskaźnika zagęszczenia w wykopach i miejscach zerowych robót ziemnych</w:t>
      </w:r>
    </w:p>
    <w:tbl>
      <w:tblPr>
        <w:tblW w:w="9681" w:type="dxa"/>
        <w:tblInd w:w="238" w:type="dxa"/>
        <w:tblCellMar>
          <w:left w:w="7" w:type="dxa"/>
          <w:right w:w="7" w:type="dxa"/>
        </w:tblCellMar>
        <w:tblLook w:val="0000"/>
      </w:tblPr>
      <w:tblGrid>
        <w:gridCol w:w="4056"/>
        <w:gridCol w:w="2090"/>
        <w:gridCol w:w="1764"/>
        <w:gridCol w:w="1771"/>
      </w:tblGrid>
      <w:tr w:rsidR="006562FB">
        <w:trPr>
          <w:trHeight w:val="214"/>
        </w:trPr>
        <w:tc>
          <w:tcPr>
            <w:tcW w:w="4055"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rPr>
                <w:sz w:val="24"/>
              </w:rPr>
            </w:pPr>
          </w:p>
          <w:p w:rsidR="006562FB" w:rsidRDefault="00BE3854">
            <w:pPr>
              <w:pStyle w:val="TableParagraph"/>
              <w:ind w:left="1735" w:right="1722" w:firstLine="1"/>
              <w:jc w:val="center"/>
              <w:rPr>
                <w:sz w:val="20"/>
              </w:rPr>
            </w:pPr>
            <w:r>
              <w:rPr>
                <w:sz w:val="20"/>
              </w:rPr>
              <w:t>Strefa korpusu</w:t>
            </w:r>
          </w:p>
        </w:tc>
        <w:tc>
          <w:tcPr>
            <w:tcW w:w="5625"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195" w:lineRule="exact"/>
              <w:ind w:left="1891" w:right="1880"/>
              <w:jc w:val="center"/>
            </w:pPr>
            <w:r>
              <w:rPr>
                <w:position w:val="1"/>
                <w:sz w:val="20"/>
              </w:rPr>
              <w:t>Minimalna wartość I</w:t>
            </w:r>
            <w:r>
              <w:rPr>
                <w:sz w:val="13"/>
              </w:rPr>
              <w:t xml:space="preserve">s </w:t>
            </w:r>
            <w:r>
              <w:rPr>
                <w:position w:val="1"/>
                <w:sz w:val="20"/>
              </w:rPr>
              <w:t>dla:</w:t>
            </w:r>
          </w:p>
        </w:tc>
      </w:tr>
      <w:tr w:rsidR="006562FB">
        <w:trPr>
          <w:trHeight w:val="230"/>
        </w:trPr>
        <w:tc>
          <w:tcPr>
            <w:tcW w:w="4055"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2090"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52" w:line="229" w:lineRule="exact"/>
              <w:ind w:left="465"/>
              <w:rPr>
                <w:strike/>
                <w:sz w:val="20"/>
              </w:rPr>
            </w:pPr>
            <w:r>
              <w:rPr>
                <w:strike/>
                <w:sz w:val="20"/>
              </w:rPr>
              <w:t>Autostrad i dróg</w:t>
            </w:r>
          </w:p>
          <w:p w:rsidR="006562FB" w:rsidRDefault="00BE3854">
            <w:pPr>
              <w:pStyle w:val="TableParagraph"/>
              <w:spacing w:line="229" w:lineRule="exact"/>
              <w:ind w:left="525"/>
              <w:rPr>
                <w:strike/>
                <w:sz w:val="20"/>
              </w:rPr>
            </w:pPr>
            <w:r>
              <w:rPr>
                <w:strike/>
                <w:sz w:val="20"/>
              </w:rPr>
              <w:t>ekspresowych</w:t>
            </w:r>
          </w:p>
        </w:tc>
        <w:tc>
          <w:tcPr>
            <w:tcW w:w="3535"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5" w:line="195" w:lineRule="exact"/>
              <w:ind w:left="1320" w:right="1308"/>
              <w:jc w:val="center"/>
              <w:rPr>
                <w:strike/>
                <w:sz w:val="20"/>
              </w:rPr>
            </w:pPr>
            <w:r>
              <w:rPr>
                <w:strike/>
                <w:sz w:val="20"/>
              </w:rPr>
              <w:t>innych dróg</w:t>
            </w:r>
          </w:p>
        </w:tc>
      </w:tr>
      <w:tr w:rsidR="006562FB">
        <w:trPr>
          <w:trHeight w:val="487"/>
        </w:trPr>
        <w:tc>
          <w:tcPr>
            <w:tcW w:w="4055"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2090"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1764"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2" w:line="230" w:lineRule="atLeast"/>
              <w:ind w:left="722" w:right="72" w:hanging="615"/>
            </w:pPr>
            <w:r>
              <w:rPr>
                <w:strike/>
                <w:sz w:val="20"/>
              </w:rPr>
              <w:t>kategoria ruchu KR3-KR6</w:t>
            </w:r>
          </w:p>
        </w:tc>
        <w:tc>
          <w:tcPr>
            <w:tcW w:w="1771"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2" w:line="230" w:lineRule="atLeast"/>
              <w:ind w:left="722" w:right="75" w:hanging="615"/>
              <w:rPr>
                <w:sz w:val="20"/>
              </w:rPr>
            </w:pPr>
            <w:r>
              <w:rPr>
                <w:sz w:val="20"/>
              </w:rPr>
              <w:t>kategoria ruchu KR1- KR2</w:t>
            </w:r>
          </w:p>
        </w:tc>
      </w:tr>
      <w:tr w:rsidR="006562FB">
        <w:trPr>
          <w:trHeight w:val="214"/>
        </w:trPr>
        <w:tc>
          <w:tcPr>
            <w:tcW w:w="4055"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195" w:lineRule="exact"/>
              <w:ind w:left="828"/>
              <w:rPr>
                <w:sz w:val="20"/>
              </w:rPr>
            </w:pPr>
            <w:r>
              <w:rPr>
                <w:sz w:val="20"/>
              </w:rPr>
              <w:t>Górna warstwa o grubości 20 cm</w:t>
            </w:r>
          </w:p>
        </w:tc>
        <w:tc>
          <w:tcPr>
            <w:tcW w:w="2090"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195" w:lineRule="exact"/>
              <w:ind w:left="864" w:right="853"/>
              <w:jc w:val="center"/>
              <w:rPr>
                <w:strike/>
                <w:sz w:val="20"/>
              </w:rPr>
            </w:pPr>
            <w:r>
              <w:rPr>
                <w:strike/>
                <w:sz w:val="20"/>
              </w:rPr>
              <w:t>1,03</w:t>
            </w:r>
          </w:p>
        </w:tc>
        <w:tc>
          <w:tcPr>
            <w:tcW w:w="1764"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195" w:lineRule="exact"/>
              <w:ind w:left="701" w:right="687"/>
              <w:jc w:val="center"/>
              <w:rPr>
                <w:strike/>
                <w:sz w:val="20"/>
              </w:rPr>
            </w:pPr>
            <w:r>
              <w:rPr>
                <w:strike/>
                <w:sz w:val="20"/>
              </w:rPr>
              <w:t>1,00</w:t>
            </w:r>
          </w:p>
        </w:tc>
        <w:tc>
          <w:tcPr>
            <w:tcW w:w="1771"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195" w:lineRule="exact"/>
              <w:ind w:left="702" w:right="689"/>
              <w:jc w:val="center"/>
              <w:rPr>
                <w:sz w:val="20"/>
              </w:rPr>
            </w:pPr>
            <w:r>
              <w:rPr>
                <w:sz w:val="20"/>
              </w:rPr>
              <w:t>1,00</w:t>
            </w:r>
          </w:p>
        </w:tc>
      </w:tr>
      <w:tr w:rsidR="006562FB">
        <w:trPr>
          <w:trHeight w:val="460"/>
        </w:trPr>
        <w:tc>
          <w:tcPr>
            <w:tcW w:w="405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123" w:right="112"/>
              <w:jc w:val="center"/>
              <w:rPr>
                <w:sz w:val="20"/>
              </w:rPr>
            </w:pPr>
            <w:r>
              <w:rPr>
                <w:sz w:val="20"/>
              </w:rPr>
              <w:t>Na głębokości od 20 do 50 cm od powierzchni robót</w:t>
            </w:r>
          </w:p>
          <w:p w:rsidR="006562FB" w:rsidRDefault="00BE3854">
            <w:pPr>
              <w:pStyle w:val="TableParagraph"/>
              <w:spacing w:line="212" w:lineRule="exact"/>
              <w:ind w:left="120" w:right="112"/>
              <w:jc w:val="center"/>
              <w:rPr>
                <w:sz w:val="20"/>
              </w:rPr>
            </w:pPr>
            <w:r>
              <w:rPr>
                <w:sz w:val="20"/>
              </w:rPr>
              <w:t>ziemnych</w:t>
            </w:r>
          </w:p>
        </w:tc>
        <w:tc>
          <w:tcPr>
            <w:tcW w:w="209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19"/>
              </w:rPr>
            </w:pPr>
          </w:p>
          <w:p w:rsidR="006562FB" w:rsidRDefault="00BE3854">
            <w:pPr>
              <w:pStyle w:val="TableParagraph"/>
              <w:spacing w:line="213" w:lineRule="exact"/>
              <w:ind w:left="864" w:right="853"/>
              <w:jc w:val="center"/>
              <w:rPr>
                <w:strike/>
                <w:sz w:val="20"/>
              </w:rPr>
            </w:pPr>
            <w:r>
              <w:rPr>
                <w:strike/>
                <w:sz w:val="20"/>
              </w:rPr>
              <w:t>1,00</w:t>
            </w:r>
          </w:p>
        </w:tc>
        <w:tc>
          <w:tcPr>
            <w:tcW w:w="176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19"/>
              </w:rPr>
            </w:pPr>
          </w:p>
          <w:p w:rsidR="006562FB" w:rsidRDefault="00BE3854">
            <w:pPr>
              <w:pStyle w:val="TableParagraph"/>
              <w:spacing w:line="213" w:lineRule="exact"/>
              <w:ind w:left="701" w:right="687"/>
              <w:jc w:val="center"/>
              <w:rPr>
                <w:strike/>
                <w:sz w:val="20"/>
              </w:rPr>
            </w:pPr>
            <w:r>
              <w:rPr>
                <w:strike/>
                <w:sz w:val="20"/>
              </w:rPr>
              <w:t>1,00</w:t>
            </w:r>
          </w:p>
        </w:tc>
        <w:tc>
          <w:tcPr>
            <w:tcW w:w="177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19"/>
              </w:rPr>
            </w:pPr>
          </w:p>
          <w:p w:rsidR="006562FB" w:rsidRDefault="00BE3854">
            <w:pPr>
              <w:pStyle w:val="TableParagraph"/>
              <w:spacing w:line="213" w:lineRule="exact"/>
              <w:ind w:left="702" w:right="689"/>
              <w:jc w:val="center"/>
              <w:rPr>
                <w:sz w:val="20"/>
              </w:rPr>
            </w:pPr>
            <w:r>
              <w:rPr>
                <w:sz w:val="20"/>
              </w:rPr>
              <w:t>0,97</w:t>
            </w:r>
          </w:p>
        </w:tc>
      </w:tr>
    </w:tbl>
    <w:p w:rsidR="006562FB" w:rsidRDefault="006562FB">
      <w:pPr>
        <w:pStyle w:val="Tekstpodstawowy"/>
        <w:spacing w:before="9"/>
        <w:ind w:left="0"/>
        <w:rPr>
          <w:sz w:val="19"/>
        </w:rPr>
      </w:pPr>
    </w:p>
    <w:p w:rsidR="006562FB" w:rsidRDefault="00BE3854">
      <w:pPr>
        <w:pStyle w:val="Tekstpodstawowy"/>
        <w:ind w:right="1131" w:firstLine="708"/>
        <w:jc w:val="both"/>
      </w:pPr>
      <w:r>
        <w:t xml:space="preserve">Jeżeli grunty rodzime w wykopach i miejscach zerowych nie spełniają wymaganego wskaźnika zagęszczenia, to przed </w:t>
      </w:r>
      <w:r>
        <w:rPr>
          <w:position w:val="1"/>
        </w:rPr>
        <w:t>ułożeniem konstrukcji nawierzchni należy je dogęścić do wartości I</w:t>
      </w:r>
      <w:r>
        <w:rPr>
          <w:sz w:val="13"/>
        </w:rPr>
        <w:t>s</w:t>
      </w:r>
      <w:r>
        <w:rPr>
          <w:position w:val="1"/>
        </w:rPr>
        <w:t>, podanych w tablicy 1.</w:t>
      </w:r>
    </w:p>
    <w:p w:rsidR="006562FB" w:rsidRDefault="00BE3854" w:rsidP="00F945DB">
      <w:pPr>
        <w:pStyle w:val="Tekstpodstawowy"/>
        <w:tabs>
          <w:tab w:val="left" w:pos="1615"/>
          <w:tab w:val="left" w:pos="3217"/>
          <w:tab w:val="left" w:pos="4369"/>
          <w:tab w:val="left" w:pos="5112"/>
          <w:tab w:val="left" w:pos="6664"/>
          <w:tab w:val="left" w:pos="7662"/>
          <w:tab w:val="left" w:pos="8953"/>
        </w:tabs>
        <w:ind w:right="1122" w:firstLine="708"/>
        <w:sectPr w:rsidR="006562FB">
          <w:footerReference w:type="default" r:id="rId33"/>
          <w:pgSz w:w="11906" w:h="16838"/>
          <w:pgMar w:top="1260" w:right="340" w:bottom="1425" w:left="600" w:header="0" w:footer="906" w:gutter="0"/>
          <w:cols w:space="708"/>
          <w:formProt w:val="0"/>
          <w:docGrid w:linePitch="100" w:charSpace="4096"/>
        </w:sectPr>
      </w:pPr>
      <w:r>
        <w:t>Jeżeli wartości wskaźnika zagęszczenia określone w tablicy 1 nie mogą być osiągnięte przez bezpośrednie zagęszczanie gruntów rodzimych, to należy podjąć środki w celu ulepszenia gruntu podłoża, umożliwiającego uzyskanie wymaganych wartości wskaźnika</w:t>
      </w:r>
      <w:r>
        <w:tab/>
        <w:t>zagęszczenia.</w:t>
      </w:r>
      <w:r>
        <w:tab/>
        <w:t>Możliwe</w:t>
      </w:r>
      <w:r>
        <w:tab/>
        <w:t>do</w:t>
      </w:r>
      <w:r>
        <w:tab/>
        <w:t>zastosowania</w:t>
      </w:r>
      <w:r>
        <w:tab/>
        <w:t>środki</w:t>
      </w:r>
      <w:r>
        <w:tab/>
        <w:t>proponuje</w:t>
      </w:r>
      <w:r>
        <w:tab/>
        <w:t>Wykonawca i przedstawia do akceptacjiInżynierowi.</w:t>
      </w:r>
    </w:p>
    <w:p w:rsidR="006562FB" w:rsidRDefault="00BE3854">
      <w:pPr>
        <w:pStyle w:val="Tekstpodstawowy"/>
        <w:spacing w:before="79"/>
        <w:ind w:right="1134" w:firstLine="708"/>
        <w:jc w:val="both"/>
      </w:pPr>
      <w:r>
        <w:lastRenderedPageBreak/>
        <w:t xml:space="preserve">Dodatkowo można sprawdzić nośność warstwy gruntu na powierzchni robót ziemnych na podstawie pomiaru wtórnego </w:t>
      </w:r>
      <w:r>
        <w:rPr>
          <w:position w:val="1"/>
        </w:rPr>
        <w:t>modułu odkształcenia E</w:t>
      </w:r>
      <w:r>
        <w:rPr>
          <w:sz w:val="13"/>
        </w:rPr>
        <w:t xml:space="preserve">2 </w:t>
      </w:r>
      <w:r>
        <w:rPr>
          <w:position w:val="1"/>
        </w:rPr>
        <w:t>zgodnie z PN-02205:1998 [1] rysunek 4.</w:t>
      </w:r>
    </w:p>
    <w:p w:rsidR="006562FB" w:rsidRDefault="00BE3854">
      <w:pPr>
        <w:pStyle w:val="Nagwek3"/>
        <w:numPr>
          <w:ilvl w:val="1"/>
          <w:numId w:val="91"/>
        </w:numPr>
        <w:tabs>
          <w:tab w:val="left" w:pos="619"/>
        </w:tabs>
        <w:spacing w:line="229" w:lineRule="exact"/>
        <w:jc w:val="both"/>
      </w:pPr>
      <w:r>
        <w:t>Ruch budowlany</w:t>
      </w:r>
    </w:p>
    <w:p w:rsidR="006562FB" w:rsidRDefault="00BE3854">
      <w:pPr>
        <w:pStyle w:val="Tekstpodstawowy"/>
        <w:spacing w:before="1"/>
        <w:ind w:right="1131" w:firstLine="708"/>
        <w:jc w:val="both"/>
      </w:pPr>
      <w:r>
        <w:t>Nie należy dopuszczać ruchu budowlanego po dnie wykopu o ile grubość warstwy gruntu (nadkładu) powyżej rzędnych robót ziemnych jest mniejsza niż 0,3 m.</w:t>
      </w:r>
    </w:p>
    <w:p w:rsidR="006562FB" w:rsidRDefault="00BE3854">
      <w:pPr>
        <w:pStyle w:val="Tekstpodstawowy"/>
        <w:ind w:right="1128" w:firstLine="708"/>
        <w:jc w:val="both"/>
      </w:pPr>
      <w:r>
        <w:t>Z chwilą przystąpienia do ostatecznego profilowania dna wykopu dopuszcza się po nim jedynie ruch maszyn wykonujących tę czynność budowlaną. Może odbywać się jedynie sporadyczny ruch pojazdów, które nie spowodują uszkodzeń powierzchni korpusu.</w:t>
      </w:r>
    </w:p>
    <w:p w:rsidR="006562FB" w:rsidRDefault="00BE3854">
      <w:pPr>
        <w:pStyle w:val="Tekstpodstawowy"/>
        <w:ind w:right="1129" w:firstLine="708"/>
        <w:jc w:val="both"/>
      </w:pPr>
      <w:r>
        <w:t>Naprawa uszkodzeń powierzchni robót ziemnych, wynikających z niedotrzymania podanych powyżej warunków obciąża Wykonawcę robót ziemnych.</w:t>
      </w:r>
    </w:p>
    <w:p w:rsidR="006562FB" w:rsidRDefault="00BE3854">
      <w:pPr>
        <w:pStyle w:val="Nagwek3"/>
        <w:numPr>
          <w:ilvl w:val="0"/>
          <w:numId w:val="91"/>
        </w:numPr>
        <w:tabs>
          <w:tab w:val="left" w:pos="483"/>
        </w:tabs>
        <w:spacing w:line="229" w:lineRule="exact"/>
        <w:jc w:val="both"/>
      </w:pPr>
      <w:r>
        <w:t>Kontrola jakościrobót</w:t>
      </w:r>
    </w:p>
    <w:p w:rsidR="006562FB" w:rsidRDefault="00BE3854">
      <w:pPr>
        <w:pStyle w:val="Akapitzlist"/>
        <w:numPr>
          <w:ilvl w:val="1"/>
          <w:numId w:val="91"/>
        </w:numPr>
        <w:tabs>
          <w:tab w:val="left" w:pos="619"/>
        </w:tabs>
        <w:spacing w:before="1"/>
        <w:jc w:val="both"/>
      </w:pPr>
      <w:r>
        <w:rPr>
          <w:b/>
          <w:sz w:val="20"/>
        </w:rPr>
        <w:t>Ogólne zasady kontroli jakościrobót</w:t>
      </w:r>
    </w:p>
    <w:p w:rsidR="006562FB" w:rsidRDefault="00BE3854">
      <w:pPr>
        <w:pStyle w:val="Tekstpodstawowy"/>
        <w:spacing w:before="1" w:line="229" w:lineRule="exact"/>
        <w:ind w:left="1008"/>
        <w:jc w:val="both"/>
      </w:pPr>
      <w:r>
        <w:t>Ogólne zasady kontroli jakości robót podano w STWiORB D-02.00.01 pkt 6.</w:t>
      </w:r>
    </w:p>
    <w:p w:rsidR="006562FB" w:rsidRDefault="00BE3854">
      <w:pPr>
        <w:pStyle w:val="Nagwek3"/>
        <w:numPr>
          <w:ilvl w:val="1"/>
          <w:numId w:val="91"/>
        </w:numPr>
        <w:tabs>
          <w:tab w:val="left" w:pos="619"/>
        </w:tabs>
        <w:spacing w:line="229" w:lineRule="exact"/>
        <w:jc w:val="both"/>
      </w:pPr>
      <w:r>
        <w:t>Kontrola wykonaniawykopów</w:t>
      </w:r>
    </w:p>
    <w:p w:rsidR="006562FB" w:rsidRDefault="00BE3854">
      <w:pPr>
        <w:pStyle w:val="Tekstpodstawowy"/>
        <w:ind w:right="1129" w:firstLine="708"/>
        <w:jc w:val="both"/>
      </w:pPr>
      <w:r>
        <w:t>Kontrola wykonania wykopów polega na sprawdzeniu zgodności z wymaganiami określonymi w dokumentacji projektowej i STWiORB. W czasie kontroli szczególną uwagę należy zwrócić na:</w:t>
      </w:r>
    </w:p>
    <w:p w:rsidR="006562FB" w:rsidRDefault="00BE3854">
      <w:pPr>
        <w:pStyle w:val="Akapitzlist"/>
        <w:numPr>
          <w:ilvl w:val="0"/>
          <w:numId w:val="89"/>
        </w:numPr>
        <w:tabs>
          <w:tab w:val="left" w:pos="584"/>
        </w:tabs>
        <w:spacing w:line="229" w:lineRule="exact"/>
      </w:pPr>
      <w:r>
        <w:rPr>
          <w:sz w:val="20"/>
        </w:rPr>
        <w:t>sposób odspajania gruntów nie pogarszający ichwłaściwości,</w:t>
      </w:r>
    </w:p>
    <w:p w:rsidR="006562FB" w:rsidRDefault="00BE3854">
      <w:pPr>
        <w:pStyle w:val="Akapitzlist"/>
        <w:numPr>
          <w:ilvl w:val="0"/>
          <w:numId w:val="89"/>
        </w:numPr>
        <w:tabs>
          <w:tab w:val="left" w:pos="584"/>
        </w:tabs>
        <w:spacing w:before="1" w:line="229" w:lineRule="exact"/>
      </w:pPr>
      <w:r>
        <w:rPr>
          <w:sz w:val="20"/>
        </w:rPr>
        <w:t>zapewnienie statecznościskarp,</w:t>
      </w:r>
    </w:p>
    <w:p w:rsidR="006562FB" w:rsidRDefault="00BE3854">
      <w:pPr>
        <w:pStyle w:val="Akapitzlist"/>
        <w:numPr>
          <w:ilvl w:val="0"/>
          <w:numId w:val="89"/>
        </w:numPr>
        <w:tabs>
          <w:tab w:val="left" w:pos="584"/>
        </w:tabs>
        <w:spacing w:line="229" w:lineRule="exact"/>
      </w:pPr>
      <w:r>
        <w:rPr>
          <w:sz w:val="20"/>
        </w:rPr>
        <w:t>odwodnienie wykopów w czasie wykonywania robót i po ichzakończeniu,</w:t>
      </w:r>
    </w:p>
    <w:p w:rsidR="006562FB" w:rsidRDefault="00BE3854">
      <w:pPr>
        <w:pStyle w:val="Akapitzlist"/>
        <w:numPr>
          <w:ilvl w:val="0"/>
          <w:numId w:val="89"/>
        </w:numPr>
        <w:tabs>
          <w:tab w:val="left" w:pos="584"/>
        </w:tabs>
        <w:spacing w:before="1"/>
      </w:pPr>
      <w:r>
        <w:rPr>
          <w:sz w:val="20"/>
        </w:rPr>
        <w:t>dokładność wykonania wykopów (usytuowanie iwykończenie),</w:t>
      </w:r>
    </w:p>
    <w:p w:rsidR="006562FB" w:rsidRDefault="00BE3854">
      <w:pPr>
        <w:pStyle w:val="Akapitzlist"/>
        <w:numPr>
          <w:ilvl w:val="0"/>
          <w:numId w:val="89"/>
        </w:numPr>
        <w:tabs>
          <w:tab w:val="left" w:pos="584"/>
        </w:tabs>
        <w:spacing w:before="2" w:line="229" w:lineRule="exact"/>
      </w:pPr>
      <w:r>
        <w:rPr>
          <w:sz w:val="20"/>
        </w:rPr>
        <w:t>zagęszczenie górnej strefy korpusu w wykopie według wymagań określonych w pkcie5.2.</w:t>
      </w:r>
    </w:p>
    <w:p w:rsidR="006562FB" w:rsidRDefault="00BE3854">
      <w:pPr>
        <w:pStyle w:val="Nagwek3"/>
        <w:numPr>
          <w:ilvl w:val="0"/>
          <w:numId w:val="91"/>
        </w:numPr>
        <w:tabs>
          <w:tab w:val="left" w:pos="483"/>
        </w:tabs>
        <w:spacing w:line="229" w:lineRule="exact"/>
      </w:pPr>
      <w:r>
        <w:t>Obmiarrobót</w:t>
      </w:r>
    </w:p>
    <w:p w:rsidR="006562FB" w:rsidRDefault="00BE3854">
      <w:pPr>
        <w:pStyle w:val="Akapitzlist"/>
        <w:numPr>
          <w:ilvl w:val="1"/>
          <w:numId w:val="91"/>
        </w:numPr>
        <w:tabs>
          <w:tab w:val="left" w:pos="619"/>
        </w:tabs>
        <w:spacing w:before="1"/>
      </w:pPr>
      <w:r>
        <w:rPr>
          <w:b/>
          <w:sz w:val="20"/>
        </w:rPr>
        <w:t>Ogólne zasady obmiarurobót</w:t>
      </w:r>
    </w:p>
    <w:p w:rsidR="006562FB" w:rsidRDefault="00BE3854">
      <w:pPr>
        <w:pStyle w:val="Tekstpodstawowy"/>
        <w:spacing w:before="1" w:line="229" w:lineRule="exact"/>
        <w:ind w:left="1008"/>
      </w:pPr>
      <w:r>
        <w:t>Ogólne zasady obmiaru robót podano w STWiORB D-02.00.01 pkt 7.</w:t>
      </w:r>
    </w:p>
    <w:p w:rsidR="006562FB" w:rsidRDefault="00BE3854">
      <w:pPr>
        <w:pStyle w:val="Nagwek3"/>
        <w:numPr>
          <w:ilvl w:val="1"/>
          <w:numId w:val="91"/>
        </w:numPr>
        <w:tabs>
          <w:tab w:val="left" w:pos="620"/>
        </w:tabs>
        <w:spacing w:line="229" w:lineRule="exact"/>
        <w:ind w:left="619" w:hanging="320"/>
      </w:pPr>
      <w:r>
        <w:t>Jednostkaobmiarowa</w:t>
      </w:r>
    </w:p>
    <w:p w:rsidR="006562FB" w:rsidRDefault="00BE3854">
      <w:pPr>
        <w:pStyle w:val="Tekstpodstawowy"/>
        <w:spacing w:before="1" w:line="229" w:lineRule="exact"/>
        <w:ind w:left="1008"/>
      </w:pPr>
      <w:r>
        <w:t>Jednostką obmiarową jest m</w:t>
      </w:r>
      <w:r>
        <w:rPr>
          <w:position w:val="5"/>
          <w:sz w:val="13"/>
        </w:rPr>
        <w:t xml:space="preserve">3 </w:t>
      </w:r>
      <w:r>
        <w:t>(metr sześcienny) wykonanego wykopu.</w:t>
      </w:r>
    </w:p>
    <w:p w:rsidR="006562FB" w:rsidRDefault="00BE3854">
      <w:pPr>
        <w:pStyle w:val="Nagwek3"/>
        <w:numPr>
          <w:ilvl w:val="0"/>
          <w:numId w:val="91"/>
        </w:numPr>
        <w:tabs>
          <w:tab w:val="left" w:pos="483"/>
        </w:tabs>
        <w:spacing w:line="229" w:lineRule="exact"/>
      </w:pPr>
      <w:r>
        <w:t>Odbiórrobót</w:t>
      </w:r>
    </w:p>
    <w:p w:rsidR="006562FB" w:rsidRDefault="00BE3854">
      <w:pPr>
        <w:pStyle w:val="Tekstpodstawowy"/>
        <w:ind w:left="1008"/>
      </w:pPr>
      <w:r>
        <w:t>Ogólne zasady odbioru robót podano w STWiORB D-02.00.01 pkt 8.</w:t>
      </w:r>
    </w:p>
    <w:p w:rsidR="006562FB" w:rsidRDefault="00BE3854">
      <w:pPr>
        <w:pStyle w:val="Nagwek3"/>
        <w:numPr>
          <w:ilvl w:val="0"/>
          <w:numId w:val="91"/>
        </w:numPr>
        <w:tabs>
          <w:tab w:val="left" w:pos="483"/>
        </w:tabs>
        <w:spacing w:before="1" w:line="229" w:lineRule="exact"/>
      </w:pPr>
      <w:r>
        <w:t>Podstawapłatności</w:t>
      </w:r>
    </w:p>
    <w:p w:rsidR="006562FB" w:rsidRDefault="00BE3854">
      <w:pPr>
        <w:pStyle w:val="Akapitzlist"/>
        <w:numPr>
          <w:ilvl w:val="1"/>
          <w:numId w:val="91"/>
        </w:numPr>
        <w:tabs>
          <w:tab w:val="left" w:pos="619"/>
        </w:tabs>
        <w:spacing w:line="229" w:lineRule="exact"/>
      </w:pPr>
      <w:r>
        <w:rPr>
          <w:b/>
          <w:sz w:val="20"/>
        </w:rPr>
        <w:t>Ogólne ustalenia dotyczące podstawypłatności</w:t>
      </w:r>
    </w:p>
    <w:p w:rsidR="006562FB" w:rsidRDefault="00BE3854">
      <w:pPr>
        <w:pStyle w:val="Tekstpodstawowy"/>
        <w:spacing w:before="1" w:line="229" w:lineRule="exact"/>
        <w:ind w:left="1008"/>
      </w:pPr>
      <w:r>
        <w:t>Ogólne ustalenia dotyczące podstawy płatności podano w STWiORB D-02.00.01 pkt 9.</w:t>
      </w:r>
    </w:p>
    <w:p w:rsidR="006562FB" w:rsidRDefault="00BE3854">
      <w:pPr>
        <w:pStyle w:val="Nagwek3"/>
        <w:numPr>
          <w:ilvl w:val="1"/>
          <w:numId w:val="91"/>
        </w:numPr>
        <w:tabs>
          <w:tab w:val="left" w:pos="619"/>
        </w:tabs>
        <w:spacing w:line="229" w:lineRule="exact"/>
      </w:pPr>
      <w:r>
        <w:t>Cena jednostkiobmiarowej</w:t>
      </w:r>
    </w:p>
    <w:p w:rsidR="006562FB" w:rsidRDefault="00BE3854">
      <w:pPr>
        <w:pStyle w:val="Tekstpodstawowy"/>
        <w:spacing w:before="1"/>
        <w:ind w:left="1008"/>
      </w:pPr>
      <w:r>
        <w:t>Cena wykonania 1 m</w:t>
      </w:r>
      <w:r>
        <w:rPr>
          <w:position w:val="5"/>
          <w:sz w:val="13"/>
        </w:rPr>
        <w:t xml:space="preserve">3 </w:t>
      </w:r>
      <w:r>
        <w:t>wykopów w gruntach nieskalistych obejmuje:</w:t>
      </w:r>
    </w:p>
    <w:p w:rsidR="006562FB" w:rsidRDefault="00BE3854">
      <w:pPr>
        <w:pStyle w:val="Akapitzlist"/>
        <w:numPr>
          <w:ilvl w:val="0"/>
          <w:numId w:val="124"/>
        </w:numPr>
        <w:tabs>
          <w:tab w:val="left" w:pos="584"/>
        </w:tabs>
        <w:spacing w:before="2" w:line="244" w:lineRule="exact"/>
        <w:ind w:left="583" w:hanging="284"/>
      </w:pPr>
      <w:r>
        <w:rPr>
          <w:sz w:val="20"/>
        </w:rPr>
        <w:t>prace pomiarowe i robotyprzygotowawcze,</w:t>
      </w:r>
    </w:p>
    <w:p w:rsidR="006562FB" w:rsidRDefault="00BE3854">
      <w:pPr>
        <w:pStyle w:val="Akapitzlist"/>
        <w:numPr>
          <w:ilvl w:val="0"/>
          <w:numId w:val="124"/>
        </w:numPr>
        <w:tabs>
          <w:tab w:val="left" w:pos="584"/>
        </w:tabs>
        <w:spacing w:line="244" w:lineRule="exact"/>
        <w:ind w:left="583" w:hanging="284"/>
      </w:pPr>
      <w:r>
        <w:rPr>
          <w:sz w:val="20"/>
        </w:rPr>
        <w:t>oznakowanierobót,</w:t>
      </w:r>
    </w:p>
    <w:p w:rsidR="006562FB" w:rsidRDefault="00BE3854">
      <w:pPr>
        <w:pStyle w:val="Akapitzlist"/>
        <w:numPr>
          <w:ilvl w:val="0"/>
          <w:numId w:val="124"/>
        </w:numPr>
        <w:tabs>
          <w:tab w:val="left" w:pos="584"/>
        </w:tabs>
        <w:spacing w:before="2" w:line="235" w:lineRule="auto"/>
        <w:ind w:left="583" w:right="1131" w:hanging="284"/>
        <w:rPr>
          <w:sz w:val="20"/>
        </w:rPr>
      </w:pPr>
      <w:r>
        <w:rPr>
          <w:sz w:val="20"/>
        </w:rPr>
        <w:t>wykonanie wykopu z transportem urobku na nasyp lub odkład, obejmujące: odspojenie, przemieszczenie, załadunek, przewiezienie i wyładunek,</w:t>
      </w:r>
    </w:p>
    <w:p w:rsidR="006562FB" w:rsidRDefault="00BE3854">
      <w:pPr>
        <w:pStyle w:val="Akapitzlist"/>
        <w:numPr>
          <w:ilvl w:val="0"/>
          <w:numId w:val="124"/>
        </w:numPr>
        <w:tabs>
          <w:tab w:val="left" w:pos="584"/>
        </w:tabs>
        <w:spacing w:before="1" w:line="244" w:lineRule="exact"/>
        <w:ind w:left="583" w:hanging="284"/>
      </w:pPr>
      <w:r>
        <w:rPr>
          <w:sz w:val="20"/>
        </w:rPr>
        <w:t>odwodnienie wykopu na czas jegowykonywania,</w:t>
      </w:r>
    </w:p>
    <w:p w:rsidR="006562FB" w:rsidRDefault="00BE3854">
      <w:pPr>
        <w:pStyle w:val="Akapitzlist"/>
        <w:numPr>
          <w:ilvl w:val="0"/>
          <w:numId w:val="124"/>
        </w:numPr>
        <w:tabs>
          <w:tab w:val="left" w:pos="584"/>
        </w:tabs>
        <w:spacing w:line="242" w:lineRule="exact"/>
        <w:ind w:left="583" w:hanging="284"/>
      </w:pPr>
      <w:r>
        <w:rPr>
          <w:sz w:val="20"/>
        </w:rPr>
        <w:t>profilowanie dna wykopu, rowów,skarp,</w:t>
      </w:r>
    </w:p>
    <w:p w:rsidR="006562FB" w:rsidRDefault="00BE3854">
      <w:pPr>
        <w:pStyle w:val="Akapitzlist"/>
        <w:numPr>
          <w:ilvl w:val="0"/>
          <w:numId w:val="124"/>
        </w:numPr>
        <w:tabs>
          <w:tab w:val="left" w:pos="584"/>
        </w:tabs>
        <w:spacing w:line="244" w:lineRule="exact"/>
        <w:ind w:left="583" w:hanging="284"/>
      </w:pPr>
      <w:r>
        <w:rPr>
          <w:sz w:val="20"/>
        </w:rPr>
        <w:t>zagęszczenie powierzchniwykopu,</w:t>
      </w:r>
    </w:p>
    <w:p w:rsidR="006562FB" w:rsidRDefault="00BE3854">
      <w:pPr>
        <w:pStyle w:val="Akapitzlist"/>
        <w:numPr>
          <w:ilvl w:val="0"/>
          <w:numId w:val="124"/>
        </w:numPr>
        <w:tabs>
          <w:tab w:val="left" w:pos="584"/>
        </w:tabs>
        <w:spacing w:line="244" w:lineRule="exact"/>
        <w:ind w:left="583" w:hanging="284"/>
      </w:pPr>
      <w:r>
        <w:rPr>
          <w:sz w:val="20"/>
        </w:rPr>
        <w:t>przeprowadzenie pomiarów i badań laboratoryjnych, wymaganych w specyfikacjitechnicznej,</w:t>
      </w:r>
    </w:p>
    <w:p w:rsidR="006562FB" w:rsidRDefault="00BE3854">
      <w:pPr>
        <w:pStyle w:val="Akapitzlist"/>
        <w:numPr>
          <w:ilvl w:val="0"/>
          <w:numId w:val="124"/>
        </w:numPr>
        <w:tabs>
          <w:tab w:val="left" w:pos="584"/>
        </w:tabs>
        <w:spacing w:line="242" w:lineRule="exact"/>
        <w:ind w:left="583" w:hanging="284"/>
      </w:pPr>
      <w:r>
        <w:rPr>
          <w:sz w:val="20"/>
        </w:rPr>
        <w:t>rozplantowanie urobku naodkładzie,</w:t>
      </w:r>
    </w:p>
    <w:p w:rsidR="006562FB" w:rsidRDefault="00BE3854">
      <w:pPr>
        <w:pStyle w:val="Akapitzlist"/>
        <w:numPr>
          <w:ilvl w:val="0"/>
          <w:numId w:val="124"/>
        </w:numPr>
        <w:tabs>
          <w:tab w:val="left" w:pos="584"/>
        </w:tabs>
        <w:spacing w:line="244" w:lineRule="exact"/>
        <w:ind w:left="583" w:hanging="284"/>
      </w:pPr>
      <w:r>
        <w:rPr>
          <w:sz w:val="20"/>
        </w:rPr>
        <w:t>wykonanie, a następnie rozebranie drógdojazdowych,</w:t>
      </w:r>
    </w:p>
    <w:p w:rsidR="006562FB" w:rsidRDefault="00BE3854">
      <w:pPr>
        <w:pStyle w:val="Akapitzlist"/>
        <w:numPr>
          <w:ilvl w:val="0"/>
          <w:numId w:val="124"/>
        </w:numPr>
        <w:tabs>
          <w:tab w:val="left" w:pos="584"/>
        </w:tabs>
        <w:spacing w:line="243" w:lineRule="exact"/>
        <w:ind w:left="583" w:hanging="284"/>
      </w:pPr>
      <w:r>
        <w:rPr>
          <w:sz w:val="20"/>
        </w:rPr>
        <w:t>rekultywacjęterenu.</w:t>
      </w:r>
    </w:p>
    <w:p w:rsidR="006562FB" w:rsidRDefault="00BE3854">
      <w:pPr>
        <w:pStyle w:val="Nagwek3"/>
        <w:numPr>
          <w:ilvl w:val="0"/>
          <w:numId w:val="91"/>
        </w:numPr>
        <w:tabs>
          <w:tab w:val="left" w:pos="574"/>
        </w:tabs>
        <w:spacing w:line="227" w:lineRule="exact"/>
        <w:ind w:left="573" w:hanging="274"/>
      </w:pPr>
      <w:r>
        <w:t>przepisyzwiązane</w:t>
      </w:r>
    </w:p>
    <w:p w:rsidR="006562FB" w:rsidRDefault="00BE3854">
      <w:pPr>
        <w:pStyle w:val="Akapitzlist"/>
        <w:numPr>
          <w:ilvl w:val="1"/>
          <w:numId w:val="91"/>
        </w:numPr>
        <w:tabs>
          <w:tab w:val="left" w:pos="710"/>
        </w:tabs>
        <w:spacing w:after="2" w:line="229" w:lineRule="exact"/>
        <w:ind w:left="709" w:hanging="410"/>
        <w:rPr>
          <w:b/>
          <w:sz w:val="20"/>
        </w:rPr>
      </w:pPr>
      <w:r>
        <w:rPr>
          <w:b/>
          <w:sz w:val="20"/>
        </w:rPr>
        <w:t>Normy</w:t>
      </w:r>
    </w:p>
    <w:tbl>
      <w:tblPr>
        <w:tblW w:w="6975" w:type="dxa"/>
        <w:tblInd w:w="107" w:type="dxa"/>
        <w:tblCellMar>
          <w:left w:w="0" w:type="dxa"/>
          <w:right w:w="0" w:type="dxa"/>
        </w:tblCellMar>
        <w:tblLook w:val="0000"/>
      </w:tblPr>
      <w:tblGrid>
        <w:gridCol w:w="445"/>
        <w:gridCol w:w="1700"/>
        <w:gridCol w:w="4830"/>
      </w:tblGrid>
      <w:tr w:rsidR="006562FB">
        <w:trPr>
          <w:trHeight w:val="228"/>
        </w:trPr>
        <w:tc>
          <w:tcPr>
            <w:tcW w:w="445" w:type="dxa"/>
            <w:shd w:val="clear" w:color="auto" w:fill="auto"/>
          </w:tcPr>
          <w:p w:rsidR="006562FB" w:rsidRDefault="00BE3854">
            <w:pPr>
              <w:pStyle w:val="TableParagraph"/>
              <w:spacing w:line="209" w:lineRule="exact"/>
              <w:ind w:left="200"/>
              <w:rPr>
                <w:sz w:val="20"/>
              </w:rPr>
            </w:pPr>
            <w:r>
              <w:rPr>
                <w:sz w:val="20"/>
              </w:rPr>
              <w:t>1.</w:t>
            </w:r>
          </w:p>
        </w:tc>
        <w:tc>
          <w:tcPr>
            <w:tcW w:w="1700" w:type="dxa"/>
            <w:shd w:val="clear" w:color="auto" w:fill="auto"/>
          </w:tcPr>
          <w:p w:rsidR="006562FB" w:rsidRDefault="00BE3854">
            <w:pPr>
              <w:pStyle w:val="TableParagraph"/>
              <w:spacing w:line="209" w:lineRule="exact"/>
              <w:ind w:left="107"/>
              <w:rPr>
                <w:sz w:val="20"/>
              </w:rPr>
            </w:pPr>
            <w:r>
              <w:rPr>
                <w:sz w:val="20"/>
              </w:rPr>
              <w:t>PN-S-02205:1998</w:t>
            </w:r>
          </w:p>
        </w:tc>
        <w:tc>
          <w:tcPr>
            <w:tcW w:w="4830" w:type="dxa"/>
            <w:shd w:val="clear" w:color="auto" w:fill="auto"/>
          </w:tcPr>
          <w:p w:rsidR="006562FB" w:rsidRDefault="00BE3854">
            <w:pPr>
              <w:pStyle w:val="TableParagraph"/>
              <w:spacing w:line="209" w:lineRule="exact"/>
              <w:ind w:left="284"/>
              <w:rPr>
                <w:sz w:val="20"/>
              </w:rPr>
            </w:pPr>
            <w:r>
              <w:rPr>
                <w:sz w:val="20"/>
              </w:rPr>
              <w:t>Drogi samochodowe. Roboty ziemne. Wymagania i badania</w:t>
            </w:r>
          </w:p>
        </w:tc>
      </w:tr>
    </w:tbl>
    <w:p w:rsidR="006562FB" w:rsidRDefault="006562FB">
      <w:pPr>
        <w:sectPr w:rsidR="006562FB">
          <w:footerReference w:type="default" r:id="rId34"/>
          <w:pgSz w:w="11906" w:h="16838"/>
          <w:pgMar w:top="980" w:right="340" w:bottom="1425" w:left="600" w:header="0" w:footer="906" w:gutter="0"/>
          <w:cols w:space="708"/>
          <w:formProt w:val="0"/>
          <w:docGrid w:linePitch="100" w:charSpace="4096"/>
        </w:sectPr>
      </w:pPr>
    </w:p>
    <w:p w:rsidR="006562FB" w:rsidRPr="009A2507" w:rsidRDefault="00BE3854" w:rsidP="009A2507">
      <w:pPr>
        <w:pStyle w:val="Nagwek1"/>
      </w:pPr>
      <w:bookmarkStart w:id="19" w:name="_bookmark21"/>
      <w:bookmarkEnd w:id="19"/>
      <w:r w:rsidRPr="009A2507">
        <w:lastRenderedPageBreak/>
        <w:t>D 02.03.01 WYKONANIE NASYPÓW</w:t>
      </w:r>
    </w:p>
    <w:p w:rsidR="006562FB" w:rsidRDefault="006562FB">
      <w:pPr>
        <w:pStyle w:val="Tekstpodstawowy"/>
        <w:spacing w:before="6"/>
        <w:ind w:left="0"/>
        <w:rPr>
          <w:b/>
          <w:sz w:val="15"/>
        </w:rPr>
      </w:pPr>
    </w:p>
    <w:p w:rsidR="006562FB" w:rsidRPr="009A2507" w:rsidRDefault="00BE3854" w:rsidP="009A2507">
      <w:pPr>
        <w:pStyle w:val="Nagwek2"/>
      </w:pPr>
      <w:bookmarkStart w:id="20" w:name="_bookmark22"/>
      <w:bookmarkEnd w:id="20"/>
      <w:r w:rsidRPr="009A2507">
        <w:t>D 02.03.01 Wykonanie nasypów mechanicznie z gr. Kat. I-VII</w:t>
      </w:r>
    </w:p>
    <w:p w:rsidR="006562FB" w:rsidRDefault="006562FB">
      <w:pPr>
        <w:pStyle w:val="Tekstpodstawowy"/>
        <w:spacing w:before="9"/>
        <w:ind w:left="0"/>
        <w:rPr>
          <w:sz w:val="19"/>
        </w:rPr>
      </w:pPr>
    </w:p>
    <w:p w:rsidR="006562FB" w:rsidRDefault="00BE3854">
      <w:pPr>
        <w:pStyle w:val="Akapitzlist"/>
        <w:numPr>
          <w:ilvl w:val="0"/>
          <w:numId w:val="88"/>
        </w:numPr>
        <w:tabs>
          <w:tab w:val="left" w:pos="483"/>
        </w:tabs>
        <w:rPr>
          <w:b/>
          <w:sz w:val="20"/>
        </w:rPr>
      </w:pPr>
      <w:r>
        <w:rPr>
          <w:b/>
          <w:sz w:val="20"/>
        </w:rPr>
        <w:t>WSTĘP</w:t>
      </w:r>
    </w:p>
    <w:p w:rsidR="006562FB" w:rsidRDefault="00BE3854">
      <w:pPr>
        <w:pStyle w:val="Akapitzlist"/>
        <w:numPr>
          <w:ilvl w:val="1"/>
          <w:numId w:val="88"/>
        </w:numPr>
        <w:tabs>
          <w:tab w:val="left" w:pos="619"/>
        </w:tabs>
        <w:spacing w:before="1" w:line="229" w:lineRule="exact"/>
      </w:pPr>
      <w:r>
        <w:rPr>
          <w:b/>
          <w:sz w:val="20"/>
        </w:rPr>
        <w:t>PrzedmiotSTWiORB</w:t>
      </w:r>
    </w:p>
    <w:p w:rsidR="006562FB" w:rsidRDefault="00BE3854">
      <w:pPr>
        <w:pStyle w:val="Tekstpodstawowy"/>
        <w:ind w:right="1303" w:firstLine="708"/>
      </w:pPr>
      <w:r>
        <w:t>Przedmiotem niniejszej specyfikacji technicznej wykonania i odbioru robót budowlanych są wymagania dotyczące wykonania i odbioru nasypów dla zadania pn.</w:t>
      </w:r>
      <w:r>
        <w:rPr>
          <w:color w:val="808080"/>
        </w:rPr>
        <w:t xml:space="preserve">: </w:t>
      </w:r>
      <w:r>
        <w:rPr>
          <w:b/>
          <w:color w:val="808080"/>
        </w:rPr>
        <w:t>„</w:t>
      </w:r>
      <w:r w:rsidR="0022763F" w:rsidRPr="0022763F">
        <w:rPr>
          <w:b/>
        </w:rPr>
        <w:t>Przebudowa ulicy powiatowej Nr 1225R Borkowskiej w Sędziszowie Małopolskim w km 27+542 - 27+743</w:t>
      </w:r>
      <w:r>
        <w:rPr>
          <w:b/>
        </w:rPr>
        <w:t>”.</w:t>
      </w:r>
    </w:p>
    <w:p w:rsidR="006562FB" w:rsidRDefault="006562FB">
      <w:pPr>
        <w:pStyle w:val="Tekstpodstawowy"/>
        <w:ind w:left="0"/>
        <w:rPr>
          <w:b/>
        </w:rPr>
      </w:pPr>
    </w:p>
    <w:p w:rsidR="006562FB" w:rsidRDefault="00BE3854">
      <w:pPr>
        <w:pStyle w:val="Akapitzlist"/>
        <w:numPr>
          <w:ilvl w:val="1"/>
          <w:numId w:val="88"/>
        </w:numPr>
        <w:tabs>
          <w:tab w:val="left" w:pos="619"/>
        </w:tabs>
        <w:spacing w:line="229" w:lineRule="exact"/>
      </w:pPr>
      <w:r>
        <w:rPr>
          <w:b/>
          <w:sz w:val="20"/>
        </w:rPr>
        <w:t>Zakres stosowaniaSTWiORB</w:t>
      </w:r>
    </w:p>
    <w:p w:rsidR="006562FB" w:rsidRDefault="00BE3854">
      <w:pPr>
        <w:pStyle w:val="Tekstpodstawowy"/>
        <w:tabs>
          <w:tab w:val="left" w:pos="9717"/>
        </w:tabs>
        <w:spacing w:line="229" w:lineRule="exact"/>
        <w:ind w:left="1008"/>
      </w:pPr>
      <w:r>
        <w:t>STWiORBjeststosowanajakodokumentprzetargowyikontraktowyprzyzlecaniu irealizacjirobótwymienionych w p.1.1.</w:t>
      </w:r>
    </w:p>
    <w:p w:rsidR="006562FB" w:rsidRDefault="00BE3854">
      <w:pPr>
        <w:pStyle w:val="Nagwek3"/>
        <w:numPr>
          <w:ilvl w:val="1"/>
          <w:numId w:val="87"/>
        </w:numPr>
        <w:tabs>
          <w:tab w:val="left" w:pos="619"/>
        </w:tabs>
        <w:spacing w:before="1" w:line="229" w:lineRule="exact"/>
      </w:pPr>
      <w:r>
        <w:t>Zakres robót objętychSTWiORB</w:t>
      </w:r>
    </w:p>
    <w:p w:rsidR="006562FB" w:rsidRDefault="00BE3854">
      <w:pPr>
        <w:pStyle w:val="Tekstpodstawowy"/>
        <w:spacing w:line="229" w:lineRule="exact"/>
        <w:ind w:left="1008"/>
      </w:pPr>
      <w:r>
        <w:t>Ustalenia zawarte w niniejszej specyfikacji dotyczą zasad prowadzenia robót ziemnych obejmujących wykonanie nasypów.</w:t>
      </w:r>
    </w:p>
    <w:p w:rsidR="006562FB" w:rsidRDefault="00BE3854">
      <w:pPr>
        <w:pStyle w:val="Nagwek3"/>
        <w:numPr>
          <w:ilvl w:val="1"/>
          <w:numId w:val="87"/>
        </w:numPr>
        <w:tabs>
          <w:tab w:val="left" w:pos="619"/>
        </w:tabs>
        <w:spacing w:line="229" w:lineRule="exact"/>
      </w:pPr>
      <w:r>
        <w:t>Określeniapodstawowe</w:t>
      </w:r>
    </w:p>
    <w:p w:rsidR="006562FB" w:rsidRDefault="00BE3854">
      <w:pPr>
        <w:pStyle w:val="Tekstpodstawowy"/>
        <w:spacing w:line="229" w:lineRule="exact"/>
        <w:ind w:left="1008"/>
      </w:pPr>
      <w:r>
        <w:t>Podstawowe określenia zostały podane w STWiORB D-02.00.01 pkt 1.4.</w:t>
      </w:r>
    </w:p>
    <w:p w:rsidR="006562FB" w:rsidRDefault="00BE3854">
      <w:pPr>
        <w:pStyle w:val="Nagwek3"/>
        <w:numPr>
          <w:ilvl w:val="1"/>
          <w:numId w:val="87"/>
        </w:numPr>
        <w:tabs>
          <w:tab w:val="left" w:pos="619"/>
        </w:tabs>
        <w:spacing w:before="2" w:line="229" w:lineRule="exact"/>
      </w:pPr>
      <w:r>
        <w:t>Ogólne wymagania dotyczącerobót</w:t>
      </w:r>
    </w:p>
    <w:p w:rsidR="006562FB" w:rsidRDefault="00BE3854">
      <w:pPr>
        <w:pStyle w:val="Tekstpodstawowy"/>
        <w:spacing w:line="229" w:lineRule="exact"/>
        <w:ind w:left="1008"/>
      </w:pPr>
      <w:r>
        <w:t>Ogólne wymagania dotyczące robót podano w STWiORB D-02.00.01 pkt 1.5.</w:t>
      </w:r>
    </w:p>
    <w:p w:rsidR="006562FB" w:rsidRDefault="00BE3854">
      <w:pPr>
        <w:pStyle w:val="Nagwek3"/>
        <w:numPr>
          <w:ilvl w:val="0"/>
          <w:numId w:val="88"/>
        </w:numPr>
        <w:tabs>
          <w:tab w:val="left" w:pos="483"/>
        </w:tabs>
        <w:spacing w:before="1"/>
      </w:pPr>
      <w:r>
        <w:t>Materiały(grunty)</w:t>
      </w:r>
    </w:p>
    <w:p w:rsidR="006562FB" w:rsidRDefault="00BE3854">
      <w:pPr>
        <w:pStyle w:val="Akapitzlist"/>
        <w:numPr>
          <w:ilvl w:val="1"/>
          <w:numId w:val="88"/>
        </w:numPr>
        <w:tabs>
          <w:tab w:val="left" w:pos="619"/>
        </w:tabs>
        <w:spacing w:before="1" w:line="229" w:lineRule="exact"/>
      </w:pPr>
      <w:r>
        <w:rPr>
          <w:b/>
          <w:sz w:val="20"/>
        </w:rPr>
        <w:t>Ogólne wymagania dotyczącemateriałów</w:t>
      </w:r>
    </w:p>
    <w:p w:rsidR="006562FB" w:rsidRDefault="00BE3854">
      <w:pPr>
        <w:pStyle w:val="Tekstpodstawowy"/>
        <w:spacing w:line="229" w:lineRule="exact"/>
        <w:ind w:left="1008"/>
      </w:pPr>
      <w:r>
        <w:t>Ogólne wymagania dotyczące materiałów, ich pozyskiwania i składowania, podano w STWiORB D-02.00.01 pkt 2.</w:t>
      </w:r>
    </w:p>
    <w:p w:rsidR="006562FB" w:rsidRDefault="00BE3854">
      <w:pPr>
        <w:pStyle w:val="Nagwek3"/>
        <w:numPr>
          <w:ilvl w:val="1"/>
          <w:numId w:val="88"/>
        </w:numPr>
        <w:tabs>
          <w:tab w:val="left" w:pos="619"/>
        </w:tabs>
        <w:spacing w:before="1"/>
      </w:pPr>
      <w:r>
        <w:t>Grunty i materiały donasypów</w:t>
      </w:r>
    </w:p>
    <w:p w:rsidR="006562FB" w:rsidRDefault="00BE3854">
      <w:pPr>
        <w:pStyle w:val="Tekstpodstawowy"/>
        <w:spacing w:before="1" w:line="229" w:lineRule="exact"/>
        <w:ind w:left="1008"/>
      </w:pPr>
      <w:r>
        <w:t>Grunty i materiały dopuszczone do budowy nasypów powinny spełniać wymagania określone w PN-S-02205 :1998 [1].</w:t>
      </w:r>
    </w:p>
    <w:p w:rsidR="006562FB" w:rsidRDefault="00BE3854">
      <w:pPr>
        <w:pStyle w:val="Tekstpodstawowy"/>
        <w:spacing w:line="229" w:lineRule="exact"/>
        <w:ind w:left="1008"/>
      </w:pPr>
      <w:r>
        <w:t>Grunty i materiały do budowy nasypów podaje tablica 1.</w:t>
      </w:r>
    </w:p>
    <w:p w:rsidR="006562FB" w:rsidRDefault="00BE3854">
      <w:pPr>
        <w:pStyle w:val="Tekstpodstawowy"/>
        <w:spacing w:before="1"/>
      </w:pPr>
      <w:r>
        <w:t>Tablica 1. Przydatność gruntów do wykonywania budowli ziemnych wg PN-S-02205:1998 [1].</w:t>
      </w:r>
    </w:p>
    <w:tbl>
      <w:tblPr>
        <w:tblW w:w="9681" w:type="dxa"/>
        <w:tblInd w:w="238" w:type="dxa"/>
        <w:tblCellMar>
          <w:left w:w="7" w:type="dxa"/>
          <w:right w:w="7" w:type="dxa"/>
        </w:tblCellMar>
        <w:tblLook w:val="0000"/>
      </w:tblPr>
      <w:tblGrid>
        <w:gridCol w:w="1604"/>
        <w:gridCol w:w="2611"/>
        <w:gridCol w:w="2868"/>
        <w:gridCol w:w="2598"/>
      </w:tblGrid>
      <w:tr w:rsidR="006562FB">
        <w:trPr>
          <w:trHeight w:val="738"/>
        </w:trPr>
        <w:tc>
          <w:tcPr>
            <w:tcW w:w="1603"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spacing w:before="1"/>
            </w:pPr>
          </w:p>
          <w:p w:rsidR="006562FB" w:rsidRDefault="00BE3854">
            <w:pPr>
              <w:pStyle w:val="TableParagraph"/>
              <w:ind w:left="69"/>
              <w:rPr>
                <w:sz w:val="20"/>
              </w:rPr>
            </w:pPr>
            <w:r>
              <w:rPr>
                <w:sz w:val="20"/>
              </w:rPr>
              <w:t>Przeznaczenie</w:t>
            </w:r>
          </w:p>
        </w:tc>
        <w:tc>
          <w:tcPr>
            <w:tcW w:w="2611"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spacing w:before="1"/>
            </w:pPr>
          </w:p>
          <w:p w:rsidR="006562FB" w:rsidRDefault="00BE3854">
            <w:pPr>
              <w:pStyle w:val="TableParagraph"/>
              <w:ind w:left="68"/>
              <w:rPr>
                <w:sz w:val="20"/>
              </w:rPr>
            </w:pPr>
            <w:r>
              <w:rPr>
                <w:sz w:val="20"/>
              </w:rPr>
              <w:t>Przydatne</w:t>
            </w:r>
          </w:p>
        </w:tc>
        <w:tc>
          <w:tcPr>
            <w:tcW w:w="2868"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38"/>
              <w:ind w:left="68"/>
              <w:rPr>
                <w:sz w:val="20"/>
              </w:rPr>
            </w:pPr>
            <w:r>
              <w:rPr>
                <w:sz w:val="20"/>
              </w:rPr>
              <w:t>Przydatne</w:t>
            </w:r>
          </w:p>
          <w:p w:rsidR="006562FB" w:rsidRDefault="00BE3854">
            <w:pPr>
              <w:pStyle w:val="TableParagraph"/>
              <w:spacing w:before="1"/>
              <w:ind w:left="68"/>
              <w:rPr>
                <w:sz w:val="20"/>
              </w:rPr>
            </w:pPr>
            <w:r>
              <w:rPr>
                <w:sz w:val="20"/>
              </w:rPr>
              <w:t>z zastrzeżeniami</w:t>
            </w:r>
          </w:p>
        </w:tc>
        <w:tc>
          <w:tcPr>
            <w:tcW w:w="2598"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38"/>
              <w:ind w:left="68" w:right="1571"/>
              <w:rPr>
                <w:sz w:val="20"/>
              </w:rPr>
            </w:pPr>
            <w:r>
              <w:rPr>
                <w:sz w:val="20"/>
              </w:rPr>
              <w:t>Treść zastrzeżenia</w:t>
            </w:r>
          </w:p>
        </w:tc>
      </w:tr>
      <w:tr w:rsidR="006562FB">
        <w:trPr>
          <w:trHeight w:val="1089"/>
        </w:trPr>
        <w:tc>
          <w:tcPr>
            <w:tcW w:w="1603" w:type="dxa"/>
            <w:vMerge w:val="restart"/>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5"/>
              <w:rPr>
                <w:sz w:val="21"/>
              </w:rPr>
            </w:pPr>
          </w:p>
          <w:p w:rsidR="006562FB" w:rsidRDefault="00BE3854">
            <w:pPr>
              <w:pStyle w:val="TableParagraph"/>
              <w:ind w:left="69" w:right="55"/>
              <w:jc w:val="both"/>
              <w:rPr>
                <w:sz w:val="20"/>
              </w:rPr>
            </w:pPr>
            <w:r>
              <w:rPr>
                <w:sz w:val="20"/>
              </w:rPr>
              <w:t>Na dolne warstwy nasypów poniżej strefy przemarzania</w:t>
            </w:r>
          </w:p>
        </w:tc>
        <w:tc>
          <w:tcPr>
            <w:tcW w:w="2611" w:type="dxa"/>
            <w:vMerge w:val="restart"/>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9"/>
              <w:rPr>
                <w:sz w:val="26"/>
              </w:rPr>
            </w:pPr>
          </w:p>
          <w:p w:rsidR="006562FB" w:rsidRDefault="00BE3854">
            <w:pPr>
              <w:pStyle w:val="TableParagraph"/>
              <w:numPr>
                <w:ilvl w:val="0"/>
                <w:numId w:val="86"/>
              </w:numPr>
              <w:tabs>
                <w:tab w:val="left" w:pos="309"/>
              </w:tabs>
              <w:ind w:right="55" w:firstLine="0"/>
              <w:jc w:val="both"/>
              <w:rPr>
                <w:sz w:val="20"/>
              </w:rPr>
            </w:pPr>
            <w:r>
              <w:rPr>
                <w:sz w:val="20"/>
              </w:rPr>
              <w:t>Rozdrobnione grunty skaliste twarde oraz grunty kamieniste, zwietrzelinowe, rumosze i otoczaki</w:t>
            </w:r>
          </w:p>
          <w:p w:rsidR="006562FB" w:rsidRDefault="00BE3854">
            <w:pPr>
              <w:pStyle w:val="TableParagraph"/>
              <w:numPr>
                <w:ilvl w:val="0"/>
                <w:numId w:val="86"/>
              </w:numPr>
              <w:tabs>
                <w:tab w:val="left" w:pos="379"/>
              </w:tabs>
              <w:spacing w:before="1" w:line="229" w:lineRule="exact"/>
              <w:ind w:left="378" w:hanging="311"/>
              <w:jc w:val="both"/>
            </w:pPr>
            <w:r>
              <w:rPr>
                <w:sz w:val="20"/>
              </w:rPr>
              <w:t>Żwiry i pospółki,również</w:t>
            </w:r>
          </w:p>
          <w:p w:rsidR="006562FB" w:rsidRDefault="00BE3854">
            <w:pPr>
              <w:pStyle w:val="TableParagraph"/>
              <w:spacing w:line="229" w:lineRule="exact"/>
              <w:ind w:left="68"/>
              <w:rPr>
                <w:sz w:val="20"/>
              </w:rPr>
            </w:pPr>
            <w:r>
              <w:rPr>
                <w:sz w:val="20"/>
              </w:rPr>
              <w:t>gliniaste</w:t>
            </w:r>
          </w:p>
          <w:p w:rsidR="006562FB" w:rsidRDefault="00BE3854">
            <w:pPr>
              <w:pStyle w:val="TableParagraph"/>
              <w:numPr>
                <w:ilvl w:val="0"/>
                <w:numId w:val="86"/>
              </w:numPr>
              <w:tabs>
                <w:tab w:val="left" w:pos="420"/>
              </w:tabs>
              <w:spacing w:before="1"/>
              <w:ind w:right="55" w:firstLine="0"/>
              <w:jc w:val="both"/>
              <w:rPr>
                <w:sz w:val="20"/>
              </w:rPr>
            </w:pPr>
            <w:r>
              <w:rPr>
                <w:sz w:val="20"/>
              </w:rPr>
              <w:t>Piaski grubo, średnio i drobnoziarniste, naturalne i łamane</w:t>
            </w:r>
          </w:p>
          <w:p w:rsidR="006562FB" w:rsidRDefault="00BE3854">
            <w:pPr>
              <w:pStyle w:val="TableParagraph"/>
              <w:numPr>
                <w:ilvl w:val="0"/>
                <w:numId w:val="86"/>
              </w:numPr>
              <w:tabs>
                <w:tab w:val="left" w:pos="314"/>
                <w:tab w:val="left" w:pos="1071"/>
              </w:tabs>
              <w:spacing w:before="1"/>
              <w:ind w:right="53" w:firstLine="0"/>
              <w:jc w:val="both"/>
            </w:pPr>
            <w:r>
              <w:rPr>
                <w:sz w:val="20"/>
              </w:rPr>
              <w:t>Piaski gliniaste z domieszką frakcji</w:t>
            </w:r>
            <w:r>
              <w:rPr>
                <w:sz w:val="20"/>
              </w:rPr>
              <w:tab/>
            </w:r>
            <w:r>
              <w:rPr>
                <w:w w:val="95"/>
                <w:sz w:val="20"/>
              </w:rPr>
              <w:t xml:space="preserve">żwirowo-kamienistej </w:t>
            </w:r>
            <w:r>
              <w:rPr>
                <w:sz w:val="20"/>
              </w:rPr>
              <w:t>(morenowe) o wskaźniku różnoziarnistościU</w:t>
            </w:r>
            <w:r>
              <w:rPr>
                <w:rFonts w:ascii="Symbol" w:hAnsi="Symbol"/>
                <w:sz w:val="20"/>
              </w:rPr>
              <w:t></w:t>
            </w:r>
            <w:r>
              <w:rPr>
                <w:sz w:val="20"/>
              </w:rPr>
              <w:t>15</w:t>
            </w:r>
          </w:p>
          <w:p w:rsidR="006562FB" w:rsidRDefault="00BE3854">
            <w:pPr>
              <w:pStyle w:val="TableParagraph"/>
              <w:numPr>
                <w:ilvl w:val="0"/>
                <w:numId w:val="86"/>
              </w:numPr>
              <w:tabs>
                <w:tab w:val="left" w:pos="338"/>
              </w:tabs>
              <w:ind w:right="55" w:firstLine="0"/>
              <w:jc w:val="both"/>
            </w:pPr>
            <w:r>
              <w:rPr>
                <w:sz w:val="20"/>
              </w:rPr>
              <w:t>Żużle wielkopiecowe i inne metalurgiczne ze starych zwałów (powyżej 5lat)</w:t>
            </w:r>
          </w:p>
          <w:p w:rsidR="006562FB" w:rsidRDefault="00BE3854">
            <w:pPr>
              <w:pStyle w:val="TableParagraph"/>
              <w:numPr>
                <w:ilvl w:val="0"/>
                <w:numId w:val="86"/>
              </w:numPr>
              <w:tabs>
                <w:tab w:val="left" w:pos="252"/>
              </w:tabs>
              <w:spacing w:before="1" w:line="229" w:lineRule="exact"/>
              <w:ind w:left="251" w:hanging="184"/>
              <w:jc w:val="both"/>
            </w:pPr>
            <w:r>
              <w:rPr>
                <w:sz w:val="20"/>
              </w:rPr>
              <w:t>Łupki przywęgłoweprzepalone</w:t>
            </w:r>
          </w:p>
          <w:p w:rsidR="006562FB" w:rsidRDefault="00BE3854">
            <w:pPr>
              <w:pStyle w:val="TableParagraph"/>
              <w:numPr>
                <w:ilvl w:val="0"/>
                <w:numId w:val="86"/>
              </w:numPr>
              <w:tabs>
                <w:tab w:val="left" w:pos="489"/>
              </w:tabs>
              <w:ind w:right="53" w:firstLine="0"/>
              <w:jc w:val="both"/>
              <w:rPr>
                <w:sz w:val="20"/>
              </w:rPr>
            </w:pPr>
            <w:r>
              <w:rPr>
                <w:sz w:val="20"/>
              </w:rPr>
              <w:t>Wysiewki kamienne o zawartości frakcji iłowej poniżej 2%</w:t>
            </w:r>
          </w:p>
        </w:tc>
        <w:tc>
          <w:tcPr>
            <w:tcW w:w="2868"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27"/>
              </w:rPr>
            </w:pPr>
          </w:p>
          <w:p w:rsidR="006562FB" w:rsidRDefault="00BE3854">
            <w:pPr>
              <w:pStyle w:val="TableParagraph"/>
              <w:ind w:left="68"/>
              <w:rPr>
                <w:sz w:val="20"/>
              </w:rPr>
            </w:pPr>
            <w:r>
              <w:rPr>
                <w:sz w:val="20"/>
              </w:rPr>
              <w:t>1. Rozdrobnione grunty skaliste</w:t>
            </w:r>
          </w:p>
          <w:p w:rsidR="006562FB" w:rsidRDefault="00BE3854">
            <w:pPr>
              <w:pStyle w:val="TableParagraph"/>
              <w:spacing w:before="1"/>
              <w:ind w:left="68"/>
              <w:rPr>
                <w:sz w:val="20"/>
              </w:rPr>
            </w:pPr>
            <w:r>
              <w:rPr>
                <w:sz w:val="20"/>
              </w:rPr>
              <w:t>miękkie</w:t>
            </w:r>
          </w:p>
        </w:tc>
        <w:tc>
          <w:tcPr>
            <w:tcW w:w="2598"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7"/>
              </w:rPr>
            </w:pPr>
          </w:p>
          <w:p w:rsidR="006562FB" w:rsidRDefault="00BE3854">
            <w:pPr>
              <w:pStyle w:val="TableParagraph"/>
              <w:ind w:left="68" w:right="53"/>
              <w:jc w:val="both"/>
              <w:rPr>
                <w:sz w:val="20"/>
              </w:rPr>
            </w:pPr>
            <w:r>
              <w:rPr>
                <w:sz w:val="20"/>
              </w:rPr>
              <w:t>gdy pory w gruncie skalistym będą wypełnione gruntem lub materiałem drobnoziarnistym</w:t>
            </w:r>
          </w:p>
        </w:tc>
      </w:tr>
      <w:tr w:rsidR="006562FB">
        <w:trPr>
          <w:trHeight w:val="1103"/>
        </w:trPr>
        <w:tc>
          <w:tcPr>
            <w:tcW w:w="160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261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28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8"/>
              <w:rPr>
                <w:sz w:val="18"/>
              </w:rPr>
            </w:pPr>
          </w:p>
          <w:p w:rsidR="006562FB" w:rsidRDefault="00BE3854">
            <w:pPr>
              <w:pStyle w:val="TableParagraph"/>
              <w:numPr>
                <w:ilvl w:val="0"/>
                <w:numId w:val="85"/>
              </w:numPr>
              <w:tabs>
                <w:tab w:val="left" w:pos="251"/>
              </w:tabs>
              <w:spacing w:before="1" w:line="229" w:lineRule="exact"/>
            </w:pPr>
            <w:r>
              <w:rPr>
                <w:sz w:val="20"/>
              </w:rPr>
              <w:t>Zwietrzeliny i rumoszegliniaste</w:t>
            </w:r>
          </w:p>
          <w:p w:rsidR="006562FB" w:rsidRDefault="00BE3854">
            <w:pPr>
              <w:pStyle w:val="TableParagraph"/>
              <w:numPr>
                <w:ilvl w:val="0"/>
                <w:numId w:val="85"/>
              </w:numPr>
              <w:tabs>
                <w:tab w:val="left" w:pos="251"/>
              </w:tabs>
              <w:ind w:left="68" w:right="58" w:firstLine="0"/>
            </w:pPr>
            <w:r>
              <w:rPr>
                <w:sz w:val="20"/>
              </w:rPr>
              <w:t>Piaski pylaste, piaski gliniaste, pyły piaszczyste ipyły</w:t>
            </w:r>
          </w:p>
        </w:tc>
        <w:tc>
          <w:tcPr>
            <w:tcW w:w="25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8"/>
              <w:rPr>
                <w:sz w:val="18"/>
              </w:rPr>
            </w:pPr>
          </w:p>
          <w:p w:rsidR="006562FB" w:rsidRDefault="00BE3854">
            <w:pPr>
              <w:pStyle w:val="TableParagraph"/>
              <w:spacing w:before="1"/>
              <w:ind w:left="68" w:right="56"/>
              <w:jc w:val="both"/>
              <w:rPr>
                <w:sz w:val="20"/>
              </w:rPr>
            </w:pPr>
            <w:r>
              <w:rPr>
                <w:sz w:val="20"/>
              </w:rPr>
              <w:t>gdy będą wbudowane w miejsca suche lub zabezpieczone od wód gruntowych i powierzchniowych</w:t>
            </w:r>
          </w:p>
        </w:tc>
      </w:tr>
      <w:tr w:rsidR="006562FB">
        <w:trPr>
          <w:trHeight w:val="808"/>
        </w:trPr>
        <w:tc>
          <w:tcPr>
            <w:tcW w:w="160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261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28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82"/>
              <w:ind w:left="68"/>
              <w:rPr>
                <w:sz w:val="20"/>
              </w:rPr>
            </w:pPr>
            <w:r>
              <w:rPr>
                <w:sz w:val="20"/>
              </w:rPr>
              <w:t>4. Piaski próchniczne, z wyjątkiem pylastych piasków próchnicznych</w:t>
            </w:r>
          </w:p>
        </w:tc>
        <w:tc>
          <w:tcPr>
            <w:tcW w:w="25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66"/>
              <w:ind w:left="68" w:right="56"/>
              <w:jc w:val="both"/>
              <w:rPr>
                <w:sz w:val="20"/>
              </w:rPr>
            </w:pPr>
            <w:r>
              <w:rPr>
                <w:sz w:val="20"/>
              </w:rPr>
              <w:t>do nasypów nie wyższych niż 3 m, zabezpieczonych przed zawilgoceniem</w:t>
            </w:r>
          </w:p>
        </w:tc>
      </w:tr>
      <w:tr w:rsidR="006562FB">
        <w:trPr>
          <w:trHeight w:val="741"/>
        </w:trPr>
        <w:tc>
          <w:tcPr>
            <w:tcW w:w="160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261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28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38"/>
              <w:ind w:left="68"/>
            </w:pPr>
            <w:r>
              <w:rPr>
                <w:sz w:val="20"/>
              </w:rPr>
              <w:t>5. Gliny piaszczyste, gliny i gliny</w:t>
            </w:r>
            <w:r>
              <w:rPr>
                <w:position w:val="1"/>
                <w:sz w:val="20"/>
              </w:rPr>
              <w:t xml:space="preserve"> pylaste oraz inne o w</w:t>
            </w:r>
            <w:r>
              <w:rPr>
                <w:sz w:val="13"/>
              </w:rPr>
              <w:t xml:space="preserve">L </w:t>
            </w:r>
            <w:r>
              <w:rPr>
                <w:rFonts w:ascii="Symbol" w:hAnsi="Symbol"/>
                <w:position w:val="1"/>
                <w:sz w:val="20"/>
              </w:rPr>
              <w:t></w:t>
            </w:r>
            <w:r>
              <w:rPr>
                <w:position w:val="1"/>
                <w:sz w:val="20"/>
              </w:rPr>
              <w:t>35%</w:t>
            </w:r>
          </w:p>
        </w:tc>
        <w:tc>
          <w:tcPr>
            <w:tcW w:w="25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447"/>
                <w:tab w:val="left" w:pos="1438"/>
                <w:tab w:val="left" w:pos="2301"/>
              </w:tabs>
              <w:spacing w:before="146"/>
              <w:ind w:left="68"/>
              <w:rPr>
                <w:sz w:val="20"/>
              </w:rPr>
            </w:pPr>
            <w:r>
              <w:rPr>
                <w:sz w:val="20"/>
              </w:rPr>
              <w:t>w</w:t>
            </w:r>
            <w:r>
              <w:rPr>
                <w:sz w:val="20"/>
              </w:rPr>
              <w:tab/>
              <w:t>miejscach</w:t>
            </w:r>
            <w:r>
              <w:rPr>
                <w:sz w:val="20"/>
              </w:rPr>
              <w:tab/>
              <w:t>suchych</w:t>
            </w:r>
            <w:r>
              <w:rPr>
                <w:sz w:val="20"/>
              </w:rPr>
              <w:tab/>
              <w:t>lub</w:t>
            </w:r>
          </w:p>
          <w:p w:rsidR="006562FB" w:rsidRDefault="00BE3854">
            <w:pPr>
              <w:pStyle w:val="TableParagraph"/>
              <w:spacing w:before="1"/>
              <w:ind w:left="68"/>
              <w:rPr>
                <w:sz w:val="20"/>
              </w:rPr>
            </w:pPr>
            <w:r>
              <w:rPr>
                <w:sz w:val="20"/>
              </w:rPr>
              <w:t>przejściowo zawilgoconych</w:t>
            </w:r>
          </w:p>
        </w:tc>
      </w:tr>
      <w:tr w:rsidR="006562FB">
        <w:trPr>
          <w:trHeight w:val="1053"/>
        </w:trPr>
        <w:tc>
          <w:tcPr>
            <w:tcW w:w="160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261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28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74"/>
              <w:ind w:left="68" w:right="54"/>
              <w:jc w:val="both"/>
            </w:pPr>
            <w:r>
              <w:rPr>
                <w:sz w:val="20"/>
              </w:rPr>
              <w:t>6. Gliny piaszczyste zwięzłe, gliny zwięzłe i gliny pylaste zwięzłe oraz</w:t>
            </w:r>
            <w:r>
              <w:rPr>
                <w:position w:val="1"/>
                <w:sz w:val="20"/>
              </w:rPr>
              <w:t xml:space="preserve"> inne grunty o granicy płynności w</w:t>
            </w:r>
            <w:r>
              <w:rPr>
                <w:sz w:val="13"/>
              </w:rPr>
              <w:t xml:space="preserve">L </w:t>
            </w:r>
            <w:r>
              <w:rPr>
                <w:position w:val="1"/>
                <w:sz w:val="20"/>
              </w:rPr>
              <w:t>od</w:t>
            </w:r>
            <w:r>
              <w:rPr>
                <w:sz w:val="20"/>
              </w:rPr>
              <w:t xml:space="preserve"> 35 do 60%</w:t>
            </w:r>
          </w:p>
        </w:tc>
        <w:tc>
          <w:tcPr>
            <w:tcW w:w="25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74"/>
              <w:ind w:left="68" w:right="56"/>
              <w:jc w:val="both"/>
              <w:rPr>
                <w:sz w:val="20"/>
              </w:rPr>
            </w:pPr>
            <w:r>
              <w:rPr>
                <w:sz w:val="20"/>
              </w:rPr>
              <w:t>do nasypów nie wyższych niż 3 m: zabezpieczonych przed zawilgoceniem lub po ulepszeniu spoiwami</w:t>
            </w:r>
          </w:p>
        </w:tc>
      </w:tr>
      <w:tr w:rsidR="006562FB">
        <w:trPr>
          <w:trHeight w:val="1103"/>
        </w:trPr>
        <w:tc>
          <w:tcPr>
            <w:tcW w:w="160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261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28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7"/>
              <w:rPr>
                <w:sz w:val="28"/>
              </w:rPr>
            </w:pPr>
          </w:p>
          <w:p w:rsidR="006562FB" w:rsidRDefault="00BE3854">
            <w:pPr>
              <w:pStyle w:val="TableParagraph"/>
              <w:ind w:left="68"/>
              <w:rPr>
                <w:sz w:val="20"/>
              </w:rPr>
            </w:pPr>
            <w:r>
              <w:rPr>
                <w:sz w:val="20"/>
              </w:rPr>
              <w:t>7. Wysiewki kamienne gliniaste o</w:t>
            </w:r>
          </w:p>
          <w:p w:rsidR="006562FB" w:rsidRDefault="00BE3854">
            <w:pPr>
              <w:pStyle w:val="TableParagraph"/>
              <w:spacing w:before="1"/>
              <w:ind w:left="68"/>
              <w:rPr>
                <w:sz w:val="20"/>
              </w:rPr>
            </w:pPr>
            <w:r>
              <w:rPr>
                <w:sz w:val="20"/>
              </w:rPr>
              <w:t>zawartości frakcji iłowej ponad 2%</w:t>
            </w:r>
          </w:p>
        </w:tc>
        <w:tc>
          <w:tcPr>
            <w:tcW w:w="25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98"/>
              <w:ind w:left="68" w:right="57"/>
              <w:jc w:val="both"/>
              <w:rPr>
                <w:sz w:val="20"/>
              </w:rPr>
            </w:pPr>
            <w:r>
              <w:rPr>
                <w:sz w:val="20"/>
              </w:rPr>
              <w:t>gdy zwierciadło wody gruntowej znajduje się na głębokości większej od kapilarności biernej gruntu podłoża</w:t>
            </w:r>
          </w:p>
        </w:tc>
      </w:tr>
      <w:tr w:rsidR="006562FB">
        <w:trPr>
          <w:trHeight w:val="750"/>
        </w:trPr>
        <w:tc>
          <w:tcPr>
            <w:tcW w:w="160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261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28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38"/>
              <w:ind w:left="68" w:right="57"/>
              <w:jc w:val="both"/>
              <w:rPr>
                <w:sz w:val="20"/>
              </w:rPr>
            </w:pPr>
            <w:r>
              <w:rPr>
                <w:sz w:val="20"/>
              </w:rPr>
              <w:t>8. Żużle wielkopiecowe i inne metalurgiczne z nowego studzenia (do 5 lat)</w:t>
            </w:r>
          </w:p>
        </w:tc>
        <w:tc>
          <w:tcPr>
            <w:tcW w:w="25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38"/>
              <w:ind w:left="68" w:right="53"/>
              <w:jc w:val="both"/>
              <w:rPr>
                <w:sz w:val="20"/>
              </w:rPr>
            </w:pPr>
            <w:r>
              <w:rPr>
                <w:sz w:val="20"/>
              </w:rPr>
              <w:t>o ograniczonej podatności na rozpad - łączne straty masy do 5%</w:t>
            </w:r>
          </w:p>
        </w:tc>
      </w:tr>
      <w:tr w:rsidR="006562FB">
        <w:trPr>
          <w:trHeight w:val="913"/>
        </w:trPr>
        <w:tc>
          <w:tcPr>
            <w:tcW w:w="1603" w:type="dxa"/>
            <w:vMerge w:val="restart"/>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2611" w:type="dxa"/>
            <w:vMerge w:val="restart"/>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28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6"/>
              <w:rPr>
                <w:sz w:val="19"/>
              </w:rPr>
            </w:pPr>
          </w:p>
          <w:p w:rsidR="006562FB" w:rsidRDefault="00BE3854">
            <w:pPr>
              <w:pStyle w:val="TableParagraph"/>
              <w:tabs>
                <w:tab w:val="left" w:pos="771"/>
                <w:tab w:val="left" w:pos="1846"/>
              </w:tabs>
              <w:ind w:left="68"/>
              <w:rPr>
                <w:sz w:val="20"/>
              </w:rPr>
            </w:pPr>
            <w:r>
              <w:rPr>
                <w:sz w:val="20"/>
              </w:rPr>
              <w:t>9.</w:t>
            </w:r>
            <w:r>
              <w:rPr>
                <w:sz w:val="20"/>
              </w:rPr>
              <w:tab/>
              <w:t>Iłołupki</w:t>
            </w:r>
            <w:r>
              <w:rPr>
                <w:sz w:val="20"/>
              </w:rPr>
              <w:tab/>
              <w:t>przywęglowe</w:t>
            </w:r>
          </w:p>
          <w:p w:rsidR="006562FB" w:rsidRDefault="00BE3854">
            <w:pPr>
              <w:pStyle w:val="TableParagraph"/>
              <w:spacing w:before="1"/>
              <w:ind w:left="68"/>
              <w:rPr>
                <w:sz w:val="20"/>
              </w:rPr>
            </w:pPr>
            <w:r>
              <w:rPr>
                <w:sz w:val="20"/>
              </w:rPr>
              <w:t>nieprzepalone</w:t>
            </w:r>
          </w:p>
        </w:tc>
        <w:tc>
          <w:tcPr>
            <w:tcW w:w="25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1712"/>
              </w:tabs>
              <w:spacing w:before="112"/>
              <w:ind w:left="68" w:right="55"/>
              <w:jc w:val="both"/>
            </w:pPr>
            <w:r>
              <w:rPr>
                <w:sz w:val="20"/>
              </w:rPr>
              <w:t>gdy wolne przestrzenie zostaną wypełnione</w:t>
            </w:r>
            <w:r>
              <w:rPr>
                <w:sz w:val="20"/>
              </w:rPr>
              <w:tab/>
            </w:r>
            <w:r>
              <w:rPr>
                <w:w w:val="95"/>
                <w:sz w:val="20"/>
              </w:rPr>
              <w:t xml:space="preserve">materiałem </w:t>
            </w:r>
            <w:r>
              <w:rPr>
                <w:sz w:val="20"/>
              </w:rPr>
              <w:t>drobnoziarnistym</w:t>
            </w:r>
          </w:p>
        </w:tc>
      </w:tr>
      <w:tr w:rsidR="006562FB">
        <w:trPr>
          <w:trHeight w:val="786"/>
        </w:trPr>
        <w:tc>
          <w:tcPr>
            <w:tcW w:w="160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261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28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70"/>
              <w:ind w:left="68" w:right="60"/>
              <w:rPr>
                <w:sz w:val="20"/>
              </w:rPr>
            </w:pPr>
            <w:r>
              <w:rPr>
                <w:sz w:val="20"/>
              </w:rPr>
              <w:t>10. Popioły lotne i mieszaniny popiołowo-żużlowe</w:t>
            </w:r>
          </w:p>
        </w:tc>
        <w:tc>
          <w:tcPr>
            <w:tcW w:w="25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4"/>
              <w:ind w:left="68" w:right="57"/>
              <w:jc w:val="both"/>
              <w:rPr>
                <w:sz w:val="20"/>
              </w:rPr>
            </w:pPr>
            <w:r>
              <w:rPr>
                <w:sz w:val="20"/>
              </w:rPr>
              <w:t>gdy zalegają w miejscach suchych lub są izolowane od wody</w:t>
            </w:r>
          </w:p>
        </w:tc>
      </w:tr>
      <w:tr w:rsidR="006562FB">
        <w:trPr>
          <w:trHeight w:val="2080"/>
        </w:trPr>
        <w:tc>
          <w:tcPr>
            <w:tcW w:w="1603"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8"/>
              <w:rPr>
                <w:sz w:val="29"/>
              </w:rPr>
            </w:pPr>
          </w:p>
          <w:p w:rsidR="006562FB" w:rsidRDefault="00BE3854">
            <w:pPr>
              <w:pStyle w:val="TableParagraph"/>
              <w:ind w:left="69" w:right="57"/>
              <w:jc w:val="both"/>
              <w:rPr>
                <w:sz w:val="20"/>
              </w:rPr>
            </w:pPr>
            <w:r>
              <w:rPr>
                <w:sz w:val="20"/>
              </w:rPr>
              <w:t>Na górne warstwy nasypów w strefie przemarzania</w:t>
            </w:r>
          </w:p>
        </w:tc>
        <w:tc>
          <w:tcPr>
            <w:tcW w:w="2611"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7"/>
              <w:rPr>
                <w:sz w:val="25"/>
              </w:rPr>
            </w:pPr>
          </w:p>
          <w:p w:rsidR="006562FB" w:rsidRDefault="00BE3854">
            <w:pPr>
              <w:pStyle w:val="TableParagraph"/>
              <w:numPr>
                <w:ilvl w:val="0"/>
                <w:numId w:val="84"/>
              </w:numPr>
              <w:tabs>
                <w:tab w:val="left" w:pos="252"/>
              </w:tabs>
              <w:ind w:hanging="184"/>
              <w:jc w:val="both"/>
            </w:pPr>
            <w:r>
              <w:rPr>
                <w:sz w:val="20"/>
              </w:rPr>
              <w:t>Żwiry ipospółki</w:t>
            </w:r>
          </w:p>
          <w:p w:rsidR="006562FB" w:rsidRDefault="00BE3854">
            <w:pPr>
              <w:pStyle w:val="TableParagraph"/>
              <w:numPr>
                <w:ilvl w:val="0"/>
                <w:numId w:val="84"/>
              </w:numPr>
              <w:tabs>
                <w:tab w:val="left" w:pos="252"/>
              </w:tabs>
              <w:spacing w:before="1"/>
              <w:ind w:left="68" w:right="723" w:firstLine="0"/>
              <w:jc w:val="both"/>
            </w:pPr>
            <w:r>
              <w:rPr>
                <w:sz w:val="20"/>
              </w:rPr>
              <w:t>Piaski grubo iśrednio- ziarniste</w:t>
            </w:r>
          </w:p>
          <w:p w:rsidR="006562FB" w:rsidRDefault="00BE3854">
            <w:pPr>
              <w:pStyle w:val="TableParagraph"/>
              <w:numPr>
                <w:ilvl w:val="0"/>
                <w:numId w:val="84"/>
              </w:numPr>
              <w:tabs>
                <w:tab w:val="left" w:pos="645"/>
              </w:tabs>
              <w:ind w:left="68" w:right="55" w:firstLine="0"/>
              <w:jc w:val="both"/>
            </w:pPr>
            <w:r>
              <w:rPr>
                <w:sz w:val="20"/>
              </w:rPr>
              <w:t>Iłołupki przywęglowe przepalone zawierające mniej niż 15% ziarnmniej-</w:t>
            </w:r>
          </w:p>
          <w:p w:rsidR="006562FB" w:rsidRDefault="00BE3854">
            <w:pPr>
              <w:pStyle w:val="TableParagraph"/>
              <w:spacing w:line="229" w:lineRule="exact"/>
              <w:ind w:left="68"/>
              <w:jc w:val="both"/>
              <w:rPr>
                <w:sz w:val="20"/>
              </w:rPr>
            </w:pPr>
            <w:r>
              <w:rPr>
                <w:sz w:val="20"/>
              </w:rPr>
              <w:t>szych od 0,075 mm</w:t>
            </w:r>
          </w:p>
          <w:p w:rsidR="006562FB" w:rsidRDefault="00BE3854">
            <w:pPr>
              <w:pStyle w:val="TableParagraph"/>
              <w:numPr>
                <w:ilvl w:val="0"/>
                <w:numId w:val="84"/>
              </w:numPr>
              <w:tabs>
                <w:tab w:val="left" w:pos="489"/>
              </w:tabs>
              <w:spacing w:line="229" w:lineRule="exact"/>
              <w:ind w:left="488" w:hanging="421"/>
              <w:jc w:val="both"/>
            </w:pPr>
            <w:r>
              <w:rPr>
                <w:sz w:val="20"/>
              </w:rPr>
              <w:t>Wysiewki kamienneo</w:t>
            </w:r>
          </w:p>
          <w:p w:rsidR="006562FB" w:rsidRDefault="00BE3854">
            <w:pPr>
              <w:pStyle w:val="TableParagraph"/>
              <w:spacing w:before="1"/>
              <w:ind w:left="68" w:right="560"/>
              <w:jc w:val="both"/>
              <w:rPr>
                <w:sz w:val="20"/>
              </w:rPr>
            </w:pPr>
            <w:r>
              <w:rPr>
                <w:sz w:val="20"/>
              </w:rPr>
              <w:t>uziarnieniu odpowiadają- cym pospółkom lub żwirom</w:t>
            </w:r>
          </w:p>
        </w:tc>
        <w:tc>
          <w:tcPr>
            <w:tcW w:w="28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numPr>
                <w:ilvl w:val="0"/>
                <w:numId w:val="83"/>
              </w:numPr>
              <w:tabs>
                <w:tab w:val="left" w:pos="251"/>
              </w:tabs>
              <w:spacing w:line="228" w:lineRule="exact"/>
            </w:pPr>
            <w:r>
              <w:rPr>
                <w:sz w:val="20"/>
              </w:rPr>
              <w:t>Żwiry i pospółkigliniaste</w:t>
            </w:r>
          </w:p>
          <w:p w:rsidR="006562FB" w:rsidRDefault="00BE3854">
            <w:pPr>
              <w:pStyle w:val="TableParagraph"/>
              <w:numPr>
                <w:ilvl w:val="0"/>
                <w:numId w:val="83"/>
              </w:numPr>
              <w:tabs>
                <w:tab w:val="left" w:pos="251"/>
              </w:tabs>
              <w:spacing w:line="229" w:lineRule="exact"/>
            </w:pPr>
            <w:r>
              <w:rPr>
                <w:sz w:val="20"/>
              </w:rPr>
              <w:t>Piaski pylaste igliniaste</w:t>
            </w:r>
          </w:p>
          <w:p w:rsidR="006562FB" w:rsidRDefault="00BE3854">
            <w:pPr>
              <w:pStyle w:val="TableParagraph"/>
              <w:numPr>
                <w:ilvl w:val="0"/>
                <w:numId w:val="83"/>
              </w:numPr>
              <w:tabs>
                <w:tab w:val="left" w:pos="251"/>
              </w:tabs>
              <w:spacing w:before="1" w:line="229" w:lineRule="exact"/>
            </w:pPr>
            <w:r>
              <w:rPr>
                <w:sz w:val="20"/>
              </w:rPr>
              <w:t>Pyły piaszczyste ipyły</w:t>
            </w:r>
          </w:p>
          <w:p w:rsidR="006562FB" w:rsidRDefault="00BE3854">
            <w:pPr>
              <w:pStyle w:val="TableParagraph"/>
              <w:numPr>
                <w:ilvl w:val="0"/>
                <w:numId w:val="83"/>
              </w:numPr>
              <w:tabs>
                <w:tab w:val="left" w:pos="251"/>
              </w:tabs>
              <w:ind w:left="68" w:right="58" w:firstLine="0"/>
            </w:pPr>
            <w:r>
              <w:rPr>
                <w:sz w:val="20"/>
              </w:rPr>
              <w:t>Gliny o granicy płynności mniejszej niż35%</w:t>
            </w:r>
          </w:p>
          <w:p w:rsidR="006562FB" w:rsidRDefault="00BE3854">
            <w:pPr>
              <w:pStyle w:val="TableParagraph"/>
              <w:numPr>
                <w:ilvl w:val="0"/>
                <w:numId w:val="83"/>
              </w:numPr>
              <w:tabs>
                <w:tab w:val="left" w:pos="307"/>
              </w:tabs>
              <w:spacing w:before="1"/>
              <w:ind w:left="68" w:right="56" w:firstLine="0"/>
            </w:pPr>
            <w:r>
              <w:rPr>
                <w:sz w:val="20"/>
              </w:rPr>
              <w:t>Mieszaniny popiołowo-żużlowe z węglakamiennego</w:t>
            </w:r>
          </w:p>
          <w:p w:rsidR="006562FB" w:rsidRDefault="00BE3854">
            <w:pPr>
              <w:pStyle w:val="TableParagraph"/>
              <w:numPr>
                <w:ilvl w:val="0"/>
                <w:numId w:val="83"/>
              </w:numPr>
              <w:tabs>
                <w:tab w:val="left" w:pos="333"/>
              </w:tabs>
              <w:spacing w:line="229" w:lineRule="exact"/>
              <w:ind w:left="332" w:hanging="265"/>
            </w:pPr>
            <w:r>
              <w:rPr>
                <w:sz w:val="20"/>
              </w:rPr>
              <w:t>Wysiewki kamienne gliniasteo</w:t>
            </w:r>
          </w:p>
          <w:p w:rsidR="006562FB" w:rsidRDefault="00BE3854">
            <w:pPr>
              <w:pStyle w:val="TableParagraph"/>
              <w:spacing w:before="1" w:line="224" w:lineRule="exact"/>
              <w:ind w:left="68"/>
            </w:pPr>
            <w:r>
              <w:rPr>
                <w:sz w:val="20"/>
              </w:rPr>
              <w:t xml:space="preserve">zawartości frakcji iłowej </w:t>
            </w:r>
            <w:r>
              <w:rPr>
                <w:rFonts w:ascii="Symbol" w:hAnsi="Symbol"/>
                <w:sz w:val="20"/>
              </w:rPr>
              <w:t></w:t>
            </w:r>
            <w:r>
              <w:rPr>
                <w:sz w:val="20"/>
              </w:rPr>
              <w:t>2%</w:t>
            </w:r>
          </w:p>
        </w:tc>
        <w:tc>
          <w:tcPr>
            <w:tcW w:w="25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6"/>
              <w:rPr>
                <w:sz w:val="28"/>
              </w:rPr>
            </w:pPr>
          </w:p>
          <w:p w:rsidR="006562FB" w:rsidRDefault="00BE3854">
            <w:pPr>
              <w:pStyle w:val="TableParagraph"/>
              <w:ind w:left="68" w:right="58"/>
              <w:jc w:val="both"/>
              <w:rPr>
                <w:sz w:val="20"/>
              </w:rPr>
            </w:pPr>
            <w:r>
              <w:rPr>
                <w:sz w:val="20"/>
              </w:rPr>
              <w:t>pod warunkiem ulepszenia tych gruntów spoiwami, takimi jak: cement, wapno, aktywne popioły itp.</w:t>
            </w:r>
          </w:p>
        </w:tc>
      </w:tr>
      <w:tr w:rsidR="006562FB">
        <w:trPr>
          <w:trHeight w:val="692"/>
        </w:trPr>
        <w:tc>
          <w:tcPr>
            <w:tcW w:w="1603"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261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28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7" w:line="229" w:lineRule="exact"/>
              <w:ind w:left="68"/>
              <w:rPr>
                <w:sz w:val="20"/>
              </w:rPr>
            </w:pPr>
            <w:r>
              <w:rPr>
                <w:sz w:val="20"/>
              </w:rPr>
              <w:t>7. Żużle wielkopiecowe i inne</w:t>
            </w:r>
          </w:p>
          <w:p w:rsidR="006562FB" w:rsidRDefault="00BE3854">
            <w:pPr>
              <w:pStyle w:val="TableParagraph"/>
              <w:spacing w:line="229" w:lineRule="exact"/>
              <w:ind w:left="68"/>
              <w:rPr>
                <w:sz w:val="20"/>
              </w:rPr>
            </w:pPr>
            <w:r>
              <w:rPr>
                <w:sz w:val="20"/>
              </w:rPr>
              <w:t>metalurgiczne</w:t>
            </w:r>
          </w:p>
        </w:tc>
        <w:tc>
          <w:tcPr>
            <w:tcW w:w="25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7"/>
              <w:ind w:left="68"/>
              <w:rPr>
                <w:sz w:val="20"/>
              </w:rPr>
            </w:pPr>
            <w:r>
              <w:rPr>
                <w:sz w:val="20"/>
              </w:rPr>
              <w:t>drobnoziarniste i nierozpadowe: straty masy do 1%</w:t>
            </w:r>
          </w:p>
        </w:tc>
      </w:tr>
      <w:tr w:rsidR="006562FB">
        <w:trPr>
          <w:trHeight w:val="587"/>
        </w:trPr>
        <w:tc>
          <w:tcPr>
            <w:tcW w:w="1603"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261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28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80"/>
              <w:ind w:left="68"/>
              <w:rPr>
                <w:sz w:val="20"/>
              </w:rPr>
            </w:pPr>
            <w:r>
              <w:rPr>
                <w:sz w:val="20"/>
              </w:rPr>
              <w:t>8. Piaski drobnoziarniste</w:t>
            </w:r>
          </w:p>
        </w:tc>
        <w:tc>
          <w:tcPr>
            <w:tcW w:w="25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73"/>
              <w:ind w:left="68"/>
            </w:pPr>
            <w:r>
              <w:rPr>
                <w:position w:val="1"/>
                <w:sz w:val="20"/>
              </w:rPr>
              <w:t>o wskaźniku nośności w</w:t>
            </w:r>
            <w:r>
              <w:rPr>
                <w:sz w:val="13"/>
              </w:rPr>
              <w:t>noś</w:t>
            </w:r>
            <w:r>
              <w:rPr>
                <w:rFonts w:ascii="Symbol" w:hAnsi="Symbol"/>
                <w:position w:val="1"/>
                <w:sz w:val="20"/>
              </w:rPr>
              <w:t></w:t>
            </w:r>
            <w:r>
              <w:rPr>
                <w:position w:val="1"/>
                <w:sz w:val="20"/>
              </w:rPr>
              <w:t>10</w:t>
            </w:r>
          </w:p>
        </w:tc>
      </w:tr>
      <w:tr w:rsidR="006562FB">
        <w:trPr>
          <w:trHeight w:val="1146"/>
        </w:trPr>
        <w:tc>
          <w:tcPr>
            <w:tcW w:w="160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493"/>
                <w:tab w:val="left" w:pos="1347"/>
                <w:tab w:val="left" w:pos="1494"/>
              </w:tabs>
              <w:ind w:left="69" w:right="56"/>
            </w:pPr>
            <w:r>
              <w:rPr>
                <w:sz w:val="20"/>
              </w:rPr>
              <w:t>W</w:t>
            </w:r>
            <w:r>
              <w:rPr>
                <w:sz w:val="20"/>
              </w:rPr>
              <w:tab/>
              <w:t>wykopach</w:t>
            </w:r>
            <w:r>
              <w:rPr>
                <w:sz w:val="20"/>
              </w:rPr>
              <w:tab/>
            </w:r>
            <w:r>
              <w:rPr>
                <w:sz w:val="20"/>
              </w:rPr>
              <w:tab/>
            </w:r>
            <w:r>
              <w:rPr>
                <w:spacing w:val="-18"/>
                <w:sz w:val="20"/>
              </w:rPr>
              <w:t xml:space="preserve">i </w:t>
            </w:r>
            <w:r>
              <w:rPr>
                <w:sz w:val="20"/>
              </w:rPr>
              <w:t>miejscach zerowych</w:t>
            </w:r>
            <w:r>
              <w:rPr>
                <w:sz w:val="20"/>
              </w:rPr>
              <w:tab/>
            </w:r>
            <w:r>
              <w:rPr>
                <w:spacing w:val="-8"/>
                <w:sz w:val="20"/>
              </w:rPr>
              <w:t xml:space="preserve">do </w:t>
            </w:r>
            <w:r>
              <w:rPr>
                <w:sz w:val="20"/>
              </w:rPr>
              <w:t>głębokości</w:t>
            </w:r>
          </w:p>
          <w:p w:rsidR="006562FB" w:rsidRDefault="00BE3854">
            <w:pPr>
              <w:pStyle w:val="TableParagraph"/>
              <w:spacing w:line="209" w:lineRule="exact"/>
              <w:ind w:left="69"/>
              <w:rPr>
                <w:sz w:val="20"/>
              </w:rPr>
            </w:pPr>
            <w:r>
              <w:rPr>
                <w:sz w:val="20"/>
              </w:rPr>
              <w:t>przemarzania</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68"/>
              <w:rPr>
                <w:sz w:val="20"/>
              </w:rPr>
            </w:pPr>
            <w:r>
              <w:rPr>
                <w:sz w:val="20"/>
              </w:rPr>
              <w:t>Grunty niewysadzinowe</w:t>
            </w:r>
          </w:p>
        </w:tc>
        <w:tc>
          <w:tcPr>
            <w:tcW w:w="28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68"/>
              <w:rPr>
                <w:sz w:val="20"/>
              </w:rPr>
            </w:pPr>
            <w:r>
              <w:rPr>
                <w:sz w:val="20"/>
              </w:rPr>
              <w:t>Grunty wątpliwe i wysadzinowe</w:t>
            </w:r>
          </w:p>
        </w:tc>
        <w:tc>
          <w:tcPr>
            <w:tcW w:w="25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ind w:left="68" w:right="56"/>
              <w:jc w:val="both"/>
              <w:rPr>
                <w:sz w:val="20"/>
              </w:rPr>
            </w:pPr>
            <w:r>
              <w:rPr>
                <w:sz w:val="20"/>
              </w:rPr>
              <w:t>gdy są ulepszane spoiwami (cementem, wapnem, aktywnymi popiołami itp.)</w:t>
            </w:r>
          </w:p>
        </w:tc>
      </w:tr>
    </w:tbl>
    <w:p w:rsidR="006562FB" w:rsidRDefault="006562FB">
      <w:pPr>
        <w:pStyle w:val="Tekstpodstawowy"/>
        <w:spacing w:before="2"/>
        <w:ind w:left="0"/>
        <w:rPr>
          <w:sz w:val="12"/>
        </w:rPr>
      </w:pPr>
    </w:p>
    <w:p w:rsidR="006562FB" w:rsidRDefault="00BE3854">
      <w:pPr>
        <w:pStyle w:val="Nagwek3"/>
        <w:numPr>
          <w:ilvl w:val="0"/>
          <w:numId w:val="88"/>
        </w:numPr>
        <w:tabs>
          <w:tab w:val="left" w:pos="483"/>
        </w:tabs>
        <w:spacing w:before="99" w:line="229" w:lineRule="exact"/>
      </w:pPr>
      <w:r>
        <w:t>Sprzęt</w:t>
      </w:r>
    </w:p>
    <w:p w:rsidR="006562FB" w:rsidRDefault="00BE3854">
      <w:pPr>
        <w:pStyle w:val="Akapitzlist"/>
        <w:numPr>
          <w:ilvl w:val="1"/>
          <w:numId w:val="88"/>
        </w:numPr>
        <w:tabs>
          <w:tab w:val="left" w:pos="620"/>
        </w:tabs>
        <w:spacing w:line="229" w:lineRule="exact"/>
        <w:ind w:left="619" w:hanging="320"/>
      </w:pPr>
      <w:r>
        <w:rPr>
          <w:b/>
          <w:sz w:val="20"/>
        </w:rPr>
        <w:t>Ogólne wymagania dotyczącesprzętu</w:t>
      </w:r>
    </w:p>
    <w:p w:rsidR="006562FB" w:rsidRDefault="00BE3854">
      <w:pPr>
        <w:pStyle w:val="Tekstpodstawowy"/>
        <w:spacing w:before="1"/>
        <w:ind w:left="1008"/>
      </w:pPr>
      <w:r>
        <w:t>Ogólne wymagania i ustalenia dotyczące sprzętu określono w STWiORB D-02.00.01 pkt 3.</w:t>
      </w:r>
    </w:p>
    <w:p w:rsidR="006562FB" w:rsidRDefault="00BE3854">
      <w:pPr>
        <w:pStyle w:val="Nagwek3"/>
        <w:numPr>
          <w:ilvl w:val="1"/>
          <w:numId w:val="88"/>
        </w:numPr>
        <w:tabs>
          <w:tab w:val="left" w:pos="619"/>
        </w:tabs>
        <w:spacing w:before="1" w:line="229" w:lineRule="exact"/>
      </w:pPr>
      <w:r>
        <w:t>Dobór sprzętuzagęszczającego</w:t>
      </w:r>
    </w:p>
    <w:p w:rsidR="006562FB" w:rsidRDefault="00BE3854">
      <w:pPr>
        <w:pStyle w:val="Tekstpodstawowy"/>
        <w:ind w:right="1128" w:firstLine="708"/>
      </w:pPr>
      <w:r>
        <w:t>W tablicy 2 podano, dla różnych rodzajów gruntów, orientacyjne dane przy doborze sprzętu zagęszczającego. Sprzęt do zagęszczania powinien być zatwierdzony przez Inżyniera.</w:t>
      </w:r>
    </w:p>
    <w:p w:rsidR="006562FB" w:rsidRDefault="00BE3854">
      <w:pPr>
        <w:pStyle w:val="Tekstpodstawowy"/>
        <w:spacing w:line="229" w:lineRule="exact"/>
      </w:pPr>
      <w:r>
        <w:t>Tablica 2. Orientacyjne dane przy doborze sprzętu zagęszczającego wg [3]</w:t>
      </w:r>
    </w:p>
    <w:tbl>
      <w:tblPr>
        <w:tblW w:w="9680" w:type="dxa"/>
        <w:tblInd w:w="238" w:type="dxa"/>
        <w:tblCellMar>
          <w:left w:w="7" w:type="dxa"/>
          <w:right w:w="7" w:type="dxa"/>
        </w:tblCellMar>
        <w:tblLook w:val="0000"/>
      </w:tblPr>
      <w:tblGrid>
        <w:gridCol w:w="784"/>
        <w:gridCol w:w="872"/>
        <w:gridCol w:w="1124"/>
        <w:gridCol w:w="735"/>
        <w:gridCol w:w="329"/>
        <w:gridCol w:w="1066"/>
        <w:gridCol w:w="847"/>
        <w:gridCol w:w="351"/>
        <w:gridCol w:w="1197"/>
        <w:gridCol w:w="1261"/>
        <w:gridCol w:w="1114"/>
      </w:tblGrid>
      <w:tr w:rsidR="006562FB">
        <w:trPr>
          <w:trHeight w:val="277"/>
        </w:trPr>
        <w:tc>
          <w:tcPr>
            <w:tcW w:w="1657" w:type="dxa"/>
            <w:gridSpan w:val="2"/>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1"/>
              <w:rPr>
                <w:sz w:val="32"/>
              </w:rPr>
            </w:pPr>
          </w:p>
          <w:p w:rsidR="006562FB" w:rsidRDefault="00BE3854">
            <w:pPr>
              <w:pStyle w:val="TableParagraph"/>
              <w:tabs>
                <w:tab w:val="left" w:pos="913"/>
              </w:tabs>
              <w:ind w:left="69" w:right="56"/>
            </w:pPr>
            <w:r>
              <w:rPr>
                <w:sz w:val="20"/>
              </w:rPr>
              <w:t>Rodzaje</w:t>
            </w:r>
            <w:r>
              <w:rPr>
                <w:sz w:val="20"/>
              </w:rPr>
              <w:tab/>
            </w:r>
            <w:r>
              <w:rPr>
                <w:spacing w:val="-3"/>
                <w:sz w:val="20"/>
              </w:rPr>
              <w:t xml:space="preserve">urządzeń </w:t>
            </w:r>
            <w:r>
              <w:rPr>
                <w:sz w:val="20"/>
              </w:rPr>
              <w:t>zagęszczających</w:t>
            </w:r>
          </w:p>
        </w:tc>
        <w:tc>
          <w:tcPr>
            <w:tcW w:w="6914" w:type="dxa"/>
            <w:gridSpan w:val="8"/>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26"/>
              <w:ind w:left="70"/>
              <w:rPr>
                <w:sz w:val="20"/>
              </w:rPr>
            </w:pPr>
            <w:r>
              <w:rPr>
                <w:sz w:val="20"/>
              </w:rPr>
              <w:t>Rodzaje gruntu</w:t>
            </w:r>
          </w:p>
        </w:tc>
        <w:tc>
          <w:tcPr>
            <w:tcW w:w="1108"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pPr>
          </w:p>
          <w:p w:rsidR="006562FB" w:rsidRDefault="00BE3854">
            <w:pPr>
              <w:pStyle w:val="TableParagraph"/>
              <w:spacing w:before="148"/>
              <w:ind w:left="69" w:right="55"/>
              <w:jc w:val="both"/>
              <w:rPr>
                <w:sz w:val="20"/>
              </w:rPr>
            </w:pPr>
            <w:r>
              <w:rPr>
                <w:sz w:val="20"/>
              </w:rPr>
              <w:t>Uwagi o przydatności maszyn</w:t>
            </w:r>
          </w:p>
        </w:tc>
      </w:tr>
      <w:tr w:rsidR="006562FB">
        <w:trPr>
          <w:trHeight w:val="457"/>
        </w:trPr>
        <w:tc>
          <w:tcPr>
            <w:tcW w:w="1657" w:type="dxa"/>
            <w:gridSpan w:val="2"/>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2188"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6" w:line="229" w:lineRule="exact"/>
              <w:ind w:left="70"/>
              <w:rPr>
                <w:sz w:val="20"/>
              </w:rPr>
            </w:pPr>
            <w:r>
              <w:rPr>
                <w:sz w:val="20"/>
              </w:rPr>
              <w:t>niespoiste: piaski, żwiry,</w:t>
            </w:r>
          </w:p>
          <w:p w:rsidR="006562FB" w:rsidRDefault="00BE3854">
            <w:pPr>
              <w:pStyle w:val="TableParagraph"/>
              <w:spacing w:line="202" w:lineRule="exact"/>
              <w:ind w:left="70"/>
              <w:rPr>
                <w:sz w:val="20"/>
              </w:rPr>
            </w:pPr>
            <w:r>
              <w:rPr>
                <w:sz w:val="20"/>
              </w:rPr>
              <w:t>pospółki</w:t>
            </w:r>
          </w:p>
        </w:tc>
        <w:tc>
          <w:tcPr>
            <w:tcW w:w="2265"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9"/>
              <w:ind w:left="71"/>
              <w:rPr>
                <w:sz w:val="20"/>
              </w:rPr>
            </w:pPr>
            <w:r>
              <w:rPr>
                <w:sz w:val="20"/>
              </w:rPr>
              <w:t>spoiste: pyły gliny, iły</w:t>
            </w:r>
          </w:p>
        </w:tc>
        <w:tc>
          <w:tcPr>
            <w:tcW w:w="245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9"/>
              <w:ind w:left="70"/>
              <w:rPr>
                <w:sz w:val="20"/>
              </w:rPr>
            </w:pPr>
            <w:r>
              <w:rPr>
                <w:sz w:val="20"/>
              </w:rPr>
              <w:t>gruboziarniste i kamieniste</w:t>
            </w:r>
          </w:p>
        </w:tc>
        <w:tc>
          <w:tcPr>
            <w:tcW w:w="1110"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r>
      <w:tr w:rsidR="006562FB">
        <w:trPr>
          <w:trHeight w:val="697"/>
        </w:trPr>
        <w:tc>
          <w:tcPr>
            <w:tcW w:w="1657" w:type="dxa"/>
            <w:gridSpan w:val="2"/>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1124"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6" w:line="230" w:lineRule="atLeast"/>
              <w:ind w:left="70" w:right="447"/>
              <w:jc w:val="both"/>
            </w:pPr>
            <w:r>
              <w:rPr>
                <w:sz w:val="20"/>
              </w:rPr>
              <w:t xml:space="preserve">grubość </w:t>
            </w:r>
            <w:r>
              <w:rPr>
                <w:w w:val="95"/>
                <w:sz w:val="20"/>
              </w:rPr>
              <w:t xml:space="preserve">warstwy </w:t>
            </w:r>
            <w:r>
              <w:rPr>
                <w:sz w:val="20"/>
              </w:rPr>
              <w:t>[ m ]</w:t>
            </w:r>
          </w:p>
        </w:tc>
        <w:tc>
          <w:tcPr>
            <w:tcW w:w="1064" w:type="dxa"/>
            <w:gridSpan w:val="2"/>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6" w:line="230" w:lineRule="atLeast"/>
              <w:ind w:left="71" w:right="415"/>
            </w:pPr>
            <w:r>
              <w:rPr>
                <w:sz w:val="20"/>
              </w:rPr>
              <w:t xml:space="preserve">liczba </w:t>
            </w:r>
            <w:r>
              <w:rPr>
                <w:w w:val="95"/>
                <w:sz w:val="20"/>
              </w:rPr>
              <w:t xml:space="preserve">przejść </w:t>
            </w:r>
            <w:r>
              <w:rPr>
                <w:sz w:val="20"/>
              </w:rPr>
              <w:t>n ***</w:t>
            </w:r>
          </w:p>
        </w:tc>
        <w:tc>
          <w:tcPr>
            <w:tcW w:w="1066"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6" w:line="230" w:lineRule="atLeast"/>
              <w:ind w:left="71" w:right="387"/>
              <w:jc w:val="both"/>
            </w:pPr>
            <w:r>
              <w:rPr>
                <w:sz w:val="20"/>
              </w:rPr>
              <w:t xml:space="preserve">grubość </w:t>
            </w:r>
            <w:r>
              <w:rPr>
                <w:w w:val="95"/>
                <w:sz w:val="20"/>
              </w:rPr>
              <w:t xml:space="preserve">warstwy </w:t>
            </w:r>
            <w:r>
              <w:rPr>
                <w:sz w:val="20"/>
              </w:rPr>
              <w:t>[ m ]</w:t>
            </w:r>
          </w:p>
        </w:tc>
        <w:tc>
          <w:tcPr>
            <w:tcW w:w="1199" w:type="dxa"/>
            <w:gridSpan w:val="2"/>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21"/>
              <w:ind w:left="70"/>
              <w:rPr>
                <w:sz w:val="20"/>
              </w:rPr>
            </w:pPr>
            <w:r>
              <w:rPr>
                <w:sz w:val="20"/>
              </w:rPr>
              <w:t>liczba przejść</w:t>
            </w:r>
          </w:p>
          <w:p w:rsidR="006562FB" w:rsidRDefault="00BE3854">
            <w:pPr>
              <w:pStyle w:val="TableParagraph"/>
              <w:spacing w:before="1"/>
              <w:ind w:left="70"/>
              <w:rPr>
                <w:sz w:val="20"/>
              </w:rPr>
            </w:pPr>
            <w:r>
              <w:rPr>
                <w:sz w:val="20"/>
              </w:rPr>
              <w:t>n ***</w:t>
            </w:r>
          </w:p>
        </w:tc>
        <w:tc>
          <w:tcPr>
            <w:tcW w:w="1197"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6" w:line="230" w:lineRule="atLeast"/>
              <w:ind w:left="70" w:right="520"/>
              <w:jc w:val="both"/>
            </w:pPr>
            <w:r>
              <w:rPr>
                <w:sz w:val="20"/>
              </w:rPr>
              <w:t xml:space="preserve">grubość </w:t>
            </w:r>
            <w:r>
              <w:rPr>
                <w:w w:val="95"/>
                <w:sz w:val="20"/>
              </w:rPr>
              <w:t xml:space="preserve">warstwy </w:t>
            </w:r>
            <w:r>
              <w:rPr>
                <w:sz w:val="20"/>
              </w:rPr>
              <w:t>[ m ]</w:t>
            </w:r>
          </w:p>
        </w:tc>
        <w:tc>
          <w:tcPr>
            <w:tcW w:w="1259"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21"/>
              <w:ind w:left="69"/>
              <w:rPr>
                <w:sz w:val="20"/>
              </w:rPr>
            </w:pPr>
            <w:r>
              <w:rPr>
                <w:sz w:val="20"/>
              </w:rPr>
              <w:t>liczba przejść</w:t>
            </w:r>
          </w:p>
          <w:p w:rsidR="006562FB" w:rsidRDefault="00BE3854">
            <w:pPr>
              <w:pStyle w:val="TableParagraph"/>
              <w:spacing w:before="1"/>
              <w:ind w:left="69"/>
              <w:rPr>
                <w:sz w:val="20"/>
              </w:rPr>
            </w:pPr>
            <w:r>
              <w:rPr>
                <w:sz w:val="20"/>
              </w:rPr>
              <w:t>n ***</w:t>
            </w:r>
          </w:p>
        </w:tc>
        <w:tc>
          <w:tcPr>
            <w:tcW w:w="1113"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r>
      <w:tr w:rsidR="006562FB">
        <w:trPr>
          <w:trHeight w:val="457"/>
        </w:trPr>
        <w:tc>
          <w:tcPr>
            <w:tcW w:w="785" w:type="dxa"/>
            <w:tcBorders>
              <w:top w:val="double" w:sz="2" w:space="0" w:color="000000"/>
              <w:left w:val="single" w:sz="6" w:space="0" w:color="000000"/>
              <w:bottom w:val="single" w:sz="6" w:space="0" w:color="000000"/>
            </w:tcBorders>
            <w:shd w:val="clear" w:color="auto" w:fill="auto"/>
          </w:tcPr>
          <w:p w:rsidR="006562FB" w:rsidRDefault="00BE3854">
            <w:pPr>
              <w:pStyle w:val="TableParagraph"/>
              <w:spacing w:line="228" w:lineRule="exact"/>
              <w:ind w:left="69"/>
              <w:rPr>
                <w:sz w:val="20"/>
              </w:rPr>
            </w:pPr>
            <w:r>
              <w:rPr>
                <w:sz w:val="20"/>
              </w:rPr>
              <w:t>Walce</w:t>
            </w:r>
          </w:p>
          <w:p w:rsidR="006562FB" w:rsidRDefault="00BE3854">
            <w:pPr>
              <w:pStyle w:val="TableParagraph"/>
              <w:spacing w:line="210" w:lineRule="exact"/>
              <w:ind w:left="69"/>
              <w:rPr>
                <w:sz w:val="20"/>
              </w:rPr>
            </w:pPr>
            <w:r>
              <w:rPr>
                <w:sz w:val="20"/>
              </w:rPr>
              <w:t>gładkie *</w:t>
            </w:r>
          </w:p>
        </w:tc>
        <w:tc>
          <w:tcPr>
            <w:tcW w:w="871" w:type="dxa"/>
            <w:tcBorders>
              <w:top w:val="double" w:sz="2" w:space="0" w:color="000000"/>
              <w:bottom w:val="single" w:sz="6" w:space="0" w:color="000000"/>
              <w:right w:val="single" w:sz="6" w:space="0" w:color="000000"/>
            </w:tcBorders>
            <w:shd w:val="clear" w:color="auto" w:fill="auto"/>
          </w:tcPr>
          <w:p w:rsidR="006562FB" w:rsidRDefault="00BE3854">
            <w:pPr>
              <w:pStyle w:val="TableParagraph"/>
              <w:spacing w:line="229" w:lineRule="exact"/>
              <w:ind w:left="91" w:right="36"/>
              <w:jc w:val="center"/>
              <w:rPr>
                <w:sz w:val="20"/>
              </w:rPr>
            </w:pPr>
            <w:r>
              <w:rPr>
                <w:sz w:val="20"/>
              </w:rPr>
              <w:t>statyczne</w:t>
            </w:r>
          </w:p>
        </w:tc>
        <w:tc>
          <w:tcPr>
            <w:tcW w:w="1124"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0"/>
              <w:rPr>
                <w:sz w:val="20"/>
              </w:rPr>
            </w:pPr>
            <w:r>
              <w:rPr>
                <w:sz w:val="20"/>
              </w:rPr>
              <w:t>0,1 do 0,2</w:t>
            </w:r>
          </w:p>
        </w:tc>
        <w:tc>
          <w:tcPr>
            <w:tcW w:w="1064" w:type="dxa"/>
            <w:gridSpan w:val="2"/>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1"/>
              <w:rPr>
                <w:sz w:val="20"/>
              </w:rPr>
            </w:pPr>
            <w:r>
              <w:rPr>
                <w:sz w:val="20"/>
              </w:rPr>
              <w:t>4 do 8</w:t>
            </w:r>
          </w:p>
        </w:tc>
        <w:tc>
          <w:tcPr>
            <w:tcW w:w="1066"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1"/>
              <w:rPr>
                <w:sz w:val="20"/>
              </w:rPr>
            </w:pPr>
            <w:r>
              <w:rPr>
                <w:sz w:val="20"/>
              </w:rPr>
              <w:t>0,1 do 0,2</w:t>
            </w:r>
          </w:p>
        </w:tc>
        <w:tc>
          <w:tcPr>
            <w:tcW w:w="1199" w:type="dxa"/>
            <w:gridSpan w:val="2"/>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0"/>
              <w:rPr>
                <w:sz w:val="20"/>
              </w:rPr>
            </w:pPr>
            <w:r>
              <w:rPr>
                <w:sz w:val="20"/>
              </w:rPr>
              <w:t>4 do 8</w:t>
            </w:r>
          </w:p>
        </w:tc>
        <w:tc>
          <w:tcPr>
            <w:tcW w:w="1197"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0"/>
              <w:rPr>
                <w:sz w:val="20"/>
              </w:rPr>
            </w:pPr>
            <w:r>
              <w:rPr>
                <w:sz w:val="20"/>
              </w:rPr>
              <w:t>0,2 do 0,3</w:t>
            </w:r>
          </w:p>
        </w:tc>
        <w:tc>
          <w:tcPr>
            <w:tcW w:w="1259"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69"/>
              <w:rPr>
                <w:sz w:val="20"/>
              </w:rPr>
            </w:pPr>
            <w:r>
              <w:rPr>
                <w:sz w:val="20"/>
              </w:rPr>
              <w:t>4 do 8</w:t>
            </w:r>
          </w:p>
        </w:tc>
        <w:tc>
          <w:tcPr>
            <w:tcW w:w="1114"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69"/>
              <w:rPr>
                <w:sz w:val="20"/>
              </w:rPr>
            </w:pPr>
            <w:r>
              <w:rPr>
                <w:sz w:val="20"/>
              </w:rPr>
              <w:t>1)</w:t>
            </w:r>
          </w:p>
        </w:tc>
      </w:tr>
      <w:tr w:rsidR="006562FB">
        <w:trPr>
          <w:trHeight w:val="460"/>
        </w:trPr>
        <w:tc>
          <w:tcPr>
            <w:tcW w:w="1657"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894"/>
              </w:tabs>
              <w:spacing w:line="229" w:lineRule="exact"/>
              <w:ind w:left="69"/>
              <w:rPr>
                <w:sz w:val="20"/>
              </w:rPr>
            </w:pPr>
            <w:r>
              <w:rPr>
                <w:sz w:val="20"/>
              </w:rPr>
              <w:t>Walce</w:t>
            </w:r>
            <w:r>
              <w:rPr>
                <w:sz w:val="20"/>
              </w:rPr>
              <w:tab/>
              <w:t>statyczne</w:t>
            </w:r>
          </w:p>
          <w:p w:rsidR="006562FB" w:rsidRDefault="00BE3854">
            <w:pPr>
              <w:pStyle w:val="TableParagraph"/>
              <w:spacing w:before="1" w:line="210" w:lineRule="exact"/>
              <w:ind w:left="69"/>
              <w:rPr>
                <w:sz w:val="20"/>
              </w:rPr>
            </w:pPr>
            <w:r>
              <w:rPr>
                <w:sz w:val="20"/>
              </w:rPr>
              <w:t>okołkowane *</w:t>
            </w:r>
          </w:p>
        </w:tc>
        <w:tc>
          <w:tcPr>
            <w:tcW w:w="112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0"/>
              <w:rPr>
                <w:w w:val="99"/>
                <w:sz w:val="20"/>
              </w:rPr>
            </w:pPr>
            <w:r>
              <w:rPr>
                <w:w w:val="99"/>
                <w:sz w:val="20"/>
              </w:rPr>
              <w:t>-</w:t>
            </w:r>
          </w:p>
        </w:tc>
        <w:tc>
          <w:tcPr>
            <w:tcW w:w="106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1"/>
              <w:rPr>
                <w:w w:val="99"/>
                <w:sz w:val="20"/>
              </w:rPr>
            </w:pPr>
            <w:r>
              <w:rPr>
                <w:w w:val="99"/>
                <w:sz w:val="20"/>
              </w:rPr>
              <w:t>-</w:t>
            </w:r>
          </w:p>
        </w:tc>
        <w:tc>
          <w:tcPr>
            <w:tcW w:w="106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1"/>
              <w:rPr>
                <w:sz w:val="20"/>
              </w:rPr>
            </w:pPr>
            <w:r>
              <w:rPr>
                <w:sz w:val="20"/>
              </w:rPr>
              <w:t>0,2 do 0,3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0"/>
              <w:rPr>
                <w:sz w:val="20"/>
              </w:rPr>
            </w:pPr>
            <w:r>
              <w:rPr>
                <w:sz w:val="20"/>
              </w:rPr>
              <w:t>8 do 12</w:t>
            </w:r>
          </w:p>
        </w:tc>
        <w:tc>
          <w:tcPr>
            <w:tcW w:w="11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0"/>
              <w:rPr>
                <w:sz w:val="20"/>
              </w:rPr>
            </w:pPr>
            <w:r>
              <w:rPr>
                <w:sz w:val="20"/>
              </w:rPr>
              <w:t>0,2 do 0,3</w:t>
            </w:r>
          </w:p>
        </w:tc>
        <w:tc>
          <w:tcPr>
            <w:tcW w:w="125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69"/>
              <w:rPr>
                <w:sz w:val="20"/>
              </w:rPr>
            </w:pPr>
            <w:r>
              <w:rPr>
                <w:sz w:val="20"/>
              </w:rPr>
              <w:t>8 do 12</w:t>
            </w:r>
          </w:p>
        </w:tc>
        <w:tc>
          <w:tcPr>
            <w:tcW w:w="11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69"/>
              <w:rPr>
                <w:sz w:val="20"/>
              </w:rPr>
            </w:pPr>
            <w:r>
              <w:rPr>
                <w:sz w:val="20"/>
              </w:rPr>
              <w:t>2)</w:t>
            </w:r>
          </w:p>
        </w:tc>
      </w:tr>
      <w:tr w:rsidR="006562FB">
        <w:trPr>
          <w:trHeight w:val="457"/>
        </w:trPr>
        <w:tc>
          <w:tcPr>
            <w:tcW w:w="1657"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894"/>
              </w:tabs>
              <w:spacing w:before="4" w:line="228" w:lineRule="exact"/>
              <w:ind w:left="69" w:right="57"/>
            </w:pPr>
            <w:r>
              <w:rPr>
                <w:sz w:val="20"/>
              </w:rPr>
              <w:t>Walce</w:t>
            </w:r>
            <w:r>
              <w:rPr>
                <w:sz w:val="20"/>
              </w:rPr>
              <w:tab/>
            </w:r>
            <w:r>
              <w:rPr>
                <w:spacing w:val="-1"/>
                <w:sz w:val="20"/>
              </w:rPr>
              <w:t xml:space="preserve">statyczne </w:t>
            </w:r>
            <w:r>
              <w:rPr>
                <w:sz w:val="20"/>
              </w:rPr>
              <w:t>ogumione*</w:t>
            </w:r>
          </w:p>
        </w:tc>
        <w:tc>
          <w:tcPr>
            <w:tcW w:w="112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0"/>
              <w:rPr>
                <w:sz w:val="20"/>
              </w:rPr>
            </w:pPr>
            <w:r>
              <w:rPr>
                <w:sz w:val="20"/>
              </w:rPr>
              <w:t>0,2 do 0,5</w:t>
            </w:r>
          </w:p>
        </w:tc>
        <w:tc>
          <w:tcPr>
            <w:tcW w:w="106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1"/>
              <w:rPr>
                <w:sz w:val="20"/>
              </w:rPr>
            </w:pPr>
            <w:r>
              <w:rPr>
                <w:sz w:val="20"/>
              </w:rPr>
              <w:t>6 do 8</w:t>
            </w:r>
          </w:p>
        </w:tc>
        <w:tc>
          <w:tcPr>
            <w:tcW w:w="106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1"/>
              <w:rPr>
                <w:sz w:val="20"/>
              </w:rPr>
            </w:pPr>
            <w:r>
              <w:rPr>
                <w:sz w:val="20"/>
              </w:rPr>
              <w:t>0,2 do 0,4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0"/>
              <w:rPr>
                <w:sz w:val="20"/>
              </w:rPr>
            </w:pPr>
            <w:r>
              <w:rPr>
                <w:sz w:val="20"/>
              </w:rPr>
              <w:t>6 do 10</w:t>
            </w:r>
          </w:p>
        </w:tc>
        <w:tc>
          <w:tcPr>
            <w:tcW w:w="11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0"/>
              <w:rPr>
                <w:w w:val="99"/>
                <w:sz w:val="20"/>
              </w:rPr>
            </w:pPr>
            <w:r>
              <w:rPr>
                <w:w w:val="99"/>
                <w:sz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69"/>
              <w:rPr>
                <w:w w:val="99"/>
                <w:sz w:val="20"/>
              </w:rPr>
            </w:pPr>
            <w:r>
              <w:rPr>
                <w:w w:val="99"/>
                <w:sz w:val="20"/>
              </w:rPr>
              <w:t>-</w:t>
            </w:r>
          </w:p>
        </w:tc>
        <w:tc>
          <w:tcPr>
            <w:tcW w:w="11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69"/>
              <w:rPr>
                <w:sz w:val="20"/>
              </w:rPr>
            </w:pPr>
            <w:r>
              <w:rPr>
                <w:sz w:val="20"/>
              </w:rPr>
              <w:t>3)</w:t>
            </w:r>
          </w:p>
        </w:tc>
      </w:tr>
      <w:tr w:rsidR="006562FB">
        <w:trPr>
          <w:trHeight w:val="458"/>
        </w:trPr>
        <w:tc>
          <w:tcPr>
            <w:tcW w:w="785" w:type="dxa"/>
            <w:tcBorders>
              <w:top w:val="single" w:sz="6" w:space="0" w:color="000000"/>
              <w:left w:val="single" w:sz="6" w:space="0" w:color="000000"/>
              <w:bottom w:val="single" w:sz="6" w:space="0" w:color="000000"/>
            </w:tcBorders>
            <w:shd w:val="clear" w:color="auto" w:fill="auto"/>
          </w:tcPr>
          <w:p w:rsidR="006562FB" w:rsidRDefault="00BE3854">
            <w:pPr>
              <w:pStyle w:val="TableParagraph"/>
              <w:spacing w:line="227" w:lineRule="exact"/>
              <w:ind w:left="69"/>
              <w:rPr>
                <w:sz w:val="20"/>
              </w:rPr>
            </w:pPr>
            <w:r>
              <w:rPr>
                <w:sz w:val="20"/>
              </w:rPr>
              <w:t>Walce</w:t>
            </w:r>
          </w:p>
          <w:p w:rsidR="006562FB" w:rsidRDefault="00BE3854">
            <w:pPr>
              <w:pStyle w:val="TableParagraph"/>
              <w:spacing w:before="1" w:line="210" w:lineRule="exact"/>
              <w:ind w:left="69"/>
              <w:rPr>
                <w:sz w:val="20"/>
              </w:rPr>
            </w:pPr>
            <w:r>
              <w:rPr>
                <w:sz w:val="20"/>
              </w:rPr>
              <w:t>gładkie **</w:t>
            </w:r>
          </w:p>
        </w:tc>
        <w:tc>
          <w:tcPr>
            <w:tcW w:w="871" w:type="dxa"/>
            <w:tcBorders>
              <w:top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13" w:right="36"/>
              <w:jc w:val="center"/>
              <w:rPr>
                <w:sz w:val="20"/>
              </w:rPr>
            </w:pPr>
            <w:r>
              <w:rPr>
                <w:sz w:val="20"/>
              </w:rPr>
              <w:t>wibracyjne</w:t>
            </w:r>
          </w:p>
        </w:tc>
        <w:tc>
          <w:tcPr>
            <w:tcW w:w="112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2"/>
              <w:ind w:left="70"/>
              <w:rPr>
                <w:sz w:val="20"/>
              </w:rPr>
            </w:pPr>
            <w:r>
              <w:rPr>
                <w:sz w:val="20"/>
              </w:rPr>
              <w:t>0,4 do 0,7</w:t>
            </w:r>
          </w:p>
        </w:tc>
        <w:tc>
          <w:tcPr>
            <w:tcW w:w="106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2"/>
              <w:ind w:left="71"/>
              <w:rPr>
                <w:sz w:val="20"/>
              </w:rPr>
            </w:pPr>
            <w:r>
              <w:rPr>
                <w:sz w:val="20"/>
              </w:rPr>
              <w:t>4 do 8</w:t>
            </w:r>
          </w:p>
        </w:tc>
        <w:tc>
          <w:tcPr>
            <w:tcW w:w="106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2"/>
              <w:ind w:left="71"/>
              <w:rPr>
                <w:sz w:val="20"/>
              </w:rPr>
            </w:pPr>
            <w:r>
              <w:rPr>
                <w:sz w:val="20"/>
              </w:rPr>
              <w:t>0,2 do 0,4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2"/>
              <w:ind w:left="70"/>
              <w:rPr>
                <w:sz w:val="20"/>
              </w:rPr>
            </w:pPr>
            <w:r>
              <w:rPr>
                <w:sz w:val="20"/>
              </w:rPr>
              <w:t>3 do 4</w:t>
            </w:r>
          </w:p>
        </w:tc>
        <w:tc>
          <w:tcPr>
            <w:tcW w:w="11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2"/>
              <w:ind w:left="70"/>
              <w:rPr>
                <w:sz w:val="20"/>
              </w:rPr>
            </w:pPr>
            <w:r>
              <w:rPr>
                <w:sz w:val="20"/>
              </w:rPr>
              <w:t>0,3 do 0,6</w:t>
            </w:r>
          </w:p>
        </w:tc>
        <w:tc>
          <w:tcPr>
            <w:tcW w:w="125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2"/>
              <w:ind w:left="69"/>
              <w:rPr>
                <w:sz w:val="20"/>
              </w:rPr>
            </w:pPr>
            <w:r>
              <w:rPr>
                <w:sz w:val="20"/>
              </w:rPr>
              <w:t>3 do 5</w:t>
            </w:r>
          </w:p>
        </w:tc>
        <w:tc>
          <w:tcPr>
            <w:tcW w:w="111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2"/>
              <w:ind w:left="69"/>
              <w:rPr>
                <w:sz w:val="20"/>
              </w:rPr>
            </w:pPr>
            <w:r>
              <w:rPr>
                <w:sz w:val="20"/>
              </w:rPr>
              <w:t>4)</w:t>
            </w:r>
          </w:p>
        </w:tc>
      </w:tr>
      <w:tr w:rsidR="006562FB">
        <w:trPr>
          <w:trHeight w:val="457"/>
        </w:trPr>
        <w:tc>
          <w:tcPr>
            <w:tcW w:w="1657"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813"/>
              </w:tabs>
              <w:spacing w:line="228" w:lineRule="exact"/>
              <w:ind w:left="69"/>
              <w:rPr>
                <w:sz w:val="20"/>
              </w:rPr>
            </w:pPr>
            <w:r>
              <w:rPr>
                <w:sz w:val="20"/>
              </w:rPr>
              <w:t>Walce</w:t>
            </w:r>
            <w:r>
              <w:rPr>
                <w:sz w:val="20"/>
              </w:rPr>
              <w:tab/>
              <w:t>wibracyjne</w:t>
            </w:r>
          </w:p>
          <w:p w:rsidR="006562FB" w:rsidRDefault="00BE3854">
            <w:pPr>
              <w:pStyle w:val="TableParagraph"/>
              <w:spacing w:line="210" w:lineRule="exact"/>
              <w:ind w:left="69"/>
              <w:rPr>
                <w:sz w:val="20"/>
              </w:rPr>
            </w:pPr>
            <w:r>
              <w:rPr>
                <w:sz w:val="20"/>
              </w:rPr>
              <w:t>okołkowane **</w:t>
            </w:r>
          </w:p>
        </w:tc>
        <w:tc>
          <w:tcPr>
            <w:tcW w:w="112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0"/>
              <w:rPr>
                <w:sz w:val="20"/>
              </w:rPr>
            </w:pPr>
            <w:r>
              <w:rPr>
                <w:sz w:val="20"/>
              </w:rPr>
              <w:t>0,3 do 0,6</w:t>
            </w:r>
          </w:p>
        </w:tc>
        <w:tc>
          <w:tcPr>
            <w:tcW w:w="106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1"/>
              <w:rPr>
                <w:sz w:val="20"/>
              </w:rPr>
            </w:pPr>
            <w:r>
              <w:rPr>
                <w:sz w:val="20"/>
              </w:rPr>
              <w:t>3 do 6</w:t>
            </w:r>
          </w:p>
        </w:tc>
        <w:tc>
          <w:tcPr>
            <w:tcW w:w="106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1"/>
              <w:rPr>
                <w:sz w:val="20"/>
              </w:rPr>
            </w:pPr>
            <w:r>
              <w:rPr>
                <w:sz w:val="20"/>
              </w:rPr>
              <w:t>0,2 do 0,4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0"/>
              <w:rPr>
                <w:sz w:val="20"/>
              </w:rPr>
            </w:pPr>
            <w:r>
              <w:rPr>
                <w:sz w:val="20"/>
              </w:rPr>
              <w:t>6 do 10</w:t>
            </w:r>
          </w:p>
        </w:tc>
        <w:tc>
          <w:tcPr>
            <w:tcW w:w="11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0"/>
              <w:rPr>
                <w:sz w:val="20"/>
              </w:rPr>
            </w:pPr>
            <w:r>
              <w:rPr>
                <w:sz w:val="20"/>
              </w:rPr>
              <w:t>0,2 do 0,4</w:t>
            </w:r>
          </w:p>
        </w:tc>
        <w:tc>
          <w:tcPr>
            <w:tcW w:w="125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69"/>
              <w:rPr>
                <w:sz w:val="20"/>
              </w:rPr>
            </w:pPr>
            <w:r>
              <w:rPr>
                <w:sz w:val="20"/>
              </w:rPr>
              <w:t>6 do 10</w:t>
            </w:r>
          </w:p>
        </w:tc>
        <w:tc>
          <w:tcPr>
            <w:tcW w:w="11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69"/>
              <w:rPr>
                <w:sz w:val="20"/>
              </w:rPr>
            </w:pPr>
            <w:r>
              <w:rPr>
                <w:sz w:val="20"/>
              </w:rPr>
              <w:t>5)</w:t>
            </w:r>
          </w:p>
        </w:tc>
      </w:tr>
      <w:tr w:rsidR="006562FB">
        <w:trPr>
          <w:trHeight w:val="460"/>
        </w:trPr>
        <w:tc>
          <w:tcPr>
            <w:tcW w:w="1657"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69"/>
              <w:rPr>
                <w:sz w:val="20"/>
              </w:rPr>
            </w:pPr>
            <w:r>
              <w:rPr>
                <w:sz w:val="20"/>
              </w:rPr>
              <w:t>Zagęszczarki</w:t>
            </w:r>
          </w:p>
          <w:p w:rsidR="006562FB" w:rsidRDefault="00BE3854">
            <w:pPr>
              <w:pStyle w:val="TableParagraph"/>
              <w:spacing w:before="1" w:line="210" w:lineRule="exact"/>
              <w:ind w:left="69"/>
            </w:pPr>
            <w:r>
              <w:rPr>
                <w:sz w:val="20"/>
              </w:rPr>
              <w:t>wibracyjne**</w:t>
            </w:r>
          </w:p>
        </w:tc>
        <w:tc>
          <w:tcPr>
            <w:tcW w:w="112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5"/>
              <w:ind w:left="70"/>
              <w:rPr>
                <w:sz w:val="20"/>
              </w:rPr>
            </w:pPr>
            <w:r>
              <w:rPr>
                <w:sz w:val="20"/>
              </w:rPr>
              <w:t>0,3 do 0,5</w:t>
            </w:r>
          </w:p>
        </w:tc>
        <w:tc>
          <w:tcPr>
            <w:tcW w:w="106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5"/>
              <w:ind w:left="71"/>
              <w:rPr>
                <w:sz w:val="20"/>
              </w:rPr>
            </w:pPr>
            <w:r>
              <w:rPr>
                <w:sz w:val="20"/>
              </w:rPr>
              <w:t>4 do 8</w:t>
            </w:r>
          </w:p>
        </w:tc>
        <w:tc>
          <w:tcPr>
            <w:tcW w:w="106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5"/>
              <w:ind w:left="71"/>
              <w:rPr>
                <w:w w:val="99"/>
                <w:sz w:val="20"/>
              </w:rPr>
            </w:pPr>
            <w:r>
              <w:rPr>
                <w:w w:val="99"/>
                <w:sz w:val="20"/>
              </w:rPr>
              <w:t>-</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5"/>
              <w:ind w:left="70"/>
              <w:rPr>
                <w:w w:val="99"/>
                <w:sz w:val="20"/>
              </w:rPr>
            </w:pPr>
            <w:r>
              <w:rPr>
                <w:w w:val="99"/>
                <w:sz w:val="20"/>
              </w:rPr>
              <w:t>-</w:t>
            </w:r>
          </w:p>
        </w:tc>
        <w:tc>
          <w:tcPr>
            <w:tcW w:w="11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5"/>
              <w:ind w:left="70"/>
              <w:rPr>
                <w:sz w:val="20"/>
              </w:rPr>
            </w:pPr>
            <w:r>
              <w:rPr>
                <w:sz w:val="20"/>
              </w:rPr>
              <w:t>0,2 do 0,5</w:t>
            </w:r>
          </w:p>
        </w:tc>
        <w:tc>
          <w:tcPr>
            <w:tcW w:w="125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5"/>
              <w:ind w:left="69"/>
              <w:rPr>
                <w:sz w:val="20"/>
              </w:rPr>
            </w:pPr>
            <w:r>
              <w:rPr>
                <w:sz w:val="20"/>
              </w:rPr>
              <w:t>4 do 8</w:t>
            </w:r>
          </w:p>
        </w:tc>
        <w:tc>
          <w:tcPr>
            <w:tcW w:w="11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5"/>
              <w:ind w:left="69"/>
              <w:rPr>
                <w:sz w:val="20"/>
              </w:rPr>
            </w:pPr>
            <w:r>
              <w:rPr>
                <w:sz w:val="20"/>
              </w:rPr>
              <w:t>6)</w:t>
            </w:r>
          </w:p>
        </w:tc>
      </w:tr>
      <w:tr w:rsidR="006562FB">
        <w:trPr>
          <w:trHeight w:val="457"/>
        </w:trPr>
        <w:tc>
          <w:tcPr>
            <w:tcW w:w="1657"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69"/>
              <w:rPr>
                <w:sz w:val="20"/>
              </w:rPr>
            </w:pPr>
            <w:r>
              <w:rPr>
                <w:sz w:val="20"/>
              </w:rPr>
              <w:t>Ubijaki</w:t>
            </w:r>
          </w:p>
          <w:p w:rsidR="006562FB" w:rsidRDefault="00BE3854">
            <w:pPr>
              <w:pStyle w:val="TableParagraph"/>
              <w:spacing w:line="210" w:lineRule="exact"/>
              <w:ind w:left="69"/>
              <w:rPr>
                <w:sz w:val="20"/>
              </w:rPr>
            </w:pPr>
            <w:r>
              <w:rPr>
                <w:sz w:val="20"/>
              </w:rPr>
              <w:t>szybkouderzające</w:t>
            </w:r>
          </w:p>
        </w:tc>
        <w:tc>
          <w:tcPr>
            <w:tcW w:w="112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0"/>
              <w:rPr>
                <w:sz w:val="20"/>
              </w:rPr>
            </w:pPr>
            <w:r>
              <w:rPr>
                <w:sz w:val="20"/>
              </w:rPr>
              <w:t>0,2 do 0,4</w:t>
            </w:r>
          </w:p>
        </w:tc>
        <w:tc>
          <w:tcPr>
            <w:tcW w:w="106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1"/>
              <w:rPr>
                <w:sz w:val="20"/>
              </w:rPr>
            </w:pPr>
            <w:r>
              <w:rPr>
                <w:sz w:val="20"/>
              </w:rPr>
              <w:t>2 do4</w:t>
            </w:r>
          </w:p>
        </w:tc>
        <w:tc>
          <w:tcPr>
            <w:tcW w:w="106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1"/>
              <w:rPr>
                <w:sz w:val="20"/>
              </w:rPr>
            </w:pPr>
            <w:r>
              <w:rPr>
                <w:sz w:val="20"/>
              </w:rPr>
              <w:t>0,1 do 0,3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0"/>
              <w:rPr>
                <w:sz w:val="20"/>
              </w:rPr>
            </w:pPr>
            <w:r>
              <w:rPr>
                <w:sz w:val="20"/>
              </w:rPr>
              <w:t>3 do 5</w:t>
            </w:r>
          </w:p>
        </w:tc>
        <w:tc>
          <w:tcPr>
            <w:tcW w:w="11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70"/>
              <w:rPr>
                <w:sz w:val="20"/>
              </w:rPr>
            </w:pPr>
            <w:r>
              <w:rPr>
                <w:sz w:val="20"/>
              </w:rPr>
              <w:t>0,2 do 0,4</w:t>
            </w:r>
          </w:p>
        </w:tc>
        <w:tc>
          <w:tcPr>
            <w:tcW w:w="125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69"/>
              <w:rPr>
                <w:sz w:val="20"/>
              </w:rPr>
            </w:pPr>
            <w:r>
              <w:rPr>
                <w:sz w:val="20"/>
              </w:rPr>
              <w:t>3 do 4</w:t>
            </w:r>
          </w:p>
        </w:tc>
        <w:tc>
          <w:tcPr>
            <w:tcW w:w="11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69"/>
              <w:rPr>
                <w:sz w:val="20"/>
              </w:rPr>
            </w:pPr>
            <w:r>
              <w:rPr>
                <w:sz w:val="20"/>
              </w:rPr>
              <w:t>6)</w:t>
            </w:r>
          </w:p>
        </w:tc>
      </w:tr>
      <w:tr w:rsidR="006562FB">
        <w:trPr>
          <w:trHeight w:val="918"/>
        </w:trPr>
        <w:tc>
          <w:tcPr>
            <w:tcW w:w="1657"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69" w:right="57"/>
              <w:jc w:val="both"/>
            </w:pPr>
            <w:r>
              <w:rPr>
                <w:sz w:val="20"/>
              </w:rPr>
              <w:t xml:space="preserve">Ubijaki o masie od </w:t>
            </w:r>
            <w:r>
              <w:rPr>
                <w:spacing w:val="-11"/>
                <w:sz w:val="20"/>
              </w:rPr>
              <w:t xml:space="preserve">1 </w:t>
            </w:r>
            <w:r>
              <w:rPr>
                <w:sz w:val="20"/>
              </w:rPr>
              <w:t>do 10 Mg zrzucane z wysokości od 5do</w:t>
            </w:r>
          </w:p>
          <w:p w:rsidR="006562FB" w:rsidRDefault="00BE3854">
            <w:pPr>
              <w:pStyle w:val="TableParagraph"/>
              <w:spacing w:line="210" w:lineRule="exact"/>
              <w:ind w:left="69"/>
              <w:jc w:val="both"/>
              <w:rPr>
                <w:sz w:val="20"/>
              </w:rPr>
            </w:pPr>
            <w:r>
              <w:rPr>
                <w:sz w:val="20"/>
              </w:rPr>
              <w:t>10 m</w:t>
            </w:r>
          </w:p>
        </w:tc>
        <w:tc>
          <w:tcPr>
            <w:tcW w:w="112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30"/>
              </w:rPr>
            </w:pPr>
          </w:p>
          <w:p w:rsidR="006562FB" w:rsidRDefault="00BE3854">
            <w:pPr>
              <w:pStyle w:val="TableParagraph"/>
              <w:spacing w:before="1"/>
              <w:ind w:left="70"/>
              <w:rPr>
                <w:sz w:val="20"/>
              </w:rPr>
            </w:pPr>
            <w:r>
              <w:rPr>
                <w:sz w:val="20"/>
              </w:rPr>
              <w:t>2,0 do 8,0</w:t>
            </w:r>
          </w:p>
        </w:tc>
        <w:tc>
          <w:tcPr>
            <w:tcW w:w="735" w:type="dxa"/>
            <w:tcBorders>
              <w:top w:val="single" w:sz="6" w:space="0" w:color="000000"/>
              <w:left w:val="single" w:sz="6" w:space="0" w:color="000000"/>
              <w:bottom w:val="single" w:sz="6" w:space="0" w:color="000000"/>
            </w:tcBorders>
            <w:shd w:val="clear" w:color="auto" w:fill="auto"/>
          </w:tcPr>
          <w:p w:rsidR="006562FB" w:rsidRDefault="00BE3854">
            <w:pPr>
              <w:pStyle w:val="TableParagraph"/>
              <w:tabs>
                <w:tab w:val="left" w:pos="397"/>
              </w:tabs>
              <w:spacing w:before="114"/>
              <w:ind w:left="71" w:right="64"/>
            </w:pPr>
            <w:r>
              <w:rPr>
                <w:sz w:val="20"/>
              </w:rPr>
              <w:t>4</w:t>
            </w:r>
            <w:r>
              <w:rPr>
                <w:sz w:val="20"/>
              </w:rPr>
              <w:tab/>
              <w:t xml:space="preserve">do </w:t>
            </w:r>
            <w:r>
              <w:rPr>
                <w:w w:val="95"/>
                <w:sz w:val="20"/>
              </w:rPr>
              <w:t xml:space="preserve">uderzeń </w:t>
            </w:r>
            <w:r>
              <w:rPr>
                <w:sz w:val="20"/>
              </w:rPr>
              <w:t>punkt</w:t>
            </w:r>
          </w:p>
        </w:tc>
        <w:tc>
          <w:tcPr>
            <w:tcW w:w="328" w:type="dxa"/>
            <w:tcBorders>
              <w:top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85"/>
              <w:rPr>
                <w:sz w:val="20"/>
              </w:rPr>
            </w:pPr>
            <w:r>
              <w:rPr>
                <w:sz w:val="20"/>
              </w:rPr>
              <w:t>10</w:t>
            </w:r>
          </w:p>
          <w:p w:rsidR="006562FB" w:rsidRDefault="00BE3854">
            <w:pPr>
              <w:pStyle w:val="TableParagraph"/>
              <w:spacing w:before="1"/>
              <w:ind w:left="149"/>
              <w:rPr>
                <w:w w:val="99"/>
                <w:sz w:val="20"/>
              </w:rPr>
            </w:pPr>
            <w:r>
              <w:rPr>
                <w:w w:val="99"/>
                <w:sz w:val="20"/>
              </w:rPr>
              <w:t>w</w:t>
            </w:r>
          </w:p>
        </w:tc>
        <w:tc>
          <w:tcPr>
            <w:tcW w:w="106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30"/>
              </w:rPr>
            </w:pPr>
          </w:p>
          <w:p w:rsidR="006562FB" w:rsidRDefault="00BE3854">
            <w:pPr>
              <w:pStyle w:val="TableParagraph"/>
              <w:spacing w:before="1"/>
              <w:ind w:left="71"/>
              <w:rPr>
                <w:sz w:val="20"/>
              </w:rPr>
            </w:pPr>
            <w:r>
              <w:rPr>
                <w:sz w:val="20"/>
              </w:rPr>
              <w:t>1,0 do 4,0</w:t>
            </w:r>
          </w:p>
        </w:tc>
        <w:tc>
          <w:tcPr>
            <w:tcW w:w="848" w:type="dxa"/>
            <w:tcBorders>
              <w:top w:val="single" w:sz="6" w:space="0" w:color="000000"/>
              <w:left w:val="single" w:sz="6" w:space="0" w:color="000000"/>
              <w:bottom w:val="single" w:sz="6" w:space="0" w:color="000000"/>
            </w:tcBorders>
            <w:shd w:val="clear" w:color="auto" w:fill="auto"/>
          </w:tcPr>
          <w:p w:rsidR="006562FB" w:rsidRDefault="00BE3854">
            <w:pPr>
              <w:pStyle w:val="TableParagraph"/>
              <w:tabs>
                <w:tab w:val="left" w:pos="509"/>
              </w:tabs>
              <w:spacing w:before="114"/>
              <w:ind w:left="70"/>
              <w:rPr>
                <w:sz w:val="20"/>
              </w:rPr>
            </w:pPr>
            <w:r>
              <w:rPr>
                <w:sz w:val="20"/>
              </w:rPr>
              <w:t>3</w:t>
            </w:r>
            <w:r>
              <w:rPr>
                <w:sz w:val="20"/>
              </w:rPr>
              <w:tab/>
              <w:t>do</w:t>
            </w:r>
          </w:p>
          <w:p w:rsidR="006562FB" w:rsidRDefault="00BE3854">
            <w:pPr>
              <w:pStyle w:val="TableParagraph"/>
              <w:spacing w:before="1" w:line="229" w:lineRule="exact"/>
              <w:ind w:left="70"/>
              <w:rPr>
                <w:sz w:val="20"/>
              </w:rPr>
            </w:pPr>
            <w:r>
              <w:rPr>
                <w:sz w:val="20"/>
              </w:rPr>
              <w:t>uderzeń</w:t>
            </w:r>
          </w:p>
          <w:p w:rsidR="006562FB" w:rsidRDefault="00BE3854">
            <w:pPr>
              <w:pStyle w:val="TableParagraph"/>
              <w:spacing w:line="229" w:lineRule="exact"/>
              <w:ind w:left="70"/>
              <w:rPr>
                <w:sz w:val="20"/>
              </w:rPr>
            </w:pPr>
            <w:r>
              <w:rPr>
                <w:sz w:val="20"/>
              </w:rPr>
              <w:t>punkt</w:t>
            </w:r>
          </w:p>
        </w:tc>
        <w:tc>
          <w:tcPr>
            <w:tcW w:w="351" w:type="dxa"/>
            <w:tcBorders>
              <w:top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197"/>
              <w:rPr>
                <w:w w:val="99"/>
                <w:sz w:val="20"/>
              </w:rPr>
            </w:pPr>
            <w:r>
              <w:rPr>
                <w:w w:val="99"/>
                <w:sz w:val="20"/>
              </w:rPr>
              <w:t>6</w:t>
            </w:r>
          </w:p>
          <w:p w:rsidR="006562FB" w:rsidRDefault="00BE3854">
            <w:pPr>
              <w:pStyle w:val="TableParagraph"/>
              <w:spacing w:before="1"/>
              <w:ind w:left="168"/>
              <w:rPr>
                <w:w w:val="99"/>
                <w:sz w:val="20"/>
              </w:rPr>
            </w:pPr>
            <w:r>
              <w:rPr>
                <w:w w:val="99"/>
                <w:sz w:val="20"/>
              </w:rPr>
              <w:t>w</w:t>
            </w:r>
          </w:p>
        </w:tc>
        <w:tc>
          <w:tcPr>
            <w:tcW w:w="11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30"/>
              </w:rPr>
            </w:pPr>
          </w:p>
          <w:p w:rsidR="006562FB" w:rsidRDefault="00BE3854">
            <w:pPr>
              <w:pStyle w:val="TableParagraph"/>
              <w:spacing w:before="1"/>
              <w:ind w:left="70"/>
              <w:rPr>
                <w:sz w:val="20"/>
              </w:rPr>
            </w:pPr>
            <w:r>
              <w:rPr>
                <w:sz w:val="20"/>
              </w:rPr>
              <w:t>1,0 do 5,0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spacing w:line="229" w:lineRule="exact"/>
              <w:ind w:left="69"/>
              <w:rPr>
                <w:sz w:val="20"/>
              </w:rPr>
            </w:pPr>
            <w:r>
              <w:rPr>
                <w:sz w:val="20"/>
              </w:rPr>
              <w:t>3 do 6 uderzeń</w:t>
            </w:r>
          </w:p>
          <w:p w:rsidR="006562FB" w:rsidRDefault="00BE3854">
            <w:pPr>
              <w:pStyle w:val="TableParagraph"/>
              <w:spacing w:line="229" w:lineRule="exact"/>
              <w:ind w:left="69"/>
              <w:rPr>
                <w:sz w:val="20"/>
              </w:rPr>
            </w:pPr>
            <w:r>
              <w:rPr>
                <w:sz w:val="20"/>
              </w:rPr>
              <w:t>w punkt</w:t>
            </w:r>
          </w:p>
        </w:tc>
        <w:tc>
          <w:tcPr>
            <w:tcW w:w="111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r>
    </w:tbl>
    <w:p w:rsidR="006562FB" w:rsidRDefault="00BE3854">
      <w:pPr>
        <w:pStyle w:val="Tekstpodstawowy"/>
      </w:pPr>
      <w:r>
        <w:t>*) Walce statyczne są mało przydatne w gruntach kamienistych.</w:t>
      </w:r>
    </w:p>
    <w:p w:rsidR="009A2507" w:rsidRDefault="009A2507">
      <w:pPr>
        <w:pStyle w:val="Tekstpodstawowy"/>
      </w:pPr>
    </w:p>
    <w:p w:rsidR="006562FB" w:rsidRDefault="00BE3854">
      <w:pPr>
        <w:pStyle w:val="Tekstpodstawowy"/>
        <w:spacing w:before="82" w:line="243" w:lineRule="exact"/>
      </w:pPr>
      <w:r>
        <w:lastRenderedPageBreak/>
        <w:t xml:space="preserve">**) Wibracyjnie należy zagęszczać warstwy grubości </w:t>
      </w:r>
      <w:r>
        <w:rPr>
          <w:rFonts w:ascii="Symbol" w:hAnsi="Symbol"/>
        </w:rPr>
        <w:t></w:t>
      </w:r>
      <w:r>
        <w:t>15 cm, cieńsze warstwy należy zagęszczać statycznie.</w:t>
      </w:r>
    </w:p>
    <w:p w:rsidR="006562FB" w:rsidRDefault="00BE3854">
      <w:pPr>
        <w:pStyle w:val="Tekstpodstawowy"/>
        <w:spacing w:line="228" w:lineRule="exact"/>
      </w:pPr>
      <w:r>
        <w:t>***) Wartości orientacyjne, właściwe należy ustalić na odcinku doświadczalnym.</w:t>
      </w:r>
    </w:p>
    <w:p w:rsidR="006562FB" w:rsidRDefault="00BE3854">
      <w:pPr>
        <w:pStyle w:val="Tekstpodstawowy"/>
        <w:spacing w:before="1"/>
        <w:ind w:right="1128"/>
      </w:pPr>
      <w:r>
        <w:t>Uwagi: 1) Do zagęszczania górnych warstw podłoża. Zalecane do codziennego wygładzania (przywałowania) gruntów spoistych w miejscu pobrania i w nasypie.</w:t>
      </w:r>
    </w:p>
    <w:p w:rsidR="006562FB" w:rsidRDefault="00BE3854">
      <w:pPr>
        <w:pStyle w:val="Akapitzlist"/>
        <w:numPr>
          <w:ilvl w:val="0"/>
          <w:numId w:val="82"/>
        </w:numPr>
        <w:tabs>
          <w:tab w:val="left" w:pos="492"/>
        </w:tabs>
      </w:pPr>
      <w:r>
        <w:rPr>
          <w:sz w:val="20"/>
        </w:rPr>
        <w:t>Nie nadają się do gruntównawodnionych.</w:t>
      </w:r>
    </w:p>
    <w:p w:rsidR="006562FB" w:rsidRDefault="00BE3854">
      <w:pPr>
        <w:pStyle w:val="Akapitzlist"/>
        <w:numPr>
          <w:ilvl w:val="0"/>
          <w:numId w:val="82"/>
        </w:numPr>
        <w:tabs>
          <w:tab w:val="left" w:pos="492"/>
        </w:tabs>
        <w:spacing w:line="229" w:lineRule="exact"/>
      </w:pPr>
      <w:r>
        <w:rPr>
          <w:sz w:val="20"/>
        </w:rPr>
        <w:t>Mało przydatne w gruntachspoistych.</w:t>
      </w:r>
    </w:p>
    <w:p w:rsidR="006562FB" w:rsidRDefault="00BE3854">
      <w:pPr>
        <w:pStyle w:val="Akapitzlist"/>
        <w:numPr>
          <w:ilvl w:val="0"/>
          <w:numId w:val="82"/>
        </w:numPr>
        <w:tabs>
          <w:tab w:val="left" w:pos="492"/>
        </w:tabs>
        <w:spacing w:line="229" w:lineRule="exact"/>
      </w:pPr>
      <w:r>
        <w:rPr>
          <w:sz w:val="20"/>
        </w:rPr>
        <w:t>Do gruntów spoistych przydatne są walce średnie i ciężkie, do gruntów kamienistych - walce bardzociężkie.</w:t>
      </w:r>
    </w:p>
    <w:p w:rsidR="006562FB" w:rsidRDefault="00BE3854">
      <w:pPr>
        <w:pStyle w:val="Akapitzlist"/>
        <w:numPr>
          <w:ilvl w:val="0"/>
          <w:numId w:val="82"/>
        </w:numPr>
        <w:tabs>
          <w:tab w:val="left" w:pos="492"/>
        </w:tabs>
        <w:spacing w:before="1"/>
      </w:pPr>
      <w:r>
        <w:rPr>
          <w:sz w:val="20"/>
        </w:rPr>
        <w:t>Zalecane do piasków pylastych i gliniastych, pospółek gliniastych i glinpiaszczystych.</w:t>
      </w:r>
    </w:p>
    <w:p w:rsidR="006562FB" w:rsidRDefault="00BE3854">
      <w:pPr>
        <w:pStyle w:val="Akapitzlist"/>
        <w:numPr>
          <w:ilvl w:val="0"/>
          <w:numId w:val="82"/>
        </w:numPr>
        <w:tabs>
          <w:tab w:val="left" w:pos="492"/>
        </w:tabs>
        <w:spacing w:before="1" w:line="229" w:lineRule="exact"/>
        <w:rPr>
          <w:sz w:val="20"/>
        </w:rPr>
      </w:pPr>
      <w:r>
        <w:rPr>
          <w:sz w:val="20"/>
        </w:rPr>
        <w:t>Zalecane do zasypek wąskich przekopów</w:t>
      </w:r>
    </w:p>
    <w:p w:rsidR="006562FB" w:rsidRDefault="00BE3854">
      <w:pPr>
        <w:pStyle w:val="Nagwek3"/>
        <w:numPr>
          <w:ilvl w:val="0"/>
          <w:numId w:val="88"/>
        </w:numPr>
        <w:tabs>
          <w:tab w:val="left" w:pos="483"/>
        </w:tabs>
        <w:spacing w:line="229" w:lineRule="exact"/>
      </w:pPr>
      <w:r>
        <w:t>Transport</w:t>
      </w:r>
    </w:p>
    <w:p w:rsidR="006562FB" w:rsidRDefault="00BE3854">
      <w:pPr>
        <w:pStyle w:val="Tekstpodstawowy"/>
        <w:spacing w:before="1"/>
        <w:ind w:left="1008"/>
      </w:pPr>
      <w:r>
        <w:t>Ogólne wymagania dotyczące transportu podano w STWiORB D-02.00.01 pkt 4.</w:t>
      </w:r>
    </w:p>
    <w:p w:rsidR="006562FB" w:rsidRDefault="00BE3854">
      <w:pPr>
        <w:pStyle w:val="Nagwek3"/>
        <w:numPr>
          <w:ilvl w:val="0"/>
          <w:numId w:val="88"/>
        </w:numPr>
        <w:tabs>
          <w:tab w:val="left" w:pos="483"/>
        </w:tabs>
        <w:spacing w:before="1" w:line="229" w:lineRule="exact"/>
      </w:pPr>
      <w:r>
        <w:t>Wykonanierobót</w:t>
      </w:r>
    </w:p>
    <w:p w:rsidR="006562FB" w:rsidRDefault="00BE3854">
      <w:pPr>
        <w:pStyle w:val="Akapitzlist"/>
        <w:numPr>
          <w:ilvl w:val="1"/>
          <w:numId w:val="88"/>
        </w:numPr>
        <w:tabs>
          <w:tab w:val="left" w:pos="619"/>
        </w:tabs>
        <w:spacing w:line="229" w:lineRule="exact"/>
      </w:pPr>
      <w:r>
        <w:rPr>
          <w:b/>
          <w:sz w:val="20"/>
        </w:rPr>
        <w:t>Ogólne zasady wykonaniarobót</w:t>
      </w:r>
    </w:p>
    <w:p w:rsidR="006562FB" w:rsidRDefault="00BE3854">
      <w:pPr>
        <w:pStyle w:val="Tekstpodstawowy"/>
        <w:spacing w:before="1" w:line="229" w:lineRule="exact"/>
        <w:ind w:left="1008"/>
      </w:pPr>
      <w:r>
        <w:t>Ogólne zasady wykonania robót podano w STWiORB D-02.00.01 pkt 5.</w:t>
      </w:r>
    </w:p>
    <w:p w:rsidR="006562FB" w:rsidRDefault="00BE3854">
      <w:pPr>
        <w:pStyle w:val="Nagwek3"/>
        <w:numPr>
          <w:ilvl w:val="1"/>
          <w:numId w:val="88"/>
        </w:numPr>
        <w:tabs>
          <w:tab w:val="left" w:pos="619"/>
        </w:tabs>
        <w:spacing w:line="229" w:lineRule="exact"/>
      </w:pPr>
      <w:r>
        <w:t>Pozyskanie gruntu (materiału) do budowynasypu.</w:t>
      </w:r>
    </w:p>
    <w:p w:rsidR="006562FB" w:rsidRDefault="00BE3854">
      <w:pPr>
        <w:pStyle w:val="Tekstpodstawowy"/>
        <w:spacing w:before="1"/>
        <w:ind w:right="1128" w:firstLine="708"/>
        <w:jc w:val="both"/>
      </w:pPr>
      <w:r>
        <w:t>Grunty uzyskane przy wykonywaniu wykopów powinny być przez Wykonawcę wykorzystane w maksymalnym stopniu do budowy nasypów. W przypadku niewystarczającej ilość gruntu z wykopu Wykonawca własnym staraniem pozyska dodatkowy materiał. Grunt (materiał) do budowy nasypu musi spełniać wymagania pkt 2.2 niniejszej STWiORB.</w:t>
      </w:r>
    </w:p>
    <w:p w:rsidR="006562FB" w:rsidRDefault="00BE3854">
      <w:pPr>
        <w:pStyle w:val="Nagwek3"/>
        <w:numPr>
          <w:ilvl w:val="1"/>
          <w:numId w:val="88"/>
        </w:numPr>
        <w:tabs>
          <w:tab w:val="left" w:pos="619"/>
        </w:tabs>
        <w:spacing w:line="229" w:lineRule="exact"/>
        <w:jc w:val="both"/>
      </w:pPr>
      <w:r>
        <w:t>Wykonanienasypów</w:t>
      </w:r>
    </w:p>
    <w:p w:rsidR="006562FB" w:rsidRDefault="00BE3854">
      <w:pPr>
        <w:pStyle w:val="Akapitzlist"/>
        <w:numPr>
          <w:ilvl w:val="2"/>
          <w:numId w:val="88"/>
        </w:numPr>
        <w:tabs>
          <w:tab w:val="left" w:pos="757"/>
        </w:tabs>
        <w:spacing w:line="229" w:lineRule="exact"/>
        <w:jc w:val="both"/>
      </w:pPr>
      <w:r>
        <w:rPr>
          <w:sz w:val="20"/>
        </w:rPr>
        <w:t>Przygotowanie podłoża w obrębie podstawynasypu</w:t>
      </w:r>
    </w:p>
    <w:p w:rsidR="006562FB" w:rsidRDefault="00BE3854">
      <w:pPr>
        <w:pStyle w:val="Tekstpodstawowy"/>
        <w:spacing w:before="2"/>
        <w:ind w:left="1008"/>
        <w:jc w:val="both"/>
      </w:pPr>
      <w:r>
        <w:t>Przed przystąpieniem do budowy nasypu należy w obrębie jego podstawy zakończyć roboty przygotowawcze, określone</w:t>
      </w:r>
    </w:p>
    <w:p w:rsidR="006562FB" w:rsidRDefault="00BE3854">
      <w:pPr>
        <w:pStyle w:val="Tekstpodstawowy"/>
        <w:spacing w:before="1" w:line="229" w:lineRule="exact"/>
        <w:jc w:val="both"/>
      </w:pPr>
      <w:r>
        <w:t>w STWiORB D-01.00.00 „Roboty przygotowawcze”.</w:t>
      </w:r>
    </w:p>
    <w:p w:rsidR="006562FB" w:rsidRDefault="00BE3854">
      <w:pPr>
        <w:pStyle w:val="Akapitzlist"/>
        <w:numPr>
          <w:ilvl w:val="3"/>
          <w:numId w:val="88"/>
        </w:numPr>
        <w:tabs>
          <w:tab w:val="left" w:pos="894"/>
        </w:tabs>
        <w:spacing w:line="229" w:lineRule="exact"/>
        <w:jc w:val="both"/>
      </w:pPr>
      <w:r>
        <w:rPr>
          <w:sz w:val="20"/>
        </w:rPr>
        <w:t>Wycięcie stopni wzboczu</w:t>
      </w:r>
    </w:p>
    <w:p w:rsidR="006562FB" w:rsidRDefault="00BE3854">
      <w:pPr>
        <w:pStyle w:val="Tekstpodstawowy"/>
        <w:spacing w:before="1"/>
        <w:ind w:right="1125" w:firstLine="708"/>
        <w:jc w:val="both"/>
      </w:pPr>
      <w:r>
        <w:t xml:space="preserve">Jeżeli pochylenie poprzeczne terenu w stosunku do osi nasypu jest większe niż 1:5 należy, dla zabezpieczenia przed zsuwaniem się nasypu, wykonać w zboczu stopnie o spadku górnej powierzchni, wynoszącym około 4% </w:t>
      </w:r>
      <w:r>
        <w:rPr>
          <w:rFonts w:ascii="Symbol" w:hAnsi="Symbol"/>
        </w:rPr>
        <w:t></w:t>
      </w:r>
      <w:r>
        <w:t>1% i szerokości od 1,0 do 2,5 m.</w:t>
      </w:r>
    </w:p>
    <w:p w:rsidR="006562FB" w:rsidRDefault="00BE3854">
      <w:pPr>
        <w:pStyle w:val="Akapitzlist"/>
        <w:numPr>
          <w:ilvl w:val="3"/>
          <w:numId w:val="88"/>
        </w:numPr>
        <w:tabs>
          <w:tab w:val="left" w:pos="894"/>
        </w:tabs>
        <w:spacing w:line="229" w:lineRule="exact"/>
        <w:jc w:val="both"/>
      </w:pPr>
      <w:r>
        <w:rPr>
          <w:sz w:val="20"/>
        </w:rPr>
        <w:t>Zagęszczenie gruntu i nośność w podłożunasypu</w:t>
      </w:r>
    </w:p>
    <w:p w:rsidR="006562FB" w:rsidRDefault="00BE3854">
      <w:pPr>
        <w:pStyle w:val="Tekstpodstawowy"/>
        <w:ind w:right="1131" w:firstLine="708"/>
        <w:jc w:val="both"/>
      </w:pPr>
      <w:r>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powyższe wymaganie zostało spełnione.</w:t>
      </w:r>
    </w:p>
    <w:p w:rsidR="006562FB" w:rsidRDefault="00BE3854">
      <w:pPr>
        <w:pStyle w:val="Tekstpodstawowy"/>
        <w:spacing w:before="1"/>
        <w:ind w:right="1126" w:firstLine="708"/>
        <w:jc w:val="both"/>
      </w:pPr>
      <w:r>
        <w:t>Jeżeli wartości wskaźnika zagęszczenia określone w tablicy 3 nie mogą być osiągnięte przez bezpośrednie zagęszczanie podłoża, to należy podjąć środki w celu ulepszenia gruntu podłoża, umożliwiające uzyskanie wymaganych wartości wskaźnika zagęszczenia.</w:t>
      </w:r>
    </w:p>
    <w:p w:rsidR="006562FB" w:rsidRDefault="00BE3854">
      <w:pPr>
        <w:pStyle w:val="Tekstpodstawowy"/>
        <w:jc w:val="both"/>
      </w:pPr>
      <w:r>
        <w:t>Tablica 3. Minimalne wartości wskaźnika zagęszczenia dla podłoża nasypów do głębokości 0,5 m od powierzchni terenu</w:t>
      </w:r>
    </w:p>
    <w:tbl>
      <w:tblPr>
        <w:tblW w:w="9679" w:type="dxa"/>
        <w:tblInd w:w="238" w:type="dxa"/>
        <w:tblCellMar>
          <w:left w:w="7" w:type="dxa"/>
          <w:right w:w="7" w:type="dxa"/>
        </w:tblCellMar>
        <w:tblLook w:val="0000"/>
      </w:tblPr>
      <w:tblGrid>
        <w:gridCol w:w="1964"/>
        <w:gridCol w:w="2673"/>
        <w:gridCol w:w="2558"/>
        <w:gridCol w:w="2554"/>
      </w:tblGrid>
      <w:tr w:rsidR="006562FB">
        <w:trPr>
          <w:trHeight w:val="214"/>
        </w:trPr>
        <w:tc>
          <w:tcPr>
            <w:tcW w:w="2140"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58"/>
              <w:ind w:left="583" w:right="571"/>
              <w:jc w:val="center"/>
              <w:rPr>
                <w:sz w:val="20"/>
              </w:rPr>
            </w:pPr>
            <w:r>
              <w:rPr>
                <w:sz w:val="20"/>
              </w:rPr>
              <w:t>Nasypy</w:t>
            </w:r>
          </w:p>
          <w:p w:rsidR="006562FB" w:rsidRDefault="00BE3854">
            <w:pPr>
              <w:pStyle w:val="TableParagraph"/>
              <w:spacing w:before="1" w:line="229" w:lineRule="exact"/>
              <w:ind w:left="583" w:right="573"/>
              <w:jc w:val="center"/>
              <w:rPr>
                <w:sz w:val="20"/>
              </w:rPr>
            </w:pPr>
            <w:r>
              <w:rPr>
                <w:sz w:val="20"/>
              </w:rPr>
              <w:t>o wysokości,</w:t>
            </w:r>
          </w:p>
          <w:p w:rsidR="006562FB" w:rsidRDefault="00BE3854">
            <w:pPr>
              <w:pStyle w:val="TableParagraph"/>
              <w:spacing w:line="229" w:lineRule="exact"/>
              <w:ind w:left="12"/>
              <w:jc w:val="center"/>
              <w:rPr>
                <w:w w:val="99"/>
                <w:sz w:val="20"/>
              </w:rPr>
            </w:pPr>
            <w:r>
              <w:rPr>
                <w:w w:val="99"/>
                <w:sz w:val="20"/>
              </w:rPr>
              <w:t>m</w:t>
            </w:r>
          </w:p>
        </w:tc>
        <w:tc>
          <w:tcPr>
            <w:tcW w:w="7538"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195" w:lineRule="exact"/>
              <w:ind w:left="2849" w:right="2836"/>
              <w:jc w:val="center"/>
            </w:pPr>
            <w:r>
              <w:rPr>
                <w:position w:val="1"/>
                <w:sz w:val="20"/>
              </w:rPr>
              <w:t>Minimalna wartość I</w:t>
            </w:r>
            <w:r>
              <w:rPr>
                <w:sz w:val="13"/>
              </w:rPr>
              <w:t xml:space="preserve">s </w:t>
            </w:r>
            <w:r>
              <w:rPr>
                <w:position w:val="1"/>
                <w:sz w:val="20"/>
              </w:rPr>
              <w:t>dla:</w:t>
            </w:r>
          </w:p>
        </w:tc>
      </w:tr>
      <w:tr w:rsidR="006562FB">
        <w:trPr>
          <w:trHeight w:val="229"/>
        </w:trPr>
        <w:tc>
          <w:tcPr>
            <w:tcW w:w="2140"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2342"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35"/>
              <w:ind w:left="652" w:right="638" w:firstLine="1"/>
              <w:jc w:val="center"/>
            </w:pPr>
            <w:r>
              <w:rPr>
                <w:strike/>
                <w:sz w:val="20"/>
              </w:rPr>
              <w:t>autostrad</w:t>
            </w:r>
            <w:r>
              <w:rPr>
                <w:sz w:val="20"/>
              </w:rPr>
              <w:t xml:space="preserve"> i</w:t>
            </w:r>
            <w:r>
              <w:rPr>
                <w:strike/>
                <w:sz w:val="20"/>
              </w:rPr>
              <w:t xml:space="preserve"> drógekspresowych</w:t>
            </w:r>
          </w:p>
        </w:tc>
        <w:tc>
          <w:tcPr>
            <w:tcW w:w="5196"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3" w:line="196" w:lineRule="exact"/>
              <w:ind w:left="2151" w:right="2138"/>
              <w:jc w:val="center"/>
              <w:rPr>
                <w:strike/>
                <w:sz w:val="20"/>
              </w:rPr>
            </w:pPr>
            <w:r>
              <w:rPr>
                <w:strike/>
                <w:sz w:val="20"/>
              </w:rPr>
              <w:t>innych dróg</w:t>
            </w:r>
          </w:p>
        </w:tc>
      </w:tr>
      <w:tr w:rsidR="006562FB">
        <w:trPr>
          <w:trHeight w:val="473"/>
        </w:trPr>
        <w:tc>
          <w:tcPr>
            <w:tcW w:w="2140"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2342"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2598"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2" w:line="230" w:lineRule="atLeast"/>
              <w:ind w:left="950" w:right="720" w:hanging="219"/>
            </w:pPr>
            <w:r>
              <w:rPr>
                <w:strike/>
                <w:sz w:val="20"/>
              </w:rPr>
              <w:t>kategoria ruchuKR3-KR6</w:t>
            </w:r>
          </w:p>
        </w:tc>
        <w:tc>
          <w:tcPr>
            <w:tcW w:w="2598"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2" w:line="230" w:lineRule="atLeast"/>
              <w:ind w:left="951" w:right="715" w:hanging="219"/>
              <w:rPr>
                <w:sz w:val="20"/>
              </w:rPr>
            </w:pPr>
            <w:r>
              <w:rPr>
                <w:sz w:val="20"/>
              </w:rPr>
              <w:t>kategoria ruchu KR1-KR2</w:t>
            </w:r>
          </w:p>
        </w:tc>
      </w:tr>
      <w:tr w:rsidR="006562FB">
        <w:trPr>
          <w:trHeight w:val="231"/>
        </w:trPr>
        <w:tc>
          <w:tcPr>
            <w:tcW w:w="2140"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2" w:lineRule="exact"/>
              <w:ind w:left="583" w:right="571"/>
              <w:jc w:val="center"/>
              <w:rPr>
                <w:sz w:val="20"/>
              </w:rPr>
            </w:pPr>
            <w:r>
              <w:rPr>
                <w:sz w:val="20"/>
              </w:rPr>
              <w:t>do 2</w:t>
            </w:r>
          </w:p>
        </w:tc>
        <w:tc>
          <w:tcPr>
            <w:tcW w:w="2342"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2" w:lineRule="exact"/>
              <w:ind w:left="992" w:right="978"/>
              <w:jc w:val="center"/>
              <w:rPr>
                <w:strike/>
                <w:sz w:val="20"/>
              </w:rPr>
            </w:pPr>
            <w:r>
              <w:rPr>
                <w:strike/>
                <w:sz w:val="20"/>
              </w:rPr>
              <w:t>1,00</w:t>
            </w:r>
          </w:p>
        </w:tc>
        <w:tc>
          <w:tcPr>
            <w:tcW w:w="2598"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2" w:lineRule="exact"/>
              <w:ind w:left="1117" w:right="1106"/>
              <w:jc w:val="center"/>
              <w:rPr>
                <w:strike/>
                <w:sz w:val="20"/>
              </w:rPr>
            </w:pPr>
            <w:r>
              <w:rPr>
                <w:strike/>
                <w:sz w:val="20"/>
              </w:rPr>
              <w:t>0,97</w:t>
            </w:r>
          </w:p>
        </w:tc>
        <w:tc>
          <w:tcPr>
            <w:tcW w:w="2598"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2" w:lineRule="exact"/>
              <w:ind w:left="1118" w:right="1101"/>
              <w:jc w:val="center"/>
              <w:rPr>
                <w:sz w:val="20"/>
              </w:rPr>
            </w:pPr>
            <w:r>
              <w:rPr>
                <w:sz w:val="20"/>
              </w:rPr>
              <w:t>0,95</w:t>
            </w:r>
          </w:p>
        </w:tc>
      </w:tr>
    </w:tbl>
    <w:p w:rsidR="006562FB" w:rsidRDefault="006562FB">
      <w:pPr>
        <w:pStyle w:val="Tekstpodstawowy"/>
        <w:spacing w:before="9"/>
        <w:ind w:left="0"/>
        <w:rPr>
          <w:sz w:val="19"/>
        </w:rPr>
      </w:pPr>
    </w:p>
    <w:p w:rsidR="006562FB" w:rsidRDefault="00BE3854">
      <w:pPr>
        <w:pStyle w:val="Tekstpodstawowy"/>
        <w:spacing w:line="229" w:lineRule="exact"/>
      </w:pPr>
      <w:r>
        <w:rPr>
          <w:position w:val="1"/>
        </w:rPr>
        <w:t>Dodatkowo można sprawdzić nośność warstwy gruntu podłoża nasypu na podstawie pomiaru wtórnego modułu odkształcenia E</w:t>
      </w:r>
      <w:r>
        <w:rPr>
          <w:sz w:val="13"/>
        </w:rPr>
        <w:t>2</w:t>
      </w:r>
    </w:p>
    <w:p w:rsidR="006562FB" w:rsidRDefault="00BE3854">
      <w:pPr>
        <w:pStyle w:val="Tekstpodstawowy"/>
        <w:spacing w:line="229" w:lineRule="exact"/>
      </w:pPr>
      <w:r>
        <w:t>zgodnie z PN-02205:1998 [1] rysunek 3.</w:t>
      </w:r>
    </w:p>
    <w:p w:rsidR="006562FB" w:rsidRDefault="00BE3854">
      <w:pPr>
        <w:pStyle w:val="Akapitzlist"/>
        <w:numPr>
          <w:ilvl w:val="3"/>
          <w:numId w:val="88"/>
        </w:numPr>
        <w:tabs>
          <w:tab w:val="left" w:pos="894"/>
        </w:tabs>
        <w:spacing w:before="1"/>
      </w:pPr>
      <w:r>
        <w:rPr>
          <w:sz w:val="20"/>
        </w:rPr>
        <w:t>Spulchnienie gruntów w podłożunasypów</w:t>
      </w:r>
    </w:p>
    <w:p w:rsidR="006562FB" w:rsidRDefault="00BE3854">
      <w:pPr>
        <w:pStyle w:val="Tekstpodstawowy"/>
        <w:spacing w:before="1"/>
        <w:ind w:right="1131" w:firstLine="708"/>
        <w:jc w:val="both"/>
      </w:pPr>
      <w:r>
        <w:t>Jeżeli nasyp ma być budowany na powierzchni skały lub na innej gładkiej powierzchni, to przed przystąpieniem do budowy    nasypu     powinna     ona     być     rozdrobniona     lub     spulchniona     na     głębokość     co     najmniej     15     cm,  w celu poprawy jej powiązania z podstawąnasypu.</w:t>
      </w:r>
    </w:p>
    <w:p w:rsidR="006562FB" w:rsidRDefault="00BE3854">
      <w:pPr>
        <w:pStyle w:val="Akapitzlist"/>
        <w:numPr>
          <w:ilvl w:val="2"/>
          <w:numId w:val="88"/>
        </w:numPr>
        <w:tabs>
          <w:tab w:val="left" w:pos="757"/>
        </w:tabs>
        <w:spacing w:line="227" w:lineRule="exact"/>
        <w:jc w:val="both"/>
      </w:pPr>
      <w:r>
        <w:rPr>
          <w:sz w:val="20"/>
        </w:rPr>
        <w:t>Wybór gruntów i materiałów do wykonanianasypów</w:t>
      </w:r>
    </w:p>
    <w:p w:rsidR="006562FB" w:rsidRDefault="00BE3854">
      <w:pPr>
        <w:pStyle w:val="Tekstpodstawowy"/>
        <w:spacing w:before="1"/>
        <w:ind w:left="1008"/>
        <w:jc w:val="both"/>
      </w:pPr>
      <w:r>
        <w:t>Wybór gruntów i materiałów do wykonania nasypów powinien być dokonany z uwzględnieniem zasad podanych w pkt 2.</w:t>
      </w:r>
    </w:p>
    <w:p w:rsidR="006562FB" w:rsidRDefault="00BE3854">
      <w:pPr>
        <w:pStyle w:val="Akapitzlist"/>
        <w:numPr>
          <w:ilvl w:val="2"/>
          <w:numId w:val="88"/>
        </w:numPr>
        <w:tabs>
          <w:tab w:val="left" w:pos="757"/>
        </w:tabs>
        <w:spacing w:before="1" w:line="229" w:lineRule="exact"/>
        <w:jc w:val="both"/>
      </w:pPr>
      <w:r>
        <w:rPr>
          <w:sz w:val="20"/>
        </w:rPr>
        <w:t>Zasady wykonanianasypów</w:t>
      </w:r>
    </w:p>
    <w:p w:rsidR="006562FB" w:rsidRDefault="00BE3854">
      <w:pPr>
        <w:pStyle w:val="Akapitzlist"/>
        <w:numPr>
          <w:ilvl w:val="3"/>
          <w:numId w:val="88"/>
        </w:numPr>
        <w:tabs>
          <w:tab w:val="left" w:pos="894"/>
        </w:tabs>
        <w:spacing w:line="229" w:lineRule="exact"/>
        <w:jc w:val="both"/>
      </w:pPr>
      <w:r>
        <w:rPr>
          <w:sz w:val="20"/>
        </w:rPr>
        <w:t>Ogólne zasady wykonywanianasypów</w:t>
      </w:r>
    </w:p>
    <w:p w:rsidR="006562FB" w:rsidRDefault="00BE3854">
      <w:pPr>
        <w:pStyle w:val="Tekstpodstawowy"/>
        <w:spacing w:before="1"/>
        <w:ind w:right="1131" w:firstLine="708"/>
        <w:jc w:val="both"/>
      </w:pPr>
      <w:r>
        <w:t>Nasypy powinny być wznoszone przy zachowaniu przekroju poprzecznego i profilu podłużnego, które określono w dokumentacji projektowej, z uwzględnieniem ewentualnych zmian wprowadzonych zawczasu przez Inżyniera.</w:t>
      </w:r>
    </w:p>
    <w:p w:rsidR="006562FB" w:rsidRDefault="00BE3854">
      <w:pPr>
        <w:pStyle w:val="Tekstpodstawowy"/>
        <w:ind w:left="1008"/>
        <w:jc w:val="both"/>
      </w:pPr>
      <w:r>
        <w:t>W celu zapewnienia stateczności nasypu i jego równomiernego osiadania należy przestrzegać następujących zasad:</w:t>
      </w:r>
    </w:p>
    <w:p w:rsidR="006562FB" w:rsidRDefault="00BE3854">
      <w:pPr>
        <w:pStyle w:val="Akapitzlist"/>
        <w:numPr>
          <w:ilvl w:val="0"/>
          <w:numId w:val="81"/>
        </w:numPr>
        <w:tabs>
          <w:tab w:val="left" w:pos="584"/>
        </w:tabs>
        <w:spacing w:before="1"/>
        <w:ind w:right="1133"/>
        <w:jc w:val="both"/>
      </w:pPr>
      <w:r>
        <w:rPr>
          <w:sz w:val="20"/>
        </w:rPr>
        <w:t>Nasypy należy wykonywać metodą warstwową, z gruntów przydatnych do budowy nasypów. Nasypy powinny być wznoszone równomiernie na całejszerokości.</w:t>
      </w:r>
    </w:p>
    <w:p w:rsidR="006562FB" w:rsidRDefault="00BE3854">
      <w:pPr>
        <w:pStyle w:val="Akapitzlist"/>
        <w:numPr>
          <w:ilvl w:val="0"/>
          <w:numId w:val="81"/>
        </w:numPr>
        <w:tabs>
          <w:tab w:val="left" w:pos="584"/>
        </w:tabs>
        <w:ind w:right="1129"/>
        <w:jc w:val="both"/>
      </w:pPr>
      <w:r>
        <w:rPr>
          <w:sz w:val="20"/>
        </w:rPr>
        <w:t>Grubość warstwy w stanie luźnym powinna być odpowiednio dobrana w zależności od rodzaju gruntu i sprzętu używanego do zagęszczania. Przystąpienie do wbudowania kolejnej warstwy nasypu może nastąpić dopiero po stwierdzeniu przez Inżyniera prawidłowego wykonania warstwypoprzedniej.</w:t>
      </w:r>
    </w:p>
    <w:p w:rsidR="006562FB" w:rsidRDefault="00BE3854">
      <w:pPr>
        <w:pStyle w:val="Akapitzlist"/>
        <w:numPr>
          <w:ilvl w:val="0"/>
          <w:numId w:val="81"/>
        </w:numPr>
        <w:tabs>
          <w:tab w:val="left" w:pos="584"/>
        </w:tabs>
        <w:ind w:right="1129"/>
        <w:jc w:val="both"/>
        <w:sectPr w:rsidR="006562FB">
          <w:footerReference w:type="default" r:id="rId35"/>
          <w:pgSz w:w="11906" w:h="16838"/>
          <w:pgMar w:top="980" w:right="340" w:bottom="1425" w:left="600" w:header="0" w:footer="906" w:gutter="0"/>
          <w:cols w:space="708"/>
          <w:formProt w:val="0"/>
          <w:docGrid w:linePitch="100" w:charSpace="4096"/>
        </w:sectPr>
      </w:pPr>
      <w:r>
        <w:rPr>
          <w:sz w:val="20"/>
        </w:rPr>
        <w:t>Grunty o różnych właściwościach należy wbudowywać w oddzielnych warstwach, o jednakowej grubości na całej szerokości nasypu. Grunty spoiste należy wbudowywać w dolne, a grunty niespoiste w górne warstwynasypu.</w:t>
      </w:r>
    </w:p>
    <w:p w:rsidR="006562FB" w:rsidRDefault="00BE3854">
      <w:pPr>
        <w:pStyle w:val="Akapitzlist"/>
        <w:numPr>
          <w:ilvl w:val="0"/>
          <w:numId w:val="81"/>
        </w:numPr>
        <w:tabs>
          <w:tab w:val="left" w:pos="584"/>
        </w:tabs>
        <w:spacing w:before="81" w:line="235" w:lineRule="auto"/>
        <w:ind w:right="1123"/>
        <w:jc w:val="both"/>
      </w:pPr>
      <w:r>
        <w:rPr>
          <w:sz w:val="20"/>
        </w:rPr>
        <w:lastRenderedPageBreak/>
        <w:t>Warstwy   gruntu   przepuszczalnego    należy    wbudowywać    poziomo,    a    warstwy    gruntu    mało    przepuszczalnego</w:t>
      </w:r>
      <w:r>
        <w:rPr>
          <w:position w:val="1"/>
          <w:sz w:val="20"/>
        </w:rPr>
        <w:t xml:space="preserve"> (o  współczynniku   K</w:t>
      </w:r>
      <w:r>
        <w:rPr>
          <w:sz w:val="13"/>
        </w:rPr>
        <w:t xml:space="preserve">10 </w:t>
      </w:r>
      <w:r>
        <w:rPr>
          <w:rFonts w:ascii="Symbol" w:hAnsi="Symbol"/>
          <w:position w:val="4"/>
          <w:sz w:val="20"/>
        </w:rPr>
        <w:t></w:t>
      </w:r>
      <w:r>
        <w:rPr>
          <w:position w:val="1"/>
          <w:sz w:val="20"/>
        </w:rPr>
        <w:t>10</w:t>
      </w:r>
      <w:r>
        <w:rPr>
          <w:position w:val="6"/>
          <w:sz w:val="13"/>
        </w:rPr>
        <w:t xml:space="preserve">-5    </w:t>
      </w:r>
      <w:r>
        <w:rPr>
          <w:position w:val="1"/>
          <w:sz w:val="20"/>
        </w:rPr>
        <w:t xml:space="preserve">m/s)  ze  spadkiem   górnej  powierzchni  około  4%   </w:t>
      </w:r>
      <w:r>
        <w:rPr>
          <w:rFonts w:ascii="Symbol" w:hAnsi="Symbol"/>
          <w:position w:val="1"/>
          <w:sz w:val="20"/>
        </w:rPr>
        <w:t></w:t>
      </w:r>
      <w:r>
        <w:rPr>
          <w:position w:val="1"/>
          <w:sz w:val="20"/>
        </w:rPr>
        <w:t xml:space="preserve">1%.   Kiedy   nasyp  jest  budowany    </w:t>
      </w:r>
      <w:r>
        <w:rPr>
          <w:sz w:val="20"/>
        </w:rPr>
        <w:t xml:space="preserve"> w terenie płaskim spadek powinien być obustronny, gdy nasyp jest budowany na zboczu spadek powinien być jednostronny, zgodnyzjegopochyleniem.Ukształtowaniepowierzchniwarstwypowinnouniemożliwiaćlokalnegromadzeniesięwody.</w:t>
      </w:r>
    </w:p>
    <w:p w:rsidR="006562FB" w:rsidRDefault="00BE3854">
      <w:pPr>
        <w:pStyle w:val="Akapitzlist"/>
        <w:numPr>
          <w:ilvl w:val="0"/>
          <w:numId w:val="81"/>
        </w:numPr>
        <w:tabs>
          <w:tab w:val="left" w:pos="584"/>
        </w:tabs>
        <w:spacing w:before="2"/>
        <w:ind w:right="1132"/>
        <w:jc w:val="both"/>
      </w:pPr>
      <w:r>
        <w:rPr>
          <w:sz w:val="20"/>
        </w:rP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tworzącymnasyp.</w:t>
      </w:r>
    </w:p>
    <w:p w:rsidR="006562FB" w:rsidRDefault="00BE3854">
      <w:pPr>
        <w:pStyle w:val="Akapitzlist"/>
        <w:numPr>
          <w:ilvl w:val="0"/>
          <w:numId w:val="81"/>
        </w:numPr>
        <w:tabs>
          <w:tab w:val="left" w:pos="584"/>
        </w:tabs>
        <w:spacing w:before="1"/>
        <w:ind w:right="1131"/>
        <w:jc w:val="both"/>
      </w:pPr>
      <w:r>
        <w:rPr>
          <w:sz w:val="20"/>
        </w:rPr>
        <w:t>Na terenach o wysokim stanie wód gruntowych oraz na terenach zalewowych dolne warstwy nasypu, o grubości co najmniej 0,5 m powyżej najwyższego poziomu wody, należy wykonać z gruntuprzepuszczalnego.</w:t>
      </w:r>
    </w:p>
    <w:p w:rsidR="006562FB" w:rsidRDefault="00BE3854">
      <w:pPr>
        <w:pStyle w:val="Akapitzlist"/>
        <w:numPr>
          <w:ilvl w:val="0"/>
          <w:numId w:val="81"/>
        </w:numPr>
        <w:tabs>
          <w:tab w:val="left" w:pos="584"/>
        </w:tabs>
        <w:ind w:right="1125"/>
        <w:jc w:val="both"/>
      </w:pPr>
      <w:r>
        <w:rPr>
          <w:sz w:val="20"/>
        </w:rPr>
        <w:t xml:space="preserve">Przy wykonywaniu nasypów z popiołów lotnych, warstwę pod popiołami, grubości 0,3 do 0,5 m, należy wykonać z gruntu lub materiałów o dużej przepuszczalności. Górnej powierzchni warstwy popiołu należy nadać spadki poprzeczne 4% </w:t>
      </w:r>
      <w:r>
        <w:rPr>
          <w:rFonts w:ascii="Symbol" w:hAnsi="Symbol"/>
          <w:sz w:val="20"/>
        </w:rPr>
        <w:t></w:t>
      </w:r>
      <w:r>
        <w:rPr>
          <w:sz w:val="20"/>
        </w:rPr>
        <w:t>1% według poz.d).</w:t>
      </w:r>
    </w:p>
    <w:p w:rsidR="006562FB" w:rsidRDefault="00BE3854">
      <w:pPr>
        <w:pStyle w:val="Akapitzlist"/>
        <w:numPr>
          <w:ilvl w:val="0"/>
          <w:numId w:val="81"/>
        </w:numPr>
        <w:tabs>
          <w:tab w:val="left" w:pos="584"/>
        </w:tabs>
        <w:ind w:right="1125"/>
        <w:jc w:val="both"/>
      </w:pPr>
      <w:r>
        <w:rPr>
          <w:sz w:val="20"/>
        </w:rPr>
        <w:t>Grunt przewieziony w miejsce wbudowania powinien być bezzwłocznie wbudowany w nasyp. Inżynier może dopuścić czasowe składowanie gruntu, pod warunkiem jego zabezpieczenia przed nadmiernymzawilgoceniem.</w:t>
      </w:r>
    </w:p>
    <w:p w:rsidR="006562FB" w:rsidRDefault="00BE3854">
      <w:pPr>
        <w:pStyle w:val="Akapitzlist"/>
        <w:numPr>
          <w:ilvl w:val="3"/>
          <w:numId w:val="88"/>
        </w:numPr>
        <w:tabs>
          <w:tab w:val="left" w:pos="894"/>
        </w:tabs>
        <w:spacing w:line="229" w:lineRule="exact"/>
        <w:jc w:val="both"/>
      </w:pPr>
      <w:r>
        <w:rPr>
          <w:sz w:val="20"/>
        </w:rPr>
        <w:t>Wykonywanie nasypów z gruntów kamienistych lub gruboziarnistych odpadówprzemysłowych</w:t>
      </w:r>
    </w:p>
    <w:p w:rsidR="006562FB" w:rsidRDefault="00BE3854">
      <w:pPr>
        <w:pStyle w:val="Tekstpodstawowy"/>
        <w:ind w:right="1130" w:firstLine="708"/>
        <w:jc w:val="both"/>
      </w:pPr>
      <w:r>
        <w:t>Wykonywanie nasypów z gruntów kamienistych lub gruboziarnistych odpadów przemysłowych powinno odbywać się według jednej z niżej podanych metod, jeśli nie zostało określone inaczej w dokumentacji projektowej, STWiORB lub przez Inżyniera:</w:t>
      </w:r>
    </w:p>
    <w:p w:rsidR="006562FB" w:rsidRDefault="00BE3854">
      <w:pPr>
        <w:pStyle w:val="Akapitzlist"/>
        <w:numPr>
          <w:ilvl w:val="0"/>
          <w:numId w:val="80"/>
        </w:numPr>
        <w:tabs>
          <w:tab w:val="left" w:pos="584"/>
        </w:tabs>
        <w:jc w:val="both"/>
      </w:pPr>
      <w:r>
        <w:rPr>
          <w:sz w:val="20"/>
        </w:rPr>
        <w:t>Wykonywanienasypówzgruntówkamienistychlubgruboziarnistychodpadówprzemysłowychzwypełnieniemwolnych</w:t>
      </w:r>
    </w:p>
    <w:p w:rsidR="006562FB" w:rsidRDefault="00BE3854">
      <w:pPr>
        <w:pStyle w:val="Tekstpodstawowy"/>
        <w:spacing w:before="1" w:line="229" w:lineRule="exact"/>
        <w:ind w:left="583"/>
      </w:pPr>
      <w:r>
        <w:t>przestrzeni</w:t>
      </w:r>
    </w:p>
    <w:p w:rsidR="006562FB" w:rsidRDefault="00BE3854">
      <w:pPr>
        <w:pStyle w:val="Tekstpodstawowy"/>
        <w:ind w:right="1128" w:firstLine="708"/>
        <w:jc w:val="both"/>
      </w:pPr>
      <w:r>
        <w:t>Każdą rozłożoną warstwę materiałów gruboziarnistych o grubości nie większej niż 0,3 m, należy przykryć warstwą żwiru, pospółki, piasku lub gruntu (materiału) drobnoziarnistego. Materiałem tym wskutek zagęszczania (najlepiej sprzętem wibracyjnym), wypełnia się wolne przestrzenie między grubymi ziarnami. Przy tym sposobie budowania nasypów można stosować skały oraz odpady przemysłowe, które są miękkie (zgodnie z charakterystyką podaną w tablicy 1).</w:t>
      </w:r>
    </w:p>
    <w:p w:rsidR="006562FB" w:rsidRDefault="00BE3854">
      <w:pPr>
        <w:pStyle w:val="Akapitzlist"/>
        <w:numPr>
          <w:ilvl w:val="0"/>
          <w:numId w:val="80"/>
        </w:numPr>
        <w:tabs>
          <w:tab w:val="left" w:pos="584"/>
        </w:tabs>
        <w:spacing w:before="1" w:line="229" w:lineRule="exact"/>
        <w:jc w:val="both"/>
      </w:pPr>
      <w:r>
        <w:rPr>
          <w:sz w:val="20"/>
        </w:rPr>
        <w:t>Wykonywanie nasypów z gruntów kamienistych lub gruboziarnistych odpadów przemysłowych bez wypełnieniawolnych</w:t>
      </w:r>
    </w:p>
    <w:p w:rsidR="006562FB" w:rsidRDefault="00BE3854">
      <w:pPr>
        <w:pStyle w:val="Tekstpodstawowy"/>
        <w:spacing w:line="229" w:lineRule="exact"/>
        <w:ind w:left="583"/>
      </w:pPr>
      <w:r>
        <w:t>przestrzeni</w:t>
      </w:r>
    </w:p>
    <w:p w:rsidR="006562FB" w:rsidRDefault="00BE3854">
      <w:pPr>
        <w:pStyle w:val="Tekstpodstawowy"/>
        <w:spacing w:before="1"/>
        <w:ind w:right="1127" w:firstLine="708"/>
        <w:jc w:val="both"/>
      </w:pPr>
      <w:r>
        <w:t>Warstwy nasypu wykonane według tej metody powinny być zbudowane z materiałów mrozoodpornych. Warstwy te należy oddzielić od podłoża gruntowego pod nasypem oraz od górnej strefy nasypu około 10-centymetrową warstwą żwiru, pospółkilubnieodsianegokruszywałamanego,zawierającegood25do50%ziarnmniejszychod2mmispełniającychwarunek:</w:t>
      </w:r>
    </w:p>
    <w:p w:rsidR="006562FB" w:rsidRDefault="00BE3854">
      <w:pPr>
        <w:ind w:left="300" w:right="8943"/>
      </w:pPr>
      <w:r>
        <w:rPr>
          <w:position w:val="1"/>
          <w:sz w:val="20"/>
        </w:rPr>
        <w:t>4 d</w:t>
      </w:r>
      <w:r>
        <w:rPr>
          <w:sz w:val="13"/>
        </w:rPr>
        <w:t xml:space="preserve">85 </w:t>
      </w:r>
      <w:r>
        <w:rPr>
          <w:rFonts w:ascii="Symbol" w:hAnsi="Symbol"/>
          <w:position w:val="1"/>
          <w:sz w:val="20"/>
        </w:rPr>
        <w:t></w:t>
      </w:r>
      <w:r>
        <w:rPr>
          <w:position w:val="1"/>
          <w:sz w:val="20"/>
        </w:rPr>
        <w:t>D</w:t>
      </w:r>
      <w:r>
        <w:rPr>
          <w:sz w:val="13"/>
        </w:rPr>
        <w:t xml:space="preserve">15 </w:t>
      </w:r>
      <w:r>
        <w:rPr>
          <w:rFonts w:ascii="Symbol" w:hAnsi="Symbol"/>
          <w:position w:val="1"/>
          <w:sz w:val="20"/>
        </w:rPr>
        <w:t></w:t>
      </w:r>
      <w:r>
        <w:rPr>
          <w:position w:val="1"/>
          <w:sz w:val="20"/>
        </w:rPr>
        <w:t>4 d</w:t>
      </w:r>
      <w:r>
        <w:rPr>
          <w:sz w:val="13"/>
        </w:rPr>
        <w:t xml:space="preserve">15 </w:t>
      </w:r>
      <w:r>
        <w:rPr>
          <w:sz w:val="20"/>
        </w:rPr>
        <w:t>gdzie:</w:t>
      </w:r>
    </w:p>
    <w:p w:rsidR="006562FB" w:rsidRDefault="00BE3854">
      <w:pPr>
        <w:pStyle w:val="Tekstpodstawowy"/>
        <w:spacing w:line="229" w:lineRule="exact"/>
      </w:pPr>
      <w:r>
        <w:rPr>
          <w:position w:val="1"/>
        </w:rPr>
        <w:t>d</w:t>
      </w:r>
      <w:r>
        <w:rPr>
          <w:sz w:val="13"/>
        </w:rPr>
        <w:t xml:space="preserve">85 </w:t>
      </w:r>
      <w:r>
        <w:rPr>
          <w:position w:val="1"/>
        </w:rPr>
        <w:t>i d</w:t>
      </w:r>
      <w:r>
        <w:rPr>
          <w:sz w:val="13"/>
        </w:rPr>
        <w:t xml:space="preserve">15 </w:t>
      </w:r>
      <w:r>
        <w:rPr>
          <w:position w:val="1"/>
        </w:rPr>
        <w:t>- średnica oczek sita, przez które przechodzi 85% i 15% gruntu podłoża lub gruntu górnej warstwy nasypu (mm),</w:t>
      </w:r>
    </w:p>
    <w:p w:rsidR="006562FB" w:rsidRDefault="00BE3854">
      <w:pPr>
        <w:pStyle w:val="Tekstpodstawowy"/>
        <w:tabs>
          <w:tab w:val="left" w:pos="1008"/>
        </w:tabs>
        <w:spacing w:line="229" w:lineRule="exact"/>
      </w:pPr>
      <w:r>
        <w:rPr>
          <w:position w:val="1"/>
        </w:rPr>
        <w:t>D</w:t>
      </w:r>
      <w:r>
        <w:rPr>
          <w:sz w:val="13"/>
        </w:rPr>
        <w:t>15</w:t>
      </w:r>
      <w:r>
        <w:rPr>
          <w:sz w:val="13"/>
        </w:rPr>
        <w:tab/>
      </w:r>
      <w:r>
        <w:rPr>
          <w:position w:val="1"/>
        </w:rPr>
        <w:t>- średnica oczek sita, przez które przechodzi 15% materiału gruboziarnistego(mm).</w:t>
      </w:r>
    </w:p>
    <w:p w:rsidR="006562FB" w:rsidRDefault="00BE3854">
      <w:pPr>
        <w:pStyle w:val="Tekstpodstawowy"/>
        <w:spacing w:before="1" w:line="229" w:lineRule="exact"/>
        <w:ind w:left="1008"/>
      </w:pPr>
      <w:r>
        <w:t>Części nasypów wykonywane tą metodą nie mogą sięgać wyżej niż 1,2 m od projektowanej niwelety nasypu.</w:t>
      </w:r>
    </w:p>
    <w:p w:rsidR="006562FB" w:rsidRDefault="00BE3854">
      <w:pPr>
        <w:pStyle w:val="Akapitzlist"/>
        <w:numPr>
          <w:ilvl w:val="3"/>
          <w:numId w:val="88"/>
        </w:numPr>
        <w:tabs>
          <w:tab w:val="left" w:pos="894"/>
        </w:tabs>
        <w:spacing w:line="229" w:lineRule="exact"/>
      </w:pPr>
      <w:r>
        <w:rPr>
          <w:sz w:val="20"/>
        </w:rPr>
        <w:t>Wykonywanie nasypów w okresiedeszczów</w:t>
      </w:r>
    </w:p>
    <w:p w:rsidR="006562FB" w:rsidRDefault="00BE3854">
      <w:pPr>
        <w:pStyle w:val="Tekstpodstawowy"/>
        <w:spacing w:before="2"/>
        <w:ind w:right="1303" w:firstLine="708"/>
      </w:pPr>
      <w:r>
        <w:t>Wykonywanie nasypów należy przerwać, jeżeli wilgotność gruntu przekracza wartość dopuszczalną, to znaczy jest większa od wilgotności optymalnej o więcej niż 10% jejwartości.</w:t>
      </w:r>
    </w:p>
    <w:p w:rsidR="006562FB" w:rsidRDefault="00BE3854">
      <w:pPr>
        <w:pStyle w:val="Tekstpodstawowy"/>
        <w:spacing w:line="229" w:lineRule="exact"/>
        <w:ind w:left="1008"/>
      </w:pPr>
      <w:r>
        <w:t>Na warstwie gruntu nadmiernie zawilgoconego nie wolno układać następnej warstwy gruntu.</w:t>
      </w:r>
    </w:p>
    <w:p w:rsidR="006562FB" w:rsidRDefault="00BE3854">
      <w:pPr>
        <w:pStyle w:val="Tekstpodstawowy"/>
        <w:spacing w:before="1" w:line="229" w:lineRule="exact"/>
        <w:ind w:left="1008"/>
      </w:pPr>
      <w:r>
        <w:t>Osuszenie można przeprowadzić w sposób mechaniczny lub chemiczny, poprzez wymieszanie z wapnem palonym albo</w:t>
      </w:r>
    </w:p>
    <w:p w:rsidR="006562FB" w:rsidRDefault="00BE3854">
      <w:pPr>
        <w:pStyle w:val="Tekstpodstawowy"/>
        <w:spacing w:line="229" w:lineRule="exact"/>
      </w:pPr>
      <w:r>
        <w:t>hydratyzowanym.</w:t>
      </w:r>
    </w:p>
    <w:p w:rsidR="006562FB" w:rsidRDefault="00BE3854">
      <w:pPr>
        <w:pStyle w:val="Tekstpodstawowy"/>
        <w:spacing w:before="1"/>
        <w:ind w:right="1130" w:firstLine="708"/>
        <w:jc w:val="both"/>
      </w:pPr>
      <w:r>
        <w:t>W celu zabezpieczenia nasypu przed nadmiernym zawilgoceniem, poszczególne jego warstwy oraz korona nasypu po zakończeniu robót ziemnych powinny być równe i mieć spadki potrzebne do prawidłowego odwodnienia, według pktu 5.3.3.1, poz. d).</w:t>
      </w:r>
    </w:p>
    <w:p w:rsidR="006562FB" w:rsidRDefault="00BE3854">
      <w:pPr>
        <w:pStyle w:val="Tekstpodstawowy"/>
        <w:ind w:right="1128" w:firstLine="708"/>
        <w:jc w:val="both"/>
      </w:pPr>
      <w:r>
        <w:t>W okresie deszczowym nie należy pozostawiać nie zagęszczonej warstwy do dnia następnego. Jeżeli warstwa gruntu niezagęszczonego uległa przewilgoceniu, a Wykonawca nie jest w stanie osuszyć jej i zagęścić w czasie zaakceptowanym przez Inżyniera, to może on nakazać Wykonawcy usunięcie wadliwej warstwy.</w:t>
      </w:r>
    </w:p>
    <w:p w:rsidR="006562FB" w:rsidRDefault="00BE3854">
      <w:pPr>
        <w:pStyle w:val="Akapitzlist"/>
        <w:numPr>
          <w:ilvl w:val="3"/>
          <w:numId w:val="88"/>
        </w:numPr>
        <w:tabs>
          <w:tab w:val="left" w:pos="894"/>
        </w:tabs>
        <w:spacing w:line="229" w:lineRule="exact"/>
        <w:jc w:val="both"/>
      </w:pPr>
      <w:r>
        <w:rPr>
          <w:sz w:val="20"/>
        </w:rPr>
        <w:t>Wykonywanie nasypów w okresiemrozów</w:t>
      </w:r>
    </w:p>
    <w:p w:rsidR="006562FB" w:rsidRDefault="00BE3854">
      <w:pPr>
        <w:pStyle w:val="Tekstpodstawowy"/>
        <w:ind w:right="1164" w:firstLine="708"/>
      </w:pPr>
      <w:r>
        <w:t>Niedopuszczalne   jest   wykonywanie   nasypów    w    temperaturze    przy    której    nie    jest    możliwe    osiągnięcie w nasypie wymaganego wskaźnika zagęszczeniagruntów.</w:t>
      </w:r>
    </w:p>
    <w:p w:rsidR="006562FB" w:rsidRDefault="00BE3854">
      <w:pPr>
        <w:pStyle w:val="Tekstpodstawowy"/>
        <w:spacing w:before="1" w:line="229" w:lineRule="exact"/>
        <w:ind w:left="1008"/>
      </w:pPr>
      <w:r>
        <w:t>Nie dopuszcza się wbudowania w nasyp gruntów zamarzniętych lub gruntów przemieszanych ze śniegiem lub lodem.</w:t>
      </w:r>
    </w:p>
    <w:p w:rsidR="006562FB" w:rsidRDefault="00BE3854">
      <w:pPr>
        <w:pStyle w:val="Tekstpodstawowy"/>
        <w:ind w:right="1303" w:firstLine="708"/>
      </w:pPr>
      <w:r>
        <w:t>W czasie dużych opadów śniegu wykonywanie nasypów powinno być przerwane. Przed wznowieniem prac należy usunąć śnieg z powierzchni wznoszonegonasypu.</w:t>
      </w:r>
    </w:p>
    <w:p w:rsidR="006562FB" w:rsidRDefault="00BE3854">
      <w:pPr>
        <w:pStyle w:val="Tekstpodstawowy"/>
        <w:spacing w:before="2"/>
        <w:ind w:right="1303" w:firstLine="708"/>
      </w:pPr>
      <w:r>
        <w:t>Jeżeli warstwa niezagęszczonego gruntu zamarzła, to nie należy jej przed rozmarznięciem zagęszczać ani układać na niej następnychwarstw.</w:t>
      </w:r>
    </w:p>
    <w:p w:rsidR="006562FB" w:rsidRDefault="00BE3854">
      <w:pPr>
        <w:pStyle w:val="Akapitzlist"/>
        <w:numPr>
          <w:ilvl w:val="2"/>
          <w:numId w:val="88"/>
        </w:numPr>
        <w:tabs>
          <w:tab w:val="left" w:pos="757"/>
        </w:tabs>
        <w:spacing w:line="228" w:lineRule="exact"/>
      </w:pPr>
      <w:r>
        <w:rPr>
          <w:sz w:val="20"/>
        </w:rPr>
        <w:t>Zagęszczeniegruntu</w:t>
      </w:r>
    </w:p>
    <w:p w:rsidR="006562FB" w:rsidRDefault="00BE3854">
      <w:pPr>
        <w:pStyle w:val="Akapitzlist"/>
        <w:numPr>
          <w:ilvl w:val="3"/>
          <w:numId w:val="88"/>
        </w:numPr>
        <w:tabs>
          <w:tab w:val="left" w:pos="894"/>
        </w:tabs>
        <w:spacing w:line="229" w:lineRule="exact"/>
      </w:pPr>
      <w:r>
        <w:rPr>
          <w:sz w:val="20"/>
        </w:rPr>
        <w:t>Ogólne zasady zagęszczaniagruntu</w:t>
      </w:r>
    </w:p>
    <w:p w:rsidR="006562FB" w:rsidRDefault="00BE3854">
      <w:pPr>
        <w:pStyle w:val="Tekstpodstawowy"/>
        <w:spacing w:before="1"/>
        <w:ind w:right="1303" w:firstLine="708"/>
      </w:pPr>
      <w:r>
        <w:t>Każda warstwa gruntu jak najszybciej po jej rozłożeniu, powinna być zagęszczona z zastosowaniem sprzętu odpowiedniego dla danego rodzaju gruntu oraz występujących warunków.</w:t>
      </w:r>
    </w:p>
    <w:p w:rsidR="006562FB" w:rsidRDefault="00BE3854">
      <w:pPr>
        <w:pStyle w:val="Tekstpodstawowy"/>
        <w:spacing w:line="229" w:lineRule="exact"/>
        <w:ind w:left="1008"/>
      </w:pPr>
      <w:r>
        <w:t>Rozłożone warstwy gruntu należy zagęszczać od krawędzi nasypu w kierunku jego osi.</w:t>
      </w:r>
    </w:p>
    <w:p w:rsidR="006562FB" w:rsidRDefault="00BE3854">
      <w:pPr>
        <w:pStyle w:val="Akapitzlist"/>
        <w:numPr>
          <w:ilvl w:val="3"/>
          <w:numId w:val="88"/>
        </w:numPr>
        <w:tabs>
          <w:tab w:val="left" w:pos="894"/>
        </w:tabs>
        <w:spacing w:before="1"/>
        <w:sectPr w:rsidR="006562FB">
          <w:footerReference w:type="default" r:id="rId36"/>
          <w:pgSz w:w="11906" w:h="16838"/>
          <w:pgMar w:top="980" w:right="340" w:bottom="1425" w:left="600" w:header="0" w:footer="906" w:gutter="0"/>
          <w:cols w:space="708"/>
          <w:formProt w:val="0"/>
          <w:docGrid w:linePitch="100" w:charSpace="4096"/>
        </w:sectPr>
      </w:pPr>
      <w:r>
        <w:rPr>
          <w:sz w:val="20"/>
        </w:rPr>
        <w:t>Grubośćwarstwy</w:t>
      </w:r>
    </w:p>
    <w:p w:rsidR="006562FB" w:rsidRDefault="00BE3854">
      <w:pPr>
        <w:pStyle w:val="Tekstpodstawowy"/>
        <w:spacing w:before="79"/>
        <w:ind w:right="1128" w:firstLine="708"/>
      </w:pPr>
      <w:r>
        <w:lastRenderedPageBreak/>
        <w:t>Grubość warstwy zagęszczonego gruntu oraz liczbę przejść maszyny zagęszczającej zaleca się określić doświadczalnie dla każdego rodzaju gruntu i typu maszyny, zgodnie z zasadami podanymi w pkt 5.3.4.5.</w:t>
      </w:r>
    </w:p>
    <w:p w:rsidR="006562FB" w:rsidRDefault="00BE3854">
      <w:pPr>
        <w:pStyle w:val="Tekstpodstawowy"/>
        <w:ind w:right="1303" w:firstLine="708"/>
      </w:pPr>
      <w:r>
        <w:t>Orientacyjne wartości, dotyczące grubości warstw różnych gruntów oraz liczby przejazdów różnych maszyn do zagęszczania podano w pkt 3.</w:t>
      </w:r>
    </w:p>
    <w:p w:rsidR="006562FB" w:rsidRDefault="00BE3854">
      <w:pPr>
        <w:pStyle w:val="Akapitzlist"/>
        <w:numPr>
          <w:ilvl w:val="3"/>
          <w:numId w:val="88"/>
        </w:numPr>
        <w:tabs>
          <w:tab w:val="left" w:pos="894"/>
        </w:tabs>
        <w:spacing w:before="1" w:line="229" w:lineRule="exact"/>
      </w:pPr>
      <w:r>
        <w:rPr>
          <w:sz w:val="20"/>
        </w:rPr>
        <w:t>Wilgotnośćgruntu</w:t>
      </w:r>
    </w:p>
    <w:p w:rsidR="006562FB" w:rsidRDefault="00BE3854">
      <w:pPr>
        <w:pStyle w:val="Tekstpodstawowy"/>
        <w:spacing w:line="229" w:lineRule="exact"/>
        <w:ind w:left="1008"/>
      </w:pPr>
      <w:r>
        <w:t>Wilgotność gruntu w czasie zagęszczania powinna być równa wilgotności optymalnej, z tolerancją:</w:t>
      </w:r>
    </w:p>
    <w:p w:rsidR="006562FB" w:rsidRDefault="00BE3854">
      <w:pPr>
        <w:pStyle w:val="Akapitzlist"/>
        <w:numPr>
          <w:ilvl w:val="0"/>
          <w:numId w:val="79"/>
        </w:numPr>
        <w:tabs>
          <w:tab w:val="left" w:pos="659"/>
          <w:tab w:val="left" w:pos="660"/>
          <w:tab w:val="left" w:pos="3840"/>
        </w:tabs>
        <w:spacing w:before="2" w:line="245" w:lineRule="exact"/>
      </w:pPr>
      <w:r>
        <w:rPr>
          <w:sz w:val="20"/>
        </w:rPr>
        <w:t>wgruntachniespoistych</w:t>
      </w:r>
      <w:r>
        <w:rPr>
          <w:sz w:val="20"/>
        </w:rPr>
        <w:tab/>
      </w:r>
      <w:r>
        <w:rPr>
          <w:rFonts w:ascii="Symbol" w:hAnsi="Symbol"/>
          <w:sz w:val="20"/>
        </w:rPr>
        <w:t></w:t>
      </w:r>
      <w:r>
        <w:rPr>
          <w:sz w:val="20"/>
        </w:rPr>
        <w:t>2%;</w:t>
      </w:r>
    </w:p>
    <w:p w:rsidR="006562FB" w:rsidRDefault="00BE3854">
      <w:pPr>
        <w:pStyle w:val="Akapitzlist"/>
        <w:numPr>
          <w:ilvl w:val="0"/>
          <w:numId w:val="79"/>
        </w:numPr>
        <w:tabs>
          <w:tab w:val="left" w:pos="659"/>
          <w:tab w:val="left" w:pos="660"/>
          <w:tab w:val="left" w:pos="3840"/>
        </w:tabs>
        <w:spacing w:line="245" w:lineRule="exact"/>
      </w:pPr>
      <w:r>
        <w:rPr>
          <w:sz w:val="20"/>
        </w:rPr>
        <w:t>w gruntach mało iśredniospoistych</w:t>
      </w:r>
      <w:r>
        <w:rPr>
          <w:sz w:val="20"/>
        </w:rPr>
        <w:tab/>
        <w:t xml:space="preserve">+0 %, </w:t>
      </w:r>
      <w:r>
        <w:rPr>
          <w:rFonts w:ascii="Symbol" w:hAnsi="Symbol"/>
          <w:sz w:val="20"/>
        </w:rPr>
        <w:t></w:t>
      </w:r>
      <w:r>
        <w:rPr>
          <w:sz w:val="20"/>
        </w:rPr>
        <w:t>2%;</w:t>
      </w:r>
    </w:p>
    <w:p w:rsidR="006562FB" w:rsidRDefault="00BE3854">
      <w:pPr>
        <w:pStyle w:val="Akapitzlist"/>
        <w:numPr>
          <w:ilvl w:val="0"/>
          <w:numId w:val="79"/>
        </w:numPr>
        <w:tabs>
          <w:tab w:val="left" w:pos="659"/>
          <w:tab w:val="left" w:pos="660"/>
          <w:tab w:val="left" w:pos="3840"/>
        </w:tabs>
        <w:spacing w:line="244" w:lineRule="exact"/>
      </w:pPr>
      <w:r>
        <w:rPr>
          <w:sz w:val="20"/>
        </w:rPr>
        <w:t>wmieszaninachpopiołowo-żużlowych</w:t>
      </w:r>
      <w:r>
        <w:rPr>
          <w:sz w:val="20"/>
        </w:rPr>
        <w:tab/>
        <w:t xml:space="preserve">+2 %, </w:t>
      </w:r>
      <w:r>
        <w:rPr>
          <w:rFonts w:ascii="Symbol" w:hAnsi="Symbol"/>
          <w:sz w:val="20"/>
        </w:rPr>
        <w:t></w:t>
      </w:r>
      <w:r>
        <w:rPr>
          <w:sz w:val="20"/>
        </w:rPr>
        <w:t>4%;</w:t>
      </w:r>
    </w:p>
    <w:p w:rsidR="006562FB" w:rsidRDefault="00BE3854">
      <w:pPr>
        <w:pStyle w:val="Tekstpodstawowy"/>
        <w:spacing w:line="229" w:lineRule="exact"/>
        <w:ind w:left="1008"/>
      </w:pPr>
      <w:r>
        <w:t>Sprawdzenie wilgotności gruntu należy przeprowadzać laboratoryjnie, z częstotliwością określoną w pkt 6.3.2 i 6.3.3.</w:t>
      </w:r>
    </w:p>
    <w:p w:rsidR="006562FB" w:rsidRDefault="00BE3854">
      <w:pPr>
        <w:pStyle w:val="Akapitzlist"/>
        <w:numPr>
          <w:ilvl w:val="3"/>
          <w:numId w:val="88"/>
        </w:numPr>
        <w:tabs>
          <w:tab w:val="left" w:pos="894"/>
        </w:tabs>
        <w:spacing w:before="1" w:line="229" w:lineRule="exact"/>
      </w:pPr>
      <w:r>
        <w:rPr>
          <w:sz w:val="20"/>
        </w:rPr>
        <w:t>Wymagania dotyczącezagęszczania</w:t>
      </w:r>
    </w:p>
    <w:p w:rsidR="006562FB" w:rsidRDefault="00BE3854">
      <w:pPr>
        <w:pStyle w:val="Tekstpodstawowy"/>
        <w:ind w:right="1126" w:firstLine="708"/>
        <w:jc w:val="both"/>
      </w:pPr>
      <w:r>
        <w:t>W zależności od uziarnienia stosowanych materiałów, zagęszczenie warstwy należy określać za pomocą oznaczenia wskaźnika zagęszczenia lub porównania pierwotnego i wtórnego modułu odkształcenia.</w:t>
      </w:r>
    </w:p>
    <w:p w:rsidR="006562FB" w:rsidRDefault="00BE3854">
      <w:pPr>
        <w:pStyle w:val="Tekstpodstawowy"/>
        <w:spacing w:before="1"/>
        <w:ind w:right="1128" w:firstLine="708"/>
        <w:jc w:val="both"/>
      </w:pPr>
      <w:r>
        <w:t xml:space="preserve">Kontrolę zagęszczenia na podstawie porównania pierwotnego i wtórnego modułu odkształcenia, określonych zgodnie z normą PN-S-02205:1998 [1], należy stosować tylko dla gruntów gruboziarnistych, dla których nie jest możliwe określenie  </w:t>
      </w:r>
      <w:r>
        <w:rPr>
          <w:position w:val="1"/>
        </w:rPr>
        <w:t>wskaźnika zagęszczenia I</w:t>
      </w:r>
      <w:r>
        <w:rPr>
          <w:sz w:val="13"/>
        </w:rPr>
        <w:t>s</w:t>
      </w:r>
      <w:r>
        <w:rPr>
          <w:position w:val="1"/>
        </w:rPr>
        <w:t>, według BN-77/8931-12[2].</w:t>
      </w:r>
    </w:p>
    <w:p w:rsidR="006562FB" w:rsidRDefault="00BE3854">
      <w:pPr>
        <w:pStyle w:val="Tekstpodstawowy"/>
        <w:ind w:right="1127" w:firstLine="708"/>
        <w:jc w:val="both"/>
      </w:pPr>
      <w:r>
        <w:t>Wskaźnik zagęszczenia gruntów w nasypach, określony według normy BN-77/8931-12 [2], powinien na całej szerokości korpusu spełniać wymagania podane w tablicy 4.</w:t>
      </w:r>
    </w:p>
    <w:p w:rsidR="006562FB" w:rsidRDefault="00BE3854">
      <w:pPr>
        <w:pStyle w:val="Tekstpodstawowy"/>
        <w:spacing w:line="229" w:lineRule="exact"/>
        <w:jc w:val="both"/>
      </w:pPr>
      <w:r>
        <w:t>Tablica 4. Minimalne wartości wskaźnika zagęszczenia gruntu w nasypach</w:t>
      </w:r>
    </w:p>
    <w:tbl>
      <w:tblPr>
        <w:tblW w:w="8214" w:type="dxa"/>
        <w:tblInd w:w="238" w:type="dxa"/>
        <w:tblCellMar>
          <w:left w:w="7" w:type="dxa"/>
          <w:right w:w="7" w:type="dxa"/>
        </w:tblCellMar>
        <w:tblLook w:val="0000"/>
      </w:tblPr>
      <w:tblGrid>
        <w:gridCol w:w="3285"/>
        <w:gridCol w:w="2384"/>
        <w:gridCol w:w="1271"/>
        <w:gridCol w:w="1274"/>
      </w:tblGrid>
      <w:tr w:rsidR="006562FB">
        <w:trPr>
          <w:trHeight w:val="215"/>
        </w:trPr>
        <w:tc>
          <w:tcPr>
            <w:tcW w:w="3284"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spacing w:before="9"/>
              <w:rPr>
                <w:sz w:val="23"/>
              </w:rPr>
            </w:pPr>
          </w:p>
          <w:p w:rsidR="006562FB" w:rsidRDefault="00BE3854">
            <w:pPr>
              <w:pStyle w:val="TableParagraph"/>
              <w:ind w:left="1377" w:right="1365" w:hanging="1"/>
              <w:jc w:val="center"/>
              <w:rPr>
                <w:sz w:val="20"/>
              </w:rPr>
            </w:pPr>
            <w:r>
              <w:rPr>
                <w:sz w:val="20"/>
              </w:rPr>
              <w:t>Strefa nasypu</w:t>
            </w:r>
          </w:p>
        </w:tc>
        <w:tc>
          <w:tcPr>
            <w:tcW w:w="4929"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195" w:lineRule="exact"/>
              <w:ind w:left="1554"/>
            </w:pPr>
            <w:r>
              <w:rPr>
                <w:position w:val="1"/>
                <w:sz w:val="20"/>
              </w:rPr>
              <w:t>Minimalna wartość I</w:t>
            </w:r>
            <w:r>
              <w:rPr>
                <w:sz w:val="13"/>
              </w:rPr>
              <w:t xml:space="preserve">s </w:t>
            </w:r>
            <w:r>
              <w:rPr>
                <w:position w:val="1"/>
                <w:sz w:val="20"/>
              </w:rPr>
              <w:t>dla:</w:t>
            </w:r>
          </w:p>
        </w:tc>
      </w:tr>
      <w:tr w:rsidR="006562FB">
        <w:trPr>
          <w:trHeight w:val="228"/>
        </w:trPr>
        <w:tc>
          <w:tcPr>
            <w:tcW w:w="3284"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2384"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spacing w:before="1"/>
              <w:rPr>
                <w:sz w:val="23"/>
              </w:rPr>
            </w:pPr>
          </w:p>
          <w:p w:rsidR="006562FB" w:rsidRDefault="00BE3854">
            <w:pPr>
              <w:pStyle w:val="TableParagraph"/>
              <w:ind w:left="68"/>
              <w:rPr>
                <w:strike/>
                <w:sz w:val="20"/>
              </w:rPr>
            </w:pPr>
            <w:r>
              <w:rPr>
                <w:strike/>
                <w:sz w:val="20"/>
              </w:rPr>
              <w:t>Autostrad i dróg ekspresowych</w:t>
            </w:r>
          </w:p>
        </w:tc>
        <w:tc>
          <w:tcPr>
            <w:tcW w:w="2545"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3" w:line="195" w:lineRule="exact"/>
              <w:ind w:left="846"/>
              <w:rPr>
                <w:strike/>
                <w:sz w:val="20"/>
              </w:rPr>
            </w:pPr>
            <w:r>
              <w:rPr>
                <w:strike/>
                <w:sz w:val="20"/>
              </w:rPr>
              <w:t>innych dróg</w:t>
            </w:r>
          </w:p>
        </w:tc>
      </w:tr>
      <w:tr w:rsidR="006562FB">
        <w:trPr>
          <w:trHeight w:val="473"/>
        </w:trPr>
        <w:tc>
          <w:tcPr>
            <w:tcW w:w="3284"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2384"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1271"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2" w:line="230" w:lineRule="atLeast"/>
              <w:ind w:left="286" w:right="58" w:hanging="219"/>
            </w:pPr>
            <w:r>
              <w:rPr>
                <w:strike/>
                <w:sz w:val="20"/>
              </w:rPr>
              <w:t>kategoria ruchuKR3-KR6</w:t>
            </w:r>
          </w:p>
        </w:tc>
        <w:tc>
          <w:tcPr>
            <w:tcW w:w="1274"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2" w:line="230" w:lineRule="atLeast"/>
              <w:ind w:left="285" w:right="56" w:hanging="219"/>
              <w:rPr>
                <w:sz w:val="20"/>
              </w:rPr>
            </w:pPr>
            <w:r>
              <w:rPr>
                <w:sz w:val="20"/>
              </w:rPr>
              <w:t>kategoria ruchu KR1-KR2</w:t>
            </w:r>
          </w:p>
        </w:tc>
      </w:tr>
      <w:tr w:rsidR="006562FB">
        <w:trPr>
          <w:trHeight w:val="229"/>
        </w:trPr>
        <w:tc>
          <w:tcPr>
            <w:tcW w:w="3284"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9" w:lineRule="exact"/>
              <w:ind w:left="443"/>
              <w:rPr>
                <w:sz w:val="20"/>
              </w:rPr>
            </w:pPr>
            <w:r>
              <w:rPr>
                <w:sz w:val="20"/>
              </w:rPr>
              <w:t>Górna warstwa o grubości 20 cm</w:t>
            </w:r>
          </w:p>
        </w:tc>
        <w:tc>
          <w:tcPr>
            <w:tcW w:w="2384"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9" w:lineRule="exact"/>
              <w:ind w:left="1010" w:right="998"/>
              <w:jc w:val="center"/>
              <w:rPr>
                <w:strike/>
                <w:sz w:val="20"/>
              </w:rPr>
            </w:pPr>
            <w:r>
              <w:rPr>
                <w:strike/>
                <w:sz w:val="20"/>
              </w:rPr>
              <w:t>1,03</w:t>
            </w:r>
          </w:p>
        </w:tc>
        <w:tc>
          <w:tcPr>
            <w:tcW w:w="1271"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9" w:lineRule="exact"/>
              <w:ind w:left="453" w:right="444"/>
              <w:jc w:val="center"/>
              <w:rPr>
                <w:strike/>
                <w:sz w:val="20"/>
              </w:rPr>
            </w:pPr>
            <w:r>
              <w:rPr>
                <w:strike/>
                <w:sz w:val="20"/>
              </w:rPr>
              <w:t>1,00</w:t>
            </w:r>
          </w:p>
        </w:tc>
        <w:tc>
          <w:tcPr>
            <w:tcW w:w="1274"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9" w:lineRule="exact"/>
              <w:ind w:left="452" w:right="442"/>
              <w:jc w:val="center"/>
              <w:rPr>
                <w:sz w:val="20"/>
              </w:rPr>
            </w:pPr>
            <w:r>
              <w:rPr>
                <w:sz w:val="20"/>
              </w:rPr>
              <w:t>1,00</w:t>
            </w:r>
          </w:p>
        </w:tc>
      </w:tr>
      <w:tr w:rsidR="006562FB">
        <w:trPr>
          <w:trHeight w:val="690"/>
        </w:trPr>
        <w:tc>
          <w:tcPr>
            <w:tcW w:w="328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48" w:right="37"/>
              <w:jc w:val="center"/>
              <w:rPr>
                <w:sz w:val="20"/>
              </w:rPr>
            </w:pPr>
            <w:r>
              <w:rPr>
                <w:sz w:val="20"/>
              </w:rPr>
              <w:t>Niżej leżące warstwy nasypu do głębokości od powierzchni robót ziemnych:</w:t>
            </w:r>
          </w:p>
          <w:p w:rsidR="006562FB" w:rsidRDefault="00BE3854">
            <w:pPr>
              <w:pStyle w:val="TableParagraph"/>
              <w:spacing w:before="1" w:line="210" w:lineRule="exact"/>
              <w:ind w:left="48" w:right="35"/>
              <w:jc w:val="center"/>
              <w:rPr>
                <w:sz w:val="20"/>
              </w:rPr>
            </w:pPr>
            <w:r>
              <w:rPr>
                <w:sz w:val="20"/>
              </w:rPr>
              <w:t>- 0,2 do 1,2 m (inne drogi)</w:t>
            </w:r>
          </w:p>
        </w:tc>
        <w:tc>
          <w:tcPr>
            <w:tcW w:w="238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
              <w:rPr>
                <w:sz w:val="18"/>
              </w:rPr>
            </w:pPr>
          </w:p>
          <w:p w:rsidR="006562FB" w:rsidRDefault="00BE3854">
            <w:pPr>
              <w:pStyle w:val="TableParagraph"/>
              <w:spacing w:line="210" w:lineRule="exact"/>
              <w:ind w:left="11"/>
              <w:jc w:val="center"/>
              <w:rPr>
                <w:w w:val="99"/>
                <w:sz w:val="20"/>
              </w:rPr>
            </w:pPr>
            <w:r>
              <w:rPr>
                <w:w w:val="99"/>
                <w:sz w:val="20"/>
              </w:rPr>
              <w:t>-</w:t>
            </w:r>
          </w:p>
        </w:tc>
        <w:tc>
          <w:tcPr>
            <w:tcW w:w="127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
              <w:rPr>
                <w:sz w:val="18"/>
              </w:rPr>
            </w:pPr>
          </w:p>
          <w:p w:rsidR="006562FB" w:rsidRDefault="00BE3854">
            <w:pPr>
              <w:pStyle w:val="TableParagraph"/>
              <w:spacing w:line="210" w:lineRule="exact"/>
              <w:ind w:left="453" w:right="444"/>
              <w:jc w:val="center"/>
              <w:rPr>
                <w:strike/>
                <w:sz w:val="20"/>
              </w:rPr>
            </w:pPr>
            <w:r>
              <w:rPr>
                <w:strike/>
                <w:sz w:val="20"/>
              </w:rPr>
              <w:t>1,00</w:t>
            </w:r>
          </w:p>
        </w:tc>
        <w:tc>
          <w:tcPr>
            <w:tcW w:w="127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
              <w:rPr>
                <w:sz w:val="18"/>
              </w:rPr>
            </w:pPr>
          </w:p>
          <w:p w:rsidR="006562FB" w:rsidRDefault="00BE3854">
            <w:pPr>
              <w:pStyle w:val="TableParagraph"/>
              <w:spacing w:line="210" w:lineRule="exact"/>
              <w:ind w:left="452" w:right="442"/>
              <w:jc w:val="center"/>
              <w:rPr>
                <w:sz w:val="20"/>
              </w:rPr>
            </w:pPr>
            <w:r>
              <w:rPr>
                <w:sz w:val="20"/>
              </w:rPr>
              <w:t>0,97</w:t>
            </w:r>
          </w:p>
        </w:tc>
      </w:tr>
    </w:tbl>
    <w:p w:rsidR="006562FB" w:rsidRDefault="006562FB">
      <w:pPr>
        <w:pStyle w:val="Tekstpodstawowy"/>
        <w:spacing w:before="9"/>
        <w:ind w:left="0"/>
        <w:rPr>
          <w:sz w:val="19"/>
        </w:rPr>
      </w:pPr>
    </w:p>
    <w:p w:rsidR="006562FB" w:rsidRDefault="000A54DA">
      <w:pPr>
        <w:pStyle w:val="Tekstpodstawowy"/>
        <w:ind w:right="1303" w:firstLine="708"/>
      </w:pPr>
      <w:r>
        <w:rPr>
          <w:noProof/>
          <w:lang w:eastAsia="pl-PL"/>
        </w:rPr>
        <w:pict>
          <v:rect id="Obraz8" o:spid="_x0000_s1027" style="position:absolute;left:0;text-align:left;margin-left:264.05pt;margin-top:-16.75pt;width:2.8pt;height:.55pt;z-index:251662848;mso-position-horizontal-relative:page" fillcolor="black" stroked="f" strokecolor="#3465a4">
            <v:fill o:detectmouseclick="t"/>
            <v:stroke joinstyle="round"/>
            <w10:wrap anchorx="page"/>
          </v:rect>
        </w:pict>
      </w:r>
      <w:r w:rsidR="00BE3854">
        <w:t xml:space="preserve">Jako zastępcze kryterium oceny wymaganego zagęszczenia gruntów dla których trudne jest pomierzenie wskaźnika </w:t>
      </w:r>
      <w:r w:rsidR="00BE3854">
        <w:rPr>
          <w:position w:val="1"/>
        </w:rPr>
        <w:t>zagęszczenia, przyjmuje się wartość wskaźnika odkształcenia I</w:t>
      </w:r>
      <w:r w:rsidR="00BE3854">
        <w:rPr>
          <w:sz w:val="13"/>
        </w:rPr>
        <w:t xml:space="preserve">0 </w:t>
      </w:r>
      <w:r w:rsidR="00BE3854">
        <w:rPr>
          <w:position w:val="1"/>
        </w:rPr>
        <w:t>określonego zgodnie z normą PN-S-02205:1998 [1].</w:t>
      </w:r>
    </w:p>
    <w:p w:rsidR="006562FB" w:rsidRDefault="00BE3854">
      <w:pPr>
        <w:pStyle w:val="Tekstpodstawowy"/>
        <w:spacing w:line="229" w:lineRule="exact"/>
      </w:pPr>
      <w:r>
        <w:t>Wskaźnik odkształcenia nie powinien być większy niż:</w:t>
      </w:r>
    </w:p>
    <w:p w:rsidR="006562FB" w:rsidRDefault="00BE3854">
      <w:pPr>
        <w:pStyle w:val="Akapitzlist"/>
        <w:numPr>
          <w:ilvl w:val="0"/>
          <w:numId w:val="78"/>
        </w:numPr>
        <w:tabs>
          <w:tab w:val="left" w:pos="659"/>
          <w:tab w:val="left" w:pos="660"/>
        </w:tabs>
        <w:spacing w:before="1"/>
      </w:pPr>
      <w:r>
        <w:rPr>
          <w:sz w:val="20"/>
        </w:rPr>
        <w:t>dla żwirów, pospółek ipiasków</w:t>
      </w:r>
    </w:p>
    <w:p w:rsidR="006562FB" w:rsidRDefault="00BE3854">
      <w:pPr>
        <w:pStyle w:val="Akapitzlist"/>
        <w:numPr>
          <w:ilvl w:val="0"/>
          <w:numId w:val="78"/>
        </w:numPr>
        <w:tabs>
          <w:tab w:val="left" w:pos="659"/>
          <w:tab w:val="left" w:pos="660"/>
        </w:tabs>
        <w:spacing w:before="2" w:line="245" w:lineRule="exact"/>
      </w:pPr>
      <w:r>
        <w:rPr>
          <w:position w:val="1"/>
          <w:sz w:val="20"/>
        </w:rPr>
        <w:t>2,2 przy wymaganej wartości I</w:t>
      </w:r>
      <w:r>
        <w:rPr>
          <w:sz w:val="13"/>
        </w:rPr>
        <w:t>s</w:t>
      </w:r>
      <w:r>
        <w:rPr>
          <w:rFonts w:ascii="Symbol" w:hAnsi="Symbol"/>
          <w:position w:val="1"/>
          <w:sz w:val="20"/>
        </w:rPr>
        <w:t></w:t>
      </w:r>
      <w:r>
        <w:rPr>
          <w:position w:val="1"/>
          <w:sz w:val="20"/>
        </w:rPr>
        <w:t>1,0,</w:t>
      </w:r>
    </w:p>
    <w:p w:rsidR="006562FB" w:rsidRDefault="00BE3854">
      <w:pPr>
        <w:pStyle w:val="Akapitzlist"/>
        <w:numPr>
          <w:ilvl w:val="0"/>
          <w:numId w:val="78"/>
        </w:numPr>
        <w:tabs>
          <w:tab w:val="left" w:pos="659"/>
          <w:tab w:val="left" w:pos="660"/>
        </w:tabs>
        <w:spacing w:line="245" w:lineRule="exact"/>
      </w:pPr>
      <w:r>
        <w:rPr>
          <w:position w:val="1"/>
          <w:sz w:val="20"/>
        </w:rPr>
        <w:t>2,5 przy wymaganej wartości I</w:t>
      </w:r>
      <w:r>
        <w:rPr>
          <w:sz w:val="13"/>
        </w:rPr>
        <w:t>s</w:t>
      </w:r>
      <w:r>
        <w:rPr>
          <w:rFonts w:ascii="Symbol" w:hAnsi="Symbol"/>
          <w:position w:val="1"/>
          <w:sz w:val="20"/>
        </w:rPr>
        <w:t></w:t>
      </w:r>
      <w:r>
        <w:rPr>
          <w:position w:val="1"/>
          <w:sz w:val="20"/>
        </w:rPr>
        <w:t>1,0,</w:t>
      </w:r>
    </w:p>
    <w:p w:rsidR="006562FB" w:rsidRDefault="00BE3854">
      <w:pPr>
        <w:pStyle w:val="Akapitzlist"/>
        <w:numPr>
          <w:ilvl w:val="0"/>
          <w:numId w:val="78"/>
        </w:numPr>
        <w:tabs>
          <w:tab w:val="left" w:pos="659"/>
          <w:tab w:val="left" w:pos="660"/>
        </w:tabs>
        <w:spacing w:line="229" w:lineRule="exact"/>
      </w:pPr>
      <w:r>
        <w:rPr>
          <w:sz w:val="20"/>
        </w:rPr>
        <w:t>dla gruntów drobnoziarnistych o równomiernym uziarnieniu (pyłów, glin pylastych, glin zwięzłych, iłów –2,0,</w:t>
      </w:r>
    </w:p>
    <w:p w:rsidR="006562FB" w:rsidRDefault="00BE3854">
      <w:pPr>
        <w:pStyle w:val="Akapitzlist"/>
        <w:numPr>
          <w:ilvl w:val="0"/>
          <w:numId w:val="78"/>
        </w:numPr>
        <w:tabs>
          <w:tab w:val="left" w:pos="659"/>
          <w:tab w:val="left" w:pos="660"/>
        </w:tabs>
        <w:spacing w:line="229" w:lineRule="exact"/>
      </w:pPr>
      <w:r>
        <w:rPr>
          <w:sz w:val="20"/>
        </w:rPr>
        <w:t>dlagruntówróżnoziarnistych(żwirówgliniastych,pospółekgliniastych,pyłówpiaszczystych,piaskówgliniastych,glin</w:t>
      </w:r>
    </w:p>
    <w:p w:rsidR="006562FB" w:rsidRDefault="00BE3854">
      <w:pPr>
        <w:pStyle w:val="Tekstpodstawowy"/>
        <w:spacing w:before="1"/>
        <w:ind w:left="660"/>
      </w:pPr>
      <w:r>
        <w:t>piaszczystych, glin piaszczystych zwięzłych) – 3,0,</w:t>
      </w:r>
    </w:p>
    <w:p w:rsidR="006562FB" w:rsidRDefault="00BE3854">
      <w:pPr>
        <w:pStyle w:val="Akapitzlist"/>
        <w:numPr>
          <w:ilvl w:val="0"/>
          <w:numId w:val="78"/>
        </w:numPr>
        <w:tabs>
          <w:tab w:val="left" w:pos="659"/>
          <w:tab w:val="left" w:pos="660"/>
        </w:tabs>
        <w:spacing w:line="229" w:lineRule="exact"/>
      </w:pPr>
      <w:r>
        <w:rPr>
          <w:sz w:val="20"/>
        </w:rPr>
        <w:t>dla narzutów kamiennych, rumoszy –4,</w:t>
      </w:r>
    </w:p>
    <w:p w:rsidR="006562FB" w:rsidRDefault="00BE3854">
      <w:pPr>
        <w:pStyle w:val="Akapitzlist"/>
        <w:numPr>
          <w:ilvl w:val="0"/>
          <w:numId w:val="78"/>
        </w:numPr>
        <w:tabs>
          <w:tab w:val="left" w:pos="659"/>
          <w:tab w:val="left" w:pos="660"/>
        </w:tabs>
        <w:spacing w:line="229" w:lineRule="exact"/>
      </w:pPr>
      <w:r>
        <w:rPr>
          <w:sz w:val="20"/>
        </w:rPr>
        <w:t>dla gruntów antropogenicznych – na podstawie badańpoligonowych.</w:t>
      </w:r>
    </w:p>
    <w:p w:rsidR="006562FB" w:rsidRDefault="00BE3854">
      <w:pPr>
        <w:pStyle w:val="Tekstpodstawowy"/>
        <w:spacing w:before="1"/>
        <w:ind w:right="1124" w:firstLine="708"/>
        <w:jc w:val="both"/>
      </w:pPr>
      <w: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rsidR="006562FB" w:rsidRDefault="00BE3854">
      <w:pPr>
        <w:pStyle w:val="Akapitzlist"/>
        <w:numPr>
          <w:ilvl w:val="3"/>
          <w:numId w:val="88"/>
        </w:numPr>
        <w:tabs>
          <w:tab w:val="left" w:pos="894"/>
        </w:tabs>
        <w:spacing w:line="228" w:lineRule="exact"/>
        <w:jc w:val="both"/>
      </w:pPr>
      <w:r>
        <w:rPr>
          <w:sz w:val="20"/>
        </w:rPr>
        <w:t>Próbnezagęszczenie</w:t>
      </w:r>
    </w:p>
    <w:p w:rsidR="006562FB" w:rsidRDefault="00BE3854">
      <w:pPr>
        <w:pStyle w:val="Tekstpodstawowy"/>
        <w:spacing w:before="1"/>
        <w:ind w:right="1127" w:firstLine="708"/>
        <w:jc w:val="both"/>
      </w:pPr>
      <w:r>
        <w:t>Odcinek doświadczalny dla próbnego zagęszczenia gruntu o minimalnej powierzchni 300 m</w:t>
      </w:r>
      <w:r>
        <w:rPr>
          <w:position w:val="5"/>
          <w:sz w:val="13"/>
        </w:rPr>
        <w:t>2</w:t>
      </w:r>
      <w:r>
        <w:t>, powinien być wykonane na terenie oczyszczonym z gleby, na którym układa się grunt czterema pasmami o szerokości od 3,5 do 4,5 m każde. Poszczególne warstwy układanego gruntu powinny mieć w każdym pasie inną grubość z tym, że wszystkie muszą mieścić się w granicach właściwych dla danego sprzętu zagęszczającego. Wilgotność gruntu powinna być równa optymalnej z tolerancją podaną w pkcie</w:t>
      </w:r>
    </w:p>
    <w:p w:rsidR="006562FB" w:rsidRDefault="00BE3854">
      <w:pPr>
        <w:pStyle w:val="Tekstpodstawowy"/>
        <w:ind w:right="1123"/>
        <w:jc w:val="both"/>
      </w:pPr>
      <w:r>
        <w:t>5.3.4.3. Grunt ułożony na poletku według podanej wyżej zasady powinien być następnie zagęszczony, a po każdej serii przejść maszyny należy określić wskaźniki zagęszczenia, dopuszczając stosowanie innych, szybkich metod pomiaru (sonda izotopowa, ugięciomierz udarowy po ich skalibrowaniu w warunkach terenowych).</w:t>
      </w:r>
    </w:p>
    <w:p w:rsidR="006562FB" w:rsidRDefault="00BE3854">
      <w:pPr>
        <w:pStyle w:val="Tekstpodstawowy"/>
        <w:ind w:right="1130" w:firstLine="708"/>
        <w:jc w:val="both"/>
      </w:pPr>
      <w:r>
        <w:t>Oznaczenie wskaźnika zagęszczenia należy wykonać co najmniej w 4 punktach, z których co najmniej 2 powinny umożliwić ustalenie wskaźnika zagęszczenia w dolnej części warstwy. Na podstawie porównania uzyskanych wyników zagęszczenia z wymaganiami podanymi w pkcie 5.3.4.4 dokonuje się wyboru sprzętu i ustala się potrzebną liczbę przejść oraz grubość warstwy rozkładanego gruntu.</w:t>
      </w:r>
    </w:p>
    <w:p w:rsidR="006562FB" w:rsidRDefault="00BE3854">
      <w:pPr>
        <w:pStyle w:val="Nagwek3"/>
        <w:numPr>
          <w:ilvl w:val="1"/>
          <w:numId w:val="77"/>
        </w:numPr>
        <w:tabs>
          <w:tab w:val="left" w:pos="619"/>
        </w:tabs>
        <w:spacing w:before="1" w:line="229" w:lineRule="exact"/>
        <w:jc w:val="both"/>
      </w:pPr>
      <w:r>
        <w:t>Odkłady</w:t>
      </w:r>
    </w:p>
    <w:p w:rsidR="006562FB" w:rsidRDefault="00BE3854">
      <w:pPr>
        <w:pStyle w:val="Akapitzlist"/>
        <w:numPr>
          <w:ilvl w:val="2"/>
          <w:numId w:val="77"/>
        </w:numPr>
        <w:tabs>
          <w:tab w:val="left" w:pos="757"/>
        </w:tabs>
        <w:spacing w:line="229" w:lineRule="exact"/>
        <w:jc w:val="both"/>
        <w:rPr>
          <w:sz w:val="20"/>
        </w:rPr>
      </w:pPr>
      <w:r>
        <w:rPr>
          <w:sz w:val="20"/>
        </w:rPr>
        <w:t>Warunki ogólne wykonania odkładów</w:t>
      </w:r>
    </w:p>
    <w:p w:rsidR="006562FB" w:rsidRDefault="00BE3854">
      <w:pPr>
        <w:pStyle w:val="Tekstpodstawowy"/>
        <w:spacing w:before="1"/>
        <w:ind w:right="1132" w:firstLine="708"/>
        <w:jc w:val="both"/>
      </w:pPr>
      <w:r>
        <w:t>Roboty omówione w tym punkcie dotyczą postępowania z gruntami lub innymi materiałami, które zostały pozyskane w czasie wykonywania wykopów, a które nie będą wykorzystane do budowy nasypów oraz innych prac związanych z trasą drogową.</w:t>
      </w:r>
    </w:p>
    <w:p w:rsidR="006562FB" w:rsidRDefault="00BE3854">
      <w:pPr>
        <w:pStyle w:val="Tekstpodstawowy"/>
        <w:spacing w:line="229" w:lineRule="exact"/>
        <w:ind w:left="1008"/>
        <w:jc w:val="both"/>
      </w:pPr>
      <w:r>
        <w:t>Grunty lub inne materiały powinny być przewiezione na odkład, jeżeli:</w:t>
      </w:r>
    </w:p>
    <w:p w:rsidR="006562FB" w:rsidRDefault="00BE3854" w:rsidP="00E626B9">
      <w:pPr>
        <w:pStyle w:val="Akapitzlist"/>
        <w:numPr>
          <w:ilvl w:val="0"/>
          <w:numId w:val="76"/>
        </w:numPr>
        <w:tabs>
          <w:tab w:val="left" w:pos="584"/>
        </w:tabs>
        <w:spacing w:before="79"/>
        <w:ind w:right="1043"/>
        <w:jc w:val="both"/>
      </w:pPr>
      <w:r w:rsidRPr="00E626B9">
        <w:rPr>
          <w:sz w:val="20"/>
        </w:rPr>
        <w:lastRenderedPageBreak/>
        <w:t>stanowią nadmiar objętości w stosunku do objętości gruntów przewidzianych do</w:t>
      </w:r>
      <w:r w:rsidR="00E626B9">
        <w:rPr>
          <w:sz w:val="20"/>
        </w:rPr>
        <w:t xml:space="preserve"> </w:t>
      </w:r>
      <w:r w:rsidRPr="00E626B9">
        <w:rPr>
          <w:sz w:val="20"/>
        </w:rPr>
        <w:t>wbudowania,są nieprzydatne do budowy nasypów oraz wykorzystania w innych pracach, związanych z budową trasydrogowej,</w:t>
      </w:r>
    </w:p>
    <w:p w:rsidR="006562FB" w:rsidRPr="00E626B9" w:rsidRDefault="00BE3854" w:rsidP="00E626B9">
      <w:pPr>
        <w:pStyle w:val="Akapitzlist"/>
        <w:numPr>
          <w:ilvl w:val="0"/>
          <w:numId w:val="76"/>
        </w:numPr>
        <w:tabs>
          <w:tab w:val="left" w:pos="584"/>
        </w:tabs>
        <w:spacing w:before="1" w:line="229" w:lineRule="exact"/>
        <w:ind w:right="1185"/>
        <w:jc w:val="both"/>
        <w:rPr>
          <w:sz w:val="20"/>
        </w:rPr>
      </w:pPr>
      <w:r>
        <w:rPr>
          <w:sz w:val="20"/>
        </w:rPr>
        <w:t>ze względu na harmonogram robót nie jest ekonomicznie uzasadnione oczekiwanie na wbudowanie materiałów</w:t>
      </w:r>
      <w:r w:rsidR="00E626B9">
        <w:rPr>
          <w:sz w:val="20"/>
        </w:rPr>
        <w:t xml:space="preserve"> </w:t>
      </w:r>
      <w:r>
        <w:rPr>
          <w:sz w:val="20"/>
        </w:rPr>
        <w:t>pozyskiwanych</w:t>
      </w:r>
      <w:r w:rsidR="00E626B9">
        <w:rPr>
          <w:sz w:val="20"/>
        </w:rPr>
        <w:t xml:space="preserve"> </w:t>
      </w:r>
      <w:r w:rsidRPr="00E626B9">
        <w:rPr>
          <w:sz w:val="20"/>
        </w:rPr>
        <w:t>z wykopu.</w:t>
      </w:r>
    </w:p>
    <w:p w:rsidR="006562FB" w:rsidRDefault="00BE3854">
      <w:pPr>
        <w:pStyle w:val="Tekstpodstawowy"/>
        <w:spacing w:before="1"/>
        <w:ind w:left="1008"/>
        <w:jc w:val="both"/>
      </w:pPr>
      <w:r>
        <w:t>Wykonawca może przyjąć, że zachodzi jeden z podanych wyżej przypadków tylko wówczas, gdy zostało to</w:t>
      </w:r>
    </w:p>
    <w:p w:rsidR="006562FB" w:rsidRDefault="00BE3854">
      <w:pPr>
        <w:pStyle w:val="Tekstpodstawowy"/>
        <w:spacing w:before="1" w:line="229" w:lineRule="exact"/>
        <w:jc w:val="both"/>
      </w:pPr>
      <w:r>
        <w:t>jednoznacznie określone w dokumentacji projektowej, harmonogramie robót lub przez Inżyniera.</w:t>
      </w:r>
    </w:p>
    <w:p w:rsidR="006562FB" w:rsidRDefault="00BE3854">
      <w:pPr>
        <w:pStyle w:val="Akapitzlist"/>
        <w:numPr>
          <w:ilvl w:val="2"/>
          <w:numId w:val="77"/>
        </w:numPr>
        <w:tabs>
          <w:tab w:val="left" w:pos="757"/>
        </w:tabs>
        <w:spacing w:line="229" w:lineRule="exact"/>
        <w:jc w:val="both"/>
      </w:pPr>
      <w:r>
        <w:rPr>
          <w:sz w:val="20"/>
        </w:rPr>
        <w:t>Lokalizacjaodkładu</w:t>
      </w:r>
    </w:p>
    <w:p w:rsidR="006562FB" w:rsidRDefault="00BE3854">
      <w:pPr>
        <w:pStyle w:val="Tekstpodstawowy"/>
        <w:spacing w:before="1"/>
        <w:ind w:right="1129" w:firstLine="708"/>
        <w:jc w:val="both"/>
      </w:pPr>
      <w:r>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wskazówkamiInżyniera.</w:t>
      </w:r>
    </w:p>
    <w:p w:rsidR="006562FB" w:rsidRDefault="00BE3854">
      <w:pPr>
        <w:pStyle w:val="Tekstpodstawowy"/>
        <w:ind w:right="1131" w:firstLine="708"/>
        <w:jc w:val="both"/>
      </w:pPr>
      <w:r>
        <w:t>Jeżeli nie przewidziano zagospodarowania nadmiaru objętości w sposób określony powyżej, materiały te należy przewieźć na odkład.</w:t>
      </w:r>
    </w:p>
    <w:p w:rsidR="006562FB" w:rsidRDefault="00BE3854">
      <w:pPr>
        <w:pStyle w:val="Tekstpodstawowy"/>
        <w:spacing w:line="229" w:lineRule="exact"/>
        <w:ind w:left="1008"/>
        <w:jc w:val="both"/>
      </w:pPr>
      <w:r>
        <w:t>Lokalizacja odkładu powinna. Jeżeli miejsce odkładu zostało wybrane przez Wykonawcę, musi być ono zaakceptowane</w:t>
      </w:r>
    </w:p>
    <w:p w:rsidR="006562FB" w:rsidRDefault="00BE3854">
      <w:pPr>
        <w:pStyle w:val="Tekstpodstawowy"/>
        <w:spacing w:line="229" w:lineRule="exact"/>
        <w:jc w:val="both"/>
      </w:pPr>
      <w:r>
        <w:t>przez Inżyniera. Niezależnie od tego, Wykonawca musi uzyskać zgodę właściciela terenu.</w:t>
      </w:r>
    </w:p>
    <w:p w:rsidR="006562FB" w:rsidRDefault="00BE3854">
      <w:pPr>
        <w:pStyle w:val="Tekstpodstawowy"/>
        <w:spacing w:before="1"/>
        <w:ind w:left="1008"/>
        <w:jc w:val="both"/>
      </w:pPr>
      <w:r>
        <w:t>Jeżeli odkłady są zlokalizowane wzdłuż odcinka trasy przebiegającego w wykopie, to:</w:t>
      </w:r>
    </w:p>
    <w:p w:rsidR="006562FB" w:rsidRDefault="00BE3854">
      <w:pPr>
        <w:pStyle w:val="Akapitzlist"/>
        <w:numPr>
          <w:ilvl w:val="0"/>
          <w:numId w:val="75"/>
        </w:numPr>
        <w:tabs>
          <w:tab w:val="left" w:pos="584"/>
        </w:tabs>
        <w:spacing w:before="1"/>
        <w:ind w:right="1125"/>
      </w:pPr>
      <w:r>
        <w:rPr>
          <w:sz w:val="20"/>
        </w:rPr>
        <w:t>odkłady można wykonać z obu stron wykopu, jeżeli pochylenie poprzeczne terenu jest niewielkie, przy czym odległość podnóża skarpy odkładu od górnej krawędzi wykopu powinnawynosić:</w:t>
      </w:r>
    </w:p>
    <w:p w:rsidR="006562FB" w:rsidRDefault="00BE3854">
      <w:pPr>
        <w:pStyle w:val="Akapitzlist"/>
        <w:numPr>
          <w:ilvl w:val="0"/>
          <w:numId w:val="124"/>
        </w:numPr>
        <w:tabs>
          <w:tab w:val="left" w:pos="584"/>
        </w:tabs>
        <w:spacing w:line="244" w:lineRule="exact"/>
        <w:ind w:left="583" w:hanging="284"/>
      </w:pPr>
      <w:r>
        <w:rPr>
          <w:sz w:val="20"/>
        </w:rPr>
        <w:t>nie mniej niż 3 m w gruntachprzepuszczalnych,</w:t>
      </w:r>
    </w:p>
    <w:p w:rsidR="006562FB" w:rsidRDefault="00BE3854">
      <w:pPr>
        <w:pStyle w:val="Akapitzlist"/>
        <w:numPr>
          <w:ilvl w:val="0"/>
          <w:numId w:val="124"/>
        </w:numPr>
        <w:tabs>
          <w:tab w:val="left" w:pos="584"/>
        </w:tabs>
        <w:spacing w:line="242" w:lineRule="exact"/>
        <w:ind w:left="583" w:hanging="284"/>
      </w:pPr>
      <w:r>
        <w:rPr>
          <w:sz w:val="20"/>
        </w:rPr>
        <w:t>nie mniej niż 5 m w gruntachnieprzepuszczalnych,</w:t>
      </w:r>
    </w:p>
    <w:p w:rsidR="006562FB" w:rsidRDefault="00BE3854">
      <w:pPr>
        <w:pStyle w:val="Akapitzlist"/>
        <w:numPr>
          <w:ilvl w:val="0"/>
          <w:numId w:val="75"/>
        </w:numPr>
        <w:tabs>
          <w:tab w:val="left" w:pos="584"/>
        </w:tabs>
        <w:spacing w:line="228" w:lineRule="exact"/>
      </w:pPr>
      <w:r>
        <w:rPr>
          <w:sz w:val="20"/>
        </w:rPr>
        <w:t>przyznacznympochyleniupoprzecznymterenu,jednakmniejszymod20%,odkładnależywykonaćtylkoodgórnejstrony</w:t>
      </w:r>
    </w:p>
    <w:p w:rsidR="006562FB" w:rsidRDefault="00BE3854">
      <w:pPr>
        <w:pStyle w:val="Tekstpodstawowy"/>
        <w:spacing w:before="2"/>
        <w:ind w:left="583"/>
      </w:pPr>
      <w:r>
        <w:t>wykopu, dla ochrony od wody stokowej,</w:t>
      </w:r>
    </w:p>
    <w:p w:rsidR="006562FB" w:rsidRDefault="00BE3854">
      <w:pPr>
        <w:pStyle w:val="Akapitzlist"/>
        <w:numPr>
          <w:ilvl w:val="0"/>
          <w:numId w:val="75"/>
        </w:numPr>
        <w:tabs>
          <w:tab w:val="left" w:pos="584"/>
        </w:tabs>
        <w:spacing w:before="1" w:line="229" w:lineRule="exact"/>
      </w:pPr>
      <w:r>
        <w:rPr>
          <w:sz w:val="20"/>
        </w:rPr>
        <w:t>przy pochyleniu poprzecznym terenu wynoszącym ponad 20%, odkład należy zlokalizować poniżejwykopu,</w:t>
      </w:r>
    </w:p>
    <w:p w:rsidR="006562FB" w:rsidRDefault="00BE3854">
      <w:pPr>
        <w:pStyle w:val="Akapitzlist"/>
        <w:numPr>
          <w:ilvl w:val="0"/>
          <w:numId w:val="75"/>
        </w:numPr>
        <w:tabs>
          <w:tab w:val="left" w:pos="584"/>
        </w:tabs>
        <w:ind w:right="1127"/>
      </w:pPr>
      <w:r>
        <w:rPr>
          <w:sz w:val="20"/>
        </w:rPr>
        <w:t>na odcinkach zagrożonych przez zasypywanie drogi śniegiem, odkład należy wykonać od strony najczęściej wiejących wiatrów, w odległości ponad 20 m od krawędziwykopu.</w:t>
      </w:r>
    </w:p>
    <w:p w:rsidR="006562FB" w:rsidRDefault="00BE3854">
      <w:pPr>
        <w:pStyle w:val="Tekstpodstawowy"/>
        <w:spacing w:before="1"/>
        <w:ind w:right="1303" w:firstLine="708"/>
      </w:pPr>
      <w:r>
        <w:t>Jeśli odkład zostanie wykonany w nie uzgodnionym miejscu lub niezgodnie z wymaganiami, to zostanie on usunięty przez Wykonawcę na jego koszt, według wskazańInżyniera.</w:t>
      </w:r>
    </w:p>
    <w:p w:rsidR="006562FB" w:rsidRDefault="00BE3854">
      <w:pPr>
        <w:pStyle w:val="Tekstpodstawowy"/>
        <w:ind w:right="1128" w:firstLine="708"/>
      </w:pPr>
      <w:r>
        <w:t>Konsekwencje finansowe i prawne, wynikające z ewentualnych uszkodzeń środowiska naturalnego wskutek prowadzenia prac w nie uzgodnionym do tego miejscu, obciążają Wykonawcę.</w:t>
      </w:r>
    </w:p>
    <w:p w:rsidR="006562FB" w:rsidRDefault="00BE3854">
      <w:pPr>
        <w:pStyle w:val="Akapitzlist"/>
        <w:numPr>
          <w:ilvl w:val="2"/>
          <w:numId w:val="77"/>
        </w:numPr>
        <w:tabs>
          <w:tab w:val="left" w:pos="757"/>
        </w:tabs>
        <w:spacing w:line="229" w:lineRule="exact"/>
      </w:pPr>
      <w:r>
        <w:rPr>
          <w:sz w:val="20"/>
        </w:rPr>
        <w:t>Zasady wykonaniaodkładów</w:t>
      </w:r>
    </w:p>
    <w:p w:rsidR="006562FB" w:rsidRDefault="00BE3854">
      <w:pPr>
        <w:pStyle w:val="Tekstpodstawowy"/>
        <w:ind w:right="1129" w:firstLine="708"/>
        <w:jc w:val="both"/>
      </w:pPr>
      <w:r>
        <w:t>Wykonanie odkładów, a w szczególności ich wysokość, pochylenie, zagęszczenie oraz odwodnienie powinny być zgodne z wymaganiami podanymi w dokumentacji projektowej lub STWiORB. Jeżeli nie określono inaczej, należy przestrzegać ustaleń podanych w normie PN-S-02205:1998 [1] to znaczy odkład powinien być uformowany w pryzmę o wysokości do 1,5 m, pochyleniu skarp od 1 do 1,5 i spadku korony od 2% do 5%.</w:t>
      </w:r>
    </w:p>
    <w:p w:rsidR="006562FB" w:rsidRDefault="00BE3854">
      <w:pPr>
        <w:pStyle w:val="Tekstpodstawowy"/>
        <w:ind w:right="1129" w:firstLine="708"/>
        <w:jc w:val="both"/>
      </w:pPr>
      <w:r>
        <w:t>Odkłady powinny być tak ukształtowane, aby harmonizowały z otaczającym terenem. Powierzchnie odkładów powinny być   obsiane   trawą,   obsadzone   krzewami   lub   drzewami   albo   przeznaczone   na   użytki   rolne   lub   leśne,   zgodnie        z dokumentacjąprojektową.</w:t>
      </w:r>
    </w:p>
    <w:p w:rsidR="006562FB" w:rsidRDefault="00BE3854">
      <w:pPr>
        <w:pStyle w:val="Tekstpodstawowy"/>
        <w:ind w:right="1130" w:firstLine="708"/>
        <w:jc w:val="both"/>
      </w:pPr>
      <w:r>
        <w:t>Odspajanie materiału przewidzianego do przewiezienia na odkład powinno być przerwane, o ile warunki atmosferyczne lub inne przyczyny uniemożliwiają jego wbudowanie zgodnie z wymaganiami sformułowanymi w tym zakresie w dokumentacji projektowej, STWiORB lub przez Inżyniera.</w:t>
      </w:r>
    </w:p>
    <w:p w:rsidR="006562FB" w:rsidRDefault="00BE3854">
      <w:pPr>
        <w:pStyle w:val="Tekstpodstawowy"/>
        <w:spacing w:line="229" w:lineRule="exact"/>
        <w:ind w:left="1008"/>
        <w:jc w:val="both"/>
      </w:pPr>
      <w:r>
        <w:t>Przed przewiezieniem gruntu na odkład Wykonawca powinien upewnić się, że spełnione są warunki określone w pkcie</w:t>
      </w:r>
    </w:p>
    <w:p w:rsidR="006562FB" w:rsidRDefault="00BE3854">
      <w:pPr>
        <w:pStyle w:val="Tekstpodstawowy"/>
        <w:ind w:right="1128"/>
      </w:pPr>
      <w:r>
        <w:t>5.4.1. Jeżeli wskutek pochopnego przewiezienia gruntu na odkład przez Wykonawcę, zajdzie konieczność dowiezienia gruntu do wykonania nasypów z ukopu, to koszt tych czynności w całości obciąża Wykonawcę.</w:t>
      </w:r>
    </w:p>
    <w:p w:rsidR="006562FB" w:rsidRDefault="00BE3854">
      <w:pPr>
        <w:pStyle w:val="Nagwek3"/>
        <w:numPr>
          <w:ilvl w:val="0"/>
          <w:numId w:val="88"/>
        </w:numPr>
        <w:tabs>
          <w:tab w:val="left" w:pos="483"/>
        </w:tabs>
        <w:spacing w:before="1" w:line="229" w:lineRule="exact"/>
      </w:pPr>
      <w:r>
        <w:t>Kontrola jakościrobót</w:t>
      </w:r>
    </w:p>
    <w:p w:rsidR="006562FB" w:rsidRDefault="00BE3854">
      <w:pPr>
        <w:pStyle w:val="Akapitzlist"/>
        <w:numPr>
          <w:ilvl w:val="1"/>
          <w:numId w:val="88"/>
        </w:numPr>
        <w:tabs>
          <w:tab w:val="left" w:pos="619"/>
        </w:tabs>
        <w:spacing w:line="229" w:lineRule="exact"/>
      </w:pPr>
      <w:r>
        <w:rPr>
          <w:b/>
          <w:sz w:val="20"/>
        </w:rPr>
        <w:t>Ogólne zasady kontroli jakościrobót</w:t>
      </w:r>
    </w:p>
    <w:p w:rsidR="006562FB" w:rsidRDefault="00BE3854">
      <w:pPr>
        <w:pStyle w:val="Tekstpodstawowy"/>
        <w:spacing w:before="1"/>
        <w:ind w:left="1008"/>
      </w:pPr>
      <w:r>
        <w:t>Ogólne zasady kontroli jakości robót podano w STWiORB D-02.00.01 pkt 6.</w:t>
      </w:r>
    </w:p>
    <w:p w:rsidR="006562FB" w:rsidRDefault="00BE3854">
      <w:pPr>
        <w:pStyle w:val="Nagwek3"/>
        <w:numPr>
          <w:ilvl w:val="1"/>
          <w:numId w:val="88"/>
        </w:numPr>
        <w:tabs>
          <w:tab w:val="left" w:pos="619"/>
        </w:tabs>
        <w:spacing w:before="1" w:line="229" w:lineRule="exact"/>
      </w:pPr>
      <w:r>
        <w:t>Sprawdzenie jakości wykonanianasypów</w:t>
      </w:r>
    </w:p>
    <w:p w:rsidR="006562FB" w:rsidRDefault="00BE3854">
      <w:pPr>
        <w:pStyle w:val="Akapitzlist"/>
        <w:numPr>
          <w:ilvl w:val="2"/>
          <w:numId w:val="88"/>
        </w:numPr>
        <w:tabs>
          <w:tab w:val="left" w:pos="757"/>
        </w:tabs>
        <w:spacing w:line="229" w:lineRule="exact"/>
      </w:pPr>
      <w:r>
        <w:rPr>
          <w:sz w:val="20"/>
        </w:rPr>
        <w:t>Rodzaje badań ipomiarów</w:t>
      </w:r>
    </w:p>
    <w:p w:rsidR="006562FB" w:rsidRDefault="00BE3854">
      <w:pPr>
        <w:pStyle w:val="Tekstpodstawowy"/>
        <w:spacing w:before="1" w:line="229" w:lineRule="exact"/>
        <w:ind w:left="1008"/>
      </w:pPr>
      <w:r>
        <w:t>Sprawdzenie jakości wykonania nasypów polega na kontrolowaniu zgodności z wymaganiami określonymi</w:t>
      </w:r>
    </w:p>
    <w:p w:rsidR="006562FB" w:rsidRDefault="00BE3854">
      <w:pPr>
        <w:pStyle w:val="Tekstpodstawowy"/>
        <w:spacing w:line="229" w:lineRule="exact"/>
      </w:pPr>
      <w:r>
        <w:t>w pktach 2,3 oraz 5.3 niniejszej specyfikacji, w dokumentacji projektowej i STWiORB.</w:t>
      </w:r>
    </w:p>
    <w:p w:rsidR="006562FB" w:rsidRDefault="00BE3854">
      <w:pPr>
        <w:pStyle w:val="Tekstpodstawowy"/>
        <w:spacing w:before="1"/>
        <w:ind w:left="1008"/>
      </w:pPr>
      <w:r>
        <w:t>Szczególną uwagę należy zwrócić na:</w:t>
      </w:r>
    </w:p>
    <w:p w:rsidR="006562FB" w:rsidRDefault="00BE3854">
      <w:pPr>
        <w:pStyle w:val="Akapitzlist"/>
        <w:numPr>
          <w:ilvl w:val="0"/>
          <w:numId w:val="74"/>
        </w:numPr>
        <w:tabs>
          <w:tab w:val="left" w:pos="584"/>
        </w:tabs>
        <w:spacing w:before="1" w:line="229" w:lineRule="exact"/>
      </w:pPr>
      <w:r>
        <w:rPr>
          <w:sz w:val="20"/>
        </w:rPr>
        <w:t>badania przydatności gruntów do budowynasypów,</w:t>
      </w:r>
    </w:p>
    <w:p w:rsidR="006562FB" w:rsidRDefault="00BE3854">
      <w:pPr>
        <w:pStyle w:val="Akapitzlist"/>
        <w:numPr>
          <w:ilvl w:val="0"/>
          <w:numId w:val="74"/>
        </w:numPr>
        <w:tabs>
          <w:tab w:val="left" w:pos="584"/>
        </w:tabs>
        <w:spacing w:line="229" w:lineRule="exact"/>
      </w:pPr>
      <w:r>
        <w:rPr>
          <w:sz w:val="20"/>
        </w:rPr>
        <w:t>badania prawidłowości wykonania poszczególnych warstwnasypu,</w:t>
      </w:r>
    </w:p>
    <w:p w:rsidR="006562FB" w:rsidRDefault="00BE3854">
      <w:pPr>
        <w:pStyle w:val="Akapitzlist"/>
        <w:numPr>
          <w:ilvl w:val="0"/>
          <w:numId w:val="74"/>
        </w:numPr>
        <w:tabs>
          <w:tab w:val="left" w:pos="584"/>
        </w:tabs>
        <w:spacing w:before="1"/>
      </w:pPr>
      <w:r>
        <w:rPr>
          <w:sz w:val="20"/>
        </w:rPr>
        <w:t>badania zagęszczenianasypu,</w:t>
      </w:r>
    </w:p>
    <w:p w:rsidR="006562FB" w:rsidRDefault="00BE3854">
      <w:pPr>
        <w:pStyle w:val="Akapitzlist"/>
        <w:numPr>
          <w:ilvl w:val="0"/>
          <w:numId w:val="74"/>
        </w:numPr>
        <w:tabs>
          <w:tab w:val="left" w:pos="584"/>
        </w:tabs>
        <w:spacing w:before="1" w:line="229" w:lineRule="exact"/>
      </w:pPr>
      <w:r>
        <w:rPr>
          <w:sz w:val="20"/>
        </w:rPr>
        <w:t>pomiary kształtunasypu.</w:t>
      </w:r>
    </w:p>
    <w:p w:rsidR="006562FB" w:rsidRDefault="00BE3854">
      <w:pPr>
        <w:pStyle w:val="Akapitzlist"/>
        <w:numPr>
          <w:ilvl w:val="0"/>
          <w:numId w:val="74"/>
        </w:numPr>
        <w:tabs>
          <w:tab w:val="left" w:pos="584"/>
        </w:tabs>
        <w:spacing w:line="229" w:lineRule="exact"/>
      </w:pPr>
      <w:r>
        <w:rPr>
          <w:sz w:val="20"/>
        </w:rPr>
        <w:t>odwodnienienasypu</w:t>
      </w:r>
    </w:p>
    <w:p w:rsidR="006562FB" w:rsidRDefault="00BE3854">
      <w:pPr>
        <w:pStyle w:val="Akapitzlist"/>
        <w:numPr>
          <w:ilvl w:val="2"/>
          <w:numId w:val="88"/>
        </w:numPr>
        <w:tabs>
          <w:tab w:val="left" w:pos="757"/>
        </w:tabs>
        <w:spacing w:before="1" w:line="229" w:lineRule="exact"/>
      </w:pPr>
      <w:r>
        <w:rPr>
          <w:sz w:val="20"/>
        </w:rPr>
        <w:t>Badania przydatności gruntów do budowynasypów</w:t>
      </w:r>
    </w:p>
    <w:p w:rsidR="006562FB" w:rsidRDefault="00BE3854">
      <w:pPr>
        <w:pStyle w:val="Tekstpodstawowy"/>
        <w:ind w:right="1125" w:firstLine="708"/>
        <w:jc w:val="both"/>
      </w:pPr>
      <w:r>
        <w:t>Badania   przydatności   gruntów   do   budowy   nasypu   powinny   być   przeprowadzone   na   próbkach   pobranych    z każdej partii przeznaczonej do wbudowania w korpus ziemny, pochodzącej z nowego źródła, jednak nie rzadziej niż jeden raz na 3000 m</w:t>
      </w:r>
      <w:r>
        <w:rPr>
          <w:position w:val="5"/>
          <w:sz w:val="13"/>
        </w:rPr>
        <w:t>3</w:t>
      </w:r>
      <w:r>
        <w:t>. W każdym badaniu należy określić następującewłaściwości:</w:t>
      </w:r>
    </w:p>
    <w:p w:rsidR="006562FB" w:rsidRDefault="00BE3854">
      <w:pPr>
        <w:pStyle w:val="Akapitzlist"/>
        <w:numPr>
          <w:ilvl w:val="0"/>
          <w:numId w:val="124"/>
        </w:numPr>
        <w:tabs>
          <w:tab w:val="left" w:pos="584"/>
        </w:tabs>
        <w:spacing w:before="3" w:line="244" w:lineRule="exact"/>
        <w:ind w:left="583" w:hanging="284"/>
      </w:pPr>
      <w:r>
        <w:rPr>
          <w:sz w:val="20"/>
        </w:rPr>
        <w:t>skład granulometryczny, wg PN-B-04481 :1988[3],</w:t>
      </w:r>
    </w:p>
    <w:p w:rsidR="006562FB" w:rsidRDefault="00BE3854">
      <w:pPr>
        <w:pStyle w:val="Akapitzlist"/>
        <w:numPr>
          <w:ilvl w:val="0"/>
          <w:numId w:val="124"/>
        </w:numPr>
        <w:tabs>
          <w:tab w:val="left" w:pos="584"/>
        </w:tabs>
        <w:spacing w:line="242" w:lineRule="exact"/>
        <w:ind w:left="583" w:hanging="284"/>
      </w:pPr>
      <w:r>
        <w:rPr>
          <w:sz w:val="20"/>
        </w:rPr>
        <w:t>zawartość części organicznych, wg PN-B-04481:1988[3],</w:t>
      </w:r>
    </w:p>
    <w:p w:rsidR="00F945DB" w:rsidRDefault="00BE3854" w:rsidP="00F945DB">
      <w:pPr>
        <w:pStyle w:val="Akapitzlist"/>
        <w:numPr>
          <w:ilvl w:val="0"/>
          <w:numId w:val="124"/>
        </w:numPr>
        <w:tabs>
          <w:tab w:val="left" w:pos="584"/>
        </w:tabs>
        <w:spacing w:line="244" w:lineRule="exact"/>
        <w:ind w:left="583" w:hanging="284"/>
      </w:pPr>
      <w:r>
        <w:rPr>
          <w:sz w:val="20"/>
        </w:rPr>
        <w:lastRenderedPageBreak/>
        <w:t>wilgotność naturalną, wg PN-B-04481:1988[3],</w:t>
      </w:r>
    </w:p>
    <w:p w:rsidR="006562FB" w:rsidRDefault="00BE3854">
      <w:pPr>
        <w:pStyle w:val="Akapitzlist"/>
        <w:numPr>
          <w:ilvl w:val="0"/>
          <w:numId w:val="124"/>
        </w:numPr>
        <w:tabs>
          <w:tab w:val="left" w:pos="584"/>
        </w:tabs>
        <w:spacing w:before="82" w:line="244" w:lineRule="exact"/>
        <w:ind w:left="583" w:hanging="284"/>
      </w:pPr>
      <w:r>
        <w:rPr>
          <w:sz w:val="20"/>
        </w:rPr>
        <w:t>wilgotność optymalną i maksymalną gęstość objętościową szkieletu gruntowego, wg PN-B-04481:1988[3],</w:t>
      </w:r>
    </w:p>
    <w:p w:rsidR="006562FB" w:rsidRDefault="00BE3854">
      <w:pPr>
        <w:pStyle w:val="Akapitzlist"/>
        <w:numPr>
          <w:ilvl w:val="0"/>
          <w:numId w:val="124"/>
        </w:numPr>
        <w:tabs>
          <w:tab w:val="left" w:pos="584"/>
        </w:tabs>
        <w:spacing w:line="242" w:lineRule="exact"/>
        <w:ind w:left="583" w:hanging="284"/>
      </w:pPr>
      <w:r>
        <w:rPr>
          <w:sz w:val="20"/>
        </w:rPr>
        <w:t>granicę płynności, wg PN-B-04481:1988[3],</w:t>
      </w:r>
    </w:p>
    <w:p w:rsidR="006562FB" w:rsidRDefault="00BE3854">
      <w:pPr>
        <w:pStyle w:val="Akapitzlist"/>
        <w:numPr>
          <w:ilvl w:val="0"/>
          <w:numId w:val="124"/>
        </w:numPr>
        <w:tabs>
          <w:tab w:val="left" w:pos="584"/>
        </w:tabs>
        <w:spacing w:line="244" w:lineRule="exact"/>
        <w:ind w:left="583" w:hanging="284"/>
      </w:pPr>
      <w:r>
        <w:rPr>
          <w:sz w:val="20"/>
        </w:rPr>
        <w:t>kapilarnośćbierna,</w:t>
      </w:r>
    </w:p>
    <w:p w:rsidR="006562FB" w:rsidRDefault="00BE3854">
      <w:pPr>
        <w:pStyle w:val="Akapitzlist"/>
        <w:numPr>
          <w:ilvl w:val="0"/>
          <w:numId w:val="124"/>
        </w:numPr>
        <w:tabs>
          <w:tab w:val="left" w:pos="584"/>
        </w:tabs>
        <w:spacing w:line="242" w:lineRule="exact"/>
        <w:ind w:left="583" w:hanging="284"/>
      </w:pPr>
      <w:r>
        <w:rPr>
          <w:sz w:val="20"/>
        </w:rPr>
        <w:t>wskaźnikpiaskowy.</w:t>
      </w:r>
    </w:p>
    <w:p w:rsidR="006562FB" w:rsidRDefault="00BE3854">
      <w:pPr>
        <w:pStyle w:val="Akapitzlist"/>
        <w:numPr>
          <w:ilvl w:val="2"/>
          <w:numId w:val="88"/>
        </w:numPr>
        <w:tabs>
          <w:tab w:val="left" w:pos="757"/>
        </w:tabs>
        <w:spacing w:line="227" w:lineRule="exact"/>
      </w:pPr>
      <w:r>
        <w:rPr>
          <w:sz w:val="20"/>
        </w:rPr>
        <w:t>Badania kontrolne prawidłowości wykonania poszczególnych warstwnasypu</w:t>
      </w:r>
    </w:p>
    <w:p w:rsidR="006562FB" w:rsidRDefault="00BE3854">
      <w:pPr>
        <w:pStyle w:val="Tekstpodstawowy"/>
        <w:spacing w:before="1"/>
        <w:ind w:left="1008"/>
      </w:pPr>
      <w:r>
        <w:t>Badania kontrolne prawidłowości wykonania poszczególnych warstw nasypu polegają na sprawdzeniu:</w:t>
      </w:r>
    </w:p>
    <w:p w:rsidR="006562FB" w:rsidRDefault="00BE3854">
      <w:pPr>
        <w:pStyle w:val="Akapitzlist"/>
        <w:numPr>
          <w:ilvl w:val="0"/>
          <w:numId w:val="73"/>
        </w:numPr>
        <w:tabs>
          <w:tab w:val="left" w:pos="584"/>
        </w:tabs>
        <w:spacing w:before="1" w:line="229" w:lineRule="exact"/>
      </w:pPr>
      <w:r>
        <w:rPr>
          <w:sz w:val="20"/>
        </w:rPr>
        <w:t>prawidłowości rozmieszczenia gruntów o różnych właściwościach wnasypie,</w:t>
      </w:r>
    </w:p>
    <w:p w:rsidR="006562FB" w:rsidRDefault="00BE3854">
      <w:pPr>
        <w:pStyle w:val="Akapitzlist"/>
        <w:numPr>
          <w:ilvl w:val="0"/>
          <w:numId w:val="73"/>
        </w:numPr>
        <w:tabs>
          <w:tab w:val="left" w:pos="584"/>
        </w:tabs>
        <w:spacing w:line="229" w:lineRule="exact"/>
        <w:rPr>
          <w:sz w:val="20"/>
        </w:rPr>
      </w:pPr>
      <w:r>
        <w:rPr>
          <w:sz w:val="20"/>
        </w:rPr>
        <w:t>odwodnienia każdej warstwy,</w:t>
      </w:r>
    </w:p>
    <w:p w:rsidR="006562FB" w:rsidRDefault="00BE3854">
      <w:pPr>
        <w:pStyle w:val="Akapitzlist"/>
        <w:numPr>
          <w:ilvl w:val="0"/>
          <w:numId w:val="73"/>
        </w:numPr>
        <w:tabs>
          <w:tab w:val="left" w:pos="584"/>
        </w:tabs>
        <w:spacing w:before="1"/>
      </w:pPr>
      <w:r>
        <w:rPr>
          <w:sz w:val="20"/>
        </w:rPr>
        <w:t>grubościkażdej warstwyi jejwilgotnościprzy zagęszczaniu;badanianależyprzeprowadzićnierzadziejniżjedenrazna500</w:t>
      </w:r>
      <w:r>
        <w:rPr>
          <w:spacing w:val="3"/>
          <w:sz w:val="20"/>
        </w:rPr>
        <w:t>m</w:t>
      </w:r>
      <w:r>
        <w:rPr>
          <w:spacing w:val="3"/>
          <w:position w:val="5"/>
          <w:sz w:val="13"/>
        </w:rPr>
        <w:t>2</w:t>
      </w:r>
    </w:p>
    <w:p w:rsidR="006562FB" w:rsidRDefault="00BE3854">
      <w:pPr>
        <w:pStyle w:val="Tekstpodstawowy"/>
        <w:spacing w:before="1" w:line="229" w:lineRule="exact"/>
        <w:ind w:left="583"/>
      </w:pPr>
      <w:r>
        <w:t>warstwy,</w:t>
      </w:r>
    </w:p>
    <w:p w:rsidR="006562FB" w:rsidRDefault="00BE3854">
      <w:pPr>
        <w:pStyle w:val="Akapitzlist"/>
        <w:numPr>
          <w:ilvl w:val="0"/>
          <w:numId w:val="73"/>
        </w:numPr>
        <w:tabs>
          <w:tab w:val="left" w:pos="584"/>
        </w:tabs>
        <w:spacing w:line="229" w:lineRule="exact"/>
      </w:pPr>
      <w:r>
        <w:rPr>
          <w:sz w:val="20"/>
        </w:rPr>
        <w:t>nadania spadków warstwom z gruntów spoistych według pktu 5.3.3.1 poz.d),</w:t>
      </w:r>
    </w:p>
    <w:p w:rsidR="006562FB" w:rsidRDefault="00BE3854">
      <w:pPr>
        <w:pStyle w:val="Akapitzlist"/>
        <w:numPr>
          <w:ilvl w:val="0"/>
          <w:numId w:val="73"/>
        </w:numPr>
        <w:tabs>
          <w:tab w:val="left" w:pos="584"/>
        </w:tabs>
        <w:spacing w:before="1"/>
        <w:ind w:right="1126"/>
        <w:rPr>
          <w:sz w:val="20"/>
        </w:rPr>
      </w:pPr>
      <w:r>
        <w:rPr>
          <w:sz w:val="20"/>
        </w:rPr>
        <w:t>przestrzegania ograniczeń określonych w pktach 5.3.3.8 i 5.3.3.9, dotyczących wbudowania gruntów w okresie deszczów i mrozów.</w:t>
      </w:r>
    </w:p>
    <w:p w:rsidR="006562FB" w:rsidRDefault="00BE3854">
      <w:pPr>
        <w:pStyle w:val="Akapitzlist"/>
        <w:numPr>
          <w:ilvl w:val="2"/>
          <w:numId w:val="88"/>
        </w:numPr>
        <w:tabs>
          <w:tab w:val="left" w:pos="757"/>
        </w:tabs>
        <w:spacing w:line="229" w:lineRule="exact"/>
      </w:pPr>
      <w:r>
        <w:rPr>
          <w:sz w:val="20"/>
        </w:rPr>
        <w:t>Sprawdzenie zagęszczenia nasypu oraz podłożanasypu</w:t>
      </w:r>
    </w:p>
    <w:p w:rsidR="006562FB" w:rsidRDefault="00BE3854">
      <w:pPr>
        <w:pStyle w:val="Tekstpodstawowy"/>
        <w:ind w:right="1129" w:firstLine="708"/>
        <w:jc w:val="both"/>
      </w:pPr>
      <w:r>
        <w:t xml:space="preserve">Sprawdzenie zagęszczenia nasypu oraz podłoża nasypu polega na skontrolowaniu zgodności wartości wskaźnika </w:t>
      </w:r>
      <w:r>
        <w:rPr>
          <w:position w:val="1"/>
        </w:rPr>
        <w:t>zagęszczenia I</w:t>
      </w:r>
      <w:r>
        <w:rPr>
          <w:sz w:val="13"/>
        </w:rPr>
        <w:t xml:space="preserve">s </w:t>
      </w:r>
      <w:r>
        <w:rPr>
          <w:position w:val="1"/>
        </w:rPr>
        <w:t xml:space="preserve">lub stosunku modułów odkształcenia z wartościami określonymi w pkt 5.3.1.2 i 5.3.4.4. Do bieżącej kontroli </w:t>
      </w:r>
      <w:r>
        <w:t>zagęszczenia dopuszcza się aparaty izotopowe.</w:t>
      </w:r>
    </w:p>
    <w:p w:rsidR="006562FB" w:rsidRDefault="00BE3854">
      <w:pPr>
        <w:pStyle w:val="Tekstpodstawowy"/>
        <w:spacing w:line="229" w:lineRule="exact"/>
        <w:ind w:left="1008"/>
        <w:jc w:val="both"/>
      </w:pPr>
      <w:r>
        <w:rPr>
          <w:position w:val="1"/>
        </w:rPr>
        <w:t>Oznaczenie wskaźnika zagęszczenia I</w:t>
      </w:r>
      <w:r>
        <w:rPr>
          <w:sz w:val="13"/>
        </w:rPr>
        <w:t xml:space="preserve">s </w:t>
      </w:r>
      <w:r>
        <w:rPr>
          <w:position w:val="1"/>
        </w:rPr>
        <w:t>powinno być przeprowadzone według normy BN-77/8931-12 [2], oznaczenie</w:t>
      </w:r>
    </w:p>
    <w:p w:rsidR="006562FB" w:rsidRDefault="00BE3854">
      <w:pPr>
        <w:pStyle w:val="Tekstpodstawowy"/>
        <w:spacing w:line="229" w:lineRule="exact"/>
        <w:jc w:val="both"/>
      </w:pPr>
      <w:r>
        <w:t>modułów odkształcenia według normy PN-S-02205:1998 [1].</w:t>
      </w:r>
    </w:p>
    <w:p w:rsidR="006562FB" w:rsidRDefault="00BE3854">
      <w:pPr>
        <w:pStyle w:val="Tekstpodstawowy"/>
        <w:spacing w:before="2"/>
        <w:ind w:left="1008"/>
        <w:jc w:val="both"/>
      </w:pPr>
      <w:r>
        <w:t>Zagęszczenie każdej warstwy należy kontrolować nie rzadziej niż:</w:t>
      </w:r>
    </w:p>
    <w:p w:rsidR="006562FB" w:rsidRDefault="00BE3854">
      <w:pPr>
        <w:pStyle w:val="Akapitzlist"/>
        <w:numPr>
          <w:ilvl w:val="0"/>
          <w:numId w:val="124"/>
        </w:numPr>
        <w:tabs>
          <w:tab w:val="left" w:pos="584"/>
        </w:tabs>
        <w:spacing w:before="1" w:line="244" w:lineRule="exact"/>
        <w:ind w:left="583" w:hanging="284"/>
        <w:jc w:val="both"/>
      </w:pPr>
      <w:r>
        <w:rPr>
          <w:position w:val="1"/>
          <w:sz w:val="20"/>
        </w:rPr>
        <w:t>jeden raz w trzech punktach na 1000 m</w:t>
      </w:r>
      <w:r>
        <w:rPr>
          <w:position w:val="6"/>
          <w:sz w:val="13"/>
        </w:rPr>
        <w:t xml:space="preserve">2 </w:t>
      </w:r>
      <w:r>
        <w:rPr>
          <w:position w:val="1"/>
          <w:sz w:val="20"/>
        </w:rPr>
        <w:t>warstwy, w przypadku określenia wartościI</w:t>
      </w:r>
      <w:r>
        <w:rPr>
          <w:sz w:val="13"/>
        </w:rPr>
        <w:t>s</w:t>
      </w:r>
      <w:r>
        <w:rPr>
          <w:position w:val="1"/>
          <w:sz w:val="20"/>
        </w:rPr>
        <w:t>,</w:t>
      </w:r>
    </w:p>
    <w:p w:rsidR="006562FB" w:rsidRDefault="00BE3854">
      <w:pPr>
        <w:pStyle w:val="Akapitzlist"/>
        <w:numPr>
          <w:ilvl w:val="0"/>
          <w:numId w:val="124"/>
        </w:numPr>
        <w:tabs>
          <w:tab w:val="left" w:pos="584"/>
        </w:tabs>
        <w:spacing w:line="242" w:lineRule="exact"/>
        <w:ind w:left="583" w:hanging="284"/>
        <w:jc w:val="both"/>
      </w:pPr>
      <w:r>
        <w:rPr>
          <w:sz w:val="20"/>
        </w:rPr>
        <w:t>jeden raz w trzech punktach na 2000 m</w:t>
      </w:r>
      <w:r>
        <w:rPr>
          <w:position w:val="5"/>
          <w:sz w:val="13"/>
        </w:rPr>
        <w:t xml:space="preserve">2 </w:t>
      </w:r>
      <w:r>
        <w:rPr>
          <w:sz w:val="20"/>
        </w:rPr>
        <w:t>warstwy w przypadku określenia pierwotnego i wtórnego modułuodkształcenia.</w:t>
      </w:r>
    </w:p>
    <w:p w:rsidR="006562FB" w:rsidRDefault="00BE3854">
      <w:pPr>
        <w:pStyle w:val="Tekstpodstawowy"/>
        <w:ind w:right="1131" w:firstLine="708"/>
        <w:jc w:val="both"/>
      </w:pPr>
      <w:r>
        <w:t>Wyniki kontroli zagęszczenia robót Wykonawca powinien wpisywać do dokumentów laboratoryjnych. Prawidłowość zagęszczenia konkretnej warstwy nasypu lub podłoża pod nasypem powinna być potwierdzona przez Inżyniera wpisem w dziennikubudowy.</w:t>
      </w:r>
    </w:p>
    <w:p w:rsidR="006562FB" w:rsidRDefault="00BE3854">
      <w:pPr>
        <w:pStyle w:val="Akapitzlist"/>
        <w:numPr>
          <w:ilvl w:val="2"/>
          <w:numId w:val="88"/>
        </w:numPr>
        <w:tabs>
          <w:tab w:val="left" w:pos="757"/>
        </w:tabs>
        <w:jc w:val="both"/>
      </w:pPr>
      <w:r>
        <w:rPr>
          <w:sz w:val="20"/>
        </w:rPr>
        <w:t>Pomiary kształtunasypu</w:t>
      </w:r>
    </w:p>
    <w:p w:rsidR="006562FB" w:rsidRDefault="00BE3854">
      <w:pPr>
        <w:pStyle w:val="Tekstpodstawowy"/>
        <w:ind w:left="1008"/>
        <w:jc w:val="both"/>
      </w:pPr>
      <w:r>
        <w:t>Pomiary kształtu nasypu obejmują kontrolę:</w:t>
      </w:r>
    </w:p>
    <w:p w:rsidR="006562FB" w:rsidRDefault="00BE3854">
      <w:pPr>
        <w:pStyle w:val="Akapitzlist"/>
        <w:numPr>
          <w:ilvl w:val="0"/>
          <w:numId w:val="124"/>
        </w:numPr>
        <w:tabs>
          <w:tab w:val="left" w:pos="584"/>
        </w:tabs>
        <w:spacing w:before="1" w:line="244" w:lineRule="exact"/>
        <w:ind w:left="583" w:hanging="284"/>
        <w:jc w:val="both"/>
        <w:rPr>
          <w:sz w:val="20"/>
        </w:rPr>
      </w:pPr>
      <w:r>
        <w:rPr>
          <w:sz w:val="20"/>
        </w:rPr>
        <w:t>prawidłowości wykonania skarp,</w:t>
      </w:r>
    </w:p>
    <w:p w:rsidR="006562FB" w:rsidRDefault="00BE3854">
      <w:pPr>
        <w:pStyle w:val="Akapitzlist"/>
        <w:numPr>
          <w:ilvl w:val="0"/>
          <w:numId w:val="124"/>
        </w:numPr>
        <w:tabs>
          <w:tab w:val="left" w:pos="584"/>
        </w:tabs>
        <w:spacing w:line="242" w:lineRule="exact"/>
        <w:ind w:left="583" w:hanging="284"/>
        <w:jc w:val="both"/>
      </w:pPr>
      <w:r>
        <w:rPr>
          <w:sz w:val="20"/>
        </w:rPr>
        <w:t>szerokości koronykorpusu.</w:t>
      </w:r>
    </w:p>
    <w:p w:rsidR="006562FB" w:rsidRDefault="00BE3854">
      <w:pPr>
        <w:pStyle w:val="Tekstpodstawowy"/>
        <w:ind w:right="1125" w:firstLine="708"/>
        <w:jc w:val="both"/>
      </w:pPr>
      <w:r>
        <w:t>Sprawdzenie prawidłowości wykonania skarp polega na skontrolowaniu zgodności z wymaganiami dotyczącymi pochyleń idokładnościwykonaniaskarp,określonymiwdokumentacjiprojektowej,STWiORBorazwpkt5.3.5niniejszejspecyfikacji.</w:t>
      </w:r>
    </w:p>
    <w:p w:rsidR="006562FB" w:rsidRDefault="00BE3854">
      <w:pPr>
        <w:pStyle w:val="Tekstpodstawowy"/>
        <w:ind w:right="1128" w:firstLine="708"/>
        <w:jc w:val="both"/>
      </w:pPr>
      <w:r>
        <w:t>Sprawdzenie szerokości korony korpusu polega na porównaniu szerokości korony korpusu na poziomie wykonywanej warstwy       nasypu       z       szerokością       wynikającą       z       wymiarów       geometrycznych       korpusu,       określonych    w dokumentacjiprojektowej.</w:t>
      </w:r>
    </w:p>
    <w:p w:rsidR="006562FB" w:rsidRDefault="00BE3854">
      <w:pPr>
        <w:pStyle w:val="Nagwek3"/>
        <w:numPr>
          <w:ilvl w:val="1"/>
          <w:numId w:val="88"/>
        </w:numPr>
        <w:tabs>
          <w:tab w:val="left" w:pos="619"/>
        </w:tabs>
        <w:jc w:val="both"/>
      </w:pPr>
      <w:r>
        <w:t>Sprawdzenie jakości wykonaniaodkładu</w:t>
      </w:r>
    </w:p>
    <w:p w:rsidR="006562FB" w:rsidRDefault="00BE3854">
      <w:pPr>
        <w:pStyle w:val="Tekstpodstawowy"/>
        <w:spacing w:line="229" w:lineRule="exact"/>
        <w:ind w:left="1008"/>
        <w:jc w:val="both"/>
      </w:pPr>
      <w:r>
        <w:t>Sprawdzenie wykonania odkładu polega na sprawdzeniu zgodności z wymaganiami określonymi w pkt 2 oraz 5.4</w:t>
      </w:r>
    </w:p>
    <w:p w:rsidR="006562FB" w:rsidRDefault="00BE3854">
      <w:pPr>
        <w:pStyle w:val="Tekstpodstawowy"/>
        <w:spacing w:line="229" w:lineRule="exact"/>
        <w:jc w:val="both"/>
      </w:pPr>
      <w:r>
        <w:t>niniejszej specyfikacji, w dokumentacji projektowej i STWiORB.</w:t>
      </w:r>
    </w:p>
    <w:p w:rsidR="006562FB" w:rsidRDefault="00BE3854">
      <w:pPr>
        <w:pStyle w:val="Tekstpodstawowy"/>
        <w:spacing w:line="229" w:lineRule="exact"/>
        <w:ind w:left="1008"/>
        <w:jc w:val="both"/>
      </w:pPr>
      <w:r>
        <w:t>Szczególną uwagę należy zwrócić na:</w:t>
      </w:r>
    </w:p>
    <w:p w:rsidR="006562FB" w:rsidRDefault="00BE3854">
      <w:pPr>
        <w:pStyle w:val="Akapitzlist"/>
        <w:numPr>
          <w:ilvl w:val="0"/>
          <w:numId w:val="72"/>
        </w:numPr>
        <w:tabs>
          <w:tab w:val="left" w:pos="584"/>
        </w:tabs>
        <w:spacing w:line="229" w:lineRule="exact"/>
      </w:pPr>
      <w:r>
        <w:rPr>
          <w:sz w:val="20"/>
        </w:rPr>
        <w:t>prawidłowość usytuowania i kształt geometrycznyodkładu,</w:t>
      </w:r>
    </w:p>
    <w:p w:rsidR="006562FB" w:rsidRDefault="00BE3854">
      <w:pPr>
        <w:pStyle w:val="Akapitzlist"/>
        <w:numPr>
          <w:ilvl w:val="0"/>
          <w:numId w:val="72"/>
        </w:numPr>
        <w:tabs>
          <w:tab w:val="left" w:pos="584"/>
        </w:tabs>
        <w:spacing w:before="1"/>
      </w:pPr>
      <w:r>
        <w:rPr>
          <w:sz w:val="20"/>
        </w:rPr>
        <w:t>odpowiednie wbudowaniegruntu,</w:t>
      </w:r>
    </w:p>
    <w:p w:rsidR="006562FB" w:rsidRDefault="00BE3854">
      <w:pPr>
        <w:pStyle w:val="Akapitzlist"/>
        <w:numPr>
          <w:ilvl w:val="0"/>
          <w:numId w:val="72"/>
        </w:numPr>
        <w:tabs>
          <w:tab w:val="left" w:pos="584"/>
        </w:tabs>
        <w:spacing w:before="1" w:line="229" w:lineRule="exact"/>
        <w:rPr>
          <w:sz w:val="20"/>
        </w:rPr>
      </w:pPr>
      <w:r>
        <w:rPr>
          <w:sz w:val="20"/>
        </w:rPr>
        <w:t>właściwe zagospodarowanie (rekultywację) odkładu.</w:t>
      </w:r>
    </w:p>
    <w:p w:rsidR="006562FB" w:rsidRDefault="00BE3854">
      <w:pPr>
        <w:pStyle w:val="Nagwek3"/>
        <w:numPr>
          <w:ilvl w:val="0"/>
          <w:numId w:val="88"/>
        </w:numPr>
        <w:tabs>
          <w:tab w:val="left" w:pos="483"/>
        </w:tabs>
        <w:spacing w:line="229" w:lineRule="exact"/>
      </w:pPr>
      <w:r>
        <w:t>Obmiarrobót</w:t>
      </w:r>
    </w:p>
    <w:p w:rsidR="006562FB" w:rsidRDefault="00BE3854">
      <w:pPr>
        <w:pStyle w:val="Akapitzlist"/>
        <w:numPr>
          <w:ilvl w:val="1"/>
          <w:numId w:val="88"/>
        </w:numPr>
        <w:tabs>
          <w:tab w:val="left" w:pos="619"/>
        </w:tabs>
        <w:spacing w:before="1"/>
      </w:pPr>
      <w:r>
        <w:rPr>
          <w:b/>
          <w:sz w:val="20"/>
        </w:rPr>
        <w:t>Ogólne zasady obmiarurobót</w:t>
      </w:r>
    </w:p>
    <w:p w:rsidR="006562FB" w:rsidRDefault="00BE3854">
      <w:pPr>
        <w:pStyle w:val="Tekstpodstawowy"/>
        <w:spacing w:before="1" w:line="229" w:lineRule="exact"/>
        <w:ind w:left="1008"/>
      </w:pPr>
      <w:r>
        <w:t>Ogólne zasady obmiaru robót podano w STWiORB D-02.00.01 pkt 7.</w:t>
      </w:r>
    </w:p>
    <w:p w:rsidR="006562FB" w:rsidRDefault="00BE3854">
      <w:pPr>
        <w:pStyle w:val="Nagwek3"/>
        <w:numPr>
          <w:ilvl w:val="1"/>
          <w:numId w:val="88"/>
        </w:numPr>
        <w:tabs>
          <w:tab w:val="left" w:pos="620"/>
        </w:tabs>
        <w:spacing w:line="229" w:lineRule="exact"/>
        <w:ind w:left="619" w:hanging="320"/>
      </w:pPr>
      <w:r>
        <w:t>Jednostkaobmiarowa</w:t>
      </w:r>
    </w:p>
    <w:p w:rsidR="006562FB" w:rsidRDefault="00BE3854">
      <w:pPr>
        <w:pStyle w:val="Tekstpodstawowy"/>
        <w:spacing w:before="1" w:line="229" w:lineRule="exact"/>
        <w:ind w:left="1008"/>
        <w:jc w:val="both"/>
      </w:pPr>
      <w:r>
        <w:t>Jednostką obmiarową jest m</w:t>
      </w:r>
      <w:r>
        <w:rPr>
          <w:position w:val="5"/>
          <w:sz w:val="13"/>
        </w:rPr>
        <w:t xml:space="preserve">3 </w:t>
      </w:r>
      <w:r>
        <w:t>(metr sześcienny).</w:t>
      </w:r>
    </w:p>
    <w:p w:rsidR="006562FB" w:rsidRDefault="00BE3854">
      <w:pPr>
        <w:pStyle w:val="Tekstpodstawowy"/>
        <w:ind w:right="1125" w:firstLine="708"/>
        <w:jc w:val="both"/>
      </w:pPr>
      <w:r>
        <w:t>Objętość gruntu pozyskanego/zakupionego przez Wykonawcę będzie ustalona w metrach sześciennych jako różnica ogólnej objętości nasypów i ogólnej objętości wykopów, pomniejszonej o objętość gruntów nieprzydatnych do budowy nasypów, z uwzględnieniem spulchnienia gruntu, tj. procentowego stosunku objętości gruntu w stanie rodzimym do objętości w nasypie.</w:t>
      </w:r>
    </w:p>
    <w:p w:rsidR="006562FB" w:rsidRDefault="00BE3854">
      <w:pPr>
        <w:pStyle w:val="Tekstpodstawowy"/>
        <w:ind w:right="1133" w:firstLine="708"/>
        <w:jc w:val="both"/>
      </w:pPr>
      <w:r>
        <w:t>Objętość nasypów będzie ustalona w metrach sześciennych na podstawie obliczeń z przekrojów poprzecznych, w oparciu o poziom gruntu rodzimego lub poziom gruntu po usunięciu warstw gruntównieprzydatnych.</w:t>
      </w:r>
    </w:p>
    <w:p w:rsidR="006562FB" w:rsidRDefault="00BE3854">
      <w:pPr>
        <w:pStyle w:val="Tekstpodstawowy"/>
        <w:ind w:right="1126" w:firstLine="708"/>
        <w:jc w:val="both"/>
      </w:pPr>
      <w:r>
        <w:t>Objętość odkładu będzie określona w metrach sześciennych na podstawie obmiaru jako różnica objętości wykopów, materiału     pozyskanego      przez     Wykonawcę      i     objętości     nasypów,     z      uwzględnieniem     spulchnienia     gruntu    i zastrzeżeń sformułowanych w pkt5.4.</w:t>
      </w:r>
    </w:p>
    <w:p w:rsidR="006562FB" w:rsidRDefault="00BE3854">
      <w:pPr>
        <w:pStyle w:val="Nagwek3"/>
        <w:numPr>
          <w:ilvl w:val="0"/>
          <w:numId w:val="88"/>
        </w:numPr>
        <w:tabs>
          <w:tab w:val="left" w:pos="483"/>
        </w:tabs>
        <w:jc w:val="both"/>
      </w:pPr>
      <w:r>
        <w:t>Odbiórrobót</w:t>
      </w:r>
    </w:p>
    <w:p w:rsidR="006562FB" w:rsidRDefault="00BE3854">
      <w:pPr>
        <w:pStyle w:val="Tekstpodstawowy"/>
        <w:spacing w:before="1"/>
        <w:ind w:left="1008"/>
        <w:jc w:val="both"/>
      </w:pPr>
      <w:r>
        <w:t>Ogólne zasady odbioru podano w STWiORB D-02.00.01 pkt 8.</w:t>
      </w:r>
    </w:p>
    <w:p w:rsidR="006562FB" w:rsidRDefault="00BE3854">
      <w:pPr>
        <w:pStyle w:val="Nagwek3"/>
        <w:numPr>
          <w:ilvl w:val="0"/>
          <w:numId w:val="88"/>
        </w:numPr>
        <w:tabs>
          <w:tab w:val="left" w:pos="483"/>
        </w:tabs>
        <w:spacing w:before="1" w:line="229" w:lineRule="exact"/>
        <w:jc w:val="both"/>
      </w:pPr>
      <w:r>
        <w:t>Podstawapłatności</w:t>
      </w:r>
    </w:p>
    <w:p w:rsidR="006562FB" w:rsidRDefault="00BE3854">
      <w:pPr>
        <w:pStyle w:val="Akapitzlist"/>
        <w:numPr>
          <w:ilvl w:val="1"/>
          <w:numId w:val="88"/>
        </w:numPr>
        <w:tabs>
          <w:tab w:val="left" w:pos="619"/>
        </w:tabs>
        <w:spacing w:line="229" w:lineRule="exact"/>
        <w:jc w:val="both"/>
      </w:pPr>
      <w:r>
        <w:rPr>
          <w:b/>
          <w:sz w:val="20"/>
        </w:rPr>
        <w:t>Ogólne ustalenia dotyczące podstawypłatności</w:t>
      </w:r>
    </w:p>
    <w:p w:rsidR="006562FB" w:rsidRDefault="00BE3854">
      <w:pPr>
        <w:pStyle w:val="Tekstpodstawowy"/>
        <w:spacing w:line="229" w:lineRule="exact"/>
        <w:ind w:left="1008"/>
        <w:jc w:val="both"/>
      </w:pPr>
      <w:r>
        <w:t>Ogólne ustalenia dotyczące podstawy płatności podano w STWiORB D-02.00.01 pkt 9.</w:t>
      </w:r>
    </w:p>
    <w:p w:rsidR="00FD67F1" w:rsidRDefault="00FD67F1">
      <w:pPr>
        <w:pStyle w:val="Tekstpodstawowy"/>
        <w:spacing w:line="229" w:lineRule="exact"/>
        <w:ind w:left="1008"/>
        <w:jc w:val="both"/>
      </w:pPr>
    </w:p>
    <w:p w:rsidR="006562FB" w:rsidRDefault="00BE3854">
      <w:pPr>
        <w:pStyle w:val="Nagwek3"/>
        <w:numPr>
          <w:ilvl w:val="1"/>
          <w:numId w:val="88"/>
        </w:numPr>
        <w:tabs>
          <w:tab w:val="left" w:pos="619"/>
        </w:tabs>
        <w:spacing w:line="229" w:lineRule="exact"/>
        <w:jc w:val="both"/>
      </w:pPr>
      <w:r>
        <w:lastRenderedPageBreak/>
        <w:t>Cena jednostkiobmiarowej</w:t>
      </w:r>
    </w:p>
    <w:p w:rsidR="00F945DB" w:rsidRDefault="00BE3854" w:rsidP="00F945DB">
      <w:pPr>
        <w:pStyle w:val="Tekstpodstawowy"/>
        <w:spacing w:before="1"/>
        <w:ind w:left="1008"/>
      </w:pPr>
      <w:r>
        <w:t>Cena wykonania 1 m</w:t>
      </w:r>
      <w:r>
        <w:rPr>
          <w:position w:val="5"/>
          <w:sz w:val="13"/>
        </w:rPr>
        <w:t xml:space="preserve">3 </w:t>
      </w:r>
      <w:r>
        <w:t>nasypów obejmuje:</w:t>
      </w:r>
    </w:p>
    <w:p w:rsidR="006562FB" w:rsidRDefault="00BE3854">
      <w:pPr>
        <w:pStyle w:val="Akapitzlist"/>
        <w:numPr>
          <w:ilvl w:val="0"/>
          <w:numId w:val="124"/>
        </w:numPr>
        <w:tabs>
          <w:tab w:val="left" w:pos="584"/>
        </w:tabs>
        <w:spacing w:before="82" w:line="244" w:lineRule="exact"/>
        <w:ind w:left="583" w:hanging="284"/>
      </w:pPr>
      <w:r>
        <w:rPr>
          <w:sz w:val="20"/>
        </w:rPr>
        <w:t>pracepomiarowe,</w:t>
      </w:r>
    </w:p>
    <w:p w:rsidR="006562FB" w:rsidRDefault="00BE3854">
      <w:pPr>
        <w:pStyle w:val="Akapitzlist"/>
        <w:numPr>
          <w:ilvl w:val="0"/>
          <w:numId w:val="124"/>
        </w:numPr>
        <w:tabs>
          <w:tab w:val="left" w:pos="584"/>
        </w:tabs>
        <w:spacing w:line="242" w:lineRule="exact"/>
        <w:ind w:left="583" w:hanging="284"/>
      </w:pPr>
      <w:r>
        <w:rPr>
          <w:sz w:val="20"/>
        </w:rPr>
        <w:t>oznakowanierobót,</w:t>
      </w:r>
    </w:p>
    <w:p w:rsidR="006562FB" w:rsidRDefault="00BE3854">
      <w:pPr>
        <w:pStyle w:val="Akapitzlist"/>
        <w:numPr>
          <w:ilvl w:val="0"/>
          <w:numId w:val="124"/>
        </w:numPr>
        <w:tabs>
          <w:tab w:val="left" w:pos="584"/>
        </w:tabs>
        <w:spacing w:line="244" w:lineRule="exact"/>
        <w:ind w:left="583" w:hanging="284"/>
      </w:pPr>
      <w:r>
        <w:rPr>
          <w:sz w:val="20"/>
        </w:rPr>
        <w:t>pozyskanie gruntu (ew. jego odspojenie i załadunek na środkitransportowe),</w:t>
      </w:r>
    </w:p>
    <w:p w:rsidR="006562FB" w:rsidRDefault="00BE3854">
      <w:pPr>
        <w:pStyle w:val="Akapitzlist"/>
        <w:numPr>
          <w:ilvl w:val="0"/>
          <w:numId w:val="124"/>
        </w:numPr>
        <w:tabs>
          <w:tab w:val="left" w:pos="584"/>
        </w:tabs>
        <w:spacing w:line="244" w:lineRule="exact"/>
        <w:ind w:left="583" w:hanging="284"/>
      </w:pPr>
      <w:r>
        <w:rPr>
          <w:sz w:val="20"/>
        </w:rPr>
        <w:t>transport na miejscewbudowania,</w:t>
      </w:r>
    </w:p>
    <w:p w:rsidR="006562FB" w:rsidRDefault="00BE3854">
      <w:pPr>
        <w:pStyle w:val="Akapitzlist"/>
        <w:numPr>
          <w:ilvl w:val="0"/>
          <w:numId w:val="124"/>
        </w:numPr>
        <w:tabs>
          <w:tab w:val="left" w:pos="584"/>
        </w:tabs>
        <w:spacing w:line="242" w:lineRule="exact"/>
        <w:ind w:left="583" w:hanging="284"/>
      </w:pPr>
      <w:r>
        <w:rPr>
          <w:sz w:val="20"/>
        </w:rPr>
        <w:t>wbudowanie dostarczonego gruntu wnasyp,</w:t>
      </w:r>
    </w:p>
    <w:p w:rsidR="006562FB" w:rsidRDefault="00BE3854">
      <w:pPr>
        <w:pStyle w:val="Akapitzlist"/>
        <w:numPr>
          <w:ilvl w:val="0"/>
          <w:numId w:val="124"/>
        </w:numPr>
        <w:tabs>
          <w:tab w:val="left" w:pos="584"/>
        </w:tabs>
        <w:spacing w:line="242" w:lineRule="exact"/>
        <w:ind w:left="583" w:hanging="284"/>
      </w:pPr>
      <w:r>
        <w:rPr>
          <w:sz w:val="20"/>
        </w:rPr>
        <w:t>zagęszczeniegruntu,</w:t>
      </w:r>
    </w:p>
    <w:p w:rsidR="006562FB" w:rsidRDefault="00BE3854">
      <w:pPr>
        <w:pStyle w:val="Akapitzlist"/>
        <w:numPr>
          <w:ilvl w:val="0"/>
          <w:numId w:val="124"/>
        </w:numPr>
        <w:tabs>
          <w:tab w:val="left" w:pos="584"/>
        </w:tabs>
        <w:spacing w:line="244" w:lineRule="exact"/>
        <w:ind w:left="583" w:hanging="284"/>
      </w:pPr>
      <w:r>
        <w:rPr>
          <w:sz w:val="20"/>
        </w:rPr>
        <w:t>profilowanie powierzchni nasypu, rowów iskarp,</w:t>
      </w:r>
    </w:p>
    <w:p w:rsidR="006562FB" w:rsidRDefault="00BE3854">
      <w:pPr>
        <w:pStyle w:val="Akapitzlist"/>
        <w:numPr>
          <w:ilvl w:val="0"/>
          <w:numId w:val="124"/>
        </w:numPr>
        <w:tabs>
          <w:tab w:val="left" w:pos="584"/>
        </w:tabs>
        <w:spacing w:line="244" w:lineRule="exact"/>
        <w:ind w:left="583" w:hanging="284"/>
      </w:pPr>
      <w:r>
        <w:rPr>
          <w:sz w:val="20"/>
        </w:rPr>
        <w:t>rekultywację terenu przyległego dodrogi,</w:t>
      </w:r>
    </w:p>
    <w:p w:rsidR="006562FB" w:rsidRDefault="00BE3854">
      <w:pPr>
        <w:pStyle w:val="Akapitzlist"/>
        <w:numPr>
          <w:ilvl w:val="0"/>
          <w:numId w:val="124"/>
        </w:numPr>
        <w:tabs>
          <w:tab w:val="left" w:pos="584"/>
        </w:tabs>
        <w:spacing w:line="242" w:lineRule="exact"/>
        <w:ind w:left="583" w:hanging="284"/>
      </w:pPr>
      <w:r>
        <w:rPr>
          <w:sz w:val="20"/>
        </w:rPr>
        <w:t>odwodnienie terenurobót,</w:t>
      </w:r>
    </w:p>
    <w:p w:rsidR="006562FB" w:rsidRDefault="00BE3854">
      <w:pPr>
        <w:pStyle w:val="Akapitzlist"/>
        <w:numPr>
          <w:ilvl w:val="0"/>
          <w:numId w:val="124"/>
        </w:numPr>
        <w:tabs>
          <w:tab w:val="left" w:pos="584"/>
        </w:tabs>
        <w:spacing w:line="244" w:lineRule="exact"/>
        <w:ind w:left="583" w:hanging="284"/>
      </w:pPr>
      <w:r>
        <w:rPr>
          <w:sz w:val="20"/>
        </w:rPr>
        <w:t>wykonanie dróg dojazdowych na czas budowy, a następnie ichrozebranie,</w:t>
      </w:r>
    </w:p>
    <w:p w:rsidR="006562FB" w:rsidRDefault="00BE3854">
      <w:pPr>
        <w:pStyle w:val="Akapitzlist"/>
        <w:numPr>
          <w:ilvl w:val="0"/>
          <w:numId w:val="124"/>
        </w:numPr>
        <w:tabs>
          <w:tab w:val="left" w:pos="584"/>
        </w:tabs>
        <w:spacing w:line="243" w:lineRule="exact"/>
        <w:ind w:left="583" w:hanging="284"/>
      </w:pPr>
      <w:r>
        <w:rPr>
          <w:sz w:val="20"/>
        </w:rPr>
        <w:t>przeprowadzenie pomiarów i badań laboratoryjnych wymaganych w specyfikacjitechnicznej.</w:t>
      </w:r>
    </w:p>
    <w:p w:rsidR="006562FB" w:rsidRDefault="00BE3854">
      <w:pPr>
        <w:pStyle w:val="Nagwek3"/>
        <w:numPr>
          <w:ilvl w:val="0"/>
          <w:numId w:val="88"/>
        </w:numPr>
        <w:tabs>
          <w:tab w:val="left" w:pos="574"/>
        </w:tabs>
        <w:spacing w:line="227" w:lineRule="exact"/>
        <w:ind w:left="573" w:hanging="274"/>
      </w:pPr>
      <w:r>
        <w:t>przepisyzwiązane</w:t>
      </w:r>
    </w:p>
    <w:p w:rsidR="006562FB" w:rsidRDefault="00BE3854">
      <w:pPr>
        <w:pStyle w:val="Akapitzlist"/>
        <w:numPr>
          <w:ilvl w:val="1"/>
          <w:numId w:val="88"/>
        </w:numPr>
        <w:tabs>
          <w:tab w:val="left" w:pos="710"/>
        </w:tabs>
        <w:spacing w:after="2" w:line="229" w:lineRule="exact"/>
        <w:ind w:left="709" w:hanging="410"/>
        <w:rPr>
          <w:b/>
          <w:sz w:val="20"/>
        </w:rPr>
      </w:pPr>
      <w:r>
        <w:rPr>
          <w:b/>
          <w:sz w:val="20"/>
        </w:rPr>
        <w:t>Normy</w:t>
      </w:r>
    </w:p>
    <w:tbl>
      <w:tblPr>
        <w:tblW w:w="7021" w:type="dxa"/>
        <w:tblInd w:w="107" w:type="dxa"/>
        <w:tblCellMar>
          <w:left w:w="0" w:type="dxa"/>
          <w:right w:w="0" w:type="dxa"/>
        </w:tblCellMar>
        <w:tblLook w:val="0000"/>
      </w:tblPr>
      <w:tblGrid>
        <w:gridCol w:w="442"/>
        <w:gridCol w:w="1702"/>
        <w:gridCol w:w="4877"/>
      </w:tblGrid>
      <w:tr w:rsidR="006562FB">
        <w:trPr>
          <w:trHeight w:val="229"/>
        </w:trPr>
        <w:tc>
          <w:tcPr>
            <w:tcW w:w="442" w:type="dxa"/>
            <w:shd w:val="clear" w:color="auto" w:fill="auto"/>
          </w:tcPr>
          <w:p w:rsidR="006562FB" w:rsidRDefault="00BE3854">
            <w:pPr>
              <w:pStyle w:val="TableParagraph"/>
              <w:spacing w:line="209" w:lineRule="exact"/>
              <w:ind w:left="179" w:right="88"/>
              <w:jc w:val="center"/>
              <w:rPr>
                <w:sz w:val="20"/>
              </w:rPr>
            </w:pPr>
            <w:r>
              <w:rPr>
                <w:sz w:val="20"/>
              </w:rPr>
              <w:t>1.</w:t>
            </w:r>
          </w:p>
        </w:tc>
        <w:tc>
          <w:tcPr>
            <w:tcW w:w="1702" w:type="dxa"/>
            <w:shd w:val="clear" w:color="auto" w:fill="auto"/>
          </w:tcPr>
          <w:p w:rsidR="006562FB" w:rsidRDefault="00BE3854">
            <w:pPr>
              <w:pStyle w:val="TableParagraph"/>
              <w:spacing w:line="209" w:lineRule="exact"/>
              <w:ind w:left="107"/>
              <w:rPr>
                <w:sz w:val="20"/>
              </w:rPr>
            </w:pPr>
            <w:r>
              <w:rPr>
                <w:sz w:val="20"/>
              </w:rPr>
              <w:t>PN-S-02205:1998</w:t>
            </w:r>
          </w:p>
        </w:tc>
        <w:tc>
          <w:tcPr>
            <w:tcW w:w="4877" w:type="dxa"/>
            <w:shd w:val="clear" w:color="auto" w:fill="auto"/>
          </w:tcPr>
          <w:p w:rsidR="006562FB" w:rsidRDefault="00BE3854">
            <w:pPr>
              <w:pStyle w:val="TableParagraph"/>
              <w:spacing w:line="209" w:lineRule="exact"/>
              <w:ind w:left="284"/>
              <w:rPr>
                <w:sz w:val="20"/>
              </w:rPr>
            </w:pPr>
            <w:r>
              <w:rPr>
                <w:sz w:val="20"/>
              </w:rPr>
              <w:t>Drogi samochodowe. Roboty ziemne. Wymagania i badania.</w:t>
            </w:r>
          </w:p>
        </w:tc>
      </w:tr>
      <w:tr w:rsidR="006562FB">
        <w:trPr>
          <w:trHeight w:val="229"/>
        </w:trPr>
        <w:tc>
          <w:tcPr>
            <w:tcW w:w="442" w:type="dxa"/>
            <w:shd w:val="clear" w:color="auto" w:fill="auto"/>
          </w:tcPr>
          <w:p w:rsidR="006562FB" w:rsidRDefault="00BE3854">
            <w:pPr>
              <w:pStyle w:val="TableParagraph"/>
              <w:spacing w:line="209" w:lineRule="exact"/>
              <w:ind w:left="179" w:right="88"/>
              <w:jc w:val="center"/>
              <w:rPr>
                <w:sz w:val="20"/>
              </w:rPr>
            </w:pPr>
            <w:r>
              <w:rPr>
                <w:sz w:val="20"/>
              </w:rPr>
              <w:t>2.</w:t>
            </w:r>
          </w:p>
        </w:tc>
        <w:tc>
          <w:tcPr>
            <w:tcW w:w="1702" w:type="dxa"/>
            <w:shd w:val="clear" w:color="auto" w:fill="auto"/>
          </w:tcPr>
          <w:p w:rsidR="006562FB" w:rsidRDefault="00BE3854">
            <w:pPr>
              <w:pStyle w:val="TableParagraph"/>
              <w:spacing w:line="209" w:lineRule="exact"/>
              <w:ind w:left="107"/>
              <w:rPr>
                <w:sz w:val="20"/>
              </w:rPr>
            </w:pPr>
            <w:r>
              <w:rPr>
                <w:sz w:val="20"/>
              </w:rPr>
              <w:t>BN-77/8931-12</w:t>
            </w:r>
          </w:p>
        </w:tc>
        <w:tc>
          <w:tcPr>
            <w:tcW w:w="4877" w:type="dxa"/>
            <w:shd w:val="clear" w:color="auto" w:fill="auto"/>
          </w:tcPr>
          <w:p w:rsidR="006562FB" w:rsidRDefault="00BE3854">
            <w:pPr>
              <w:pStyle w:val="TableParagraph"/>
              <w:spacing w:line="209" w:lineRule="exact"/>
              <w:ind w:left="284"/>
              <w:rPr>
                <w:sz w:val="20"/>
              </w:rPr>
            </w:pPr>
            <w:r>
              <w:rPr>
                <w:sz w:val="20"/>
              </w:rPr>
              <w:t>Oznaczenie wskaźnika zagęszczenia gruntu</w:t>
            </w:r>
          </w:p>
        </w:tc>
      </w:tr>
      <w:tr w:rsidR="006562FB">
        <w:trPr>
          <w:trHeight w:val="228"/>
        </w:trPr>
        <w:tc>
          <w:tcPr>
            <w:tcW w:w="442" w:type="dxa"/>
            <w:shd w:val="clear" w:color="auto" w:fill="auto"/>
          </w:tcPr>
          <w:p w:rsidR="006562FB" w:rsidRDefault="00BE3854">
            <w:pPr>
              <w:pStyle w:val="TableParagraph"/>
              <w:spacing w:line="208" w:lineRule="exact"/>
              <w:ind w:left="45"/>
              <w:jc w:val="center"/>
              <w:rPr>
                <w:w w:val="99"/>
                <w:sz w:val="20"/>
              </w:rPr>
            </w:pPr>
            <w:r>
              <w:rPr>
                <w:w w:val="99"/>
                <w:sz w:val="20"/>
              </w:rPr>
              <w:t>3</w:t>
            </w:r>
          </w:p>
        </w:tc>
        <w:tc>
          <w:tcPr>
            <w:tcW w:w="1702" w:type="dxa"/>
            <w:shd w:val="clear" w:color="auto" w:fill="auto"/>
          </w:tcPr>
          <w:p w:rsidR="006562FB" w:rsidRDefault="00BE3854">
            <w:pPr>
              <w:pStyle w:val="TableParagraph"/>
              <w:spacing w:line="208" w:lineRule="exact"/>
              <w:ind w:left="107"/>
              <w:rPr>
                <w:sz w:val="20"/>
              </w:rPr>
            </w:pPr>
            <w:r>
              <w:rPr>
                <w:sz w:val="20"/>
              </w:rPr>
              <w:t>PN-B-04481:1988</w:t>
            </w:r>
          </w:p>
        </w:tc>
        <w:tc>
          <w:tcPr>
            <w:tcW w:w="4877" w:type="dxa"/>
            <w:shd w:val="clear" w:color="auto" w:fill="auto"/>
          </w:tcPr>
          <w:p w:rsidR="006562FB" w:rsidRDefault="00BE3854">
            <w:pPr>
              <w:pStyle w:val="TableParagraph"/>
              <w:spacing w:line="208" w:lineRule="exact"/>
              <w:ind w:left="284"/>
              <w:rPr>
                <w:sz w:val="20"/>
              </w:rPr>
            </w:pPr>
            <w:r>
              <w:rPr>
                <w:sz w:val="20"/>
              </w:rPr>
              <w:t>Grunty budowlane. Badania próbek gruntów</w:t>
            </w:r>
          </w:p>
        </w:tc>
      </w:tr>
    </w:tbl>
    <w:p w:rsidR="006562FB" w:rsidRDefault="00BE3854">
      <w:pPr>
        <w:pStyle w:val="Akapitzlist"/>
        <w:numPr>
          <w:ilvl w:val="1"/>
          <w:numId w:val="88"/>
        </w:numPr>
        <w:tabs>
          <w:tab w:val="left" w:pos="711"/>
        </w:tabs>
        <w:spacing w:line="229" w:lineRule="exact"/>
        <w:ind w:left="710" w:hanging="411"/>
      </w:pPr>
      <w:r>
        <w:rPr>
          <w:b/>
          <w:sz w:val="20"/>
        </w:rPr>
        <w:t>Innedokumenty</w:t>
      </w:r>
    </w:p>
    <w:p w:rsidR="006562FB" w:rsidRDefault="00BE3854">
      <w:pPr>
        <w:pStyle w:val="Tekstpodstawowy"/>
        <w:spacing w:line="229" w:lineRule="exact"/>
        <w:sectPr w:rsidR="006562FB">
          <w:footerReference w:type="default" r:id="rId37"/>
          <w:pgSz w:w="11906" w:h="16838"/>
          <w:pgMar w:top="980" w:right="340" w:bottom="1425" w:left="600" w:header="0" w:footer="906" w:gutter="0"/>
          <w:cols w:space="708"/>
          <w:formProt w:val="0"/>
          <w:docGrid w:linePitch="100" w:charSpace="4096"/>
        </w:sectPr>
      </w:pPr>
      <w:r>
        <w:t>3. Wytyczne wzmacniania podłoża gruntowego w budownictwie drogowym, IBDiM, Warszawa 2002.</w:t>
      </w:r>
    </w:p>
    <w:p w:rsidR="00414651" w:rsidRDefault="00414651" w:rsidP="00414651">
      <w:pPr>
        <w:pStyle w:val="Nagwek1"/>
      </w:pPr>
      <w:bookmarkStart w:id="21" w:name="_bookmark26"/>
      <w:bookmarkStart w:id="22" w:name="_Toc528068055"/>
      <w:bookmarkEnd w:id="21"/>
      <w:r>
        <w:lastRenderedPageBreak/>
        <w:t xml:space="preserve">D </w:t>
      </w:r>
      <w:r w:rsidRPr="009603B8">
        <w:t>0</w:t>
      </w:r>
      <w:r>
        <w:t>3</w:t>
      </w:r>
      <w:r w:rsidRPr="009603B8">
        <w:t>.0</w:t>
      </w:r>
      <w:r>
        <w:t xml:space="preserve">0.00 </w:t>
      </w:r>
      <w:r w:rsidRPr="000F6B5F">
        <w:t>ODWODNIENIE KORPUSU DROGOWEGO</w:t>
      </w:r>
      <w:bookmarkEnd w:id="22"/>
    </w:p>
    <w:p w:rsidR="00414651" w:rsidRDefault="00414651" w:rsidP="00414651">
      <w:pPr>
        <w:pStyle w:val="Nagwek1"/>
      </w:pPr>
    </w:p>
    <w:p w:rsidR="00414651" w:rsidRDefault="00414651" w:rsidP="00414651">
      <w:pPr>
        <w:pStyle w:val="Nagwek2"/>
        <w:ind w:right="1043"/>
      </w:pPr>
      <w:bookmarkStart w:id="23" w:name="_Toc528068057"/>
      <w:r w:rsidRPr="00414651">
        <w:t>D 03.02.01</w:t>
      </w:r>
      <w:r w:rsidRPr="00CD785F">
        <w:t xml:space="preserve"> </w:t>
      </w:r>
      <w:r w:rsidRPr="00414651">
        <w:t>Wykonanie ścieku przykrawężnikowego z kostki betonowej gr</w:t>
      </w:r>
      <w:r w:rsidR="00FD67F1">
        <w:t>.</w:t>
      </w:r>
      <w:r w:rsidRPr="00414651">
        <w:t xml:space="preserve"> 8 cm szerokości  20</w:t>
      </w:r>
      <w:r>
        <w:t xml:space="preserve"> </w:t>
      </w:r>
      <w:r w:rsidRPr="00414651">
        <w:t>cm  na ławie z betonu C 12/15</w:t>
      </w:r>
      <w:r w:rsidRPr="00976ABF">
        <w:t xml:space="preserve"> </w:t>
      </w:r>
      <w:bookmarkStart w:id="24" w:name="_Toc528068058"/>
      <w:bookmarkEnd w:id="23"/>
    </w:p>
    <w:bookmarkEnd w:id="24"/>
    <w:p w:rsidR="00414651" w:rsidRDefault="00414651" w:rsidP="00414651">
      <w:pPr>
        <w:pStyle w:val="Tekstpodstawowy"/>
        <w:ind w:right="1128"/>
      </w:pPr>
    </w:p>
    <w:p w:rsidR="00FD67F1" w:rsidRDefault="00FD67F1" w:rsidP="00414651">
      <w:pPr>
        <w:pStyle w:val="Tekstpodstawowy"/>
        <w:ind w:right="1128"/>
      </w:pPr>
    </w:p>
    <w:p w:rsidR="00FD67F1" w:rsidRPr="00FD67F1" w:rsidRDefault="00FD67F1" w:rsidP="00FD67F1">
      <w:pPr>
        <w:pStyle w:val="Tekstpodstawowy"/>
        <w:ind w:right="1128"/>
        <w:rPr>
          <w:b/>
        </w:rPr>
      </w:pPr>
      <w:r>
        <w:rPr>
          <w:b/>
        </w:rPr>
        <w:t>1.</w:t>
      </w:r>
      <w:r w:rsidRPr="00FD67F1">
        <w:rPr>
          <w:b/>
        </w:rPr>
        <w:t xml:space="preserve"> Wstęp</w:t>
      </w:r>
    </w:p>
    <w:p w:rsidR="00FD67F1" w:rsidRPr="00FD67F1" w:rsidRDefault="00FD67F1" w:rsidP="00FD67F1">
      <w:pPr>
        <w:pStyle w:val="Tekstpodstawowy"/>
        <w:ind w:right="1128"/>
        <w:rPr>
          <w:b/>
        </w:rPr>
      </w:pPr>
      <w:r w:rsidRPr="00FD67F1">
        <w:rPr>
          <w:b/>
        </w:rPr>
        <w:t>1.1. Przedmiot STWiORB</w:t>
      </w:r>
    </w:p>
    <w:p w:rsidR="00FD67F1" w:rsidRPr="00CD785F" w:rsidRDefault="00FD67F1" w:rsidP="00FD67F1">
      <w:pPr>
        <w:pStyle w:val="Tekstpodstawowy"/>
        <w:ind w:right="1128"/>
      </w:pPr>
      <w:r w:rsidRPr="00CD785F">
        <w:t xml:space="preserve">Przedmiotem niniejszej STWiORB są wymagania dotyczące wykonania i odbioru robót związanych </w:t>
      </w:r>
      <w:r w:rsidRPr="000A1E7E">
        <w:t xml:space="preserve">wykonaniem ścieków z dwóch rzędów kostki brukowej betonowej </w:t>
      </w:r>
      <w:r w:rsidRPr="00CD785F">
        <w:t>dla zadania pod nazwą:</w:t>
      </w:r>
      <w:r>
        <w:t xml:space="preserve">  </w:t>
      </w:r>
      <w:r>
        <w:rPr>
          <w:b/>
        </w:rPr>
        <w:t>„</w:t>
      </w:r>
      <w:r w:rsidRPr="0022763F">
        <w:rPr>
          <w:b/>
        </w:rPr>
        <w:t>Przebudowa ulicy powiatowej Nr 1225R Borkowskiej w Sędziszowie Małopolskim w km 27+542 - 27+743</w:t>
      </w:r>
      <w:r>
        <w:rPr>
          <w:b/>
        </w:rPr>
        <w:t>”.</w:t>
      </w:r>
    </w:p>
    <w:p w:rsidR="00FD67F1" w:rsidRPr="00FD67F1" w:rsidRDefault="00FD67F1" w:rsidP="00FD67F1">
      <w:pPr>
        <w:pStyle w:val="Tekstpodstawowy"/>
        <w:ind w:right="1128"/>
      </w:pPr>
    </w:p>
    <w:p w:rsidR="00FD67F1" w:rsidRPr="00FD67F1" w:rsidRDefault="00FD67F1" w:rsidP="00FD67F1">
      <w:pPr>
        <w:pStyle w:val="Tekstpodstawowy"/>
        <w:ind w:right="1128"/>
        <w:rPr>
          <w:b/>
        </w:rPr>
      </w:pPr>
      <w:r w:rsidRPr="00FD67F1">
        <w:rPr>
          <w:b/>
        </w:rPr>
        <w:t>1.2. Zakres stosowania STWiORB</w:t>
      </w:r>
    </w:p>
    <w:p w:rsidR="00FD67F1" w:rsidRPr="00CD785F" w:rsidRDefault="00FD67F1" w:rsidP="00FD67F1">
      <w:pPr>
        <w:pStyle w:val="Tekstpodstawowy"/>
        <w:ind w:right="1128"/>
      </w:pPr>
      <w:r w:rsidRPr="00CD785F">
        <w:t>STWiORB jest stosowana jako dokument przetargowy i kontraktowy przy zlecaniu i realizacji robót wymienionych w pkt 1.</w:t>
      </w:r>
    </w:p>
    <w:p w:rsidR="00FD67F1" w:rsidRPr="00FD67F1" w:rsidRDefault="00FD67F1" w:rsidP="00FD67F1">
      <w:pPr>
        <w:pStyle w:val="Tekstpodstawowy"/>
        <w:ind w:right="1128"/>
      </w:pPr>
    </w:p>
    <w:p w:rsidR="00FD67F1" w:rsidRPr="00FD67F1" w:rsidRDefault="00FD67F1" w:rsidP="00FD67F1">
      <w:pPr>
        <w:pStyle w:val="Tekstpodstawowy"/>
        <w:ind w:right="1128"/>
        <w:rPr>
          <w:b/>
        </w:rPr>
      </w:pPr>
      <w:r w:rsidRPr="00FD67F1">
        <w:rPr>
          <w:b/>
        </w:rPr>
        <w:t>1.3. Zakres robót objętych STWiORB</w:t>
      </w:r>
    </w:p>
    <w:p w:rsidR="00FD67F1" w:rsidRPr="00FD67F1" w:rsidRDefault="00FD67F1" w:rsidP="00FD67F1">
      <w:pPr>
        <w:pStyle w:val="Tekstpodstawowy"/>
        <w:ind w:right="1128"/>
      </w:pPr>
      <w:r w:rsidRPr="00FD67F1">
        <w:t>Ustalenia zawarte w niniejszej specyfikacji dotyczą zasad prowadzenia robót związanych z wykonaniem:</w:t>
      </w:r>
    </w:p>
    <w:p w:rsidR="00FD67F1" w:rsidRPr="00FD67F1" w:rsidRDefault="00FD67F1" w:rsidP="00FD67F1">
      <w:pPr>
        <w:pStyle w:val="Tekstpodstawowy"/>
        <w:ind w:right="1128"/>
      </w:pPr>
      <w:r w:rsidRPr="00FD67F1">
        <w:t>ścieków z dwóch rzędów kostki brukowej betonowej,</w:t>
      </w:r>
    </w:p>
    <w:p w:rsidR="00FD67F1" w:rsidRPr="00FD67F1" w:rsidRDefault="00FD67F1" w:rsidP="00FD67F1">
      <w:pPr>
        <w:pStyle w:val="Tekstpodstawowy"/>
        <w:ind w:right="1128"/>
      </w:pPr>
    </w:p>
    <w:p w:rsidR="00FD67F1" w:rsidRPr="00FD67F1" w:rsidRDefault="00FD67F1" w:rsidP="00FD67F1">
      <w:pPr>
        <w:pStyle w:val="Tekstpodstawowy"/>
        <w:ind w:right="1128"/>
        <w:rPr>
          <w:b/>
        </w:rPr>
      </w:pPr>
      <w:r w:rsidRPr="00FD67F1">
        <w:rPr>
          <w:b/>
        </w:rPr>
        <w:t>1.4. Określenia podstawowe</w:t>
      </w:r>
    </w:p>
    <w:p w:rsidR="00FD67F1" w:rsidRPr="00FD67F1" w:rsidRDefault="00FD67F1" w:rsidP="00FD67F1">
      <w:pPr>
        <w:pStyle w:val="Tekstpodstawowy"/>
        <w:ind w:right="1128"/>
      </w:pPr>
      <w:r w:rsidRPr="00FD67F1">
        <w:t>1.4.1.</w:t>
      </w:r>
      <w:r w:rsidRPr="00FD67F1">
        <w:tab/>
        <w:t>Ściek przykrawężnikowy - element konstrukcji jezdni służący do odprowadzenia wód opadowych z nawierzchni jezdni i chodników do projektowanych odbiorników (np. kanalizacji deszczowej).</w:t>
      </w:r>
    </w:p>
    <w:p w:rsidR="00FD67F1" w:rsidRPr="00FD67F1" w:rsidRDefault="00FD67F1" w:rsidP="00FD67F1">
      <w:pPr>
        <w:pStyle w:val="Tekstpodstawowy"/>
        <w:ind w:right="1128"/>
      </w:pPr>
      <w:r w:rsidRPr="00FD67F1">
        <w:t>1.4.3.</w:t>
      </w:r>
      <w:r w:rsidRPr="00FD67F1">
        <w:tab/>
        <w:t>Pozostałe określenia podstawowe są zgodne z obowiązują</w:t>
      </w:r>
      <w:r w:rsidRPr="00FD67F1">
        <w:softHyphen/>
        <w:t>cymi, odpowiednimi polskimi normami i z definicjami podanymi w STWIORB D-M-00.00.00  „Wymagania ogólne” pkt 1.4.</w:t>
      </w:r>
    </w:p>
    <w:p w:rsidR="00FD67F1" w:rsidRPr="00FD67F1" w:rsidRDefault="00FD67F1" w:rsidP="00FD67F1">
      <w:pPr>
        <w:pStyle w:val="Tekstpodstawowy"/>
        <w:ind w:right="1128"/>
        <w:rPr>
          <w:b/>
        </w:rPr>
      </w:pPr>
      <w:r w:rsidRPr="00FD67F1">
        <w:rPr>
          <w:b/>
        </w:rPr>
        <w:t>1.5. Ogólne wymagania dotyczące robót</w:t>
      </w:r>
    </w:p>
    <w:p w:rsidR="00FD67F1" w:rsidRPr="00FD67F1" w:rsidRDefault="00FD67F1" w:rsidP="00FD67F1">
      <w:pPr>
        <w:pStyle w:val="Tekstpodstawowy"/>
        <w:ind w:right="1128"/>
      </w:pPr>
      <w:r w:rsidRPr="00FD67F1">
        <w:t>Ogólne wymagania dotyczące robót podano w STWIORB D-M-00.00.00  „Wymagania ogólne” pkt 1.5.</w:t>
      </w:r>
    </w:p>
    <w:p w:rsidR="00FD67F1" w:rsidRPr="00FD67F1" w:rsidRDefault="00FD67F1" w:rsidP="00FD67F1">
      <w:pPr>
        <w:pStyle w:val="Tekstpodstawowy"/>
        <w:ind w:right="1128"/>
      </w:pPr>
      <w:bookmarkStart w:id="25" w:name="_Toc428080459"/>
      <w:bookmarkStart w:id="26" w:name="_Toc424024071"/>
    </w:p>
    <w:p w:rsidR="00FD67F1" w:rsidRPr="00FD67F1" w:rsidRDefault="00FD67F1" w:rsidP="00FD67F1">
      <w:pPr>
        <w:pStyle w:val="Tekstpodstawowy"/>
        <w:ind w:right="1128"/>
        <w:rPr>
          <w:b/>
        </w:rPr>
      </w:pPr>
      <w:r w:rsidRPr="00FD67F1">
        <w:rPr>
          <w:b/>
        </w:rPr>
        <w:t>2. MATERIAŁY</w:t>
      </w:r>
      <w:bookmarkEnd w:id="25"/>
      <w:bookmarkEnd w:id="26"/>
    </w:p>
    <w:p w:rsidR="00FD67F1" w:rsidRPr="00FD67F1" w:rsidRDefault="00FD67F1" w:rsidP="00FD67F1">
      <w:pPr>
        <w:pStyle w:val="Tekstpodstawowy"/>
        <w:ind w:right="1128"/>
        <w:rPr>
          <w:b/>
        </w:rPr>
      </w:pPr>
      <w:r w:rsidRPr="00FD67F1">
        <w:rPr>
          <w:b/>
        </w:rPr>
        <w:t>2.1. Ogólne wymagania dotyczące materiałów</w:t>
      </w:r>
    </w:p>
    <w:p w:rsidR="00FD67F1" w:rsidRPr="00FD67F1" w:rsidRDefault="00FD67F1" w:rsidP="00FD67F1">
      <w:pPr>
        <w:pStyle w:val="Tekstpodstawowy"/>
        <w:ind w:right="1128"/>
      </w:pPr>
      <w:r w:rsidRPr="00FD67F1">
        <w:t>Ogólne wymagania dotyczące materiałów, ich pozyskiwania i składowania, podano w STWIORB D-M-00.00.00  „Wymagania ogólne” pkt 2.</w:t>
      </w:r>
    </w:p>
    <w:p w:rsidR="00FD67F1" w:rsidRPr="00FD67F1" w:rsidRDefault="00FD67F1" w:rsidP="00FD67F1">
      <w:pPr>
        <w:pStyle w:val="Tekstpodstawowy"/>
        <w:ind w:right="1128"/>
        <w:rPr>
          <w:b/>
        </w:rPr>
      </w:pPr>
      <w:r w:rsidRPr="00FD67F1">
        <w:rPr>
          <w:b/>
        </w:rPr>
        <w:t>2.</w:t>
      </w:r>
      <w:r>
        <w:rPr>
          <w:b/>
        </w:rPr>
        <w:t>2</w:t>
      </w:r>
      <w:r w:rsidRPr="00FD67F1">
        <w:rPr>
          <w:b/>
        </w:rPr>
        <w:t>. Beton na ławę</w:t>
      </w:r>
    </w:p>
    <w:p w:rsidR="00FD67F1" w:rsidRPr="00FD67F1" w:rsidRDefault="00FD67F1" w:rsidP="00FD67F1">
      <w:pPr>
        <w:pStyle w:val="Tekstpodstawowy"/>
        <w:ind w:right="1128"/>
      </w:pPr>
      <w:r w:rsidRPr="00FD67F1">
        <w:tab/>
        <w:t>Beton na ławę ściek powinien być beton klasy C12/15.</w:t>
      </w:r>
    </w:p>
    <w:p w:rsidR="00FD67F1" w:rsidRPr="00FD67F1" w:rsidRDefault="00FD67F1" w:rsidP="00FD67F1">
      <w:pPr>
        <w:pStyle w:val="Tekstpodstawowy"/>
        <w:ind w:right="1128"/>
        <w:rPr>
          <w:b/>
        </w:rPr>
      </w:pPr>
      <w:r w:rsidRPr="00FD67F1">
        <w:rPr>
          <w:b/>
        </w:rPr>
        <w:t>2.3. Kostka betonowa</w:t>
      </w:r>
    </w:p>
    <w:p w:rsidR="00FD67F1" w:rsidRPr="00FD67F1" w:rsidRDefault="00FD67F1" w:rsidP="00FD67F1">
      <w:pPr>
        <w:pStyle w:val="Tekstpodstawowy"/>
        <w:ind w:right="1128"/>
      </w:pPr>
      <w:r w:rsidRPr="00FD67F1">
        <w:t xml:space="preserve">- odmiana: kostka jednowarstwowa (z jednego rodzaju betonu) lub kostka dwuwarstwowa (z betonu warstwy spodniej konstrukcyjnej i warstwy ścieralnej (górnej) zwykle barwionej grubości min. </w:t>
      </w:r>
      <w:smartTag w:uri="urn:schemas-microsoft-com:office:smarttags" w:element="metricconverter">
        <w:smartTagPr>
          <w:attr w:name="ProductID" w:val="4 mm"/>
        </w:smartTagPr>
        <w:r w:rsidRPr="00FD67F1">
          <w:t>4 mm</w:t>
        </w:r>
      </w:smartTag>
      <w:r w:rsidRPr="00FD67F1">
        <w:t>,</w:t>
      </w:r>
    </w:p>
    <w:p w:rsidR="00FD67F1" w:rsidRPr="00FD67F1" w:rsidRDefault="00FD67F1" w:rsidP="00FD67F1">
      <w:pPr>
        <w:pStyle w:val="Tekstpodstawowy"/>
        <w:ind w:right="1128"/>
      </w:pPr>
      <w:r w:rsidRPr="00FD67F1">
        <w:t>- barwa: szara,</w:t>
      </w:r>
    </w:p>
    <w:p w:rsidR="00FD67F1" w:rsidRPr="00FD67F1" w:rsidRDefault="00FD67F1" w:rsidP="00FD67F1">
      <w:pPr>
        <w:pStyle w:val="Tekstpodstawowy"/>
        <w:ind w:right="1128"/>
      </w:pPr>
      <w:r w:rsidRPr="00FD67F1">
        <w:t>- kształt: HOLLAND</w:t>
      </w:r>
    </w:p>
    <w:p w:rsidR="00FD67F1" w:rsidRPr="00FD67F1" w:rsidRDefault="00FD67F1" w:rsidP="00FD67F1">
      <w:pPr>
        <w:pStyle w:val="Tekstpodstawowy"/>
        <w:ind w:right="1128"/>
      </w:pPr>
      <w:r w:rsidRPr="00FD67F1">
        <w:t>- wymiary: grubość 80 mm, pozostałe zgodne z wymiarami określonymi przez producenta.</w:t>
      </w:r>
    </w:p>
    <w:p w:rsidR="00FD67F1" w:rsidRPr="00FD67F1" w:rsidRDefault="00FD67F1" w:rsidP="00FD67F1">
      <w:pPr>
        <w:pStyle w:val="Tekstpodstawowy"/>
        <w:ind w:right="1128"/>
      </w:pPr>
      <w:r w:rsidRPr="00FD67F1">
        <w:t>Pozostałe wymagania zgodnie z  STWiORB d 05.03.23 „Nanawierzchnia z betonowej kostki brukowej dla dróg i ulic oraz placów i chodników”</w:t>
      </w:r>
    </w:p>
    <w:p w:rsidR="00FD67F1" w:rsidRPr="00FD67F1" w:rsidRDefault="00FD67F1" w:rsidP="00FD67F1">
      <w:pPr>
        <w:pStyle w:val="Tekstpodstawowy"/>
        <w:ind w:right="1128"/>
      </w:pPr>
      <w:bookmarkStart w:id="27" w:name="_Toc428080460"/>
    </w:p>
    <w:p w:rsidR="00FD67F1" w:rsidRPr="00FD67F1" w:rsidRDefault="00FD67F1" w:rsidP="00FD67F1">
      <w:pPr>
        <w:pStyle w:val="Tekstpodstawowy"/>
        <w:ind w:right="1128"/>
        <w:rPr>
          <w:b/>
        </w:rPr>
      </w:pPr>
      <w:r w:rsidRPr="00FD67F1">
        <w:rPr>
          <w:b/>
        </w:rPr>
        <w:t>3. SPRZĘT</w:t>
      </w:r>
      <w:bookmarkEnd w:id="27"/>
    </w:p>
    <w:p w:rsidR="00FD67F1" w:rsidRPr="00FD67F1" w:rsidRDefault="00FD67F1" w:rsidP="00FD67F1">
      <w:pPr>
        <w:pStyle w:val="Tekstpodstawowy"/>
        <w:ind w:right="1128"/>
        <w:rPr>
          <w:b/>
        </w:rPr>
      </w:pPr>
      <w:r w:rsidRPr="00FD67F1">
        <w:rPr>
          <w:b/>
        </w:rPr>
        <w:t>3.1. Ogólne wymagania dotyczące sprzętu</w:t>
      </w:r>
    </w:p>
    <w:p w:rsidR="00FD67F1" w:rsidRPr="00FD67F1" w:rsidRDefault="00FD67F1" w:rsidP="00FD67F1">
      <w:pPr>
        <w:pStyle w:val="Tekstpodstawowy"/>
        <w:ind w:right="1128"/>
      </w:pPr>
      <w:r w:rsidRPr="00FD67F1">
        <w:tab/>
        <w:t>Ogólne wymagania dotyczące sprzętu podano w STWIORB D-M-00.00.00  „Wymagania ogólne” pkt 3.</w:t>
      </w:r>
    </w:p>
    <w:p w:rsidR="00FD67F1" w:rsidRPr="00FD67F1" w:rsidRDefault="00FD67F1" w:rsidP="00FD67F1">
      <w:pPr>
        <w:pStyle w:val="Tekstpodstawowy"/>
        <w:ind w:right="1128"/>
        <w:rPr>
          <w:b/>
        </w:rPr>
      </w:pPr>
      <w:r w:rsidRPr="00FD67F1">
        <w:rPr>
          <w:b/>
        </w:rPr>
        <w:t>3.2. Sprzęt do wykonania robót</w:t>
      </w:r>
    </w:p>
    <w:p w:rsidR="00FD67F1" w:rsidRPr="00FD67F1" w:rsidRDefault="00FD67F1" w:rsidP="00FD67F1">
      <w:pPr>
        <w:pStyle w:val="Tekstpodstawowy"/>
        <w:ind w:right="1128"/>
      </w:pPr>
      <w:r w:rsidRPr="00FD67F1">
        <w:tab/>
        <w:t>Roboty można wykonywać ręcznie przy pomocy drobnego sprzętu, z zastosowaniem:</w:t>
      </w:r>
    </w:p>
    <w:p w:rsidR="00FD67F1" w:rsidRPr="00FD67F1" w:rsidRDefault="00FD67F1" w:rsidP="00FD67F1">
      <w:pPr>
        <w:pStyle w:val="Tekstpodstawowy"/>
        <w:ind w:right="1128"/>
      </w:pPr>
      <w:r w:rsidRPr="00FD67F1">
        <w:t>betoniarek do wytwarzania betonu,</w:t>
      </w:r>
    </w:p>
    <w:p w:rsidR="00FD67F1" w:rsidRPr="00FD67F1" w:rsidRDefault="00FD67F1" w:rsidP="00FD67F1">
      <w:pPr>
        <w:pStyle w:val="Tekstpodstawowy"/>
        <w:ind w:right="1128"/>
      </w:pPr>
      <w:r w:rsidRPr="00FD67F1">
        <w:t>wibratorów płytowych, ubijaków ręcznych lub mechanicznych.</w:t>
      </w:r>
    </w:p>
    <w:p w:rsidR="00FD67F1" w:rsidRPr="00FD67F1" w:rsidRDefault="00FD67F1" w:rsidP="00FD67F1">
      <w:pPr>
        <w:pStyle w:val="Tekstpodstawowy"/>
        <w:ind w:right="1128"/>
      </w:pPr>
      <w:bookmarkStart w:id="28" w:name="_Toc428080461"/>
    </w:p>
    <w:p w:rsidR="00FD67F1" w:rsidRPr="00FD67F1" w:rsidRDefault="00FD67F1" w:rsidP="00FD67F1">
      <w:pPr>
        <w:pStyle w:val="Tekstpodstawowy"/>
        <w:ind w:right="1128"/>
        <w:rPr>
          <w:b/>
        </w:rPr>
      </w:pPr>
      <w:r w:rsidRPr="00FD67F1">
        <w:rPr>
          <w:b/>
        </w:rPr>
        <w:t>4. TRANSPORT</w:t>
      </w:r>
      <w:bookmarkEnd w:id="28"/>
    </w:p>
    <w:p w:rsidR="00FD67F1" w:rsidRPr="00FD67F1" w:rsidRDefault="00FD67F1" w:rsidP="00FD67F1">
      <w:pPr>
        <w:pStyle w:val="Tekstpodstawowy"/>
        <w:ind w:right="1128"/>
        <w:rPr>
          <w:b/>
        </w:rPr>
      </w:pPr>
      <w:r w:rsidRPr="00FD67F1">
        <w:rPr>
          <w:b/>
        </w:rPr>
        <w:t>4.1. Ogólne wymagania dotyczące transportu</w:t>
      </w:r>
    </w:p>
    <w:p w:rsidR="00FD67F1" w:rsidRPr="00FD67F1" w:rsidRDefault="00FD67F1" w:rsidP="00FD67F1">
      <w:pPr>
        <w:pStyle w:val="Tekstpodstawowy"/>
        <w:ind w:right="1128"/>
      </w:pPr>
      <w:r w:rsidRPr="00FD67F1">
        <w:tab/>
        <w:t>Ogólne wymagania dotyczące transportu podano w STWIORB D-M-00.00.00  „Wymagania ogólne” pkt 4.</w:t>
      </w:r>
    </w:p>
    <w:p w:rsidR="00FD67F1" w:rsidRPr="00FD67F1" w:rsidRDefault="00FD67F1" w:rsidP="00FD67F1">
      <w:pPr>
        <w:pStyle w:val="Tekstpodstawowy"/>
        <w:ind w:right="1128"/>
        <w:rPr>
          <w:b/>
        </w:rPr>
      </w:pPr>
      <w:r w:rsidRPr="00FD67F1">
        <w:rPr>
          <w:b/>
        </w:rPr>
        <w:t>4.2. Transport materiałów</w:t>
      </w:r>
    </w:p>
    <w:p w:rsidR="00FD67F1" w:rsidRPr="00FD67F1" w:rsidRDefault="00FD67F1" w:rsidP="00FD67F1">
      <w:pPr>
        <w:pStyle w:val="Tekstpodstawowy"/>
        <w:ind w:right="1128"/>
      </w:pPr>
      <w:r w:rsidRPr="00FD67F1">
        <w:tab/>
        <w:t>Materiały można przewozić dowolnymi środkami transportu w sposób zabezpieczający je przed zanieczyszczeniem.</w:t>
      </w:r>
    </w:p>
    <w:p w:rsidR="00FD67F1" w:rsidRPr="00FD67F1" w:rsidRDefault="00FD67F1" w:rsidP="00FD67F1">
      <w:pPr>
        <w:pStyle w:val="Tekstpodstawowy"/>
        <w:ind w:right="1128"/>
      </w:pPr>
      <w:bookmarkStart w:id="29" w:name="_Toc428080462"/>
    </w:p>
    <w:p w:rsidR="00FD67F1" w:rsidRPr="00FD67F1" w:rsidRDefault="00FD67F1" w:rsidP="00FD67F1">
      <w:pPr>
        <w:pStyle w:val="Tekstpodstawowy"/>
        <w:ind w:right="1128"/>
        <w:rPr>
          <w:b/>
        </w:rPr>
      </w:pPr>
      <w:r w:rsidRPr="00FD67F1">
        <w:rPr>
          <w:b/>
        </w:rPr>
        <w:t>5. WYKONANIE ROBÓT</w:t>
      </w:r>
      <w:bookmarkEnd w:id="29"/>
    </w:p>
    <w:p w:rsidR="00FD67F1" w:rsidRPr="00FD67F1" w:rsidRDefault="00FD67F1" w:rsidP="00FD67F1">
      <w:pPr>
        <w:pStyle w:val="Tekstpodstawowy"/>
        <w:ind w:right="1128"/>
        <w:rPr>
          <w:b/>
        </w:rPr>
      </w:pPr>
      <w:r w:rsidRPr="00FD67F1">
        <w:rPr>
          <w:b/>
        </w:rPr>
        <w:t>5.1. Ogólne zasady wykonania robót</w:t>
      </w:r>
    </w:p>
    <w:p w:rsidR="00FD67F1" w:rsidRPr="00FD67F1" w:rsidRDefault="00FD67F1" w:rsidP="00FD67F1">
      <w:pPr>
        <w:pStyle w:val="Tekstpodstawowy"/>
        <w:ind w:right="1128"/>
      </w:pPr>
      <w:r w:rsidRPr="00FD67F1">
        <w:tab/>
        <w:t>Ogólne zasady wykonania robót podano w STWIORB D-M-00.00.00  „Wymagania ogólne” pkt 5.</w:t>
      </w:r>
    </w:p>
    <w:p w:rsidR="00FD67F1" w:rsidRPr="00FD67F1" w:rsidRDefault="00FD67F1" w:rsidP="00FD67F1">
      <w:pPr>
        <w:pStyle w:val="Tekstpodstawowy"/>
        <w:ind w:right="1128"/>
        <w:rPr>
          <w:b/>
        </w:rPr>
      </w:pPr>
      <w:r w:rsidRPr="00FD67F1">
        <w:rPr>
          <w:b/>
        </w:rPr>
        <w:t>5.2. Roboty przygotowawcze</w:t>
      </w:r>
    </w:p>
    <w:p w:rsidR="00FD67F1" w:rsidRPr="00FD67F1" w:rsidRDefault="00FD67F1" w:rsidP="00FD67F1">
      <w:pPr>
        <w:pStyle w:val="Tekstpodstawowy"/>
        <w:ind w:right="1128"/>
      </w:pPr>
      <w:r w:rsidRPr="00FD67F1">
        <w:tab/>
        <w:t xml:space="preserve">Przed przystąpieniem do wykonania ścieku należy wytyczyć linię krawężnika i oś ścieku zgodnie z dokumentacją projektową. </w:t>
      </w:r>
    </w:p>
    <w:p w:rsidR="00FD67F1" w:rsidRDefault="00FD67F1" w:rsidP="00FD67F1">
      <w:pPr>
        <w:pStyle w:val="Tekstpodstawowy"/>
        <w:ind w:right="1128"/>
        <w:rPr>
          <w:b/>
        </w:rPr>
      </w:pPr>
    </w:p>
    <w:p w:rsidR="00FD67F1" w:rsidRPr="00FD67F1" w:rsidRDefault="00FD67F1" w:rsidP="00FD67F1">
      <w:pPr>
        <w:pStyle w:val="Tekstpodstawowy"/>
        <w:ind w:right="1128"/>
        <w:rPr>
          <w:b/>
        </w:rPr>
      </w:pPr>
      <w:r>
        <w:rPr>
          <w:b/>
        </w:rPr>
        <w:lastRenderedPageBreak/>
        <w:t>5.3</w:t>
      </w:r>
      <w:r w:rsidRPr="00FD67F1">
        <w:rPr>
          <w:b/>
        </w:rPr>
        <w:t>. Wykonanie ław</w:t>
      </w:r>
    </w:p>
    <w:p w:rsidR="00FD67F1" w:rsidRPr="00FD67F1" w:rsidRDefault="00FD67F1" w:rsidP="00FD67F1">
      <w:pPr>
        <w:pStyle w:val="Tekstpodstawowy"/>
        <w:ind w:right="1128"/>
      </w:pPr>
      <w:r w:rsidRPr="00FD67F1">
        <w:tab/>
        <w:t>Ławę należy wykonać z betonu C12/15 w szalowaniu lub inną metodą pozwalającą na uzyskanie wymiarów ławy zgodnych z dokumantacją projektową.</w:t>
      </w:r>
    </w:p>
    <w:p w:rsidR="00FD67F1" w:rsidRPr="00FD67F1" w:rsidRDefault="00FD67F1" w:rsidP="00FD67F1">
      <w:pPr>
        <w:pStyle w:val="Tekstpodstawowy"/>
        <w:ind w:right="1128"/>
        <w:rPr>
          <w:b/>
        </w:rPr>
      </w:pPr>
      <w:r w:rsidRPr="00FD67F1">
        <w:rPr>
          <w:b/>
        </w:rPr>
        <w:t xml:space="preserve">5.4. Wykonanie ścieku </w:t>
      </w:r>
    </w:p>
    <w:p w:rsidR="00FD67F1" w:rsidRPr="00FD67F1" w:rsidRDefault="00FD67F1" w:rsidP="00FD67F1">
      <w:pPr>
        <w:pStyle w:val="Tekstpodstawowy"/>
        <w:ind w:right="1128"/>
      </w:pPr>
      <w:r w:rsidRPr="00FD67F1">
        <w:tab/>
        <w:t>Ustawienie kostki brukowej na ławie powinno być wykonane na na ławie betonowej. Ustawianie ścieku powinno być zgodne z projektowaną niweletą dna ścieku.</w:t>
      </w:r>
    </w:p>
    <w:p w:rsidR="00FD67F1" w:rsidRPr="00FD67F1" w:rsidRDefault="00FD67F1" w:rsidP="00FD67F1">
      <w:pPr>
        <w:pStyle w:val="Tekstpodstawowy"/>
        <w:ind w:right="1128"/>
      </w:pPr>
      <w:r w:rsidRPr="00FD67F1">
        <w:tab/>
        <w:t>Spoiny nie powinny przekraczać szerokości 1 cm. Spoiny kostek układanych na ławie betonowej należy wypełnić zaprawą cementowo-piaskową, przygotowaną w stosunku 1:2. Spoiny przed zalaniem należy oczyścić i zmyć wodą.</w:t>
      </w:r>
    </w:p>
    <w:p w:rsidR="00FD67F1" w:rsidRPr="00FD67F1" w:rsidRDefault="00FD67F1" w:rsidP="00FD67F1">
      <w:pPr>
        <w:pStyle w:val="Tekstpodstawowy"/>
        <w:ind w:right="1128"/>
      </w:pPr>
      <w:bookmarkStart w:id="30" w:name="_Toc428080463"/>
    </w:p>
    <w:p w:rsidR="00FD67F1" w:rsidRPr="00FD67F1" w:rsidRDefault="00FD67F1" w:rsidP="00FD67F1">
      <w:pPr>
        <w:pStyle w:val="Tekstpodstawowy"/>
        <w:ind w:right="1128"/>
        <w:rPr>
          <w:b/>
        </w:rPr>
      </w:pPr>
      <w:r w:rsidRPr="00FD67F1">
        <w:rPr>
          <w:b/>
        </w:rPr>
        <w:t>6. KONTROLA JAKOŚCI ROBÓT</w:t>
      </w:r>
      <w:bookmarkEnd w:id="30"/>
    </w:p>
    <w:p w:rsidR="00FD67F1" w:rsidRPr="00FD67F1" w:rsidRDefault="00FD67F1" w:rsidP="00FD67F1">
      <w:pPr>
        <w:pStyle w:val="Tekstpodstawowy"/>
        <w:ind w:right="1128"/>
        <w:rPr>
          <w:b/>
        </w:rPr>
      </w:pPr>
      <w:r w:rsidRPr="00FD67F1">
        <w:rPr>
          <w:b/>
        </w:rPr>
        <w:t>6.1. Ogólne zasady kontroli jakości robót</w:t>
      </w:r>
    </w:p>
    <w:p w:rsidR="00FD67F1" w:rsidRPr="00FD67F1" w:rsidRDefault="00FD67F1" w:rsidP="00FD67F1">
      <w:pPr>
        <w:pStyle w:val="Tekstpodstawowy"/>
        <w:ind w:right="1128"/>
      </w:pPr>
      <w:r w:rsidRPr="00FD67F1">
        <w:tab/>
        <w:t>Ogólne zasady kontroli jakości robót podano w STWIORB D-M-00.00.00  „Wymagania ogólne” pkt 6.</w:t>
      </w:r>
    </w:p>
    <w:p w:rsidR="00FD67F1" w:rsidRPr="00FD67F1" w:rsidRDefault="00FD67F1" w:rsidP="00FD67F1">
      <w:pPr>
        <w:pStyle w:val="Tekstpodstawowy"/>
        <w:ind w:right="1128"/>
        <w:rPr>
          <w:b/>
        </w:rPr>
      </w:pPr>
      <w:r w:rsidRPr="00FD67F1">
        <w:rPr>
          <w:b/>
        </w:rPr>
        <w:t>6.2. Badania przed przystąpieniem do robót</w:t>
      </w:r>
    </w:p>
    <w:p w:rsidR="00FD67F1" w:rsidRPr="00FD67F1" w:rsidRDefault="00FD67F1" w:rsidP="00FD67F1">
      <w:pPr>
        <w:pStyle w:val="Tekstpodstawowy"/>
        <w:ind w:right="1128"/>
      </w:pPr>
      <w:r w:rsidRPr="00FD67F1">
        <w:tab/>
        <w:t>Przed przystąpieniem do robót Wykonawca powinien wykonać badania materiałów przeznaczonych do wykonania ścieku i przedstawić wyniki tych badań Inżynierowi do akceptacji.</w:t>
      </w:r>
    </w:p>
    <w:p w:rsidR="00FD67F1" w:rsidRPr="00FD67F1" w:rsidRDefault="00FD67F1" w:rsidP="00FD67F1">
      <w:pPr>
        <w:pStyle w:val="Tekstpodstawowy"/>
        <w:ind w:right="1128"/>
      </w:pPr>
      <w:r w:rsidRPr="00FD67F1">
        <w:tab/>
        <w:t>Badania materiałów stosowanych do wykonania ścieku powinny obejmować wszystkie właściwości, które zostały określone w STWiORB d 05.03.23 „Nanawierzchnia z betonowej kostki brukowej dla dróg i ulic oraz placów i chodników”.</w:t>
      </w:r>
    </w:p>
    <w:p w:rsidR="00FD67F1" w:rsidRPr="00FD67F1" w:rsidRDefault="00FD67F1" w:rsidP="00FD67F1">
      <w:pPr>
        <w:pStyle w:val="Tekstpodstawowy"/>
        <w:ind w:right="1128"/>
        <w:rPr>
          <w:b/>
        </w:rPr>
      </w:pPr>
      <w:r w:rsidRPr="00FD67F1">
        <w:rPr>
          <w:b/>
        </w:rPr>
        <w:t>6.3. Badania w czasie robót</w:t>
      </w:r>
    </w:p>
    <w:p w:rsidR="00FD67F1" w:rsidRPr="00FD67F1" w:rsidRDefault="00FD67F1" w:rsidP="00FD67F1">
      <w:pPr>
        <w:pStyle w:val="Tekstpodstawowy"/>
        <w:ind w:right="1128"/>
      </w:pPr>
      <w:r w:rsidRPr="00FD67F1">
        <w:t>6.3.1. Zakres badań</w:t>
      </w:r>
    </w:p>
    <w:p w:rsidR="00FD67F1" w:rsidRPr="00FD67F1" w:rsidRDefault="00FD67F1" w:rsidP="00FD67F1">
      <w:pPr>
        <w:pStyle w:val="Tekstpodstawowy"/>
        <w:ind w:right="1128"/>
      </w:pPr>
      <w:r w:rsidRPr="00FD67F1">
        <w:tab/>
        <w:t>W czasie robót związanych z wykonaniem ścieku z należy sprawdzać:</w:t>
      </w:r>
    </w:p>
    <w:p w:rsidR="00FD67F1" w:rsidRPr="00FD67F1" w:rsidRDefault="00FD67F1" w:rsidP="00FD67F1">
      <w:pPr>
        <w:pStyle w:val="Tekstpodstawowy"/>
        <w:ind w:right="1128"/>
      </w:pPr>
      <w:r w:rsidRPr="00FD67F1">
        <w:t xml:space="preserve"> gotową ławę,</w:t>
      </w:r>
    </w:p>
    <w:p w:rsidR="00FD67F1" w:rsidRPr="00FD67F1" w:rsidRDefault="00FD67F1" w:rsidP="00FD67F1">
      <w:pPr>
        <w:pStyle w:val="Tekstpodstawowy"/>
        <w:ind w:right="1128"/>
      </w:pPr>
      <w:r w:rsidRPr="00FD67F1">
        <w:t>wykonanie ścieku.</w:t>
      </w:r>
    </w:p>
    <w:p w:rsidR="00FD67F1" w:rsidRPr="00FD67F1" w:rsidRDefault="00FD67F1" w:rsidP="00FD67F1">
      <w:pPr>
        <w:pStyle w:val="Tekstpodstawowy"/>
        <w:ind w:right="1128"/>
      </w:pPr>
      <w:r w:rsidRPr="00FD67F1">
        <w:t>6.3.3. Sprawdzenie wykonania ławy</w:t>
      </w:r>
    </w:p>
    <w:p w:rsidR="00FD67F1" w:rsidRPr="00FD67F1" w:rsidRDefault="00FD67F1" w:rsidP="00FD67F1">
      <w:pPr>
        <w:pStyle w:val="Tekstpodstawowy"/>
        <w:ind w:right="1128"/>
      </w:pPr>
      <w:r w:rsidRPr="00FD67F1">
        <w:tab/>
        <w:t>Przy wykonywaniu ławy, badaniu podlegają:</w:t>
      </w:r>
    </w:p>
    <w:p w:rsidR="00FD67F1" w:rsidRPr="00FD67F1" w:rsidRDefault="00FD67F1" w:rsidP="00FD67F1">
      <w:pPr>
        <w:pStyle w:val="Tekstpodstawowy"/>
        <w:ind w:right="1128"/>
      </w:pPr>
      <w:r w:rsidRPr="00FD67F1">
        <w:t xml:space="preserve">linia ławy w planie, która może się różnić od projektowanego kierunku o </w:t>
      </w:r>
      <w:r w:rsidRPr="00FD67F1">
        <w:sym w:font="Symbol" w:char="F0B1"/>
      </w:r>
      <w:r w:rsidRPr="00FD67F1">
        <w:t xml:space="preserve"> 2 cm na każde 100 m ławy,</w:t>
      </w:r>
    </w:p>
    <w:p w:rsidR="00FD67F1" w:rsidRPr="00FD67F1" w:rsidRDefault="00FD67F1" w:rsidP="00FD67F1">
      <w:pPr>
        <w:pStyle w:val="Tekstpodstawowy"/>
        <w:ind w:right="1128"/>
      </w:pPr>
      <w:r w:rsidRPr="00FD67F1">
        <w:t xml:space="preserve">niweleta górnej powierzchni ławy, która może się różnić od niwelety projektowanej o </w:t>
      </w:r>
      <w:r w:rsidRPr="00FD67F1">
        <w:sym w:font="Symbol" w:char="F0B1"/>
      </w:r>
      <w:r w:rsidRPr="00FD67F1">
        <w:t xml:space="preserve"> 1 cm na każde 100 m ławy,</w:t>
      </w:r>
    </w:p>
    <w:p w:rsidR="00FD67F1" w:rsidRPr="00FD67F1" w:rsidRDefault="00FD67F1" w:rsidP="00FD67F1">
      <w:pPr>
        <w:pStyle w:val="Tekstpodstawowy"/>
        <w:ind w:right="1128"/>
      </w:pPr>
      <w:r w:rsidRPr="00FD67F1">
        <w:t>wymiary i równość ławy, sprawdzane w dwóch dowolnie wybranych punktach na każde 100 m ławy, przy czym dopuszczalne tolerancje wynoszą dla:</w:t>
      </w:r>
    </w:p>
    <w:p w:rsidR="00FD67F1" w:rsidRPr="00FD67F1" w:rsidRDefault="00FD67F1" w:rsidP="00FD67F1">
      <w:pPr>
        <w:pStyle w:val="Tekstpodstawowy"/>
        <w:ind w:right="1128"/>
      </w:pPr>
      <w:r w:rsidRPr="00FD67F1">
        <w:t xml:space="preserve">wysokości (grubości) ławy </w:t>
      </w:r>
      <w:r w:rsidRPr="00FD67F1">
        <w:sym w:font="Symbol" w:char="F0B1"/>
      </w:r>
      <w:r w:rsidRPr="00FD67F1">
        <w:t xml:space="preserve"> 10% wysokości projektowanej,</w:t>
      </w:r>
    </w:p>
    <w:p w:rsidR="00FD67F1" w:rsidRPr="00FD67F1" w:rsidRDefault="00FD67F1" w:rsidP="00FD67F1">
      <w:pPr>
        <w:pStyle w:val="Tekstpodstawowy"/>
        <w:ind w:right="1128"/>
      </w:pPr>
      <w:r w:rsidRPr="00FD67F1">
        <w:t xml:space="preserve">szerokości górnej powierzchni ławy </w:t>
      </w:r>
      <w:r w:rsidRPr="00FD67F1">
        <w:sym w:font="Symbol" w:char="F0B1"/>
      </w:r>
      <w:r w:rsidRPr="00FD67F1">
        <w:t xml:space="preserve"> 10% szerokości projektowanej,</w:t>
      </w:r>
    </w:p>
    <w:p w:rsidR="00FD67F1" w:rsidRPr="00FD67F1" w:rsidRDefault="00FD67F1" w:rsidP="00FD67F1">
      <w:pPr>
        <w:pStyle w:val="Tekstpodstawowy"/>
        <w:ind w:right="1128"/>
      </w:pPr>
      <w:r w:rsidRPr="00FD67F1">
        <w:t>6.3.4. Sprawdzenie wykonania ścieku</w:t>
      </w:r>
    </w:p>
    <w:p w:rsidR="00FD67F1" w:rsidRPr="00FD67F1" w:rsidRDefault="00FD67F1" w:rsidP="00FD67F1">
      <w:pPr>
        <w:pStyle w:val="Tekstpodstawowy"/>
        <w:ind w:right="1128"/>
      </w:pPr>
      <w:r w:rsidRPr="00FD67F1">
        <w:tab/>
        <w:t>Przy wykonaniu ścieku, badaniu podlegają:</w:t>
      </w:r>
    </w:p>
    <w:p w:rsidR="00FD67F1" w:rsidRPr="00FD67F1" w:rsidRDefault="00FD67F1" w:rsidP="00FD67F1">
      <w:pPr>
        <w:pStyle w:val="Tekstpodstawowy"/>
        <w:ind w:right="1128"/>
      </w:pPr>
      <w:r w:rsidRPr="00FD67F1">
        <w:t xml:space="preserve">niweleta ścieku, która może różnić się od niwelety projektowanej o </w:t>
      </w:r>
      <w:r w:rsidRPr="00FD67F1">
        <w:sym w:font="Symbol" w:char="F0B1"/>
      </w:r>
      <w:r w:rsidRPr="00FD67F1">
        <w:t xml:space="preserve"> 1 cm na każde 100 m wykonanego ścieku,</w:t>
      </w:r>
    </w:p>
    <w:p w:rsidR="00FD67F1" w:rsidRPr="00FD67F1" w:rsidRDefault="00FD67F1" w:rsidP="00FD67F1">
      <w:pPr>
        <w:pStyle w:val="Tekstpodstawowy"/>
        <w:ind w:right="1128"/>
      </w:pPr>
      <w:r w:rsidRPr="00FD67F1">
        <w:t>równość podłużna ścieku, sprawdzana w dwóch dowolnie wybranych punktach na każde 100 m długości, która może wykazywać prześwit nie większy niż 0,8 cm pomiędzy powierzchnią ścieku a łatą czterometrową,</w:t>
      </w:r>
    </w:p>
    <w:p w:rsidR="00FD67F1" w:rsidRPr="00FD67F1" w:rsidRDefault="00FD67F1" w:rsidP="00FD67F1">
      <w:pPr>
        <w:pStyle w:val="Tekstpodstawowy"/>
        <w:ind w:right="1128"/>
      </w:pPr>
      <w:r w:rsidRPr="00FD67F1">
        <w:t>wypełnienie spoin, wykonane zgodnie z pkt 5, sprawdzane na każdych 10 metrach wykonanego ścieku, przy czym wymagane jest całkowite wypełnienie badanej spoiny,</w:t>
      </w:r>
    </w:p>
    <w:p w:rsidR="00FD67F1" w:rsidRPr="00FD67F1" w:rsidRDefault="00FD67F1" w:rsidP="00FD67F1">
      <w:pPr>
        <w:pStyle w:val="Tekstpodstawowy"/>
        <w:ind w:right="1128"/>
      </w:pPr>
      <w:bookmarkStart w:id="31" w:name="_Toc428080464"/>
    </w:p>
    <w:p w:rsidR="00FD67F1" w:rsidRPr="00FD67F1" w:rsidRDefault="00FD67F1" w:rsidP="00FD67F1">
      <w:pPr>
        <w:pStyle w:val="Tekstpodstawowy"/>
        <w:ind w:right="1128"/>
        <w:rPr>
          <w:b/>
        </w:rPr>
      </w:pPr>
      <w:r w:rsidRPr="00FD67F1">
        <w:rPr>
          <w:b/>
        </w:rPr>
        <w:t>7. OBMIAR ROBÓT</w:t>
      </w:r>
      <w:bookmarkEnd w:id="31"/>
    </w:p>
    <w:p w:rsidR="00FD67F1" w:rsidRPr="00FD67F1" w:rsidRDefault="00FD67F1" w:rsidP="00FD67F1">
      <w:pPr>
        <w:pStyle w:val="Tekstpodstawowy"/>
        <w:ind w:right="1128"/>
        <w:rPr>
          <w:b/>
        </w:rPr>
      </w:pPr>
      <w:r w:rsidRPr="00FD67F1">
        <w:rPr>
          <w:b/>
        </w:rPr>
        <w:t>7.1. Ogólne zasady obmiaru robót</w:t>
      </w:r>
    </w:p>
    <w:p w:rsidR="00FD67F1" w:rsidRPr="00FD67F1" w:rsidRDefault="00FD67F1" w:rsidP="00FD67F1">
      <w:pPr>
        <w:pStyle w:val="Tekstpodstawowy"/>
        <w:ind w:right="1128"/>
      </w:pPr>
      <w:r w:rsidRPr="00FD67F1">
        <w:tab/>
        <w:t>Ogólne zasady obmiaru robót podano w STWIORB D-M-00.00.00  „Wymagania ogólne” pkt 7.</w:t>
      </w:r>
    </w:p>
    <w:p w:rsidR="00FD67F1" w:rsidRPr="00FD67F1" w:rsidRDefault="00FD67F1" w:rsidP="00FD67F1">
      <w:pPr>
        <w:pStyle w:val="Tekstpodstawowy"/>
        <w:ind w:right="1128"/>
        <w:rPr>
          <w:b/>
        </w:rPr>
      </w:pPr>
      <w:r w:rsidRPr="00FD67F1">
        <w:rPr>
          <w:b/>
        </w:rPr>
        <w:t>7.2. Jednostka obmiarowa</w:t>
      </w:r>
    </w:p>
    <w:p w:rsidR="00FD67F1" w:rsidRPr="00FD67F1" w:rsidRDefault="00FD67F1" w:rsidP="00FD67F1">
      <w:pPr>
        <w:pStyle w:val="Tekstpodstawowy"/>
        <w:ind w:right="1128"/>
      </w:pPr>
      <w:r w:rsidRPr="00FD67F1">
        <w:tab/>
        <w:t>Jednostką obmiarową jest m (metr) wykonanego ścieku z elementów betonowych.</w:t>
      </w:r>
    </w:p>
    <w:p w:rsidR="00FD67F1" w:rsidRPr="00FD67F1" w:rsidRDefault="00FD67F1" w:rsidP="00FD67F1">
      <w:pPr>
        <w:pStyle w:val="Tekstpodstawowy"/>
        <w:ind w:right="1128"/>
      </w:pPr>
      <w:bookmarkStart w:id="32" w:name="_Toc428080465"/>
      <w:bookmarkStart w:id="33" w:name="_Toc424024077"/>
    </w:p>
    <w:p w:rsidR="00FD67F1" w:rsidRPr="00FD67F1" w:rsidRDefault="00FD67F1" w:rsidP="00FD67F1">
      <w:pPr>
        <w:pStyle w:val="Tekstpodstawowy"/>
        <w:ind w:right="1128"/>
        <w:rPr>
          <w:b/>
        </w:rPr>
      </w:pPr>
      <w:r w:rsidRPr="00FD67F1">
        <w:rPr>
          <w:b/>
        </w:rPr>
        <w:t>8. ODBIÓR ROBÓT</w:t>
      </w:r>
      <w:bookmarkEnd w:id="32"/>
      <w:bookmarkEnd w:id="33"/>
    </w:p>
    <w:p w:rsidR="00FD67F1" w:rsidRPr="00FD67F1" w:rsidRDefault="00FD67F1" w:rsidP="00FD67F1">
      <w:pPr>
        <w:pStyle w:val="Tekstpodstawowy"/>
        <w:ind w:right="1128"/>
        <w:rPr>
          <w:b/>
        </w:rPr>
      </w:pPr>
      <w:r w:rsidRPr="00FD67F1">
        <w:rPr>
          <w:b/>
        </w:rPr>
        <w:t>8.1. Ogólne zasady odbioru robót</w:t>
      </w:r>
    </w:p>
    <w:p w:rsidR="00FD67F1" w:rsidRPr="00FD67F1" w:rsidRDefault="00FD67F1" w:rsidP="00FD67F1">
      <w:pPr>
        <w:pStyle w:val="Tekstpodstawowy"/>
        <w:ind w:right="1128"/>
      </w:pPr>
      <w:r w:rsidRPr="00FD67F1">
        <w:tab/>
        <w:t>Ogólne zasady odbioru robót podano w STWIORB D-M-00.00.00  „Wymagania ogólne” pkt 8.</w:t>
      </w:r>
    </w:p>
    <w:p w:rsidR="00FD67F1" w:rsidRPr="00FD67F1" w:rsidRDefault="00FD67F1" w:rsidP="00FD67F1">
      <w:pPr>
        <w:pStyle w:val="Tekstpodstawowy"/>
        <w:ind w:right="1128"/>
      </w:pPr>
      <w:r w:rsidRPr="00FD67F1">
        <w:tab/>
        <w:t>Roboty uznaje się za wykonane zgodnie z dokumentacją projektową, SST i wymaganiami Inżyniera, jeżeli wszystkie pomiary i badania z zachowaniem tolerancji wg pkt 6 dały wyniki pozytywne.</w:t>
      </w:r>
    </w:p>
    <w:p w:rsidR="00FD67F1" w:rsidRPr="00FD67F1" w:rsidRDefault="00FD67F1" w:rsidP="00FD67F1">
      <w:pPr>
        <w:pStyle w:val="Tekstpodstawowy"/>
        <w:ind w:right="1128"/>
        <w:rPr>
          <w:b/>
        </w:rPr>
      </w:pPr>
      <w:r w:rsidRPr="00FD67F1">
        <w:rPr>
          <w:b/>
        </w:rPr>
        <w:t>8.2. Odbiór robót zanikających i ulegających zakryciu</w:t>
      </w:r>
    </w:p>
    <w:p w:rsidR="00FD67F1" w:rsidRPr="00FD67F1" w:rsidRDefault="00FD67F1" w:rsidP="00FD67F1">
      <w:pPr>
        <w:pStyle w:val="Tekstpodstawowy"/>
        <w:ind w:right="1128"/>
      </w:pPr>
      <w:r w:rsidRPr="00FD67F1">
        <w:tab/>
        <w:t>Odbiorowi robót zanikających i ulegających zakryciu podlegają:</w:t>
      </w:r>
    </w:p>
    <w:p w:rsidR="00FD67F1" w:rsidRPr="00FD67F1" w:rsidRDefault="00FD67F1" w:rsidP="00FD67F1">
      <w:pPr>
        <w:pStyle w:val="Tekstpodstawowy"/>
        <w:ind w:right="1128"/>
      </w:pPr>
      <w:r w:rsidRPr="00FD67F1">
        <w:t>wykonana ława,</w:t>
      </w:r>
    </w:p>
    <w:p w:rsidR="00FD67F1" w:rsidRPr="00FD67F1" w:rsidRDefault="00FD67F1" w:rsidP="00FD67F1">
      <w:pPr>
        <w:pStyle w:val="Tekstpodstawowy"/>
        <w:ind w:right="1128"/>
      </w:pPr>
      <w:bookmarkStart w:id="34" w:name="_Toc428080466"/>
      <w:bookmarkStart w:id="35" w:name="_Toc424024078"/>
    </w:p>
    <w:p w:rsidR="00FD67F1" w:rsidRPr="00FD67F1" w:rsidRDefault="00FD67F1" w:rsidP="00FD67F1">
      <w:pPr>
        <w:pStyle w:val="Tekstpodstawowy"/>
        <w:ind w:right="1128"/>
        <w:rPr>
          <w:b/>
        </w:rPr>
      </w:pPr>
      <w:r w:rsidRPr="00FD67F1">
        <w:rPr>
          <w:b/>
        </w:rPr>
        <w:t>9. PODSTAWA PŁATNOŚCI</w:t>
      </w:r>
      <w:bookmarkEnd w:id="34"/>
      <w:bookmarkEnd w:id="35"/>
    </w:p>
    <w:p w:rsidR="00FD67F1" w:rsidRPr="00FD67F1" w:rsidRDefault="00FD67F1" w:rsidP="00FD67F1">
      <w:pPr>
        <w:pStyle w:val="Tekstpodstawowy"/>
        <w:ind w:right="1128"/>
        <w:rPr>
          <w:b/>
        </w:rPr>
      </w:pPr>
      <w:r w:rsidRPr="00FD67F1">
        <w:rPr>
          <w:b/>
        </w:rPr>
        <w:t>9.1. Ogólne ustalenia dotyczące podstawy płatności</w:t>
      </w:r>
    </w:p>
    <w:p w:rsidR="00FD67F1" w:rsidRPr="00FD67F1" w:rsidRDefault="00FD67F1" w:rsidP="00FD67F1">
      <w:pPr>
        <w:pStyle w:val="Tekstpodstawowy"/>
        <w:ind w:right="1128"/>
      </w:pPr>
      <w:r w:rsidRPr="00FD67F1">
        <w:tab/>
        <w:t>Ogólne ustalenia dotyczące podstawy płatności podano w STWIORB D-M-00.00.00  „Wymagania ogólne” pkt 9.</w:t>
      </w:r>
    </w:p>
    <w:p w:rsidR="00FD67F1" w:rsidRPr="00FD67F1" w:rsidRDefault="00FD67F1" w:rsidP="00FD67F1">
      <w:pPr>
        <w:pStyle w:val="Tekstpodstawowy"/>
        <w:ind w:right="1128"/>
        <w:rPr>
          <w:b/>
        </w:rPr>
      </w:pPr>
      <w:r w:rsidRPr="00FD67F1">
        <w:rPr>
          <w:b/>
        </w:rPr>
        <w:t>9.2. Cena jednostki obmiarowej</w:t>
      </w:r>
    </w:p>
    <w:p w:rsidR="00FD67F1" w:rsidRPr="00FD67F1" w:rsidRDefault="00FD67F1" w:rsidP="00FD67F1">
      <w:pPr>
        <w:pStyle w:val="Tekstpodstawowy"/>
        <w:ind w:right="1128"/>
      </w:pPr>
      <w:r w:rsidRPr="00FD67F1">
        <w:tab/>
        <w:t>Cena wykonania 1 m ścieku obejmuje:</w:t>
      </w:r>
    </w:p>
    <w:p w:rsidR="00FD67F1" w:rsidRPr="00FD67F1" w:rsidRDefault="00FD67F1" w:rsidP="00FD67F1">
      <w:pPr>
        <w:pStyle w:val="Tekstpodstawowy"/>
        <w:ind w:right="1128"/>
      </w:pPr>
      <w:r w:rsidRPr="00FD67F1">
        <w:t xml:space="preserve">prace pomiarowe i przygotowawcze, </w:t>
      </w:r>
    </w:p>
    <w:p w:rsidR="00FD67F1" w:rsidRPr="00FD67F1" w:rsidRDefault="00FD67F1" w:rsidP="00FD67F1">
      <w:pPr>
        <w:pStyle w:val="Tekstpodstawowy"/>
        <w:ind w:right="1128"/>
      </w:pPr>
      <w:r w:rsidRPr="00FD67F1">
        <w:t>dostarczenie materiałów,</w:t>
      </w:r>
    </w:p>
    <w:p w:rsidR="00FD67F1" w:rsidRPr="00FD67F1" w:rsidRDefault="00FD67F1" w:rsidP="00FD67F1">
      <w:pPr>
        <w:pStyle w:val="Tekstpodstawowy"/>
        <w:ind w:right="1128"/>
      </w:pPr>
      <w:r w:rsidRPr="00FD67F1">
        <w:t xml:space="preserve">wykonanie szalunku </w:t>
      </w:r>
    </w:p>
    <w:p w:rsidR="00FD67F1" w:rsidRPr="00FD67F1" w:rsidRDefault="00FD67F1" w:rsidP="00FD67F1">
      <w:pPr>
        <w:pStyle w:val="Tekstpodstawowy"/>
        <w:ind w:right="1128"/>
      </w:pPr>
      <w:r w:rsidRPr="00FD67F1">
        <w:t xml:space="preserve">wykonanie ławy </w:t>
      </w:r>
    </w:p>
    <w:p w:rsidR="00FD67F1" w:rsidRPr="00FD67F1" w:rsidRDefault="00FD67F1" w:rsidP="00FD67F1">
      <w:pPr>
        <w:pStyle w:val="Tekstpodstawowy"/>
        <w:ind w:right="1128"/>
      </w:pPr>
      <w:r w:rsidRPr="00FD67F1">
        <w:lastRenderedPageBreak/>
        <w:t>ułożenie ścieku z wypełnieniem spoin,</w:t>
      </w:r>
    </w:p>
    <w:p w:rsidR="00FD67F1" w:rsidRPr="00FD67F1" w:rsidRDefault="00FD67F1" w:rsidP="00FD67F1">
      <w:pPr>
        <w:pStyle w:val="Tekstpodstawowy"/>
        <w:ind w:right="1128"/>
      </w:pPr>
      <w:r w:rsidRPr="00FD67F1">
        <w:t>przeprowadzenie pomiarów i badań wymaganych w specyfikacji technicznej.</w:t>
      </w:r>
    </w:p>
    <w:p w:rsidR="00FD67F1" w:rsidRPr="00FD67F1" w:rsidRDefault="00FD67F1" w:rsidP="00FD67F1">
      <w:pPr>
        <w:pStyle w:val="Tekstpodstawowy"/>
        <w:ind w:right="1128"/>
      </w:pPr>
      <w:bookmarkStart w:id="36" w:name="_Toc428080467"/>
    </w:p>
    <w:p w:rsidR="00FD67F1" w:rsidRPr="00FD67F1" w:rsidRDefault="00FD67F1" w:rsidP="00FD67F1">
      <w:pPr>
        <w:pStyle w:val="Tekstpodstawowy"/>
        <w:ind w:right="1128"/>
        <w:rPr>
          <w:b/>
        </w:rPr>
      </w:pPr>
      <w:r w:rsidRPr="00FD67F1">
        <w:rPr>
          <w:b/>
        </w:rPr>
        <w:t xml:space="preserve">10. </w:t>
      </w:r>
      <w:r>
        <w:rPr>
          <w:b/>
        </w:rPr>
        <w:t>P</w:t>
      </w:r>
      <w:r w:rsidRPr="00FD67F1">
        <w:rPr>
          <w:b/>
        </w:rPr>
        <w:t>rzepisy związane</w:t>
      </w:r>
      <w:bookmarkEnd w:id="36"/>
    </w:p>
    <w:p w:rsidR="00FD67F1" w:rsidRPr="00FD67F1" w:rsidRDefault="00FD67F1" w:rsidP="00FD67F1">
      <w:pPr>
        <w:pStyle w:val="Tekstpodstawowy"/>
        <w:ind w:right="1128"/>
        <w:rPr>
          <w:b/>
        </w:rPr>
      </w:pPr>
      <w:r w:rsidRPr="00FD67F1">
        <w:rPr>
          <w:b/>
        </w:rPr>
        <w:t>10.1. Normy</w:t>
      </w:r>
    </w:p>
    <w:tbl>
      <w:tblPr>
        <w:tblW w:w="0" w:type="auto"/>
        <w:tblCellMar>
          <w:left w:w="70" w:type="dxa"/>
          <w:right w:w="70" w:type="dxa"/>
        </w:tblCellMar>
        <w:tblLook w:val="04A0"/>
      </w:tblPr>
      <w:tblGrid>
        <w:gridCol w:w="1705"/>
        <w:gridCol w:w="2216"/>
        <w:gridCol w:w="7185"/>
      </w:tblGrid>
      <w:tr w:rsidR="00FD67F1" w:rsidRPr="00697884" w:rsidTr="009E6C57">
        <w:tc>
          <w:tcPr>
            <w:tcW w:w="496" w:type="dxa"/>
            <w:hideMark/>
          </w:tcPr>
          <w:p w:rsidR="00FD67F1" w:rsidRPr="00FD67F1" w:rsidRDefault="00FD67F1" w:rsidP="00FD67F1">
            <w:pPr>
              <w:pStyle w:val="Tekstpodstawowy"/>
              <w:ind w:right="1128"/>
            </w:pPr>
            <w:r w:rsidRPr="00FD67F1">
              <w:t>1.</w:t>
            </w:r>
          </w:p>
        </w:tc>
        <w:tc>
          <w:tcPr>
            <w:tcW w:w="2126" w:type="dxa"/>
            <w:hideMark/>
          </w:tcPr>
          <w:p w:rsidR="00FD67F1" w:rsidRPr="00FD67F1" w:rsidRDefault="00FD67F1" w:rsidP="00FD67F1">
            <w:pPr>
              <w:pStyle w:val="Tekstpodstawowy"/>
              <w:ind w:right="1128"/>
            </w:pPr>
            <w:r w:rsidRPr="00FD67F1">
              <w:t>PN-B-06050</w:t>
            </w:r>
          </w:p>
        </w:tc>
        <w:tc>
          <w:tcPr>
            <w:tcW w:w="7761" w:type="dxa"/>
            <w:hideMark/>
          </w:tcPr>
          <w:p w:rsidR="00FD67F1" w:rsidRPr="00FD67F1" w:rsidRDefault="00FD67F1" w:rsidP="00FD67F1">
            <w:pPr>
              <w:pStyle w:val="Tekstpodstawowy"/>
              <w:ind w:right="1128"/>
            </w:pPr>
            <w:r w:rsidRPr="00FD67F1">
              <w:t>Roboty ziemne budowlane</w:t>
            </w:r>
          </w:p>
        </w:tc>
      </w:tr>
      <w:tr w:rsidR="00FD67F1" w:rsidRPr="00697884" w:rsidTr="009E6C57">
        <w:tc>
          <w:tcPr>
            <w:tcW w:w="496" w:type="dxa"/>
            <w:hideMark/>
          </w:tcPr>
          <w:p w:rsidR="00FD67F1" w:rsidRPr="00FD67F1" w:rsidRDefault="00FD67F1" w:rsidP="00FD67F1">
            <w:pPr>
              <w:pStyle w:val="Tekstpodstawowy"/>
              <w:ind w:right="1128"/>
            </w:pPr>
            <w:r w:rsidRPr="00FD67F1">
              <w:t>2.</w:t>
            </w:r>
          </w:p>
        </w:tc>
        <w:tc>
          <w:tcPr>
            <w:tcW w:w="2126" w:type="dxa"/>
            <w:hideMark/>
          </w:tcPr>
          <w:p w:rsidR="00FD67F1" w:rsidRPr="00FD67F1" w:rsidRDefault="00FD67F1" w:rsidP="00FD67F1">
            <w:pPr>
              <w:pStyle w:val="Tekstpodstawowy"/>
              <w:ind w:right="1128"/>
            </w:pPr>
            <w:r w:rsidRPr="00FD67F1">
              <w:t>PN-B-06250</w:t>
            </w:r>
          </w:p>
        </w:tc>
        <w:tc>
          <w:tcPr>
            <w:tcW w:w="7761" w:type="dxa"/>
            <w:hideMark/>
          </w:tcPr>
          <w:p w:rsidR="00FD67F1" w:rsidRPr="00FD67F1" w:rsidRDefault="00FD67F1" w:rsidP="00FD67F1">
            <w:pPr>
              <w:pStyle w:val="Tekstpodstawowy"/>
              <w:ind w:right="1128"/>
            </w:pPr>
            <w:r w:rsidRPr="00FD67F1">
              <w:t>Beton zwykły</w:t>
            </w:r>
          </w:p>
        </w:tc>
      </w:tr>
      <w:tr w:rsidR="00FD67F1" w:rsidRPr="00697884" w:rsidTr="009E6C57">
        <w:tc>
          <w:tcPr>
            <w:tcW w:w="496" w:type="dxa"/>
            <w:hideMark/>
          </w:tcPr>
          <w:p w:rsidR="00FD67F1" w:rsidRPr="00FD67F1" w:rsidRDefault="00FD67F1" w:rsidP="00FD67F1">
            <w:pPr>
              <w:pStyle w:val="Tekstpodstawowy"/>
              <w:ind w:right="1128"/>
            </w:pPr>
            <w:r w:rsidRPr="00FD67F1">
              <w:t>3.</w:t>
            </w:r>
          </w:p>
        </w:tc>
        <w:tc>
          <w:tcPr>
            <w:tcW w:w="2126" w:type="dxa"/>
            <w:hideMark/>
          </w:tcPr>
          <w:p w:rsidR="00FD67F1" w:rsidRPr="00FD67F1" w:rsidRDefault="00FD67F1" w:rsidP="00FD67F1">
            <w:pPr>
              <w:pStyle w:val="Tekstpodstawowy"/>
              <w:ind w:right="1128"/>
            </w:pPr>
            <w:r w:rsidRPr="00FD67F1">
              <w:t>PN-B-06711</w:t>
            </w:r>
          </w:p>
        </w:tc>
        <w:tc>
          <w:tcPr>
            <w:tcW w:w="7761" w:type="dxa"/>
            <w:hideMark/>
          </w:tcPr>
          <w:p w:rsidR="00FD67F1" w:rsidRPr="00FD67F1" w:rsidRDefault="00FD67F1" w:rsidP="00FD67F1">
            <w:pPr>
              <w:pStyle w:val="Tekstpodstawowy"/>
              <w:ind w:right="1128"/>
            </w:pPr>
            <w:r w:rsidRPr="00FD67F1">
              <w:t>Kruszywo mineralne. Piasek do betonów i zapraw</w:t>
            </w:r>
          </w:p>
        </w:tc>
      </w:tr>
      <w:tr w:rsidR="00FD67F1" w:rsidRPr="00697884" w:rsidTr="009E6C57">
        <w:tc>
          <w:tcPr>
            <w:tcW w:w="496" w:type="dxa"/>
            <w:hideMark/>
          </w:tcPr>
          <w:p w:rsidR="00FD67F1" w:rsidRPr="00FD67F1" w:rsidRDefault="00FD67F1" w:rsidP="00FD67F1">
            <w:pPr>
              <w:pStyle w:val="Tekstpodstawowy"/>
              <w:ind w:right="1128"/>
            </w:pPr>
            <w:r w:rsidRPr="00FD67F1">
              <w:t>4.</w:t>
            </w:r>
          </w:p>
        </w:tc>
        <w:tc>
          <w:tcPr>
            <w:tcW w:w="2126" w:type="dxa"/>
            <w:hideMark/>
          </w:tcPr>
          <w:p w:rsidR="00FD67F1" w:rsidRPr="00FD67F1" w:rsidRDefault="00FD67F1" w:rsidP="00FD67F1">
            <w:pPr>
              <w:pStyle w:val="Tekstpodstawowy"/>
              <w:ind w:right="1128"/>
            </w:pPr>
            <w:r w:rsidRPr="00FD67F1">
              <w:t>PN-B-06712</w:t>
            </w:r>
          </w:p>
        </w:tc>
        <w:tc>
          <w:tcPr>
            <w:tcW w:w="7761" w:type="dxa"/>
            <w:hideMark/>
          </w:tcPr>
          <w:p w:rsidR="00FD67F1" w:rsidRPr="00FD67F1" w:rsidRDefault="00FD67F1" w:rsidP="00FD67F1">
            <w:pPr>
              <w:pStyle w:val="Tekstpodstawowy"/>
              <w:ind w:right="1128"/>
            </w:pPr>
            <w:r w:rsidRPr="00FD67F1">
              <w:t>Kruszywa mineralne do betonu zwykłego</w:t>
            </w:r>
          </w:p>
        </w:tc>
      </w:tr>
      <w:tr w:rsidR="00FD67F1" w:rsidRPr="00697884" w:rsidTr="009E6C57">
        <w:tc>
          <w:tcPr>
            <w:tcW w:w="496" w:type="dxa"/>
            <w:hideMark/>
          </w:tcPr>
          <w:p w:rsidR="00FD67F1" w:rsidRPr="00FD67F1" w:rsidRDefault="00FD67F1" w:rsidP="00FD67F1">
            <w:pPr>
              <w:pStyle w:val="Tekstpodstawowy"/>
              <w:ind w:right="1128"/>
            </w:pPr>
            <w:r w:rsidRPr="00FD67F1">
              <w:t>5.</w:t>
            </w:r>
          </w:p>
        </w:tc>
        <w:tc>
          <w:tcPr>
            <w:tcW w:w="2126" w:type="dxa"/>
            <w:hideMark/>
          </w:tcPr>
          <w:p w:rsidR="00FD67F1" w:rsidRPr="00FD67F1" w:rsidRDefault="00FD67F1" w:rsidP="00FD67F1">
            <w:pPr>
              <w:pStyle w:val="Tekstpodstawowy"/>
              <w:ind w:right="1128"/>
            </w:pPr>
            <w:r w:rsidRPr="00FD67F1">
              <w:t>PN-B-19701</w:t>
            </w:r>
          </w:p>
        </w:tc>
        <w:tc>
          <w:tcPr>
            <w:tcW w:w="7761" w:type="dxa"/>
            <w:hideMark/>
          </w:tcPr>
          <w:p w:rsidR="00FD67F1" w:rsidRPr="00FD67F1" w:rsidRDefault="00FD67F1" w:rsidP="00FD67F1">
            <w:pPr>
              <w:pStyle w:val="Tekstpodstawowy"/>
              <w:ind w:right="1128"/>
            </w:pPr>
            <w:r w:rsidRPr="00FD67F1">
              <w:t>Cement. Cement powszechnego użytku. Skład, wymagania i ocena zgodności</w:t>
            </w:r>
          </w:p>
        </w:tc>
      </w:tr>
      <w:tr w:rsidR="00FD67F1" w:rsidRPr="00697884" w:rsidTr="009E6C57">
        <w:tc>
          <w:tcPr>
            <w:tcW w:w="496" w:type="dxa"/>
            <w:hideMark/>
          </w:tcPr>
          <w:p w:rsidR="00FD67F1" w:rsidRPr="00FD67F1" w:rsidRDefault="00FD67F1" w:rsidP="00FD67F1">
            <w:pPr>
              <w:pStyle w:val="Tekstpodstawowy"/>
              <w:ind w:right="1128"/>
            </w:pPr>
            <w:r w:rsidRPr="00FD67F1">
              <w:t>6.</w:t>
            </w:r>
          </w:p>
        </w:tc>
        <w:tc>
          <w:tcPr>
            <w:tcW w:w="2126" w:type="dxa"/>
            <w:hideMark/>
          </w:tcPr>
          <w:p w:rsidR="00FD67F1" w:rsidRPr="00FD67F1" w:rsidRDefault="00FD67F1" w:rsidP="00FD67F1">
            <w:pPr>
              <w:pStyle w:val="Tekstpodstawowy"/>
              <w:ind w:right="1128"/>
            </w:pPr>
            <w:r w:rsidRPr="00FD67F1">
              <w:t>PN-B-32250</w:t>
            </w:r>
          </w:p>
        </w:tc>
        <w:tc>
          <w:tcPr>
            <w:tcW w:w="7761" w:type="dxa"/>
            <w:hideMark/>
          </w:tcPr>
          <w:p w:rsidR="00FD67F1" w:rsidRPr="00FD67F1" w:rsidRDefault="00FD67F1" w:rsidP="00FD67F1">
            <w:pPr>
              <w:pStyle w:val="Tekstpodstawowy"/>
              <w:ind w:right="1128"/>
            </w:pPr>
            <w:r w:rsidRPr="00FD67F1">
              <w:t>Materiały budowlane. Woda do betonów i zapraw</w:t>
            </w:r>
          </w:p>
        </w:tc>
      </w:tr>
      <w:tr w:rsidR="00FD67F1" w:rsidRPr="00697884" w:rsidTr="009E6C57">
        <w:tc>
          <w:tcPr>
            <w:tcW w:w="496" w:type="dxa"/>
            <w:hideMark/>
          </w:tcPr>
          <w:p w:rsidR="00FD67F1" w:rsidRPr="00FD67F1" w:rsidRDefault="00FD67F1" w:rsidP="00FD67F1">
            <w:pPr>
              <w:pStyle w:val="Tekstpodstawowy"/>
              <w:ind w:right="1128"/>
            </w:pPr>
            <w:r w:rsidRPr="00FD67F1">
              <w:t>7.</w:t>
            </w:r>
          </w:p>
        </w:tc>
        <w:tc>
          <w:tcPr>
            <w:tcW w:w="2126" w:type="dxa"/>
            <w:hideMark/>
          </w:tcPr>
          <w:p w:rsidR="00FD67F1" w:rsidRPr="00FD67F1" w:rsidRDefault="00FD67F1" w:rsidP="00FD67F1">
            <w:pPr>
              <w:pStyle w:val="Tekstpodstawowy"/>
              <w:ind w:right="1128"/>
            </w:pPr>
            <w:r w:rsidRPr="00FD67F1">
              <w:t>BN-88/6731-08</w:t>
            </w:r>
          </w:p>
        </w:tc>
        <w:tc>
          <w:tcPr>
            <w:tcW w:w="7761" w:type="dxa"/>
            <w:hideMark/>
          </w:tcPr>
          <w:p w:rsidR="00FD67F1" w:rsidRPr="00FD67F1" w:rsidRDefault="00FD67F1" w:rsidP="00FD67F1">
            <w:pPr>
              <w:pStyle w:val="Tekstpodstawowy"/>
              <w:ind w:right="1128"/>
            </w:pPr>
            <w:r w:rsidRPr="00FD67F1">
              <w:t>Cement. Transport i przechowywanie</w:t>
            </w:r>
          </w:p>
        </w:tc>
      </w:tr>
      <w:tr w:rsidR="00FD67F1" w:rsidRPr="00697884" w:rsidTr="009E6C57">
        <w:tc>
          <w:tcPr>
            <w:tcW w:w="496" w:type="dxa"/>
            <w:hideMark/>
          </w:tcPr>
          <w:p w:rsidR="00FD67F1" w:rsidRPr="00FD67F1" w:rsidRDefault="00FD67F1" w:rsidP="00FD67F1">
            <w:pPr>
              <w:pStyle w:val="Tekstpodstawowy"/>
              <w:ind w:right="1128"/>
            </w:pPr>
            <w:r w:rsidRPr="00FD67F1">
              <w:t>8.</w:t>
            </w:r>
          </w:p>
        </w:tc>
        <w:tc>
          <w:tcPr>
            <w:tcW w:w="2126" w:type="dxa"/>
            <w:hideMark/>
          </w:tcPr>
          <w:p w:rsidR="00FD67F1" w:rsidRPr="00FD67F1" w:rsidRDefault="00FD67F1" w:rsidP="00FD67F1">
            <w:pPr>
              <w:pStyle w:val="Tekstpodstawowy"/>
              <w:ind w:right="1128"/>
            </w:pPr>
            <w:r w:rsidRPr="00FD67F1">
              <w:t>BN-74/6771-04</w:t>
            </w:r>
          </w:p>
        </w:tc>
        <w:tc>
          <w:tcPr>
            <w:tcW w:w="7761" w:type="dxa"/>
            <w:hideMark/>
          </w:tcPr>
          <w:p w:rsidR="00FD67F1" w:rsidRPr="00FD67F1" w:rsidRDefault="00FD67F1" w:rsidP="00FD67F1">
            <w:pPr>
              <w:pStyle w:val="Tekstpodstawowy"/>
              <w:ind w:right="1128"/>
            </w:pPr>
            <w:r w:rsidRPr="00FD67F1">
              <w:t>Drogi samochodowe. Masa zalewowa</w:t>
            </w:r>
          </w:p>
        </w:tc>
      </w:tr>
    </w:tbl>
    <w:p w:rsidR="00FD67F1" w:rsidRPr="00FD67F1" w:rsidRDefault="00FD67F1" w:rsidP="00FD67F1">
      <w:pPr>
        <w:pStyle w:val="Tekstpodstawowy"/>
        <w:ind w:right="1128"/>
        <w:rPr>
          <w:b/>
        </w:rPr>
      </w:pPr>
      <w:r w:rsidRPr="00FD67F1">
        <w:rPr>
          <w:b/>
        </w:rPr>
        <w:t>10.2. Inne dokumenty</w:t>
      </w:r>
    </w:p>
    <w:p w:rsidR="00FD67F1" w:rsidRPr="00FD67F1" w:rsidRDefault="00FD67F1" w:rsidP="00FD67F1">
      <w:pPr>
        <w:pStyle w:val="Tekstpodstawowy"/>
        <w:ind w:right="1128"/>
      </w:pPr>
      <w:r w:rsidRPr="00FD67F1">
        <w:t>12. Katalog szczegółów drogowych ulic, placów i parków miejskich, Centrum Techniki Budownictwa Komunalnego, Warszawa 1987.</w:t>
      </w:r>
    </w:p>
    <w:p w:rsidR="00FD67F1" w:rsidRPr="00414651" w:rsidRDefault="00FD67F1" w:rsidP="00FD67F1">
      <w:pPr>
        <w:pStyle w:val="Tekstpodstawowy"/>
        <w:ind w:right="1128"/>
      </w:pPr>
      <w:r w:rsidRPr="00FD67F1">
        <w:t>13. Katalog powtarzalnych elementów drogowych (KPED), Transprojekt-Warszawa, 1979.</w:t>
      </w:r>
    </w:p>
    <w:p w:rsidR="00414651" w:rsidRPr="00414651" w:rsidRDefault="00414651" w:rsidP="00414651">
      <w:pPr>
        <w:pStyle w:val="Tekstpodstawowy"/>
        <w:ind w:right="1128"/>
      </w:pPr>
      <w:r>
        <w:br w:type="page"/>
      </w:r>
    </w:p>
    <w:p w:rsidR="00FD67F1" w:rsidRPr="00CD785F" w:rsidRDefault="00FD67F1" w:rsidP="00FD67F1">
      <w:pPr>
        <w:pStyle w:val="Nagwek2"/>
        <w:ind w:right="1043"/>
      </w:pPr>
      <w:r>
        <w:lastRenderedPageBreak/>
        <w:br w:type="page"/>
      </w:r>
      <w:r w:rsidRPr="00414651">
        <w:lastRenderedPageBreak/>
        <w:t>D 03.02.01</w:t>
      </w:r>
      <w:r w:rsidRPr="00CD785F">
        <w:t xml:space="preserve"> </w:t>
      </w:r>
      <w:r w:rsidR="00B96B80" w:rsidRPr="00B96B80">
        <w:t>Wykonanie przepustów pod zjazdami z rur z HDPE o średnicy 500 mm na ławie pospółki gr.</w:t>
      </w:r>
      <w:r w:rsidR="00B96B80">
        <w:t> </w:t>
      </w:r>
      <w:r w:rsidR="00B96B80" w:rsidRPr="00B96B80">
        <w:t>30cm z wykonaniem umocnienia wlotu i wylotu z kostki betonowej 6cm na podsypce cementowej. Rury o</w:t>
      </w:r>
      <w:r w:rsidR="00B96B80">
        <w:t> </w:t>
      </w:r>
      <w:r w:rsidR="00B96B80" w:rsidRPr="00B96B80">
        <w:t>wytrzymałości obwodowej SN8 kPa.</w:t>
      </w:r>
    </w:p>
    <w:p w:rsidR="00FD67F1" w:rsidRDefault="00FD67F1" w:rsidP="00FD67F1">
      <w:pPr>
        <w:pStyle w:val="Standardowytekst"/>
        <w:rPr>
          <w:rFonts w:ascii="Arial Narrow" w:hAnsi="Arial Narrow" w:cs="Arial"/>
          <w:b/>
        </w:rPr>
      </w:pPr>
    </w:p>
    <w:p w:rsidR="00FD67F1" w:rsidRDefault="00FD67F1" w:rsidP="00FD67F1">
      <w:pPr>
        <w:pStyle w:val="Standardowytekst"/>
        <w:rPr>
          <w:rFonts w:ascii="Arial Narrow" w:hAnsi="Arial Narrow" w:cs="Arial"/>
          <w:b/>
        </w:rPr>
      </w:pPr>
    </w:p>
    <w:p w:rsidR="00FD67F1" w:rsidRPr="00FD67F1" w:rsidRDefault="00FD67F1" w:rsidP="00FD67F1">
      <w:pPr>
        <w:pStyle w:val="Tekstpodstawowy"/>
        <w:ind w:right="1128"/>
      </w:pPr>
    </w:p>
    <w:p w:rsidR="00FD67F1" w:rsidRPr="00FD67F1" w:rsidRDefault="00FD67F1" w:rsidP="00FD67F1">
      <w:pPr>
        <w:pStyle w:val="Tekstpodstawowy"/>
        <w:ind w:right="1128"/>
      </w:pPr>
    </w:p>
    <w:p w:rsidR="00FD67F1" w:rsidRPr="00FD67F1" w:rsidRDefault="00FD67F1" w:rsidP="00FD67F1">
      <w:pPr>
        <w:pStyle w:val="Tekstpodstawowy"/>
        <w:ind w:right="1128"/>
        <w:rPr>
          <w:b/>
        </w:rPr>
      </w:pPr>
      <w:r w:rsidRPr="00FD67F1">
        <w:rPr>
          <w:b/>
        </w:rPr>
        <w:t>1. WSTĘP</w:t>
      </w:r>
    </w:p>
    <w:p w:rsidR="00FD67F1" w:rsidRPr="00FD67F1" w:rsidRDefault="00FD67F1" w:rsidP="00FD67F1">
      <w:pPr>
        <w:pStyle w:val="Tekstpodstawowy"/>
        <w:ind w:right="1128"/>
        <w:rPr>
          <w:b/>
        </w:rPr>
      </w:pPr>
      <w:r w:rsidRPr="00FD67F1">
        <w:rPr>
          <w:b/>
        </w:rPr>
        <w:t>1.1. Przedmiot STWiORB</w:t>
      </w:r>
    </w:p>
    <w:p w:rsidR="00FD67F1" w:rsidRPr="00FD67F1" w:rsidRDefault="00FD67F1" w:rsidP="00FD67F1">
      <w:pPr>
        <w:pStyle w:val="Tekstpodstawowy"/>
        <w:ind w:right="1128"/>
      </w:pPr>
      <w:r w:rsidRPr="00CD785F">
        <w:t xml:space="preserve">Przedmiotem niniejszej specyfikacji techniczne są wymagania dotyczące wykonania i odbioru robót związanych z wykonywaniem </w:t>
      </w:r>
      <w:r>
        <w:t>przepustów pod zjazdami</w:t>
      </w:r>
      <w:r w:rsidRPr="00CD785F">
        <w:t xml:space="preserve"> dla zadania pod nazwą:</w:t>
      </w:r>
      <w:r>
        <w:t xml:space="preserve"> </w:t>
      </w:r>
      <w:r>
        <w:rPr>
          <w:b/>
        </w:rPr>
        <w:t>„</w:t>
      </w:r>
      <w:r w:rsidRPr="0022763F">
        <w:rPr>
          <w:b/>
        </w:rPr>
        <w:t>Przebudowa ulicy powiatowej Nr 1225R Borkowskiej w Sędziszowie Małopolskim w km 27+542 - 27+743</w:t>
      </w:r>
      <w:r>
        <w:rPr>
          <w:b/>
        </w:rPr>
        <w:t>”</w:t>
      </w:r>
    </w:p>
    <w:p w:rsidR="00FD67F1" w:rsidRPr="00FD67F1" w:rsidRDefault="00FD67F1" w:rsidP="00FD67F1">
      <w:pPr>
        <w:pStyle w:val="Tekstpodstawowy"/>
        <w:ind w:right="1128"/>
      </w:pPr>
    </w:p>
    <w:p w:rsidR="00FD67F1" w:rsidRPr="00B96B80" w:rsidRDefault="00FD67F1" w:rsidP="00FD67F1">
      <w:pPr>
        <w:pStyle w:val="Tekstpodstawowy"/>
        <w:ind w:right="1128"/>
        <w:rPr>
          <w:b/>
        </w:rPr>
      </w:pPr>
      <w:r w:rsidRPr="00B96B80">
        <w:rPr>
          <w:b/>
        </w:rPr>
        <w:t>1.2. Zakres stosowania STWiORB</w:t>
      </w:r>
    </w:p>
    <w:p w:rsidR="00FD67F1" w:rsidRPr="00FD67F1" w:rsidRDefault="00FD67F1" w:rsidP="00FD67F1">
      <w:pPr>
        <w:pStyle w:val="Tekstpodstawowy"/>
        <w:ind w:right="1128"/>
      </w:pPr>
      <w:r w:rsidRPr="00FD67F1">
        <w:tab/>
        <w:t>STWiORB jest stosowana jako dokument przetargowy i kontraktowy przy zlecaniu  i realizacji robót wymienionych w p.1.1.</w:t>
      </w:r>
    </w:p>
    <w:p w:rsidR="00FD67F1" w:rsidRPr="00B96B80" w:rsidRDefault="00FD67F1" w:rsidP="00FD67F1">
      <w:pPr>
        <w:pStyle w:val="Tekstpodstawowy"/>
        <w:ind w:right="1128"/>
        <w:rPr>
          <w:b/>
        </w:rPr>
      </w:pPr>
      <w:r w:rsidRPr="00B96B80">
        <w:rPr>
          <w:b/>
        </w:rPr>
        <w:t>1.3. Zakres robót objętych STWiORB</w:t>
      </w:r>
    </w:p>
    <w:p w:rsidR="00FD67F1" w:rsidRPr="00DD4324" w:rsidRDefault="00FD67F1" w:rsidP="00FD67F1">
      <w:pPr>
        <w:pStyle w:val="Tekstpodstawowy"/>
        <w:ind w:right="1128"/>
      </w:pPr>
      <w:r w:rsidRPr="00DD4324">
        <w:t xml:space="preserve">Roboty, których dotyczy Specyfikacja obejmują wszystkie czynności umożliwiające i mające na celu wykonanie </w:t>
      </w:r>
      <w:r>
        <w:t>przepustów pod zjazdami wraz z wykonaniem umocnienia wlotu i wylotu przepustu</w:t>
      </w:r>
      <w:r w:rsidRPr="00DD4324">
        <w:t>.</w:t>
      </w:r>
    </w:p>
    <w:p w:rsidR="00FD67F1" w:rsidRPr="00B96B80" w:rsidRDefault="00FD67F1" w:rsidP="00FD67F1">
      <w:pPr>
        <w:pStyle w:val="Tekstpodstawowy"/>
        <w:ind w:right="1128"/>
        <w:rPr>
          <w:b/>
        </w:rPr>
      </w:pPr>
      <w:r w:rsidRPr="00B96B80">
        <w:rPr>
          <w:b/>
        </w:rPr>
        <w:t>1.4. Określenia podstawowe</w:t>
      </w:r>
    </w:p>
    <w:p w:rsidR="00FD67F1" w:rsidRDefault="00FD67F1" w:rsidP="00FD67F1">
      <w:pPr>
        <w:pStyle w:val="Tekstpodstawowy"/>
        <w:ind w:right="1128"/>
      </w:pPr>
      <w:r w:rsidRPr="00FD67F1">
        <w:t>Przepust</w:t>
      </w:r>
      <w:r w:rsidRPr="00EB059A">
        <w:t xml:space="preserve"> </w:t>
      </w:r>
      <w:r>
        <w:t xml:space="preserve"> - przepust, którego konstrukcja nośna wykonana jest z kręgów żelbetowych, </w:t>
      </w:r>
    </w:p>
    <w:p w:rsidR="00FD67F1" w:rsidRPr="00F8295F" w:rsidRDefault="00FD67F1" w:rsidP="00FD67F1">
      <w:pPr>
        <w:pStyle w:val="Tekstpodstawowy"/>
        <w:ind w:right="1128"/>
      </w:pPr>
      <w:r>
        <w:t>przepust o konstrukcji betonowej lub żelbetowej sklepionej, przepust o konstrukcji ramowej, monolitycznej, przepust o konstrukcji z rur z tworzywa sztucznego (polipropylenu lub polietylenu HDPE).</w:t>
      </w:r>
    </w:p>
    <w:p w:rsidR="00FD67F1" w:rsidRDefault="00FD67F1" w:rsidP="00FD67F1">
      <w:pPr>
        <w:pStyle w:val="Tekstpodstawowy"/>
        <w:ind w:right="1128"/>
      </w:pPr>
      <w:r w:rsidRPr="00FD67F1">
        <w:t>Ścianka czołowa przepustu</w:t>
      </w:r>
      <w:r>
        <w:t xml:space="preserve"> - element początkowy lub końcowy przepustu w postaci ścian równoległych do osi drogi (lub głowic kołnierzowych), służący do możliwie łagodnego (bez dławienia) wprowadzenia wody do przepustu oraz do podtrzymania stoków nasypu drogowego, ustabilizowania stateczności całego przepustu i częściowego zabezpieczenia elementów środkowych przepustu przed przemarzaniem.</w:t>
      </w:r>
    </w:p>
    <w:p w:rsidR="00FD67F1" w:rsidRPr="00DD4324" w:rsidRDefault="00FD67F1" w:rsidP="00FD67F1">
      <w:pPr>
        <w:pStyle w:val="Tekstpodstawowy"/>
        <w:ind w:right="1128"/>
      </w:pPr>
    </w:p>
    <w:p w:rsidR="00FD67F1" w:rsidRPr="00DD4324" w:rsidRDefault="00FD67F1" w:rsidP="00FD67F1">
      <w:pPr>
        <w:pStyle w:val="Tekstpodstawowy"/>
        <w:ind w:right="1128"/>
      </w:pPr>
      <w:r w:rsidRPr="00DD4324">
        <w:t>Pozostałe określenia są zgodne z obowiązującymi odpowiednimi polskimi normami i z definicjami podanymi w STWiORB D-M-00.00.00.</w:t>
      </w:r>
    </w:p>
    <w:p w:rsidR="00FD67F1" w:rsidRPr="00FD67F1" w:rsidRDefault="00FD67F1" w:rsidP="00FD67F1">
      <w:pPr>
        <w:pStyle w:val="Tekstpodstawowy"/>
        <w:ind w:right="1128"/>
      </w:pPr>
    </w:p>
    <w:p w:rsidR="00FD67F1" w:rsidRPr="00B96B80" w:rsidRDefault="00FD67F1" w:rsidP="00FD67F1">
      <w:pPr>
        <w:pStyle w:val="Tekstpodstawowy"/>
        <w:ind w:right="1128"/>
        <w:rPr>
          <w:b/>
        </w:rPr>
      </w:pPr>
      <w:r w:rsidRPr="00B96B80">
        <w:rPr>
          <w:b/>
        </w:rPr>
        <w:t>1.5. Ogólne wymagania dotyczące robót</w:t>
      </w:r>
    </w:p>
    <w:p w:rsidR="00FD67F1" w:rsidRPr="00DD4324" w:rsidRDefault="00FD67F1" w:rsidP="00FD67F1">
      <w:pPr>
        <w:pStyle w:val="Tekstpodstawowy"/>
        <w:ind w:right="1128"/>
      </w:pPr>
      <w:r w:rsidRPr="00DD4324">
        <w:t>Ogólne wymagania dotyczące robót podano w STWiORB D-M.00.00.00.</w:t>
      </w:r>
    </w:p>
    <w:p w:rsidR="00FD67F1" w:rsidRPr="00FD67F1" w:rsidRDefault="00FD67F1" w:rsidP="00FD67F1">
      <w:pPr>
        <w:pStyle w:val="Tekstpodstawowy"/>
        <w:ind w:right="1128"/>
      </w:pPr>
    </w:p>
    <w:p w:rsidR="00FD67F1" w:rsidRPr="00B96B80" w:rsidRDefault="00FD67F1" w:rsidP="00FD67F1">
      <w:pPr>
        <w:pStyle w:val="Tekstpodstawowy"/>
        <w:ind w:right="1128"/>
        <w:rPr>
          <w:b/>
        </w:rPr>
      </w:pPr>
      <w:r w:rsidRPr="00B96B80">
        <w:rPr>
          <w:b/>
        </w:rPr>
        <w:t>2. Materiały</w:t>
      </w:r>
    </w:p>
    <w:p w:rsidR="00FD67F1" w:rsidRPr="00DD4324" w:rsidRDefault="00FD67F1" w:rsidP="00FD67F1">
      <w:pPr>
        <w:pStyle w:val="Tekstpodstawowy"/>
        <w:ind w:right="1128"/>
      </w:pPr>
      <w:r w:rsidRPr="00DD4324">
        <w:t>Ogólne wymagania dotyczące materiałów, ich pozyskiwania i składowania podano w STWiORB D-M-00.00.00 „Wymagania ogólne” pkt 2.</w:t>
      </w:r>
    </w:p>
    <w:p w:rsidR="00FD67F1" w:rsidRPr="00DD4324" w:rsidRDefault="00FD67F1" w:rsidP="00FD67F1">
      <w:pPr>
        <w:pStyle w:val="Tekstpodstawowy"/>
        <w:ind w:right="1128"/>
      </w:pPr>
      <w:r w:rsidRPr="00DD4324">
        <w:t>Wykonawca jest zobowiązany dostarczyć materiały zgodnie z wymaganiami Dokumentacji Projektowej. Wykonawca powinien powiadomić Inżyniera o proponowanych źródłach otrzymania materiałów przed rozpoczęciem ich dostawy.</w:t>
      </w:r>
    </w:p>
    <w:p w:rsidR="00FD67F1" w:rsidRPr="00DD4324" w:rsidRDefault="00FD67F1" w:rsidP="00FD67F1">
      <w:pPr>
        <w:pStyle w:val="Tekstpodstawowy"/>
        <w:ind w:right="1128"/>
      </w:pPr>
      <w:r w:rsidRPr="00DD4324">
        <w:t>Dostarczane materiały na miejscu budowy należy sprawdzić pod względem kompletności i zgodności z danymi producenta.</w:t>
      </w:r>
      <w:r>
        <w:t xml:space="preserve"> </w:t>
      </w:r>
      <w:r w:rsidRPr="00DD4324">
        <w:t>Należy przeprowadzić oględziny dostarczonych materiałów. W razie stwierdzenia wad lub powstawania wątpliwości o ich jakości przed wbudowaniem należy poddać badaniom określonym przez Inżyniera.</w:t>
      </w:r>
    </w:p>
    <w:p w:rsidR="00FD67F1" w:rsidRPr="00DD4324" w:rsidRDefault="00FD67F1" w:rsidP="00FD67F1">
      <w:pPr>
        <w:pStyle w:val="Tekstpodstawowy"/>
        <w:ind w:right="1128"/>
      </w:pPr>
      <w:r w:rsidRPr="00DD4324">
        <w:t>Wybrany i zaakceptowany rodzaj materiału nie może być później zmieniony bez zgody Inżyniera.</w:t>
      </w:r>
    </w:p>
    <w:p w:rsidR="00FD67F1" w:rsidRPr="00B96B80" w:rsidRDefault="00FD67F1" w:rsidP="00FD67F1">
      <w:pPr>
        <w:pStyle w:val="Tekstpodstawowy"/>
        <w:ind w:right="1128"/>
        <w:rPr>
          <w:b/>
        </w:rPr>
      </w:pPr>
      <w:r w:rsidRPr="00B96B80">
        <w:rPr>
          <w:b/>
        </w:rPr>
        <w:t>2.1. Rury przepustu pod zjazdami</w:t>
      </w:r>
    </w:p>
    <w:p w:rsidR="00FD67F1" w:rsidRPr="00FD67F1" w:rsidRDefault="00B96B80" w:rsidP="00FD67F1">
      <w:pPr>
        <w:pStyle w:val="Tekstpodstawowy"/>
        <w:ind w:right="1128"/>
      </w:pPr>
      <w:r>
        <w:t>R</w:t>
      </w:r>
      <w:r w:rsidR="00FD67F1" w:rsidRPr="00FD67F1">
        <w:t xml:space="preserve">ury </w:t>
      </w:r>
      <w:r>
        <w:t xml:space="preserve">z </w:t>
      </w:r>
      <w:r w:rsidR="00FD67F1" w:rsidRPr="00FD67F1">
        <w:t>HDPE SN 8KPa o średnicy 500 mm; łączone za pomocą dwuzłączek typu nasuwki kielichowej z uszczelkami, zgodnie z PN-EN 1555-2.</w:t>
      </w:r>
    </w:p>
    <w:p w:rsidR="00FD67F1" w:rsidRDefault="00FD67F1" w:rsidP="00FD67F1">
      <w:pPr>
        <w:pStyle w:val="Tekstpodstawowy"/>
        <w:ind w:right="1128"/>
      </w:pPr>
    </w:p>
    <w:p w:rsidR="00FD67F1" w:rsidRPr="00B96B80" w:rsidRDefault="00FD67F1" w:rsidP="00FD67F1">
      <w:pPr>
        <w:pStyle w:val="Tekstpodstawowy"/>
        <w:ind w:right="1128"/>
        <w:rPr>
          <w:b/>
        </w:rPr>
      </w:pPr>
      <w:r w:rsidRPr="00B96B80">
        <w:rPr>
          <w:b/>
        </w:rPr>
        <w:t>2.3. Beton</w:t>
      </w:r>
    </w:p>
    <w:p w:rsidR="00FD67F1" w:rsidRPr="00DD4324" w:rsidRDefault="00FD67F1" w:rsidP="00FD67F1">
      <w:pPr>
        <w:pStyle w:val="Tekstpodstawowy"/>
        <w:ind w:right="1128"/>
      </w:pPr>
      <w:r w:rsidRPr="00DD4324">
        <w:t xml:space="preserve">Ławę pod projektowane </w:t>
      </w:r>
      <w:r>
        <w:t>przepust</w:t>
      </w:r>
      <w:r w:rsidR="00B96B80">
        <w:t>y</w:t>
      </w:r>
      <w:r w:rsidRPr="00DD4324">
        <w:t xml:space="preserve"> należy wykonać z suchego betonu..</w:t>
      </w:r>
    </w:p>
    <w:p w:rsidR="00FD67F1" w:rsidRPr="00FD67F1" w:rsidRDefault="00FD67F1" w:rsidP="00FD67F1">
      <w:pPr>
        <w:pStyle w:val="Tekstpodstawowy"/>
        <w:ind w:right="1128"/>
      </w:pPr>
    </w:p>
    <w:p w:rsidR="00FD67F1" w:rsidRPr="00B96B80" w:rsidRDefault="00FD67F1" w:rsidP="00FD67F1">
      <w:pPr>
        <w:pStyle w:val="Tekstpodstawowy"/>
        <w:ind w:right="1128"/>
        <w:rPr>
          <w:b/>
        </w:rPr>
      </w:pPr>
      <w:r w:rsidRPr="00B96B80">
        <w:rPr>
          <w:b/>
        </w:rPr>
        <w:t xml:space="preserve">2.4. Materiały na podsypkę i wypełnienia szczelin </w:t>
      </w:r>
    </w:p>
    <w:p w:rsidR="00FD67F1" w:rsidRPr="00DD4324" w:rsidRDefault="00FD67F1" w:rsidP="00FD67F1">
      <w:pPr>
        <w:pStyle w:val="Tekstpodstawowy"/>
        <w:ind w:right="1128"/>
      </w:pPr>
      <w:r w:rsidRPr="00DD4324">
        <w:t>Należy stosować mieszankę cementowo-piaskową:</w:t>
      </w:r>
    </w:p>
    <w:p w:rsidR="00FD67F1" w:rsidRPr="00DD4324" w:rsidRDefault="00FD67F1" w:rsidP="00FD67F1">
      <w:pPr>
        <w:pStyle w:val="Tekstpodstawowy"/>
        <w:ind w:right="1128"/>
      </w:pPr>
      <w:r w:rsidRPr="00DD4324">
        <w:t>dla podsypki: w stosunku 1:4 z cementu klasy 32,5N wg PN-EN 197-1 i z piasku naturalnego gat. 1 spełniającego wymagania PN-B-06712, wody odmiany 1 wg PN-B-32250</w:t>
      </w:r>
    </w:p>
    <w:p w:rsidR="00FD67F1" w:rsidRPr="00DD4324" w:rsidRDefault="00FD67F1" w:rsidP="00FD67F1">
      <w:pPr>
        <w:pStyle w:val="Tekstpodstawowy"/>
        <w:ind w:right="1128"/>
      </w:pPr>
      <w:r w:rsidRPr="00DD4324">
        <w:t xml:space="preserve">dla wypełnienia szczelin: w stosunku 1:2 z cementu klasy 32,5N wg PN-EN 197-1 i z piasku naturalnego gat. 1 spełniającego wymagania PN-B-06712, wody odmiany 1 wg PN-B-32250. </w:t>
      </w:r>
    </w:p>
    <w:p w:rsidR="00FD67F1" w:rsidRPr="00DD4324" w:rsidRDefault="00FD67F1" w:rsidP="00FD67F1">
      <w:pPr>
        <w:pStyle w:val="Tekstpodstawowy"/>
        <w:ind w:right="1128"/>
      </w:pPr>
      <w:r w:rsidRPr="00DD4324">
        <w:t>Na podsypkę piaskową należy stosować piasek naturalny spełniający wymagania PN-B-11113 gatunku 2 lub 3.</w:t>
      </w:r>
    </w:p>
    <w:p w:rsidR="00FD67F1" w:rsidRPr="00FD67F1" w:rsidRDefault="00FD67F1" w:rsidP="00FD67F1">
      <w:pPr>
        <w:pStyle w:val="Tekstpodstawowy"/>
        <w:ind w:right="1128"/>
      </w:pPr>
    </w:p>
    <w:p w:rsidR="00FD67F1" w:rsidRPr="00B96B80" w:rsidRDefault="00FD67F1" w:rsidP="00FD67F1">
      <w:pPr>
        <w:pStyle w:val="Tekstpodstawowy"/>
        <w:ind w:right="1128"/>
        <w:rPr>
          <w:b/>
        </w:rPr>
      </w:pPr>
      <w:r w:rsidRPr="00B96B80">
        <w:rPr>
          <w:b/>
        </w:rPr>
        <w:t>2.5. Składowanie materiałów</w:t>
      </w:r>
    </w:p>
    <w:p w:rsidR="00FD67F1" w:rsidRPr="00FD67F1" w:rsidRDefault="00FD67F1" w:rsidP="00FD67F1">
      <w:pPr>
        <w:pStyle w:val="Tekstpodstawowy"/>
        <w:ind w:right="1128"/>
      </w:pPr>
      <w:r w:rsidRPr="00FD67F1">
        <w:t>Rury przepustu</w:t>
      </w:r>
    </w:p>
    <w:p w:rsidR="00FD67F1" w:rsidRPr="00DD4324" w:rsidRDefault="00FD67F1" w:rsidP="00FD67F1">
      <w:pPr>
        <w:pStyle w:val="Tekstpodstawowy"/>
        <w:ind w:right="1128"/>
      </w:pPr>
      <w:r w:rsidRPr="00DD4324">
        <w:t>Rury można składować na otwartej przestrzeni, układając je w pozycji leżącej jedno- lub wielowarstwowo, albo w pozycji stojącej.</w:t>
      </w:r>
    </w:p>
    <w:p w:rsidR="00FD67F1" w:rsidRPr="00DD4324" w:rsidRDefault="00FD67F1" w:rsidP="00FD67F1">
      <w:pPr>
        <w:pStyle w:val="Tekstpodstawowy"/>
        <w:ind w:right="1128"/>
      </w:pPr>
      <w:r w:rsidRPr="00DD4324">
        <w:t>Powierzchnia składowania powinna być utwardzona i zabezpieczona przed gromadzeniem się wód opadowych.</w:t>
      </w:r>
    </w:p>
    <w:p w:rsidR="00FD67F1" w:rsidRPr="00DD4324" w:rsidRDefault="00FD67F1" w:rsidP="00FD67F1">
      <w:pPr>
        <w:pStyle w:val="Tekstpodstawowy"/>
        <w:ind w:right="1128"/>
      </w:pPr>
      <w:r w:rsidRPr="00DD4324">
        <w:t xml:space="preserve">W przypadku składowania poziomego pierwszą warstwę rur należy ułożyć na podkładach drewnianych. Podobnie na podkładach </w:t>
      </w:r>
      <w:r w:rsidRPr="00DD4324">
        <w:lastRenderedPageBreak/>
        <w:t>drewnianych należy układać wyroby w pozycji stojącej i jeżeli powierzchnia składowania nie odpowiada ww. wymaganiom.</w:t>
      </w:r>
    </w:p>
    <w:p w:rsidR="00FD67F1" w:rsidRPr="00DD4324" w:rsidRDefault="00FD67F1" w:rsidP="00FD67F1">
      <w:pPr>
        <w:pStyle w:val="Tekstpodstawowy"/>
        <w:ind w:right="1128"/>
      </w:pPr>
      <w:r w:rsidRPr="00DD4324">
        <w:t>Wykonawca jest zobowiązany układać rury według poszczególnych grup, wielkości i gatunków w sposób zapewniający stateczność oraz umożliwiający dostęp do poszczególnych stosów lub pojedynczych rur.</w:t>
      </w:r>
    </w:p>
    <w:p w:rsidR="00FD67F1" w:rsidRPr="00FD67F1" w:rsidRDefault="00FD67F1" w:rsidP="00FD67F1">
      <w:pPr>
        <w:pStyle w:val="Tekstpodstawowy"/>
        <w:ind w:right="1128"/>
      </w:pPr>
      <w:r w:rsidRPr="00FD67F1">
        <w:t>Kruszywo</w:t>
      </w:r>
    </w:p>
    <w:p w:rsidR="00FD67F1" w:rsidRPr="00DD4324" w:rsidRDefault="00FD67F1" w:rsidP="00FD67F1">
      <w:pPr>
        <w:pStyle w:val="Tekstpodstawowy"/>
        <w:ind w:right="1128"/>
      </w:pPr>
      <w:r w:rsidRPr="00DD4324">
        <w:t>Kruszywo należy składować na utwardzonym i odwodnionym podłożu w sposób zabezpieczający je przed zanieczyszczeniem i zmieszaniem z innymi rodzajami i frakcjami kruszyw.</w:t>
      </w:r>
    </w:p>
    <w:p w:rsidR="00FD67F1" w:rsidRPr="00FD67F1" w:rsidRDefault="00FD67F1" w:rsidP="00FD67F1">
      <w:pPr>
        <w:pStyle w:val="Tekstpodstawowy"/>
        <w:ind w:right="1128"/>
      </w:pPr>
      <w:bookmarkStart w:id="37" w:name="_Toc423928990"/>
    </w:p>
    <w:p w:rsidR="00FD67F1" w:rsidRPr="00B96B80" w:rsidRDefault="00FD67F1" w:rsidP="00FD67F1">
      <w:pPr>
        <w:pStyle w:val="Tekstpodstawowy"/>
        <w:ind w:right="1128"/>
        <w:rPr>
          <w:b/>
        </w:rPr>
      </w:pPr>
      <w:r w:rsidRPr="00B96B80">
        <w:rPr>
          <w:b/>
        </w:rPr>
        <w:t>3. Sprzęt</w:t>
      </w:r>
      <w:bookmarkEnd w:id="37"/>
    </w:p>
    <w:p w:rsidR="00FD67F1" w:rsidRPr="00B96B80" w:rsidRDefault="00FD67F1" w:rsidP="00FD67F1">
      <w:pPr>
        <w:pStyle w:val="Tekstpodstawowy"/>
        <w:ind w:right="1128"/>
        <w:rPr>
          <w:b/>
        </w:rPr>
      </w:pPr>
      <w:r w:rsidRPr="00B96B80">
        <w:rPr>
          <w:b/>
        </w:rPr>
        <w:t>3.1. Sprzęt do wykonania przepustów</w:t>
      </w:r>
    </w:p>
    <w:p w:rsidR="00FD67F1" w:rsidRPr="00DD4324" w:rsidRDefault="00FD67F1" w:rsidP="00FD67F1">
      <w:pPr>
        <w:pStyle w:val="Tekstpodstawowy"/>
        <w:ind w:right="1128"/>
      </w:pPr>
      <w:r w:rsidRPr="00DD4324">
        <w:t>Wykonawca przystępujący do w</w:t>
      </w:r>
      <w:r>
        <w:t xml:space="preserve">ykonania kanalizacji deszczowej/przepustów </w:t>
      </w:r>
      <w:r w:rsidRPr="00DD4324">
        <w:t>powinien wykazać się możliwością korzystania z następującego sprzętu:</w:t>
      </w:r>
    </w:p>
    <w:p w:rsidR="00FD67F1" w:rsidRPr="00DD4324" w:rsidRDefault="00FD67F1" w:rsidP="00FD67F1">
      <w:pPr>
        <w:pStyle w:val="Tekstpodstawowy"/>
        <w:ind w:right="1128"/>
      </w:pPr>
      <w:bookmarkStart w:id="38" w:name="_Toc423928991"/>
      <w:r w:rsidRPr="00DD4324">
        <w:t>żurawi budowlanych samochodowych</w:t>
      </w:r>
    </w:p>
    <w:p w:rsidR="00FD67F1" w:rsidRPr="00DD4324" w:rsidRDefault="00FD67F1" w:rsidP="00FD67F1">
      <w:pPr>
        <w:pStyle w:val="Tekstpodstawowy"/>
        <w:ind w:right="1128"/>
      </w:pPr>
      <w:r w:rsidRPr="00DD4324">
        <w:t>samochodu dostawczego</w:t>
      </w:r>
    </w:p>
    <w:p w:rsidR="00FD67F1" w:rsidRPr="00DD4324" w:rsidRDefault="00FD67F1" w:rsidP="00FD67F1">
      <w:pPr>
        <w:pStyle w:val="Tekstpodstawowy"/>
        <w:ind w:right="1128"/>
      </w:pPr>
      <w:r w:rsidRPr="00DD4324">
        <w:t>samochodu skrzyniowego</w:t>
      </w:r>
    </w:p>
    <w:p w:rsidR="00FD67F1" w:rsidRPr="00DD4324" w:rsidRDefault="00FD67F1" w:rsidP="00FD67F1">
      <w:pPr>
        <w:pStyle w:val="Tekstpodstawowy"/>
        <w:ind w:right="1128"/>
      </w:pPr>
      <w:r w:rsidRPr="00DD4324">
        <w:t>koparek podsiębiernych</w:t>
      </w:r>
    </w:p>
    <w:p w:rsidR="00FD67F1" w:rsidRPr="00DD4324" w:rsidRDefault="00FD67F1" w:rsidP="00FD67F1">
      <w:pPr>
        <w:pStyle w:val="Tekstpodstawowy"/>
        <w:ind w:right="1128"/>
      </w:pPr>
      <w:r w:rsidRPr="00DD4324">
        <w:t>spycharek kołowych lub gąsienicowych</w:t>
      </w:r>
    </w:p>
    <w:p w:rsidR="00FD67F1" w:rsidRPr="00DD4324" w:rsidRDefault="00FD67F1" w:rsidP="00FD67F1">
      <w:pPr>
        <w:pStyle w:val="Tekstpodstawowy"/>
        <w:ind w:right="1128"/>
      </w:pPr>
      <w:r w:rsidRPr="00DD4324">
        <w:t>sprzętu mechanicznego do zagęszczania gruntu</w:t>
      </w:r>
    </w:p>
    <w:p w:rsidR="00FD67F1" w:rsidRPr="00DD4324" w:rsidRDefault="00FD67F1" w:rsidP="00FD67F1">
      <w:pPr>
        <w:pStyle w:val="Tekstpodstawowy"/>
        <w:ind w:right="1128"/>
      </w:pPr>
      <w:r>
        <w:t>s</w:t>
      </w:r>
      <w:r w:rsidRPr="00DD4324">
        <w:t>przętu ręcznego ( ubijaków ) i mechanicznego do zagęszczania gruntu</w:t>
      </w:r>
    </w:p>
    <w:p w:rsidR="00FD67F1" w:rsidRPr="00DD4324" w:rsidRDefault="00FD67F1" w:rsidP="00FD67F1">
      <w:pPr>
        <w:pStyle w:val="Tekstpodstawowy"/>
        <w:ind w:right="1128"/>
      </w:pPr>
      <w:r w:rsidRPr="00DD4324">
        <w:t>wciągarek mechanicznych</w:t>
      </w:r>
    </w:p>
    <w:p w:rsidR="00FD67F1" w:rsidRPr="00DD4324" w:rsidRDefault="00FD67F1" w:rsidP="00FD67F1">
      <w:pPr>
        <w:pStyle w:val="Tekstpodstawowy"/>
        <w:ind w:right="1128"/>
      </w:pPr>
      <w:r w:rsidRPr="00DD4324">
        <w:t>betoniarki kołowej</w:t>
      </w:r>
    </w:p>
    <w:p w:rsidR="00FD67F1" w:rsidRPr="00DD4324" w:rsidRDefault="00FD67F1" w:rsidP="00FD67F1">
      <w:pPr>
        <w:pStyle w:val="Tekstpodstawowy"/>
        <w:ind w:right="1128"/>
      </w:pPr>
      <w:r w:rsidRPr="00DD4324">
        <w:t>beczkowozów</w:t>
      </w:r>
    </w:p>
    <w:p w:rsidR="00FD67F1" w:rsidRPr="00DD4324" w:rsidRDefault="00FD67F1" w:rsidP="00FD67F1">
      <w:pPr>
        <w:pStyle w:val="Tekstpodstawowy"/>
        <w:ind w:right="1128"/>
      </w:pPr>
      <w:r w:rsidRPr="00DD4324">
        <w:t>piła do cięcia asfaltu</w:t>
      </w:r>
    </w:p>
    <w:p w:rsidR="00FD67F1" w:rsidRPr="00DD4324" w:rsidRDefault="00FD67F1" w:rsidP="00FD67F1">
      <w:pPr>
        <w:pStyle w:val="Tekstpodstawowy"/>
        <w:ind w:right="1128"/>
      </w:pPr>
      <w:r w:rsidRPr="00DD4324">
        <w:t>systemy szalowania wykopów</w:t>
      </w:r>
      <w:r w:rsidRPr="00DD4324">
        <w:tab/>
      </w:r>
    </w:p>
    <w:p w:rsidR="00FD67F1" w:rsidRPr="00FD67F1" w:rsidRDefault="00FD67F1" w:rsidP="00FD67F1">
      <w:pPr>
        <w:pStyle w:val="Tekstpodstawowy"/>
        <w:ind w:right="1128"/>
      </w:pPr>
    </w:p>
    <w:p w:rsidR="00FD67F1" w:rsidRPr="00B96B80" w:rsidRDefault="00FD67F1" w:rsidP="00FD67F1">
      <w:pPr>
        <w:pStyle w:val="Tekstpodstawowy"/>
        <w:ind w:right="1128"/>
        <w:rPr>
          <w:b/>
        </w:rPr>
      </w:pPr>
      <w:r w:rsidRPr="00B96B80">
        <w:rPr>
          <w:b/>
        </w:rPr>
        <w:t>4. Transport</w:t>
      </w:r>
      <w:bookmarkEnd w:id="38"/>
    </w:p>
    <w:p w:rsidR="00FD67F1" w:rsidRPr="00DD4324" w:rsidRDefault="00FD67F1" w:rsidP="00FD67F1">
      <w:pPr>
        <w:pStyle w:val="Tekstpodstawowy"/>
        <w:ind w:right="1128"/>
      </w:pPr>
      <w:r w:rsidRPr="00DD4324">
        <w:t>Ogólne wymagania dotyczące transportu podano w STWiORB D-M-00.00.00 „Wymagania ogólne” pkt 4.</w:t>
      </w:r>
    </w:p>
    <w:p w:rsidR="00FD67F1" w:rsidRPr="00B96B80" w:rsidRDefault="00FD67F1" w:rsidP="00FD67F1">
      <w:pPr>
        <w:pStyle w:val="Tekstpodstawowy"/>
        <w:ind w:right="1128"/>
        <w:rPr>
          <w:b/>
        </w:rPr>
      </w:pPr>
      <w:r w:rsidRPr="00B96B80">
        <w:rPr>
          <w:b/>
        </w:rPr>
        <w:t>4.1. Transport rur przepustu</w:t>
      </w:r>
    </w:p>
    <w:p w:rsidR="00FD67F1" w:rsidRPr="00DD4324" w:rsidRDefault="00FD67F1" w:rsidP="00FD67F1">
      <w:pPr>
        <w:pStyle w:val="Tekstpodstawowy"/>
        <w:ind w:right="1128"/>
      </w:pPr>
      <w:r w:rsidRPr="00DD4324">
        <w:t xml:space="preserve">Rury, mogą być przewożone dowolnymi środkami transportu w sposób zabezpieczający je przed uszkodzeniem lub zniszczeniem. Wykonawca zapewni przewóz rur w pozycji poziomej wzdłuż środka transportu, z wyjątkiem rur betonowych o stosunku średnicy nominalnej do długości, większej niż </w:t>
      </w:r>
      <w:smartTag w:uri="urn:schemas-microsoft-com:office:smarttags" w:element="metricconverter">
        <w:smartTagPr>
          <w:attr w:name="ProductID" w:val="1,0 m"/>
        </w:smartTagPr>
        <w:r w:rsidRPr="00DD4324">
          <w:t>1,0 m</w:t>
        </w:r>
      </w:smartTag>
      <w:r w:rsidRPr="00DD4324">
        <w:t xml:space="preserve">, które należy przewozić w pozycji pionowej i tylko w jednej warstwie. Wykonawca zabezpieczy wyroby przewożone w pozycji poziomej przed przesuwaniem i przetaczaniem pod wpływem sił bezwładności występujących w czasie ruchu pojazdów. Przy wielowarstwowym układaniu rur górna warstwa nie może przewyższać ścian środka transportu o więcej niż 1/3 średnicy zewnętrznej wyrobu. Pierwszą warstwę rur kielichowych należy układać na podkładach drewnianych, zaś poszczególne warstwy w miejscach stykania się wyrobów należy przekładać materiałem wyściółkowym (o grubości warstwy od 2 do </w:t>
      </w:r>
      <w:smartTag w:uri="urn:schemas-microsoft-com:office:smarttags" w:element="metricconverter">
        <w:smartTagPr>
          <w:attr w:name="ProductID" w:val="4 cm"/>
        </w:smartTagPr>
        <w:r w:rsidRPr="00DD4324">
          <w:t>4 cm</w:t>
        </w:r>
      </w:smartTag>
      <w:r w:rsidRPr="00DD4324">
        <w:t xml:space="preserve"> po ugnieceniu). </w:t>
      </w:r>
    </w:p>
    <w:p w:rsidR="00FD67F1" w:rsidRPr="00DD4324" w:rsidRDefault="00FD67F1" w:rsidP="00FD67F1">
      <w:pPr>
        <w:pStyle w:val="Tekstpodstawowy"/>
        <w:ind w:right="1128"/>
      </w:pPr>
      <w:r w:rsidRPr="00DD4324">
        <w:t>Przy przewożeniu rur GRP, PP i PVC, środki transportu powinny mieć powierzchnie gładkie bez gwoździ lub innych ostrych krawędzi. Rury  należy chronić przed wpływem temperatury powyżej 30˚C. Szczególną ostrożność należy zachować w temperaturze bliskiej 0</w:t>
      </w:r>
      <w:r w:rsidRPr="00FD67F1">
        <w:t>o</w:t>
      </w:r>
      <w:r w:rsidRPr="00DD4324">
        <w:t>C i niższej z uwagi na kruchość rur w tych temperaturach</w:t>
      </w:r>
    </w:p>
    <w:p w:rsidR="00FD67F1" w:rsidRPr="00B96B80" w:rsidRDefault="00FD67F1" w:rsidP="00FD67F1">
      <w:pPr>
        <w:pStyle w:val="Tekstpodstawowy"/>
        <w:ind w:right="1128"/>
        <w:rPr>
          <w:b/>
        </w:rPr>
      </w:pPr>
      <w:r w:rsidRPr="00B96B80">
        <w:rPr>
          <w:b/>
        </w:rPr>
        <w:t>4.2. Transport mieszanki betonowej</w:t>
      </w:r>
    </w:p>
    <w:p w:rsidR="00FD67F1" w:rsidRPr="00DD4324" w:rsidRDefault="00FD67F1" w:rsidP="00FD67F1">
      <w:pPr>
        <w:pStyle w:val="Tekstpodstawowy"/>
        <w:ind w:right="1128"/>
      </w:pPr>
      <w:r w:rsidRPr="00DD4324">
        <w:t>Do przewozu mieszanki betonowej Wykonawca zapewni takie środki transportowe, które nie spowodują segregacji składników, zmiany składu mieszanki, zanieczyszczenia mieszanki i obniżenia temperatury przekraczającej granicę określoną w wymaganiach technologicznych.</w:t>
      </w:r>
    </w:p>
    <w:p w:rsidR="00FD67F1" w:rsidRPr="00B96B80" w:rsidRDefault="00FD67F1" w:rsidP="00FD67F1">
      <w:pPr>
        <w:pStyle w:val="Tekstpodstawowy"/>
        <w:ind w:right="1128"/>
        <w:rPr>
          <w:b/>
        </w:rPr>
      </w:pPr>
      <w:r w:rsidRPr="00B96B80">
        <w:rPr>
          <w:b/>
        </w:rPr>
        <w:t>4.3. Transport kruszyw</w:t>
      </w:r>
    </w:p>
    <w:p w:rsidR="00FD67F1" w:rsidRPr="00DD4324" w:rsidRDefault="00FD67F1" w:rsidP="00FD67F1">
      <w:pPr>
        <w:pStyle w:val="Tekstpodstawowy"/>
        <w:ind w:right="1128"/>
      </w:pPr>
      <w:r w:rsidRPr="00DD4324">
        <w:t>Kruszywa mogą być przewożone dowolnymi środkami transportu, w sposób zabezpieczający je przed zanieczyszczeniem i nadmiernym zawilgoceniem.</w:t>
      </w:r>
    </w:p>
    <w:p w:rsidR="00FD67F1" w:rsidRPr="00B96B80" w:rsidRDefault="00FD67F1" w:rsidP="00FD67F1">
      <w:pPr>
        <w:pStyle w:val="Tekstpodstawowy"/>
        <w:ind w:right="1128"/>
        <w:rPr>
          <w:b/>
        </w:rPr>
      </w:pPr>
      <w:r w:rsidRPr="00B96B80">
        <w:rPr>
          <w:b/>
        </w:rPr>
        <w:t>4.4. Transport cementu i jego przechowywanie</w:t>
      </w:r>
    </w:p>
    <w:p w:rsidR="00FD67F1" w:rsidRPr="00DD4324" w:rsidRDefault="00FD67F1" w:rsidP="00FD67F1">
      <w:pPr>
        <w:pStyle w:val="Tekstpodstawowy"/>
        <w:ind w:right="1128"/>
      </w:pPr>
      <w:r w:rsidRPr="00DD4324">
        <w:t>Transport cementu i przechowywanie powinny być zgodne z BN-88/6731-08 [16].</w:t>
      </w:r>
    </w:p>
    <w:p w:rsidR="00FD67F1" w:rsidRPr="00FD67F1" w:rsidRDefault="00FD67F1" w:rsidP="00FD67F1">
      <w:pPr>
        <w:pStyle w:val="Tekstpodstawowy"/>
        <w:ind w:right="1128"/>
      </w:pPr>
      <w:bookmarkStart w:id="39" w:name="_Toc423928992"/>
    </w:p>
    <w:p w:rsidR="00FD67F1" w:rsidRPr="00B96B80" w:rsidRDefault="00FD67F1" w:rsidP="00FD67F1">
      <w:pPr>
        <w:pStyle w:val="Tekstpodstawowy"/>
        <w:ind w:right="1128"/>
        <w:rPr>
          <w:b/>
        </w:rPr>
      </w:pPr>
      <w:r w:rsidRPr="00B96B80">
        <w:rPr>
          <w:b/>
        </w:rPr>
        <w:t>5. Wykonanie robót</w:t>
      </w:r>
      <w:bookmarkEnd w:id="39"/>
    </w:p>
    <w:p w:rsidR="00FD67F1" w:rsidRPr="00DD4324" w:rsidRDefault="00FD67F1" w:rsidP="00FD67F1">
      <w:pPr>
        <w:pStyle w:val="Tekstpodstawowy"/>
        <w:ind w:right="1128"/>
      </w:pPr>
      <w:r w:rsidRPr="00DD4324">
        <w:t>Ogólne zasady wykonania robót podano w STWiORB D-M-00.00.00 „Wymagania ogólne” pkt 5.</w:t>
      </w:r>
    </w:p>
    <w:p w:rsidR="00FD67F1" w:rsidRPr="00DD4324" w:rsidRDefault="00FD67F1" w:rsidP="00FD67F1">
      <w:pPr>
        <w:pStyle w:val="Tekstpodstawowy"/>
        <w:ind w:right="1128"/>
      </w:pPr>
      <w:r w:rsidRPr="00DD4324">
        <w:t xml:space="preserve">Wykonanie odwodnienia powinno być zgodne z dokumentacją projektową. </w:t>
      </w:r>
    </w:p>
    <w:p w:rsidR="00FD67F1" w:rsidRPr="00B96B80" w:rsidRDefault="00FD67F1" w:rsidP="00FD67F1">
      <w:pPr>
        <w:pStyle w:val="Tekstpodstawowy"/>
        <w:ind w:right="1128"/>
        <w:rPr>
          <w:b/>
        </w:rPr>
      </w:pPr>
      <w:r w:rsidRPr="00B96B80">
        <w:rPr>
          <w:b/>
        </w:rPr>
        <w:t>5.1. Roboty przygotowawcze</w:t>
      </w:r>
    </w:p>
    <w:p w:rsidR="00FD67F1" w:rsidRPr="00DD4324" w:rsidRDefault="00FD67F1" w:rsidP="00FD67F1">
      <w:pPr>
        <w:pStyle w:val="Tekstpodstawowy"/>
        <w:ind w:right="1128"/>
      </w:pPr>
      <w:r w:rsidRPr="00DD4324">
        <w:t>Przed przystąpieniem do robót Wykonawca dokona ich wytyczenia i trwale oznaczy je w terenie za pomocą kołków osiowych, kołków świadków i kołków krawędziowych.</w:t>
      </w:r>
    </w:p>
    <w:p w:rsidR="00FD67F1" w:rsidRPr="00DD4324" w:rsidRDefault="00FD67F1" w:rsidP="00FD67F1">
      <w:pPr>
        <w:pStyle w:val="Tekstpodstawowy"/>
        <w:ind w:right="1128"/>
      </w:pPr>
      <w:r w:rsidRPr="00DD4324">
        <w:t>W przypadku niedostatecznej ilości reperów stałych, Wykonawca wbuduje repery tymczasowe (z rzędnymi sprawdzonymi przez służby geodezyjne), a szkice sytuacyjne reperów i ich rzędne przekaże Inżynierowi.</w:t>
      </w:r>
    </w:p>
    <w:p w:rsidR="00FD67F1" w:rsidRPr="00B96B80" w:rsidRDefault="00FD67F1" w:rsidP="00FD67F1">
      <w:pPr>
        <w:pStyle w:val="Tekstpodstawowy"/>
        <w:ind w:right="1128"/>
        <w:rPr>
          <w:b/>
        </w:rPr>
      </w:pPr>
      <w:r w:rsidRPr="00B96B80">
        <w:rPr>
          <w:b/>
        </w:rPr>
        <w:t>5.2. Roboty ziemne</w:t>
      </w:r>
    </w:p>
    <w:p w:rsidR="00FD67F1" w:rsidRPr="00DD4324" w:rsidRDefault="00FD67F1" w:rsidP="00FD67F1">
      <w:pPr>
        <w:pStyle w:val="Tekstpodstawowy"/>
        <w:ind w:right="1128"/>
      </w:pPr>
      <w:r w:rsidRPr="00DD4324">
        <w:t>Roboty ziemne muszą być wykonane zgodnie z Dokumentacją Projektową i ST. Niezbędne odstępstwa od dokumentacji powinny być wpisane do Dziennika Budowy i zaaprobowane przez Inżyniera.</w:t>
      </w:r>
    </w:p>
    <w:p w:rsidR="00FD67F1" w:rsidRPr="00DD4324" w:rsidRDefault="00FD67F1" w:rsidP="00FD67F1">
      <w:pPr>
        <w:pStyle w:val="Tekstpodstawowy"/>
        <w:ind w:right="1128"/>
      </w:pPr>
      <w:r w:rsidRPr="00DD4324">
        <w:t xml:space="preserve">Metoda wykonywania robót ziemnych powinna być dobrana w zależności od wielkości robót, głębokości wykopu, ukształtowania terenu, rodzaju gruntu oraz posiadanego sprzętu mechanicznego. </w:t>
      </w:r>
    </w:p>
    <w:p w:rsidR="00FD67F1" w:rsidRPr="00FD67F1" w:rsidRDefault="00FD67F1" w:rsidP="00FD67F1">
      <w:pPr>
        <w:pStyle w:val="Tekstpodstawowy"/>
        <w:ind w:right="1128"/>
      </w:pPr>
      <w:r w:rsidRPr="00FD67F1">
        <w:t>Metody wykonywania robót:</w:t>
      </w:r>
    </w:p>
    <w:p w:rsidR="00FD67F1" w:rsidRPr="00FD67F1" w:rsidRDefault="00FD67F1" w:rsidP="00FD67F1">
      <w:pPr>
        <w:pStyle w:val="Tekstpodstawowy"/>
        <w:ind w:right="1128"/>
      </w:pPr>
      <w:r w:rsidRPr="00FD67F1">
        <w:lastRenderedPageBreak/>
        <w:t>-</w:t>
      </w:r>
      <w:r w:rsidRPr="00FD67F1">
        <w:tab/>
        <w:t>wykop sposobem mechanicznym,</w:t>
      </w:r>
    </w:p>
    <w:p w:rsidR="00FD67F1" w:rsidRPr="00FD67F1" w:rsidRDefault="00FD67F1" w:rsidP="00FD67F1">
      <w:pPr>
        <w:pStyle w:val="Tekstpodstawowy"/>
        <w:ind w:right="1128"/>
      </w:pPr>
      <w:r w:rsidRPr="00FD67F1">
        <w:t>wykop sposobem ręcznym w zbliżeniach i skrzyżowaniach z istniejącym uzbrojeniem podziemnym.</w:t>
      </w:r>
    </w:p>
    <w:p w:rsidR="00FD67F1" w:rsidRPr="00DD4324" w:rsidRDefault="00FD67F1" w:rsidP="00FD67F1">
      <w:pPr>
        <w:pStyle w:val="Tekstpodstawowy"/>
        <w:ind w:right="1128"/>
      </w:pPr>
      <w:r w:rsidRPr="00DD4324">
        <w:t xml:space="preserve">Z uwagi na małą głębokość wykopów oraz zlokalizowanych w byłych rowach przydrożnych wykopy  wykonuje się  jako wykopy otwarte  bez zabezpieczania skarp. W indywidualnych sytuacjach , w uzgodnieniu z Inżynierem  można zastosować umocnienie ażurowe balami drewnianymi. </w:t>
      </w:r>
    </w:p>
    <w:p w:rsidR="00FD67F1" w:rsidRPr="00DD4324" w:rsidRDefault="00FD67F1" w:rsidP="00FD67F1">
      <w:pPr>
        <w:pStyle w:val="Tekstpodstawowy"/>
        <w:ind w:right="1128"/>
      </w:pPr>
      <w:r w:rsidRPr="00DD4324">
        <w:t>Zabezpieczenie takie należy wykonać według dokumentacji projektowej Wykonawcy.</w:t>
      </w:r>
    </w:p>
    <w:p w:rsidR="00FD67F1" w:rsidRPr="00DD4324" w:rsidRDefault="00FD67F1" w:rsidP="00FD67F1">
      <w:pPr>
        <w:pStyle w:val="Tekstpodstawowy"/>
        <w:ind w:right="1128"/>
      </w:pPr>
      <w:r w:rsidRPr="00DD4324">
        <w:t xml:space="preserve">Szerokość wykopu uwarunkowana jest zewnętrznymi wymiarami kanału, do których ze względów technologicznych dodaje się obustronnie 0,3m. Dno wykopu powinno być równe i wykonane ze spadkiem ustalonym w dokumentacji projektowej, przy czym dno wykopu Wykonawca wykona na poziomie wyższym od rzędnej projektowanej o </w:t>
      </w:r>
      <w:smartTag w:uri="urn:schemas-microsoft-com:office:smarttags" w:element="metricconverter">
        <w:smartTagPr>
          <w:attr w:name="ProductID" w:val="0,20 m"/>
        </w:smartTagPr>
        <w:r w:rsidRPr="00DD4324">
          <w:t>0,20 m</w:t>
        </w:r>
      </w:smartTag>
      <w:r w:rsidRPr="00DD4324">
        <w:t>.</w:t>
      </w:r>
    </w:p>
    <w:p w:rsidR="00FD67F1" w:rsidRPr="00DD4324" w:rsidRDefault="00FD67F1" w:rsidP="00FD67F1">
      <w:pPr>
        <w:pStyle w:val="Tekstpodstawowy"/>
        <w:ind w:right="1128"/>
      </w:pPr>
      <w:r w:rsidRPr="00DD4324">
        <w:t xml:space="preserve">Zdjęcie pozostawionej warstwy </w:t>
      </w:r>
      <w:smartTag w:uri="urn:schemas-microsoft-com:office:smarttags" w:element="metricconverter">
        <w:smartTagPr>
          <w:attr w:name="ProductID" w:val="0,20 m"/>
        </w:smartTagPr>
        <w:r w:rsidRPr="00DD4324">
          <w:t>0,20 m</w:t>
        </w:r>
      </w:smartTag>
      <w:r w:rsidRPr="00DD4324">
        <w:t xml:space="preserve"> gruntu powinno być wykonane bezpośrednio przed ułożeniem przewodów rurowych. Zdjęcie tej warstwy Wykonawca wykona ręcznie lub w sposób uzgodniony z Inżynierem.</w:t>
      </w:r>
    </w:p>
    <w:p w:rsidR="00FD67F1" w:rsidRPr="00DD4324" w:rsidRDefault="00FD67F1" w:rsidP="00FD67F1">
      <w:pPr>
        <w:pStyle w:val="Tekstpodstawowy"/>
        <w:ind w:right="1128"/>
      </w:pPr>
      <w:r w:rsidRPr="00DD4324">
        <w:t xml:space="preserve">W gruntach skalistych dno wykopu powinno być wykonane od 0,10 do </w:t>
      </w:r>
      <w:smartTag w:uri="urn:schemas-microsoft-com:office:smarttags" w:element="metricconverter">
        <w:smartTagPr>
          <w:attr w:name="ProductID" w:val="0,15 m"/>
        </w:smartTagPr>
        <w:r w:rsidRPr="00DD4324">
          <w:t>0,15 m</w:t>
        </w:r>
      </w:smartTag>
      <w:r w:rsidRPr="00DD4324">
        <w:t xml:space="preserve"> głębiej od projektowanego poziomu dna.</w:t>
      </w:r>
    </w:p>
    <w:p w:rsidR="00FD67F1" w:rsidRPr="00FD67F1" w:rsidRDefault="00FD67F1" w:rsidP="00FD67F1">
      <w:pPr>
        <w:pStyle w:val="Tekstpodstawowy"/>
        <w:ind w:right="1128"/>
      </w:pPr>
      <w:r w:rsidRPr="00FD67F1">
        <w:t>Wydobyty grunt z wykopu powinien być odwieziony poza wykop lub pozostawiony do zasypania za zgodą Inżyniera po stwierdzeniu o przydatności do stosowania gruntu dla potrzeb drogowych.</w:t>
      </w:r>
    </w:p>
    <w:p w:rsidR="00FD67F1" w:rsidRPr="00B96B80" w:rsidRDefault="00FD67F1" w:rsidP="00FD67F1">
      <w:pPr>
        <w:pStyle w:val="Tekstpodstawowy"/>
        <w:ind w:right="1128"/>
        <w:rPr>
          <w:b/>
        </w:rPr>
      </w:pPr>
      <w:r w:rsidRPr="00B96B80">
        <w:rPr>
          <w:b/>
        </w:rPr>
        <w:t>5.3. Przygotowanie podłoża</w:t>
      </w:r>
    </w:p>
    <w:p w:rsidR="00FD67F1" w:rsidRPr="00DD4324" w:rsidRDefault="00FD67F1" w:rsidP="00FD67F1">
      <w:pPr>
        <w:pStyle w:val="Tekstpodstawowy"/>
        <w:ind w:right="1128"/>
      </w:pPr>
      <w:r w:rsidRPr="00DD4324">
        <w:t>W gruntach suchych piaszczystych, żwirowo-piaszczystych i piaszczysto-gliniastych podłożem jest grunt naturalny o nienaruszonej strukturze dna wykopu.</w:t>
      </w:r>
    </w:p>
    <w:p w:rsidR="00FD67F1" w:rsidRPr="00DD4324" w:rsidRDefault="00FD67F1" w:rsidP="00FD67F1">
      <w:pPr>
        <w:pStyle w:val="Tekstpodstawowy"/>
        <w:ind w:right="1128"/>
      </w:pPr>
      <w:r w:rsidRPr="00DD4324">
        <w:t xml:space="preserve">W gruntach nawodnionych (odwadnianych w trakcie robót) podłoże należy wykonać z warstwy tłucznia lub żwiru z piaskiem o grubości od 15 do </w:t>
      </w:r>
      <w:smartTag w:uri="urn:schemas-microsoft-com:office:smarttags" w:element="metricconverter">
        <w:smartTagPr>
          <w:attr w:name="ProductID" w:val="20 cm"/>
        </w:smartTagPr>
        <w:r w:rsidRPr="00DD4324">
          <w:t>20 cm</w:t>
        </w:r>
      </w:smartTag>
      <w:r w:rsidRPr="00DD4324">
        <w:t xml:space="preserve"> łącznie z ułożonymi sączkami odwadniającymi.</w:t>
      </w:r>
    </w:p>
    <w:p w:rsidR="00FD67F1" w:rsidRPr="00DD4324" w:rsidRDefault="00FD67F1" w:rsidP="00FD67F1">
      <w:pPr>
        <w:pStyle w:val="Tekstpodstawowy"/>
        <w:ind w:right="1128"/>
      </w:pPr>
      <w:r w:rsidRPr="00DD4324">
        <w:t xml:space="preserve">W gruntach skalistych gliniastych lub stanowiących zbite iły należy wykonać podłoże z pospółki, żwiru lub tłucznia o grubości od 15 do </w:t>
      </w:r>
      <w:smartTag w:uri="urn:schemas-microsoft-com:office:smarttags" w:element="metricconverter">
        <w:smartTagPr>
          <w:attr w:name="ProductID" w:val="20 cm"/>
        </w:smartTagPr>
        <w:r w:rsidRPr="00DD4324">
          <w:t>20 cm</w:t>
        </w:r>
      </w:smartTag>
      <w:r w:rsidRPr="00DD4324">
        <w:t>.</w:t>
      </w:r>
    </w:p>
    <w:p w:rsidR="00FD67F1" w:rsidRPr="00DD4324" w:rsidRDefault="00FD67F1" w:rsidP="00FD67F1">
      <w:pPr>
        <w:pStyle w:val="Tekstpodstawowy"/>
        <w:ind w:right="1128"/>
      </w:pPr>
      <w:r w:rsidRPr="00DD4324">
        <w:t>Zagęszczenie podłoża powinno być zgodne z określonym w STWiORB.</w:t>
      </w:r>
    </w:p>
    <w:p w:rsidR="00FD67F1" w:rsidRPr="00B96B80" w:rsidRDefault="00FD67F1" w:rsidP="00FD67F1">
      <w:pPr>
        <w:pStyle w:val="Tekstpodstawowy"/>
        <w:ind w:right="1128"/>
        <w:rPr>
          <w:b/>
        </w:rPr>
      </w:pPr>
      <w:r w:rsidRPr="00B96B80">
        <w:rPr>
          <w:b/>
        </w:rPr>
        <w:t>5.4. Roboty montażowe</w:t>
      </w:r>
    </w:p>
    <w:p w:rsidR="00FD67F1" w:rsidRPr="00FD67F1" w:rsidRDefault="00FD67F1" w:rsidP="00FD67F1">
      <w:pPr>
        <w:pStyle w:val="Tekstpodstawowy"/>
        <w:ind w:right="1128"/>
      </w:pPr>
      <w:bookmarkStart w:id="40" w:name="_Toc231269236"/>
      <w:bookmarkStart w:id="41" w:name="_Toc231360992"/>
      <w:r w:rsidRPr="00FD67F1">
        <w:t xml:space="preserve">5.4.1. Rury </w:t>
      </w:r>
    </w:p>
    <w:p w:rsidR="00FD67F1" w:rsidRPr="00FD67F1" w:rsidRDefault="00FD67F1" w:rsidP="00FD67F1">
      <w:pPr>
        <w:pStyle w:val="Tekstpodstawowy"/>
        <w:ind w:right="1128"/>
      </w:pPr>
      <w:r w:rsidRPr="00FD67F1">
        <w:t>Rury z PP, HDPE i PVC  oraz rury betonowe powinny posiadać certyfikaty i być oznakowane:</w:t>
      </w:r>
    </w:p>
    <w:p w:rsidR="00FD67F1" w:rsidRPr="00FD67F1" w:rsidRDefault="00FD67F1" w:rsidP="00FD67F1">
      <w:pPr>
        <w:pStyle w:val="Tekstpodstawowy"/>
        <w:ind w:right="1128"/>
      </w:pPr>
      <w:r w:rsidRPr="00FD67F1">
        <w:t xml:space="preserve">czynnik transportowy </w:t>
      </w:r>
    </w:p>
    <w:p w:rsidR="00FD67F1" w:rsidRPr="00FD67F1" w:rsidRDefault="00FD67F1" w:rsidP="00FD67F1">
      <w:pPr>
        <w:pStyle w:val="Tekstpodstawowy"/>
        <w:ind w:right="1128"/>
      </w:pPr>
      <w:r w:rsidRPr="00FD67F1">
        <w:t>nazwa producenta</w:t>
      </w:r>
    </w:p>
    <w:p w:rsidR="00FD67F1" w:rsidRPr="00FD67F1" w:rsidRDefault="00FD67F1" w:rsidP="00FD67F1">
      <w:pPr>
        <w:pStyle w:val="Tekstpodstawowy"/>
        <w:ind w:right="1128"/>
      </w:pPr>
      <w:r w:rsidRPr="00FD67F1">
        <w:t>rodzaj materiału</w:t>
      </w:r>
    </w:p>
    <w:p w:rsidR="00FD67F1" w:rsidRPr="00FD67F1" w:rsidRDefault="00FD67F1" w:rsidP="00FD67F1">
      <w:pPr>
        <w:pStyle w:val="Tekstpodstawowy"/>
        <w:ind w:right="1128"/>
      </w:pPr>
      <w:r w:rsidRPr="00FD67F1">
        <w:t>oznaczenie średnicy</w:t>
      </w:r>
    </w:p>
    <w:p w:rsidR="00FD67F1" w:rsidRPr="00FD67F1" w:rsidRDefault="00FD67F1" w:rsidP="00FD67F1">
      <w:pPr>
        <w:pStyle w:val="Tekstpodstawowy"/>
        <w:ind w:right="1128"/>
      </w:pPr>
      <w:r w:rsidRPr="00FD67F1">
        <w:t>grubość ścianki</w:t>
      </w:r>
    </w:p>
    <w:p w:rsidR="00FD67F1" w:rsidRPr="00FD67F1" w:rsidRDefault="00FD67F1" w:rsidP="00FD67F1">
      <w:pPr>
        <w:pStyle w:val="Tekstpodstawowy"/>
        <w:ind w:right="1128"/>
      </w:pPr>
      <w:r w:rsidRPr="00FD67F1">
        <w:t>datę produkcji – rok, miesiąc, dzień</w:t>
      </w:r>
    </w:p>
    <w:p w:rsidR="00FD67F1" w:rsidRPr="00FD67F1" w:rsidRDefault="00FD67F1" w:rsidP="00FD67F1">
      <w:pPr>
        <w:pStyle w:val="Tekstpodstawowy"/>
        <w:ind w:right="1128"/>
      </w:pPr>
      <w:r w:rsidRPr="00FD67F1">
        <w:t>obowiązujące normy.</w:t>
      </w:r>
    </w:p>
    <w:p w:rsidR="00FD67F1" w:rsidRPr="00FD67F1" w:rsidRDefault="00FD67F1" w:rsidP="00FD67F1">
      <w:pPr>
        <w:pStyle w:val="Tekstpodstawowy"/>
        <w:ind w:right="1128"/>
      </w:pPr>
      <w:r w:rsidRPr="00FD67F1">
        <w:t>Sposób montażu przewodów powinien zapewnić utrzymanie kierunku i spadków zgodnie z Dokumentacją Projektową</w:t>
      </w:r>
    </w:p>
    <w:p w:rsidR="00FD67F1" w:rsidRPr="00FD67F1" w:rsidRDefault="00FD67F1" w:rsidP="00FD67F1">
      <w:pPr>
        <w:pStyle w:val="Tekstpodstawowy"/>
        <w:ind w:right="1128"/>
      </w:pPr>
      <w:r w:rsidRPr="00FD67F1">
        <w:t>Rury należy montować i układać zgodnie z dokumentacją techniczną, wytycznymi podanymi w pkt. 5, instrukcją montażu rur dostarczoną przez producenta i zgodnie z „Warunkami Technicznymi wykonania i odbioru rurociągów z tworzyw sztucznych” wydanymi przez Polską Korporację Techniki Sanitarnej, Grzewczej, Gazowej i Klimatyzacji z 1996 r.</w:t>
      </w:r>
    </w:p>
    <w:p w:rsidR="00FD67F1" w:rsidRPr="00FD67F1" w:rsidRDefault="00FD67F1" w:rsidP="00FD67F1">
      <w:pPr>
        <w:pStyle w:val="Tekstpodstawowy"/>
        <w:ind w:right="1128"/>
      </w:pPr>
      <w:r w:rsidRPr="00FD67F1">
        <w:t>Roboty montażowe prowadzić w temperaturze otoczenia od 0</w:t>
      </w:r>
      <w:r w:rsidRPr="00FD67F1">
        <w:sym w:font="Symbol" w:char="F0B0"/>
      </w:r>
      <w:r w:rsidRPr="00FD67F1">
        <w:t>C do +30</w:t>
      </w:r>
      <w:r w:rsidRPr="00FD67F1">
        <w:sym w:font="Symbol" w:char="F0B0"/>
      </w:r>
      <w:r w:rsidRPr="00FD67F1">
        <w:t>C. Połączenia rur wykonywać w temperaturze otoczenia nie niższej niż +5</w:t>
      </w:r>
      <w:r w:rsidRPr="00FD67F1">
        <w:sym w:font="Symbol" w:char="F0B0"/>
      </w:r>
      <w:r w:rsidRPr="00FD67F1">
        <w:t>C.</w:t>
      </w:r>
    </w:p>
    <w:p w:rsidR="00FD67F1" w:rsidRPr="00FD67F1" w:rsidRDefault="00FD67F1" w:rsidP="00FD67F1">
      <w:pPr>
        <w:pStyle w:val="Tekstpodstawowy"/>
        <w:ind w:right="1128"/>
      </w:pPr>
      <w:r w:rsidRPr="00FD67F1">
        <w:t>Układanie odcinka przewodu może odbywać się tylko na przygotowanym podłożu. Podłoże powinno być profilowane w miarę układania przewodu a grunt z podłoża wykorzystać do stabilizacji ułożonej już części przewodu po obu stronach rury (obsypki).</w:t>
      </w:r>
    </w:p>
    <w:p w:rsidR="00FD67F1" w:rsidRPr="00FD67F1" w:rsidRDefault="00FD67F1" w:rsidP="00FD67F1">
      <w:pPr>
        <w:pStyle w:val="Tekstpodstawowy"/>
        <w:ind w:right="1128"/>
      </w:pPr>
      <w:r w:rsidRPr="00FD67F1">
        <w:t>Przewód po ułożeniu powinien ściśle przylegać do podłoża na całej swej długości w co najmniej ¼ jego obwodu z wyłączeniem złącz.</w:t>
      </w:r>
    </w:p>
    <w:p w:rsidR="00FD67F1" w:rsidRPr="00FD67F1" w:rsidRDefault="00FD67F1" w:rsidP="00FD67F1">
      <w:pPr>
        <w:pStyle w:val="Tekstpodstawowy"/>
        <w:ind w:right="1128"/>
      </w:pPr>
      <w:r w:rsidRPr="00FD67F1">
        <w:t>Po zakończeniu dnia roboczego należy końcówki rur zabezpieczyć przed zamuleniem (folią lub deklami).</w:t>
      </w:r>
    </w:p>
    <w:p w:rsidR="00FD67F1" w:rsidRPr="00FD67F1" w:rsidRDefault="00FD67F1" w:rsidP="00FD67F1">
      <w:pPr>
        <w:pStyle w:val="Tekstpodstawowy"/>
        <w:ind w:right="1128"/>
      </w:pPr>
    </w:p>
    <w:bookmarkEnd w:id="40"/>
    <w:bookmarkEnd w:id="41"/>
    <w:p w:rsidR="00FD67F1" w:rsidRPr="00B96B80" w:rsidRDefault="00FD67F1" w:rsidP="00FD67F1">
      <w:pPr>
        <w:pStyle w:val="Tekstpodstawowy"/>
        <w:ind w:right="1128"/>
        <w:rPr>
          <w:b/>
        </w:rPr>
      </w:pPr>
      <w:r w:rsidRPr="00B96B80">
        <w:rPr>
          <w:b/>
        </w:rPr>
        <w:t>5.5. Zasypanie wykopów i ich zagęszczenie</w:t>
      </w:r>
    </w:p>
    <w:p w:rsidR="00FD67F1" w:rsidRPr="00DD4324" w:rsidRDefault="00FD67F1" w:rsidP="00FD67F1">
      <w:pPr>
        <w:pStyle w:val="Tekstpodstawowy"/>
        <w:ind w:right="1128"/>
      </w:pPr>
      <w:r w:rsidRPr="00DD4324">
        <w:t xml:space="preserve">Zasypywanie rur w wykopie należy prowadzić warstwami grubości </w:t>
      </w:r>
      <w:smartTag w:uri="urn:schemas-microsoft-com:office:smarttags" w:element="metricconverter">
        <w:smartTagPr>
          <w:attr w:name="ProductID" w:val="20 cm"/>
        </w:smartTagPr>
        <w:r w:rsidRPr="00DD4324">
          <w:t>20 cm</w:t>
        </w:r>
      </w:smartTag>
      <w:r w:rsidRPr="00DD4324">
        <w:t>. Materiał zasypkowy powinien być równomiernie układany i zagęszczany po obu stronach przewodu. Wskaźnik zagęszczenia powinien być zgodny z określonym w STWiORB 02.03.01. Wykopy należy zasypać dowiezionym piaskiem, a do rzędnej wód gruntowych pospółką.</w:t>
      </w:r>
    </w:p>
    <w:p w:rsidR="00FD67F1" w:rsidRPr="00FD67F1" w:rsidRDefault="00FD67F1" w:rsidP="00FD67F1">
      <w:pPr>
        <w:pStyle w:val="Tekstpodstawowy"/>
        <w:ind w:right="1128"/>
      </w:pPr>
      <w:bookmarkStart w:id="42" w:name="_Toc423928993"/>
    </w:p>
    <w:p w:rsidR="00FD67F1" w:rsidRPr="00B96B80" w:rsidRDefault="00FD67F1" w:rsidP="00FD67F1">
      <w:pPr>
        <w:pStyle w:val="Tekstpodstawowy"/>
        <w:ind w:right="1128"/>
        <w:rPr>
          <w:b/>
        </w:rPr>
      </w:pPr>
      <w:r w:rsidRPr="00B96B80">
        <w:rPr>
          <w:b/>
        </w:rPr>
        <w:t>6. Kontrola jakości robót</w:t>
      </w:r>
      <w:bookmarkEnd w:id="42"/>
    </w:p>
    <w:p w:rsidR="00FD67F1" w:rsidRPr="00FD67F1" w:rsidRDefault="00FD67F1" w:rsidP="00FD67F1">
      <w:pPr>
        <w:pStyle w:val="Tekstpodstawowy"/>
        <w:ind w:right="1128"/>
      </w:pPr>
      <w:r w:rsidRPr="00FD67F1">
        <w:t>Ogólne zasady kontroli jakości robót podano w ST D-M.00.00.00 „Wymagania ogólne” pkt. 6.</w:t>
      </w:r>
    </w:p>
    <w:p w:rsidR="00FD67F1" w:rsidRPr="00B96B80" w:rsidRDefault="00FD67F1" w:rsidP="00FD67F1">
      <w:pPr>
        <w:pStyle w:val="Tekstpodstawowy"/>
        <w:ind w:right="1128"/>
        <w:rPr>
          <w:b/>
        </w:rPr>
      </w:pPr>
      <w:r w:rsidRPr="00B96B80">
        <w:rPr>
          <w:b/>
        </w:rPr>
        <w:t>6.1. Badanie przed przystąpieniem do robót</w:t>
      </w:r>
    </w:p>
    <w:p w:rsidR="00FD67F1" w:rsidRPr="00FD67F1" w:rsidRDefault="00FD67F1" w:rsidP="00FD67F1">
      <w:pPr>
        <w:pStyle w:val="Tekstpodstawowy"/>
        <w:ind w:right="1128"/>
      </w:pPr>
      <w:r w:rsidRPr="00FD67F1">
        <w:t>Przed przystąpieniem do robót Wykonawca powinien:</w:t>
      </w:r>
    </w:p>
    <w:p w:rsidR="00FD67F1" w:rsidRPr="00FD67F1" w:rsidRDefault="00FD67F1" w:rsidP="00FD67F1">
      <w:pPr>
        <w:pStyle w:val="Tekstpodstawowy"/>
        <w:ind w:right="1128"/>
      </w:pPr>
      <w:r w:rsidRPr="00FD67F1">
        <w:t>wykonać badania materiałów - materiały użyte do robót powinny być skontrolowane zgodnie z niniejszą specyfikacją - lub sprawdzić pośrednio na podstawie zapisów w Dzienniku Budowy i załączonych certyfikatów</w:t>
      </w:r>
    </w:p>
    <w:p w:rsidR="00FD67F1" w:rsidRPr="00FD67F1" w:rsidRDefault="00FD67F1" w:rsidP="00FD67F1">
      <w:pPr>
        <w:pStyle w:val="Tekstpodstawowy"/>
        <w:ind w:right="1128"/>
      </w:pPr>
      <w:r w:rsidRPr="00FD67F1">
        <w:t>dokonać oceny stanu terenu w zakresie możliwości wyznaczenia:</w:t>
      </w:r>
    </w:p>
    <w:p w:rsidR="00FD67F1" w:rsidRPr="00FD67F1" w:rsidRDefault="00FD67F1" w:rsidP="00FD67F1">
      <w:pPr>
        <w:pStyle w:val="Tekstpodstawowy"/>
        <w:ind w:right="1128"/>
      </w:pPr>
      <w:r w:rsidRPr="00FD67F1">
        <w:t xml:space="preserve"> stref montażowych</w:t>
      </w:r>
    </w:p>
    <w:p w:rsidR="00FD67F1" w:rsidRPr="00FD67F1" w:rsidRDefault="00FD67F1" w:rsidP="00FD67F1">
      <w:pPr>
        <w:pStyle w:val="Tekstpodstawowy"/>
        <w:ind w:right="1128"/>
      </w:pPr>
      <w:r w:rsidRPr="00FD67F1">
        <w:t xml:space="preserve"> dróg dowozu materiałów do stref montażowych</w:t>
      </w:r>
    </w:p>
    <w:p w:rsidR="00FD67F1" w:rsidRPr="00FD67F1" w:rsidRDefault="00FD67F1" w:rsidP="00FD67F1">
      <w:pPr>
        <w:pStyle w:val="Tekstpodstawowy"/>
        <w:ind w:right="1128"/>
      </w:pPr>
      <w:r w:rsidRPr="00FD67F1">
        <w:t xml:space="preserve"> miejsc składowania materiałów</w:t>
      </w:r>
    </w:p>
    <w:p w:rsidR="00FD67F1" w:rsidRPr="00FD67F1" w:rsidRDefault="00FD67F1" w:rsidP="00FD67F1">
      <w:pPr>
        <w:pStyle w:val="Tekstpodstawowy"/>
        <w:ind w:right="1128"/>
      </w:pPr>
      <w:r w:rsidRPr="00FD67F1">
        <w:t xml:space="preserve"> miejsc składowania ziemi z wykopów</w:t>
      </w:r>
    </w:p>
    <w:p w:rsidR="00FD67F1" w:rsidRPr="00B96B80" w:rsidRDefault="00FD67F1" w:rsidP="00FD67F1">
      <w:pPr>
        <w:pStyle w:val="Tekstpodstawowy"/>
        <w:ind w:right="1128"/>
        <w:rPr>
          <w:b/>
        </w:rPr>
      </w:pPr>
      <w:r w:rsidRPr="00B96B80">
        <w:rPr>
          <w:b/>
        </w:rPr>
        <w:t>6.2. Kontrola, pomiary i badania w czasie robót</w:t>
      </w:r>
    </w:p>
    <w:p w:rsidR="00FD67F1" w:rsidRPr="00FD67F1" w:rsidRDefault="00FD67F1" w:rsidP="00FD67F1">
      <w:pPr>
        <w:pStyle w:val="Tekstpodstawowy"/>
        <w:ind w:right="1128"/>
      </w:pPr>
      <w:r w:rsidRPr="00FD67F1">
        <w:t xml:space="preserve">Wykonawca jest zobowiązany do stałej i systematycznej kontroli w zakresie i z częstotliwością określoną w PZJ i zaakceptowaną </w:t>
      </w:r>
      <w:r w:rsidRPr="00FD67F1">
        <w:lastRenderedPageBreak/>
        <w:t>przez Inżyniera.</w:t>
      </w:r>
    </w:p>
    <w:p w:rsidR="00FD67F1" w:rsidRPr="00FD67F1" w:rsidRDefault="00FD67F1" w:rsidP="00FD67F1">
      <w:pPr>
        <w:pStyle w:val="Tekstpodstawowy"/>
        <w:ind w:right="1128"/>
      </w:pPr>
      <w:r w:rsidRPr="00FD67F1">
        <w:t>W szczególności kontrola powinna obejmować :</w:t>
      </w:r>
    </w:p>
    <w:p w:rsidR="00FD67F1" w:rsidRPr="00FD67F1" w:rsidRDefault="00FD67F1" w:rsidP="00FD67F1">
      <w:pPr>
        <w:pStyle w:val="Tekstpodstawowy"/>
        <w:ind w:right="1128"/>
      </w:pPr>
      <w:r w:rsidRPr="00FD67F1">
        <w:t>badanie zabezpieczenia wykopów przed zalaniem wodą</w:t>
      </w:r>
    </w:p>
    <w:p w:rsidR="00FD67F1" w:rsidRPr="00FD67F1" w:rsidRDefault="00FD67F1" w:rsidP="00FD67F1">
      <w:pPr>
        <w:pStyle w:val="Tekstpodstawowy"/>
        <w:ind w:right="1128"/>
      </w:pPr>
      <w:r w:rsidRPr="00FD67F1">
        <w:t>badanie i pomiary szerokości, grubości i wskaźników zagęszczenia wykonanej warstwy podłoża z kruszywa mineralnego lub betonu</w:t>
      </w:r>
    </w:p>
    <w:p w:rsidR="00FD67F1" w:rsidRPr="00FD67F1" w:rsidRDefault="00FD67F1" w:rsidP="00FD67F1">
      <w:pPr>
        <w:pStyle w:val="Tekstpodstawowy"/>
        <w:ind w:right="1128"/>
      </w:pPr>
      <w:r w:rsidRPr="00FD67F1">
        <w:t>badanie odchylenia osi przepustu</w:t>
      </w:r>
    </w:p>
    <w:p w:rsidR="00FD67F1" w:rsidRPr="00FD67F1" w:rsidRDefault="00FD67F1" w:rsidP="00FD67F1">
      <w:pPr>
        <w:pStyle w:val="Tekstpodstawowy"/>
        <w:ind w:right="1128"/>
      </w:pPr>
      <w:r w:rsidRPr="00FD67F1">
        <w:t>badanie odchylenia spadku przepustu</w:t>
      </w:r>
    </w:p>
    <w:p w:rsidR="00FD67F1" w:rsidRPr="00FD67F1" w:rsidRDefault="00FD67F1" w:rsidP="00FD67F1">
      <w:pPr>
        <w:pStyle w:val="Tekstpodstawowy"/>
        <w:ind w:right="1128"/>
      </w:pPr>
      <w:r w:rsidRPr="00FD67F1">
        <w:t>sprawdzenie prawidłowości ułożenia przewodów</w:t>
      </w:r>
    </w:p>
    <w:p w:rsidR="00FD67F1" w:rsidRPr="00FD67F1" w:rsidRDefault="00FD67F1" w:rsidP="00FD67F1">
      <w:pPr>
        <w:pStyle w:val="Tekstpodstawowy"/>
        <w:ind w:right="1128"/>
      </w:pPr>
      <w:r w:rsidRPr="00FD67F1">
        <w:t>sprawdzenie prawidłowości uszczelnienia przewodów</w:t>
      </w:r>
    </w:p>
    <w:p w:rsidR="00FD67F1" w:rsidRPr="00FD67F1" w:rsidRDefault="00FD67F1" w:rsidP="00FD67F1">
      <w:pPr>
        <w:pStyle w:val="Tekstpodstawowy"/>
        <w:ind w:right="1128"/>
      </w:pPr>
      <w:r w:rsidRPr="00FD67F1">
        <w:t>badanie wskaźników zagęszczenia poszczególnych warstw zasypu</w:t>
      </w:r>
    </w:p>
    <w:p w:rsidR="00FD67F1" w:rsidRPr="00FD67F1" w:rsidRDefault="00FD67F1" w:rsidP="00FD67F1">
      <w:pPr>
        <w:pStyle w:val="Tekstpodstawowy"/>
        <w:ind w:right="1128"/>
      </w:pPr>
    </w:p>
    <w:p w:rsidR="00FD67F1" w:rsidRPr="00B96B80" w:rsidRDefault="00FD67F1" w:rsidP="00FD67F1">
      <w:pPr>
        <w:pStyle w:val="Tekstpodstawowy"/>
        <w:ind w:right="1128"/>
        <w:rPr>
          <w:b/>
        </w:rPr>
      </w:pPr>
      <w:r w:rsidRPr="00B96B80">
        <w:rPr>
          <w:b/>
        </w:rPr>
        <w:t>6.3. Dopuszczalne tolerancje i wymagania</w:t>
      </w:r>
    </w:p>
    <w:p w:rsidR="00FD67F1" w:rsidRPr="00FD67F1" w:rsidRDefault="00FD67F1" w:rsidP="00FD67F1">
      <w:pPr>
        <w:pStyle w:val="Tekstpodstawowy"/>
        <w:ind w:right="1128"/>
      </w:pPr>
      <w:r w:rsidRPr="00FD67F1">
        <w:t xml:space="preserve">odchylenie odległości krawędzi wykopu w dnie od ustalonej w planie osi wykopu nie powinno wynosić więcej niż </w:t>
      </w:r>
      <w:r w:rsidRPr="00FD67F1">
        <w:sym w:font="Symbol" w:char="F0B1"/>
      </w:r>
      <w:r w:rsidRPr="00FD67F1">
        <w:t>5 cm</w:t>
      </w:r>
    </w:p>
    <w:p w:rsidR="00FD67F1" w:rsidRPr="00FD67F1" w:rsidRDefault="00FD67F1" w:rsidP="00FD67F1">
      <w:pPr>
        <w:pStyle w:val="Tekstpodstawowy"/>
        <w:ind w:right="1128"/>
      </w:pPr>
      <w:r w:rsidRPr="00FD67F1">
        <w:t xml:space="preserve">odchylenie wymiarów wykopu w planie nie powinno być większe niż </w:t>
      </w:r>
      <w:smartTag w:uri="urn:schemas-microsoft-com:office:smarttags" w:element="metricconverter">
        <w:smartTagPr>
          <w:attr w:name="ProductID" w:val="0,1 m"/>
        </w:smartTagPr>
        <w:r w:rsidRPr="00FD67F1">
          <w:t>0,1 m</w:t>
        </w:r>
      </w:smartTag>
    </w:p>
    <w:p w:rsidR="00FD67F1" w:rsidRPr="00FD67F1" w:rsidRDefault="00FD67F1" w:rsidP="00FD67F1">
      <w:pPr>
        <w:pStyle w:val="Tekstpodstawowy"/>
        <w:ind w:right="1128"/>
      </w:pPr>
      <w:r w:rsidRPr="00FD67F1">
        <w:t xml:space="preserve">odchylenie grubości warstw podłoża nie powinno przekraczać </w:t>
      </w:r>
      <w:r w:rsidRPr="00FD67F1">
        <w:sym w:font="Symbol" w:char="F0B1"/>
      </w:r>
      <w:smartTag w:uri="urn:schemas-microsoft-com:office:smarttags" w:element="metricconverter">
        <w:smartTagPr>
          <w:attr w:name="ProductID" w:val="3 cm"/>
        </w:smartTagPr>
        <w:r w:rsidRPr="00FD67F1">
          <w:t>3 cm</w:t>
        </w:r>
      </w:smartTag>
    </w:p>
    <w:p w:rsidR="00FD67F1" w:rsidRPr="00FD67F1" w:rsidRDefault="00FD67F1" w:rsidP="00FD67F1">
      <w:pPr>
        <w:pStyle w:val="Tekstpodstawowy"/>
        <w:ind w:right="1128"/>
      </w:pPr>
      <w:r w:rsidRPr="00FD67F1">
        <w:t xml:space="preserve">odchylenie szerokości warstwy podłoża nie powinno przekraczać </w:t>
      </w:r>
      <w:r w:rsidRPr="00FD67F1">
        <w:sym w:font="Symbol" w:char="F0B1"/>
      </w:r>
      <w:smartTag w:uri="urn:schemas-microsoft-com:office:smarttags" w:element="metricconverter">
        <w:smartTagPr>
          <w:attr w:name="ProductID" w:val="5 cm"/>
        </w:smartTagPr>
        <w:r w:rsidRPr="00FD67F1">
          <w:t>5 cm</w:t>
        </w:r>
      </w:smartTag>
    </w:p>
    <w:p w:rsidR="00FD67F1" w:rsidRPr="00FD67F1" w:rsidRDefault="00FD67F1" w:rsidP="00FD67F1">
      <w:pPr>
        <w:pStyle w:val="Tekstpodstawowy"/>
        <w:ind w:right="1128"/>
      </w:pPr>
      <w:r w:rsidRPr="00FD67F1">
        <w:t xml:space="preserve">wskaźnik zagęszczenia zasypki wykopów określony w dwóch miejscach na długości </w:t>
      </w:r>
      <w:smartTag w:uri="urn:schemas-microsoft-com:office:smarttags" w:element="metricconverter">
        <w:smartTagPr>
          <w:attr w:name="ProductID" w:val="100 m"/>
        </w:smartTagPr>
        <w:r w:rsidRPr="00FD67F1">
          <w:t>100 m</w:t>
        </w:r>
      </w:smartTag>
      <w:r w:rsidRPr="00FD67F1">
        <w:t xml:space="preserve"> powinien być zgodny z pkt. 5.9.</w:t>
      </w:r>
    </w:p>
    <w:p w:rsidR="00FD67F1" w:rsidRPr="00FD67F1" w:rsidRDefault="00FD67F1" w:rsidP="00FD67F1">
      <w:pPr>
        <w:pStyle w:val="Tekstpodstawowy"/>
        <w:ind w:right="1128"/>
      </w:pPr>
    </w:p>
    <w:p w:rsidR="00FD67F1" w:rsidRPr="00B96B80" w:rsidRDefault="00FD67F1" w:rsidP="00FD67F1">
      <w:pPr>
        <w:pStyle w:val="Tekstpodstawowy"/>
        <w:ind w:right="1128"/>
        <w:rPr>
          <w:b/>
        </w:rPr>
      </w:pPr>
      <w:r w:rsidRPr="00B96B80">
        <w:rPr>
          <w:b/>
        </w:rPr>
        <w:t xml:space="preserve">7. Obmiar robót </w:t>
      </w:r>
    </w:p>
    <w:p w:rsidR="00FD67F1" w:rsidRPr="00DD4324" w:rsidRDefault="00FD67F1" w:rsidP="00FD67F1">
      <w:pPr>
        <w:pStyle w:val="Tekstpodstawowy"/>
        <w:ind w:right="1128"/>
      </w:pPr>
      <w:r w:rsidRPr="00DD4324">
        <w:t>Ogólne zasady obmiaru Robót podano w ST D-M.00.00.00 „Wymagania ogólne” pkt. 7.</w:t>
      </w:r>
    </w:p>
    <w:p w:rsidR="00FD67F1" w:rsidRPr="00B96B80" w:rsidRDefault="00FD67F1" w:rsidP="00FD67F1">
      <w:pPr>
        <w:pStyle w:val="Tekstpodstawowy"/>
        <w:ind w:right="1128"/>
        <w:rPr>
          <w:b/>
        </w:rPr>
      </w:pPr>
      <w:r w:rsidRPr="00B96B80">
        <w:rPr>
          <w:b/>
        </w:rPr>
        <w:t>7.1. Jednostka obmiarowa</w:t>
      </w:r>
    </w:p>
    <w:p w:rsidR="00FD67F1" w:rsidRPr="00DD4324" w:rsidRDefault="00FD67F1" w:rsidP="00FD67F1">
      <w:pPr>
        <w:pStyle w:val="Tekstpodstawowy"/>
        <w:ind w:right="1128"/>
      </w:pPr>
      <w:r w:rsidRPr="00DD4324">
        <w:t>Jednostką obmiarową jest:</w:t>
      </w:r>
    </w:p>
    <w:p w:rsidR="00FD67F1" w:rsidRPr="00DD4324" w:rsidRDefault="00FD67F1" w:rsidP="00FD67F1">
      <w:pPr>
        <w:pStyle w:val="Tekstpodstawowy"/>
        <w:ind w:right="1128"/>
      </w:pPr>
      <w:r w:rsidRPr="00DD4324">
        <w:t xml:space="preserve">- dla wykonania </w:t>
      </w:r>
      <w:r>
        <w:t xml:space="preserve">przepustów </w:t>
      </w:r>
      <w:r w:rsidRPr="00DD4324">
        <w:t xml:space="preserve"> – 1m (metr)</w:t>
      </w:r>
    </w:p>
    <w:p w:rsidR="00FD67F1" w:rsidRPr="00DD4324" w:rsidRDefault="00FD67F1" w:rsidP="00FD67F1">
      <w:pPr>
        <w:pStyle w:val="Tekstpodstawowy"/>
        <w:ind w:right="1128"/>
      </w:pPr>
    </w:p>
    <w:p w:rsidR="00FD67F1" w:rsidRPr="00B96B80" w:rsidRDefault="00FD67F1" w:rsidP="00FD67F1">
      <w:pPr>
        <w:pStyle w:val="Tekstpodstawowy"/>
        <w:ind w:right="1128"/>
        <w:rPr>
          <w:b/>
        </w:rPr>
      </w:pPr>
      <w:r w:rsidRPr="00B96B80">
        <w:rPr>
          <w:b/>
        </w:rPr>
        <w:t>8. Odbiór robót</w:t>
      </w:r>
    </w:p>
    <w:p w:rsidR="00FD67F1" w:rsidRPr="00FD67F1" w:rsidRDefault="00FD67F1" w:rsidP="00FD67F1">
      <w:pPr>
        <w:pStyle w:val="Tekstpodstawowy"/>
        <w:ind w:right="1128"/>
      </w:pPr>
      <w:r w:rsidRPr="00FD67F1">
        <w:t>Ogólne zasady odbioru robót podano w STWIORB D-M.00.00.00 „Wymagania ogólne” pkt.7.</w:t>
      </w:r>
    </w:p>
    <w:p w:rsidR="00FD67F1" w:rsidRPr="00FD67F1" w:rsidRDefault="00FD67F1" w:rsidP="00FD67F1">
      <w:pPr>
        <w:pStyle w:val="Tekstpodstawowy"/>
        <w:ind w:right="1128"/>
      </w:pPr>
      <w:r w:rsidRPr="00FD67F1">
        <w:t>Roboty uznaje się za wykonane zgodnie z dokumentacją projektową STWIORB i wymaganiami Inżyniera, jeśli wszystkie pomiary i badania z zachowaniem tolerancji wg pkt. 6 dały wyniki pozytywne.</w:t>
      </w:r>
    </w:p>
    <w:p w:rsidR="00FD67F1" w:rsidRPr="00FD67F1" w:rsidRDefault="00FD67F1" w:rsidP="00FD67F1">
      <w:pPr>
        <w:pStyle w:val="Tekstpodstawowy"/>
        <w:ind w:right="1128"/>
      </w:pPr>
    </w:p>
    <w:p w:rsidR="00FD67F1" w:rsidRPr="00B96B80" w:rsidRDefault="00FD67F1" w:rsidP="00FD67F1">
      <w:pPr>
        <w:pStyle w:val="Tekstpodstawowy"/>
        <w:ind w:right="1128"/>
        <w:rPr>
          <w:b/>
        </w:rPr>
      </w:pPr>
      <w:r w:rsidRPr="00B96B80">
        <w:rPr>
          <w:b/>
        </w:rPr>
        <w:t>8.1. Odbiór robót zanikających i ulegających zakryciu</w:t>
      </w:r>
    </w:p>
    <w:p w:rsidR="00FD67F1" w:rsidRPr="00FD67F1" w:rsidRDefault="00FD67F1" w:rsidP="00FD67F1">
      <w:pPr>
        <w:pStyle w:val="Tekstpodstawowy"/>
        <w:ind w:right="1128"/>
      </w:pPr>
      <w:r w:rsidRPr="00FD67F1">
        <w:t>Odbiorowi robót zanikających i ulegających zakryciu podlegają wszystkie technologiczne czynności związane z budową przepustów, a mianowicie:</w:t>
      </w:r>
    </w:p>
    <w:p w:rsidR="00FD67F1" w:rsidRPr="00FD67F1" w:rsidRDefault="00FD67F1" w:rsidP="00FD67F1">
      <w:pPr>
        <w:pStyle w:val="Tekstpodstawowy"/>
        <w:ind w:right="1128"/>
      </w:pPr>
      <w:r w:rsidRPr="00FD67F1">
        <w:t>roboty przygotowawcze,</w:t>
      </w:r>
    </w:p>
    <w:p w:rsidR="00FD67F1" w:rsidRPr="00FD67F1" w:rsidRDefault="00FD67F1" w:rsidP="00FD67F1">
      <w:pPr>
        <w:pStyle w:val="Tekstpodstawowy"/>
        <w:ind w:right="1128"/>
      </w:pPr>
      <w:r w:rsidRPr="00FD67F1">
        <w:t>roboty ziemne z obudową ścian wykopów,</w:t>
      </w:r>
    </w:p>
    <w:p w:rsidR="00FD67F1" w:rsidRPr="00FD67F1" w:rsidRDefault="00FD67F1" w:rsidP="00FD67F1">
      <w:pPr>
        <w:pStyle w:val="Tekstpodstawowy"/>
        <w:ind w:right="1128"/>
      </w:pPr>
      <w:r w:rsidRPr="00FD67F1">
        <w:t>przygotowanie podłoża,</w:t>
      </w:r>
    </w:p>
    <w:p w:rsidR="00FD67F1" w:rsidRPr="00FD67F1" w:rsidRDefault="00FD67F1" w:rsidP="00FD67F1">
      <w:pPr>
        <w:pStyle w:val="Tekstpodstawowy"/>
        <w:ind w:right="1128"/>
      </w:pPr>
      <w:r w:rsidRPr="00FD67F1">
        <w:t>wykonanie deskowania,</w:t>
      </w:r>
    </w:p>
    <w:p w:rsidR="00FD67F1" w:rsidRPr="00FD67F1" w:rsidRDefault="00FD67F1" w:rsidP="00FD67F1">
      <w:pPr>
        <w:pStyle w:val="Tekstpodstawowy"/>
        <w:ind w:right="1128"/>
      </w:pPr>
      <w:r w:rsidRPr="00FD67F1">
        <w:t>wykonanie i montaż zbrojenia,</w:t>
      </w:r>
    </w:p>
    <w:p w:rsidR="00FD67F1" w:rsidRPr="00FD67F1" w:rsidRDefault="00FD67F1" w:rsidP="00FD67F1">
      <w:pPr>
        <w:pStyle w:val="Tekstpodstawowy"/>
        <w:ind w:right="1128"/>
      </w:pPr>
      <w:r w:rsidRPr="00FD67F1">
        <w:t>wykonanie izolacji,</w:t>
      </w:r>
    </w:p>
    <w:p w:rsidR="00FD67F1" w:rsidRPr="00FD67F1" w:rsidRDefault="00FD67F1" w:rsidP="00FD67F1">
      <w:pPr>
        <w:pStyle w:val="Tekstpodstawowy"/>
        <w:ind w:right="1128"/>
      </w:pPr>
      <w:r w:rsidRPr="00FD67F1">
        <w:t>roboty montażowe wykonania rur przepustu,</w:t>
      </w:r>
    </w:p>
    <w:p w:rsidR="00FD67F1" w:rsidRPr="00FD67F1" w:rsidRDefault="00FD67F1" w:rsidP="00FD67F1">
      <w:pPr>
        <w:pStyle w:val="Tekstpodstawowy"/>
        <w:ind w:right="1128"/>
      </w:pPr>
      <w:r w:rsidRPr="00FD67F1">
        <w:t>wykonanie izolacji,</w:t>
      </w:r>
    </w:p>
    <w:p w:rsidR="00FD67F1" w:rsidRPr="00FD67F1" w:rsidRDefault="00FD67F1" w:rsidP="00FD67F1">
      <w:pPr>
        <w:pStyle w:val="Tekstpodstawowy"/>
        <w:ind w:right="1128"/>
      </w:pPr>
      <w:r w:rsidRPr="00FD67F1">
        <w:t>-     umocnienie rowów płytami otworowymi na podsypce,</w:t>
      </w:r>
    </w:p>
    <w:p w:rsidR="00FD67F1" w:rsidRPr="00FD67F1" w:rsidRDefault="00FD67F1" w:rsidP="00FD67F1">
      <w:pPr>
        <w:pStyle w:val="Tekstpodstawowy"/>
        <w:ind w:right="1128"/>
      </w:pPr>
      <w:r w:rsidRPr="00FD67F1">
        <w:t>próby szczelności kanałów,</w:t>
      </w:r>
    </w:p>
    <w:p w:rsidR="00FD67F1" w:rsidRPr="00FD67F1" w:rsidRDefault="00FD67F1" w:rsidP="00FD67F1">
      <w:pPr>
        <w:pStyle w:val="Tekstpodstawowy"/>
        <w:ind w:right="1128"/>
      </w:pPr>
      <w:r w:rsidRPr="00FD67F1">
        <w:t>zasypanie z zagęszczeniem wykopu,</w:t>
      </w:r>
    </w:p>
    <w:p w:rsidR="00FD67F1" w:rsidRPr="00FD67F1" w:rsidRDefault="00FD67F1" w:rsidP="00FD67F1">
      <w:pPr>
        <w:pStyle w:val="Tekstpodstawowy"/>
        <w:ind w:right="1128"/>
      </w:pPr>
      <w:r w:rsidRPr="00FD67F1">
        <w:t>Odbiór robót zanikających powinien być dokonany w czasie umożliwiającym dokonanie korekt i poprawek bez hamowania ogólnego postępu robót.</w:t>
      </w:r>
    </w:p>
    <w:p w:rsidR="00FD67F1" w:rsidRPr="00FD67F1" w:rsidRDefault="00FD67F1" w:rsidP="00FD67F1">
      <w:pPr>
        <w:pStyle w:val="Tekstpodstawowy"/>
        <w:ind w:right="1128"/>
      </w:pPr>
      <w:r w:rsidRPr="00FD67F1">
        <w:t xml:space="preserve">Długość odcinka robót ziemnych poddana odbiorowi nie powinna być mniejsza od </w:t>
      </w:r>
      <w:smartTag w:uri="urn:schemas-microsoft-com:office:smarttags" w:element="metricconverter">
        <w:smartTagPr>
          <w:attr w:name="ProductID" w:val="50 m"/>
        </w:smartTagPr>
        <w:r w:rsidRPr="00FD67F1">
          <w:t>50 m</w:t>
        </w:r>
      </w:smartTag>
      <w:r w:rsidRPr="00FD67F1">
        <w:t>.</w:t>
      </w:r>
    </w:p>
    <w:p w:rsidR="00FD67F1" w:rsidRPr="00DD4324" w:rsidRDefault="00FD67F1" w:rsidP="00FD67F1">
      <w:pPr>
        <w:pStyle w:val="Tekstpodstawowy"/>
        <w:ind w:right="1128"/>
      </w:pPr>
      <w:r w:rsidRPr="00DD4324">
        <w:t>Przedłożone dokumenty:</w:t>
      </w:r>
    </w:p>
    <w:p w:rsidR="00FD67F1" w:rsidRPr="00DD4324" w:rsidRDefault="00FD67F1" w:rsidP="00FD67F1">
      <w:pPr>
        <w:pStyle w:val="Tekstpodstawowy"/>
        <w:ind w:right="1128"/>
      </w:pPr>
      <w:r w:rsidRPr="00DD4324">
        <w:t>a) Dokumentacja Projektowa z naniesionymi na niej zmianami dokonywanymi w trakcie budowy, obejmująca dodatkowo rysunki konstrukcyjne obiektów oraz szkice zdawczo-odbiorcze</w:t>
      </w:r>
    </w:p>
    <w:p w:rsidR="00FD67F1" w:rsidRPr="00DD4324" w:rsidRDefault="00FD67F1" w:rsidP="00FD67F1">
      <w:pPr>
        <w:pStyle w:val="Tekstpodstawowy"/>
        <w:ind w:right="1128"/>
      </w:pPr>
      <w:r w:rsidRPr="00DD4324">
        <w:t>b) Dokumentacja geotechniczna wymagana dla określonego rodzaju robót</w:t>
      </w:r>
    </w:p>
    <w:p w:rsidR="00FD67F1" w:rsidRPr="00DD4324" w:rsidRDefault="00FD67F1" w:rsidP="00FD67F1">
      <w:pPr>
        <w:pStyle w:val="Tekstpodstawowy"/>
        <w:ind w:right="1128"/>
      </w:pPr>
      <w:r w:rsidRPr="00DD4324">
        <w:t>c) Dokumentacja geodezyjna określająca współrzędne stałych punktów odniesienia</w:t>
      </w:r>
    </w:p>
    <w:p w:rsidR="00FD67F1" w:rsidRPr="00DD4324" w:rsidRDefault="00FD67F1" w:rsidP="00FD67F1">
      <w:pPr>
        <w:pStyle w:val="Tekstpodstawowy"/>
        <w:ind w:right="1128"/>
      </w:pPr>
      <w:r w:rsidRPr="00DD4324">
        <w:t>d) Dziennik Budowy</w:t>
      </w:r>
    </w:p>
    <w:p w:rsidR="00FD67F1" w:rsidRPr="00DD4324" w:rsidRDefault="00FD67F1" w:rsidP="00FD67F1">
      <w:pPr>
        <w:pStyle w:val="Tekstpodstawowy"/>
        <w:ind w:right="1128"/>
      </w:pPr>
      <w:r w:rsidRPr="00DD4324">
        <w:t>e) Dokumentacja dotycząca jakości wbudowanych materiałów</w:t>
      </w:r>
    </w:p>
    <w:p w:rsidR="00FD67F1" w:rsidRPr="00B96B80" w:rsidRDefault="00FD67F1" w:rsidP="00FD67F1">
      <w:pPr>
        <w:pStyle w:val="Tekstpodstawowy"/>
        <w:ind w:right="1128"/>
        <w:rPr>
          <w:b/>
        </w:rPr>
      </w:pPr>
      <w:r w:rsidRPr="00B96B80">
        <w:rPr>
          <w:b/>
        </w:rPr>
        <w:t>8.2. Odbiór końcowy</w:t>
      </w:r>
    </w:p>
    <w:p w:rsidR="00FD67F1" w:rsidRPr="00FD67F1" w:rsidRDefault="00FD67F1" w:rsidP="00FD67F1">
      <w:pPr>
        <w:pStyle w:val="Tekstpodstawowy"/>
        <w:ind w:right="1128"/>
      </w:pPr>
      <w:r w:rsidRPr="00FD67F1">
        <w:t>Przed przekazaniem odcinków przewodów do eksploatacji dokonać należy odbioru końcowego, który polega na:</w:t>
      </w:r>
    </w:p>
    <w:p w:rsidR="00FD67F1" w:rsidRPr="00FD67F1" w:rsidRDefault="00FD67F1" w:rsidP="00FD67F1">
      <w:pPr>
        <w:pStyle w:val="Tekstpodstawowy"/>
        <w:ind w:right="1128"/>
      </w:pPr>
      <w:r w:rsidRPr="00FD67F1">
        <w:t>sprawdzeniu protokołów z odbiorów częściowych i stwierdzeniu zawartych w nich postanowieniach o usunięciu usterek i prób szczelności</w:t>
      </w:r>
    </w:p>
    <w:p w:rsidR="00FD67F1" w:rsidRPr="00FD67F1" w:rsidRDefault="00FD67F1" w:rsidP="00FD67F1">
      <w:pPr>
        <w:pStyle w:val="Tekstpodstawowy"/>
        <w:ind w:right="1128"/>
      </w:pPr>
      <w:r w:rsidRPr="00FD67F1">
        <w:t>sprawdzeniu aktualnej Dokumentacji Projektowej uwzględniając wszystkie zmiany i uzupełnienia</w:t>
      </w:r>
    </w:p>
    <w:p w:rsidR="00FD67F1" w:rsidRPr="00B96B80" w:rsidRDefault="00FD67F1" w:rsidP="00FD67F1">
      <w:pPr>
        <w:pStyle w:val="Tekstpodstawowy"/>
        <w:ind w:right="1128"/>
        <w:rPr>
          <w:b/>
        </w:rPr>
      </w:pPr>
      <w:r w:rsidRPr="00FD67F1">
        <w:t xml:space="preserve">Odbiory: częściowy i końcowy powinien być dokonany komisyjnie przy udziale przedstawicieli wykonawcy, nadzoru inwestycyjnego </w:t>
      </w:r>
      <w:r w:rsidRPr="00B96B80">
        <w:rPr>
          <w:b/>
        </w:rPr>
        <w:t>i użytkownika oraz potwierdzony właściwymi protokółami.</w:t>
      </w:r>
    </w:p>
    <w:p w:rsidR="00FD67F1" w:rsidRPr="00B96B80" w:rsidRDefault="00FD67F1" w:rsidP="00FD67F1">
      <w:pPr>
        <w:pStyle w:val="Tekstpodstawowy"/>
        <w:ind w:right="1128"/>
        <w:rPr>
          <w:b/>
        </w:rPr>
      </w:pPr>
      <w:r w:rsidRPr="00B96B80">
        <w:rPr>
          <w:b/>
        </w:rPr>
        <w:t>8.3. Zapisywanie i ocena wyników badań</w:t>
      </w:r>
    </w:p>
    <w:p w:rsidR="00FD67F1" w:rsidRPr="00FD67F1" w:rsidRDefault="00FD67F1" w:rsidP="00FD67F1">
      <w:pPr>
        <w:pStyle w:val="Tekstpodstawowy"/>
        <w:ind w:right="1128"/>
      </w:pPr>
      <w:r w:rsidRPr="00FD67F1">
        <w:t>8.3.1. Zapisywanie wyników odbioru technicznego</w:t>
      </w:r>
    </w:p>
    <w:p w:rsidR="00FD67F1" w:rsidRPr="00DD4324" w:rsidRDefault="00FD67F1" w:rsidP="00FD67F1">
      <w:pPr>
        <w:pStyle w:val="Tekstpodstawowy"/>
        <w:ind w:right="1128"/>
      </w:pPr>
      <w:r w:rsidRPr="00DD4324">
        <w:lastRenderedPageBreak/>
        <w:t>Wyniki przeprowadzonych badań przy odbiorach częściowych i końcowych powinny być ujęte w formie protokołu, szczegółowo omówione, wpisane do Dziennika Budowy lub do niego dołączone w sposób trwały i podpisane przez nadzór techniczny oraz członków komisji prowadzącej badania.</w:t>
      </w:r>
    </w:p>
    <w:p w:rsidR="00FD67F1" w:rsidRPr="00FD67F1" w:rsidRDefault="00FD67F1" w:rsidP="00FD67F1">
      <w:pPr>
        <w:pStyle w:val="Tekstpodstawowy"/>
        <w:ind w:right="1128"/>
      </w:pPr>
      <w:r w:rsidRPr="00FD67F1">
        <w:t>8.3.2. Ocena wyników badań</w:t>
      </w:r>
    </w:p>
    <w:p w:rsidR="00FD67F1" w:rsidRPr="00DD4324" w:rsidRDefault="00FD67F1" w:rsidP="00FD67F1">
      <w:pPr>
        <w:pStyle w:val="Tekstpodstawowy"/>
        <w:ind w:right="1128"/>
      </w:pPr>
      <w:r w:rsidRPr="00DD4324">
        <w:t>Wyniki badań przeprowadzonych podczas odbiorów technicznych należy uznać za dodatnie, jeżeli wszystkie wymagania przewidziane dla danego zakresu robót zostały spełnione.</w:t>
      </w:r>
    </w:p>
    <w:p w:rsidR="00FD67F1" w:rsidRPr="00DD4324" w:rsidRDefault="00FD67F1" w:rsidP="00FD67F1">
      <w:pPr>
        <w:pStyle w:val="Tekstpodstawowy"/>
        <w:ind w:right="1128"/>
      </w:pPr>
      <w:r w:rsidRPr="00DD4324">
        <w:t>Jeżeli którekolwiek z wymagań przy odbiorze technicznym częściowym nie zostało spełnione, należy daną fazę robót uznać za niezgodną z wymaganiami normy i po wykonaniu poprawek przedstawić do ponownych badań.</w:t>
      </w:r>
    </w:p>
    <w:p w:rsidR="00FD67F1" w:rsidRPr="00B96B80" w:rsidRDefault="00FD67F1" w:rsidP="00FD67F1">
      <w:pPr>
        <w:pStyle w:val="Tekstpodstawowy"/>
        <w:ind w:right="1128"/>
        <w:rPr>
          <w:b/>
        </w:rPr>
      </w:pPr>
      <w:r w:rsidRPr="00B96B80">
        <w:rPr>
          <w:b/>
        </w:rPr>
        <w:t>9. Podstawa płatności</w:t>
      </w:r>
    </w:p>
    <w:p w:rsidR="00FD67F1" w:rsidRPr="00DD4324" w:rsidRDefault="00FD67F1" w:rsidP="00FD67F1">
      <w:pPr>
        <w:pStyle w:val="Tekstpodstawowy"/>
        <w:ind w:right="1128"/>
      </w:pPr>
      <w:r w:rsidRPr="00DD4324">
        <w:t>Ogólne ustalenia dotyczące podstawy płatności podano w STWIORB D-M.00.00.00 „Wymagania ogólne” pkt 9.</w:t>
      </w:r>
    </w:p>
    <w:p w:rsidR="00FD67F1" w:rsidRPr="00B96B80" w:rsidRDefault="00FD67F1" w:rsidP="00FD67F1">
      <w:pPr>
        <w:pStyle w:val="Tekstpodstawowy"/>
        <w:ind w:right="1128"/>
        <w:rPr>
          <w:b/>
        </w:rPr>
      </w:pPr>
      <w:r w:rsidRPr="00B96B80">
        <w:rPr>
          <w:b/>
        </w:rPr>
        <w:t>9.1. Cena jednostki obmiarowej</w:t>
      </w:r>
    </w:p>
    <w:p w:rsidR="00FD67F1" w:rsidRPr="00FD67F1" w:rsidRDefault="00FD67F1" w:rsidP="00FD67F1">
      <w:pPr>
        <w:pStyle w:val="Tekstpodstawowy"/>
        <w:ind w:right="1128"/>
      </w:pPr>
      <w:r w:rsidRPr="00FD67F1">
        <w:t>Cena jednostkowa wykonania przepustu uwzględnia:</w:t>
      </w:r>
    </w:p>
    <w:p w:rsidR="00FD67F1" w:rsidRPr="00DD4324" w:rsidRDefault="00FD67F1" w:rsidP="00FD67F1">
      <w:pPr>
        <w:pStyle w:val="Tekstpodstawowy"/>
        <w:ind w:right="1128"/>
      </w:pPr>
      <w:r w:rsidRPr="00DD4324">
        <w:t>zakup i koszty zakupu potrzebnych materiałów,</w:t>
      </w:r>
    </w:p>
    <w:p w:rsidR="00FD67F1" w:rsidRPr="00DD4324" w:rsidRDefault="00FD67F1" w:rsidP="00FD67F1">
      <w:pPr>
        <w:pStyle w:val="Tekstpodstawowy"/>
        <w:ind w:right="1128"/>
      </w:pPr>
      <w:r w:rsidRPr="00DD4324">
        <w:t>dostarczenie i koszty dostarczenia potrzebnych materiałów,</w:t>
      </w:r>
    </w:p>
    <w:p w:rsidR="00FD67F1" w:rsidRPr="00DD4324" w:rsidRDefault="00FD67F1" w:rsidP="00FD67F1">
      <w:pPr>
        <w:pStyle w:val="Tekstpodstawowy"/>
        <w:ind w:right="1128"/>
      </w:pPr>
      <w:r w:rsidRPr="00DD4324">
        <w:t>koszt zapewnienia niezbędnych czynników produkcji,</w:t>
      </w:r>
    </w:p>
    <w:p w:rsidR="00FD67F1" w:rsidRPr="00FD67F1" w:rsidRDefault="00FD67F1" w:rsidP="00FD67F1">
      <w:pPr>
        <w:pStyle w:val="Tekstpodstawowy"/>
        <w:ind w:right="1128"/>
      </w:pPr>
      <w:r w:rsidRPr="00FD67F1">
        <w:t>wykonanie robót przygotowawczych i pomiarowych</w:t>
      </w:r>
    </w:p>
    <w:p w:rsidR="00FD67F1" w:rsidRPr="00FD67F1" w:rsidRDefault="00FD67F1" w:rsidP="00FD67F1">
      <w:pPr>
        <w:pStyle w:val="Tekstpodstawowy"/>
        <w:ind w:right="1128"/>
      </w:pPr>
      <w:r w:rsidRPr="00FD67F1">
        <w:t>odwodnienie wykopu</w:t>
      </w:r>
    </w:p>
    <w:p w:rsidR="00FD67F1" w:rsidRPr="00FD67F1" w:rsidRDefault="00FD67F1" w:rsidP="00FD67F1">
      <w:pPr>
        <w:pStyle w:val="Tekstpodstawowy"/>
        <w:ind w:right="1128"/>
      </w:pPr>
      <w:r w:rsidRPr="00FD67F1">
        <w:t>przygotowanie podłoża pod rury</w:t>
      </w:r>
    </w:p>
    <w:p w:rsidR="00FD67F1" w:rsidRPr="00FD67F1" w:rsidRDefault="00FD67F1" w:rsidP="00FD67F1">
      <w:pPr>
        <w:pStyle w:val="Tekstpodstawowy"/>
        <w:ind w:right="1128"/>
      </w:pPr>
      <w:r w:rsidRPr="00FD67F1">
        <w:t>wykonanie robót montażowych, instalacyjnych i demontażowych zgodnie z Dokumentacją projektową i ST,</w:t>
      </w:r>
    </w:p>
    <w:p w:rsidR="00FD67F1" w:rsidRPr="00FD67F1" w:rsidRDefault="00FD67F1" w:rsidP="00FD67F1">
      <w:pPr>
        <w:pStyle w:val="Tekstpodstawowy"/>
        <w:ind w:right="1128"/>
      </w:pPr>
      <w:r w:rsidRPr="00FD67F1">
        <w:t>wykonanie złączy</w:t>
      </w:r>
    </w:p>
    <w:p w:rsidR="00FD67F1" w:rsidRPr="00FD67F1" w:rsidRDefault="00FD67F1" w:rsidP="00FD67F1">
      <w:pPr>
        <w:pStyle w:val="Tekstpodstawowy"/>
        <w:ind w:right="1128"/>
      </w:pPr>
      <w:r w:rsidRPr="00FD67F1">
        <w:t>wyregulowanie osi i spadku rurociągu</w:t>
      </w:r>
    </w:p>
    <w:p w:rsidR="00FD67F1" w:rsidRPr="00FD67F1" w:rsidRDefault="00FD67F1" w:rsidP="00FD67F1">
      <w:pPr>
        <w:pStyle w:val="Tekstpodstawowy"/>
        <w:ind w:right="1128"/>
      </w:pPr>
      <w:r w:rsidRPr="00FD67F1">
        <w:t>zasypanie i zagęszczenie wykopu</w:t>
      </w:r>
    </w:p>
    <w:p w:rsidR="00FD67F1" w:rsidRPr="00FD67F1" w:rsidRDefault="00FD67F1" w:rsidP="00FD67F1">
      <w:pPr>
        <w:pStyle w:val="Tekstpodstawowy"/>
        <w:ind w:right="1128"/>
      </w:pPr>
      <w:r w:rsidRPr="00FD67F1">
        <w:t>odwóz nadmiaru gruntu</w:t>
      </w:r>
    </w:p>
    <w:p w:rsidR="00FD67F1" w:rsidRPr="00FD67F1" w:rsidRDefault="00FD67F1" w:rsidP="00FD67F1">
      <w:pPr>
        <w:pStyle w:val="Tekstpodstawowy"/>
        <w:ind w:right="1128"/>
      </w:pPr>
      <w:r w:rsidRPr="00FD67F1">
        <w:t>doprowadzenie terenu do stanu pierwotnego</w:t>
      </w:r>
    </w:p>
    <w:p w:rsidR="00FD67F1" w:rsidRPr="00FD67F1" w:rsidRDefault="00FD67F1" w:rsidP="00FD67F1">
      <w:pPr>
        <w:pStyle w:val="Tekstpodstawowy"/>
        <w:ind w:right="1128"/>
      </w:pPr>
      <w:r w:rsidRPr="00FD67F1">
        <w:t>przeprowadzenie pomiarów i badań wymaganych w specyfikacji technicznej</w:t>
      </w:r>
    </w:p>
    <w:p w:rsidR="00FD67F1" w:rsidRPr="00FD67F1" w:rsidRDefault="00FD67F1" w:rsidP="00FD67F1">
      <w:pPr>
        <w:pStyle w:val="Tekstpodstawowy"/>
        <w:ind w:right="1128"/>
      </w:pPr>
      <w:r w:rsidRPr="00FD67F1">
        <w:t>wykonanie geodezyjnej inwentaryzacji powykonawczej,</w:t>
      </w:r>
    </w:p>
    <w:p w:rsidR="00FD67F1" w:rsidRPr="00FD67F1" w:rsidRDefault="00FD67F1" w:rsidP="00FD67F1">
      <w:pPr>
        <w:pStyle w:val="Tekstpodstawowy"/>
        <w:ind w:right="1128"/>
      </w:pPr>
    </w:p>
    <w:p w:rsidR="00FD67F1" w:rsidRPr="00FD67F1" w:rsidRDefault="00FD67F1" w:rsidP="00FD67F1">
      <w:pPr>
        <w:pStyle w:val="Tekstpodstawowy"/>
        <w:ind w:right="1128"/>
      </w:pPr>
    </w:p>
    <w:p w:rsidR="00FD67F1" w:rsidRPr="00B96B80" w:rsidRDefault="00FD67F1" w:rsidP="00FD67F1">
      <w:pPr>
        <w:pStyle w:val="Tekstpodstawowy"/>
        <w:ind w:right="1128"/>
        <w:rPr>
          <w:b/>
        </w:rPr>
      </w:pPr>
      <w:r w:rsidRPr="00B96B80">
        <w:rPr>
          <w:b/>
        </w:rPr>
        <w:t>10. PRZEPISY ZWIĄZANE</w:t>
      </w:r>
    </w:p>
    <w:p w:rsidR="00FD67F1" w:rsidRPr="00B96B80" w:rsidRDefault="00FD67F1" w:rsidP="00FD67F1">
      <w:pPr>
        <w:pStyle w:val="Tekstpodstawowy"/>
        <w:ind w:right="1128"/>
        <w:rPr>
          <w:b/>
        </w:rPr>
      </w:pPr>
      <w:r w:rsidRPr="00B96B80">
        <w:rPr>
          <w:b/>
        </w:rPr>
        <w:t>10.1. Normy</w:t>
      </w:r>
    </w:p>
    <w:p w:rsidR="00FD67F1" w:rsidRPr="00DD4324" w:rsidRDefault="00FD67F1" w:rsidP="00FD67F1">
      <w:pPr>
        <w:pStyle w:val="Tekstpodstawowy"/>
        <w:ind w:right="1128"/>
      </w:pPr>
      <w:r w:rsidRPr="00DD4324">
        <w:t xml:space="preserve">PN-EN 197-1  </w:t>
      </w:r>
      <w:r w:rsidRPr="00DD4324">
        <w:tab/>
        <w:t>Cement. Skład, wymagania i kryteria zgodności dotyczące cementów powszechnego użytku.</w:t>
      </w:r>
    </w:p>
    <w:p w:rsidR="00FD67F1" w:rsidRPr="00DD4324" w:rsidRDefault="00FD67F1" w:rsidP="00FD67F1">
      <w:pPr>
        <w:pStyle w:val="Tekstpodstawowy"/>
        <w:ind w:right="1128"/>
      </w:pPr>
      <w:r w:rsidRPr="00DD4324">
        <w:t>PN- EN 1610</w:t>
      </w:r>
      <w:r w:rsidRPr="00DD4324">
        <w:tab/>
        <w:t>Budowa i badania przewodów  kanalizacyjnych.</w:t>
      </w:r>
    </w:p>
    <w:p w:rsidR="00FD67F1" w:rsidRPr="00FD67F1" w:rsidRDefault="00FD67F1" w:rsidP="00FD67F1">
      <w:pPr>
        <w:pStyle w:val="Tekstpodstawowy"/>
        <w:ind w:right="1128"/>
      </w:pPr>
      <w:r w:rsidRPr="00FD67F1">
        <w:t>PN-EN 124</w:t>
      </w:r>
      <w:r w:rsidRPr="00FD67F1">
        <w:tab/>
        <w:t>Zwieńczenia wpustów i studzienek kanalizacyjnych do nawierzchni dla ruchu pieszego i kołowego. Zasady konstrukcji, badania typu, znakowanie, sterowanie jakością</w:t>
      </w:r>
    </w:p>
    <w:p w:rsidR="00FD67F1" w:rsidRPr="00DD4324" w:rsidRDefault="00FD67F1" w:rsidP="00FD67F1">
      <w:pPr>
        <w:pStyle w:val="Tekstpodstawowy"/>
        <w:ind w:right="1128"/>
      </w:pPr>
      <w:r w:rsidRPr="00DD4324">
        <w:t>PN-EN 1519-1</w:t>
      </w:r>
      <w:r w:rsidRPr="00DD4324">
        <w:tab/>
      </w:r>
      <w:r w:rsidRPr="00FD67F1">
        <w:t>Systemy przewodów rurowych z tworzyw sztucznych do odprowadzania nieczystości i ścieków (o niskiej i wysokiej temperaturze) wewnątrz konstrukcji budowli. Polietylen (PE). Część 1: Wymagania dotyczące rur, kształtek i systemu</w:t>
      </w:r>
    </w:p>
    <w:p w:rsidR="00FD67F1" w:rsidRPr="00DD4324" w:rsidRDefault="00FD67F1" w:rsidP="00FD67F1">
      <w:pPr>
        <w:pStyle w:val="Tekstpodstawowy"/>
        <w:ind w:right="1128"/>
      </w:pPr>
      <w:r w:rsidRPr="00DD4324">
        <w:t>PN-B-01700</w:t>
      </w:r>
      <w:r w:rsidRPr="00DD4324">
        <w:tab/>
        <w:t>Wodociągi i kanalizacje. Urządzenia i sieć zewnętrzna. Oznaczenia graficzne.</w:t>
      </w:r>
    </w:p>
    <w:p w:rsidR="00FD67F1" w:rsidRPr="00DD4324" w:rsidRDefault="00FD67F1" w:rsidP="00FD67F1">
      <w:pPr>
        <w:pStyle w:val="Tekstpodstawowy"/>
        <w:ind w:right="1128"/>
      </w:pPr>
      <w:r w:rsidRPr="00DD4324">
        <w:t>PN-B-01802</w:t>
      </w:r>
      <w:r w:rsidRPr="00DD4324">
        <w:tab/>
        <w:t>Antykorozyjne zabezpieczenia w budownictwie. Konstrukcje betonowe i żelbetowe. Nazwy i określenia.</w:t>
      </w:r>
    </w:p>
    <w:p w:rsidR="00FD67F1" w:rsidRPr="00DD4324" w:rsidRDefault="00FD67F1" w:rsidP="00FD67F1">
      <w:pPr>
        <w:pStyle w:val="Tekstpodstawowy"/>
        <w:ind w:right="1128"/>
      </w:pPr>
      <w:r w:rsidRPr="00DD4324">
        <w:t>PN-B-04320</w:t>
      </w:r>
      <w:r w:rsidRPr="00DD4324">
        <w:tab/>
        <w:t>Cement. Odbiorcza statystyczna kontrola jakości.</w:t>
      </w:r>
    </w:p>
    <w:p w:rsidR="00FD67F1" w:rsidRPr="00DD4324" w:rsidRDefault="00FD67F1" w:rsidP="00FD67F1">
      <w:pPr>
        <w:pStyle w:val="Tekstpodstawowy"/>
        <w:ind w:right="1128"/>
      </w:pPr>
      <w:r w:rsidRPr="00DD4324">
        <w:t>PN-B-06050</w:t>
      </w:r>
      <w:r w:rsidRPr="00DD4324">
        <w:tab/>
        <w:t>Geotechnika. Roboty ziemne. Wymagania ogólne.</w:t>
      </w:r>
    </w:p>
    <w:p w:rsidR="00FD67F1" w:rsidRPr="00DD4324" w:rsidRDefault="00FD67F1" w:rsidP="00FD67F1">
      <w:pPr>
        <w:pStyle w:val="Tekstpodstawowy"/>
        <w:ind w:right="1128"/>
      </w:pPr>
      <w:r w:rsidRPr="00DD4324">
        <w:t>PN-B-06250</w:t>
      </w:r>
      <w:r w:rsidRPr="00DD4324">
        <w:tab/>
        <w:t>Beton zwykły.</w:t>
      </w:r>
    </w:p>
    <w:p w:rsidR="00FD67F1" w:rsidRPr="00DD4324" w:rsidRDefault="00FD67F1" w:rsidP="00FD67F1">
      <w:pPr>
        <w:pStyle w:val="Tekstpodstawowy"/>
        <w:ind w:right="1128"/>
      </w:pPr>
      <w:r w:rsidRPr="00DD4324">
        <w:t>PN-B-10736</w:t>
      </w:r>
      <w:r w:rsidRPr="00DD4324">
        <w:tab/>
        <w:t>Roboty ziemne. Wykopy otwarte dla przewodów wodociągowych i kanalizacyjnych. Warunki techniczne wykonania.</w:t>
      </w:r>
    </w:p>
    <w:p w:rsidR="00FD67F1" w:rsidRPr="00DD4324" w:rsidRDefault="00FD67F1" w:rsidP="00FD67F1">
      <w:pPr>
        <w:pStyle w:val="Tekstpodstawowy"/>
        <w:ind w:right="1128"/>
      </w:pPr>
      <w:r w:rsidRPr="00DD4324">
        <w:t>BN-87/5028-12</w:t>
      </w:r>
      <w:r w:rsidRPr="00DD4324">
        <w:tab/>
        <w:t>Gwoździe budowlane. Gwoździe z trzpieniem gładkim, okrągłym i  kwadratowym</w:t>
      </w:r>
    </w:p>
    <w:p w:rsidR="00FD67F1" w:rsidRPr="00DD4324" w:rsidRDefault="00FD67F1" w:rsidP="00FD67F1">
      <w:pPr>
        <w:pStyle w:val="Tekstpodstawowy"/>
        <w:ind w:right="1128"/>
      </w:pPr>
      <w:r w:rsidRPr="00DD4324">
        <w:t>BN-69/7122-11</w:t>
      </w:r>
      <w:r w:rsidRPr="00DD4324">
        <w:tab/>
        <w:t>Płyty pilśniowe z drewna</w:t>
      </w:r>
    </w:p>
    <w:p w:rsidR="00FD67F1" w:rsidRPr="00DD4324" w:rsidRDefault="00FD67F1" w:rsidP="00FD67F1">
      <w:pPr>
        <w:pStyle w:val="Tekstpodstawowy"/>
        <w:ind w:right="1128"/>
      </w:pPr>
    </w:p>
    <w:p w:rsidR="00FD67F1" w:rsidRPr="00B96B80" w:rsidRDefault="00FD67F1" w:rsidP="00FD67F1">
      <w:pPr>
        <w:pStyle w:val="Tekstpodstawowy"/>
        <w:ind w:right="1128"/>
        <w:rPr>
          <w:b/>
        </w:rPr>
      </w:pPr>
      <w:r w:rsidRPr="00B96B80">
        <w:rPr>
          <w:b/>
        </w:rPr>
        <w:t>10.2. Inne dokumenty</w:t>
      </w:r>
    </w:p>
    <w:p w:rsidR="00FD67F1" w:rsidRPr="00FD67F1" w:rsidRDefault="00FD67F1" w:rsidP="00FD67F1">
      <w:pPr>
        <w:pStyle w:val="Tekstpodstawowy"/>
        <w:ind w:right="1128"/>
      </w:pPr>
      <w:r w:rsidRPr="00DD4324">
        <w:t>Katalogi Producentów rur wykonanych z PVC i PP posiadających Aprobaty Techniczne na terenie Rzeczpospolitej Polskiej.</w:t>
      </w:r>
    </w:p>
    <w:p w:rsidR="00FD67F1" w:rsidRPr="00DD4324" w:rsidRDefault="00FD67F1" w:rsidP="00FD67F1">
      <w:pPr>
        <w:pStyle w:val="Tekstpodstawowy"/>
        <w:ind w:right="1128"/>
      </w:pPr>
      <w:r w:rsidRPr="00DD4324">
        <w:t>„Katalog Powtarzalnych Elementów Drogowych” opracowany przez „Transprojekt” W-wa</w:t>
      </w:r>
    </w:p>
    <w:p w:rsidR="00FD67F1" w:rsidRPr="00DD4324" w:rsidRDefault="00FD67F1" w:rsidP="00FD67F1">
      <w:pPr>
        <w:pStyle w:val="Tekstpodstawowy"/>
        <w:ind w:right="1128"/>
      </w:pPr>
      <w:r w:rsidRPr="00DD4324">
        <w:t>Katalog  separatorów i odstojników szlamowych firmy „AWAS” W-wa</w:t>
      </w:r>
    </w:p>
    <w:p w:rsidR="00FD67F1" w:rsidRPr="00FD67F1" w:rsidRDefault="00FD67F1" w:rsidP="00FD67F1">
      <w:pPr>
        <w:pStyle w:val="Tekstpodstawowy"/>
        <w:ind w:right="1128"/>
      </w:pPr>
      <w:r w:rsidRPr="00DD4324">
        <w:t>Instrukcja zabezpieczenia przed korozją konstrukcji betonowych opracowana przez Instytut Techniki Budowlanej - Warszawa 1986r</w:t>
      </w:r>
    </w:p>
    <w:p w:rsidR="00FD67F1" w:rsidRDefault="00FD67F1">
      <w:pPr>
        <w:widowControl/>
        <w:rPr>
          <w:b/>
          <w:bCs/>
          <w:sz w:val="24"/>
          <w:szCs w:val="24"/>
        </w:rPr>
      </w:pPr>
      <w:r>
        <w:br w:type="page"/>
      </w:r>
    </w:p>
    <w:p w:rsidR="00B96B80" w:rsidRDefault="00B96B80">
      <w:pPr>
        <w:widowControl/>
        <w:rPr>
          <w:b/>
          <w:bCs/>
          <w:sz w:val="24"/>
          <w:szCs w:val="24"/>
        </w:rPr>
      </w:pPr>
      <w:r>
        <w:lastRenderedPageBreak/>
        <w:br w:type="page"/>
      </w:r>
    </w:p>
    <w:p w:rsidR="006562FB" w:rsidRPr="009A2507" w:rsidRDefault="00BE3854" w:rsidP="009A2507">
      <w:pPr>
        <w:pStyle w:val="Nagwek1"/>
      </w:pPr>
      <w:r w:rsidRPr="009A2507">
        <w:lastRenderedPageBreak/>
        <w:t>D 04.00.00 PODBUDOWY</w:t>
      </w:r>
    </w:p>
    <w:p w:rsidR="006562FB" w:rsidRDefault="006562FB">
      <w:pPr>
        <w:pStyle w:val="Tekstpodstawowy"/>
        <w:spacing w:before="3"/>
        <w:ind w:left="0"/>
        <w:rPr>
          <w:b/>
          <w:sz w:val="24"/>
        </w:rPr>
      </w:pPr>
    </w:p>
    <w:p w:rsidR="006562FB" w:rsidRPr="009A2507" w:rsidRDefault="00BE3854" w:rsidP="009A2507">
      <w:pPr>
        <w:pStyle w:val="Nagwek1"/>
      </w:pPr>
      <w:bookmarkStart w:id="43" w:name="_bookmark27"/>
      <w:bookmarkEnd w:id="43"/>
      <w:r w:rsidRPr="009A2507">
        <w:t xml:space="preserve">D.04.01.01 Koryto wraz z profilowaniem i zagęszczaniem podłoża </w:t>
      </w:r>
    </w:p>
    <w:p w:rsidR="006562FB" w:rsidRPr="009A2507" w:rsidRDefault="00BE3854" w:rsidP="009A2507">
      <w:pPr>
        <w:pStyle w:val="Nagwek1"/>
      </w:pPr>
      <w:r w:rsidRPr="009A2507">
        <w:t xml:space="preserve">                                pod warstwy konstrukcyjne</w:t>
      </w:r>
    </w:p>
    <w:p w:rsidR="006562FB" w:rsidRDefault="006562FB">
      <w:pPr>
        <w:pStyle w:val="Tekstpodstawowy"/>
        <w:spacing w:before="3"/>
        <w:ind w:left="0"/>
        <w:rPr>
          <w:b/>
          <w:sz w:val="24"/>
        </w:rPr>
      </w:pPr>
    </w:p>
    <w:p w:rsidR="006562FB" w:rsidRPr="009A2507" w:rsidRDefault="00BE3854" w:rsidP="009A2507">
      <w:pPr>
        <w:pStyle w:val="Nagwek2"/>
      </w:pPr>
      <w:bookmarkStart w:id="44" w:name="_bookmark28"/>
      <w:bookmarkEnd w:id="44"/>
      <w:r w:rsidRPr="009A2507">
        <w:t xml:space="preserve">D.04.01.01 </w:t>
      </w:r>
      <w:r w:rsidR="00B96B80" w:rsidRPr="00B96B80">
        <w:t>Profilowanie wraz z  zagęszczeniem podłoża pod w-wy konstrukcyjne</w:t>
      </w:r>
    </w:p>
    <w:p w:rsidR="006562FB" w:rsidRDefault="006562FB">
      <w:pPr>
        <w:spacing w:before="2"/>
        <w:ind w:left="1241" w:right="2067"/>
        <w:jc w:val="center"/>
      </w:pPr>
    </w:p>
    <w:p w:rsidR="006562FB" w:rsidRDefault="006562FB">
      <w:pPr>
        <w:pStyle w:val="Tekstpodstawowy"/>
        <w:spacing w:before="2"/>
        <w:ind w:left="0"/>
        <w:rPr>
          <w:sz w:val="11"/>
        </w:rPr>
      </w:pPr>
    </w:p>
    <w:p w:rsidR="006562FB" w:rsidRDefault="00BE3854">
      <w:pPr>
        <w:pStyle w:val="Nagwek3"/>
        <w:numPr>
          <w:ilvl w:val="0"/>
          <w:numId w:val="70"/>
        </w:numPr>
        <w:tabs>
          <w:tab w:val="left" w:pos="483"/>
        </w:tabs>
        <w:spacing w:before="99"/>
      </w:pPr>
      <w:r>
        <w:t>WSTĘP</w:t>
      </w:r>
    </w:p>
    <w:p w:rsidR="006562FB" w:rsidRDefault="00BE3854">
      <w:pPr>
        <w:pStyle w:val="Akapitzlist"/>
        <w:numPr>
          <w:ilvl w:val="1"/>
          <w:numId w:val="70"/>
        </w:numPr>
        <w:tabs>
          <w:tab w:val="left" w:pos="619"/>
        </w:tabs>
        <w:spacing w:before="1" w:line="229" w:lineRule="exact"/>
      </w:pPr>
      <w:r>
        <w:rPr>
          <w:b/>
          <w:sz w:val="20"/>
        </w:rPr>
        <w:t>PrzedmiotSTWiORB</w:t>
      </w:r>
    </w:p>
    <w:p w:rsidR="006562FB" w:rsidRDefault="00BE3854">
      <w:pPr>
        <w:pStyle w:val="Tekstpodstawowy"/>
        <w:ind w:right="1128"/>
      </w:pPr>
      <w:r>
        <w:t xml:space="preserve">Przedmiotem niniejszej specyfikacji techniczne są wymagania dotyczące wykonania i odbioru robót związanych z wykonywaniem koryta wraz z profilowaniem i zagęszczaniem podłoża gruntowego dla zadania pod nazwą: </w:t>
      </w:r>
      <w:r>
        <w:rPr>
          <w:b/>
        </w:rPr>
        <w:t>„</w:t>
      </w:r>
      <w:r w:rsidR="0022763F" w:rsidRPr="0022763F">
        <w:rPr>
          <w:b/>
        </w:rPr>
        <w:t>Przebudowa ulicy powiatowej Nr 1225R Borkowskiej w Sędziszowie Małopolskim w km 27+542 - 27+743</w:t>
      </w:r>
      <w:r>
        <w:rPr>
          <w:b/>
        </w:rPr>
        <w:t>”.</w:t>
      </w:r>
    </w:p>
    <w:p w:rsidR="006562FB" w:rsidRDefault="006562FB">
      <w:pPr>
        <w:pStyle w:val="Tekstpodstawowy"/>
        <w:spacing w:before="11"/>
        <w:ind w:left="0"/>
        <w:rPr>
          <w:b/>
          <w:sz w:val="19"/>
        </w:rPr>
      </w:pPr>
    </w:p>
    <w:p w:rsidR="006562FB" w:rsidRDefault="00BE3854">
      <w:pPr>
        <w:pStyle w:val="Akapitzlist"/>
        <w:numPr>
          <w:ilvl w:val="1"/>
          <w:numId w:val="70"/>
        </w:numPr>
        <w:tabs>
          <w:tab w:val="left" w:pos="619"/>
        </w:tabs>
        <w:spacing w:line="229" w:lineRule="exact"/>
      </w:pPr>
      <w:r>
        <w:rPr>
          <w:b/>
          <w:sz w:val="20"/>
        </w:rPr>
        <w:t>Zakres stosowaniaSTWiORB</w:t>
      </w:r>
    </w:p>
    <w:p w:rsidR="006562FB" w:rsidRDefault="00BE3854">
      <w:pPr>
        <w:pStyle w:val="Tekstpodstawowy"/>
        <w:tabs>
          <w:tab w:val="left" w:pos="9801"/>
        </w:tabs>
        <w:spacing w:line="229" w:lineRule="exact"/>
        <w:ind w:left="1008"/>
      </w:pPr>
      <w:r>
        <w:t>Specyfikacja  techniczna   wykonania  i  odbioru   robót  budowlanych   stosowana   jestjako  dokument przetargowy</w:t>
      </w:r>
      <w:r>
        <w:tab/>
        <w:t>i</w:t>
      </w:r>
    </w:p>
    <w:p w:rsidR="006562FB" w:rsidRDefault="00BE3854">
      <w:pPr>
        <w:pStyle w:val="Tekstpodstawowy"/>
        <w:spacing w:before="1"/>
      </w:pPr>
      <w:r>
        <w:t>kontraktowy przy zlecaniu i realizacji robót wymienionych w pkt.1</w:t>
      </w:r>
    </w:p>
    <w:p w:rsidR="006562FB" w:rsidRDefault="006562FB">
      <w:pPr>
        <w:pStyle w:val="Tekstpodstawowy"/>
        <w:spacing w:before="11"/>
        <w:ind w:left="0"/>
        <w:rPr>
          <w:sz w:val="19"/>
        </w:rPr>
      </w:pPr>
    </w:p>
    <w:p w:rsidR="006562FB" w:rsidRDefault="00BE3854">
      <w:pPr>
        <w:pStyle w:val="Nagwek3"/>
        <w:numPr>
          <w:ilvl w:val="1"/>
          <w:numId w:val="70"/>
        </w:numPr>
        <w:tabs>
          <w:tab w:val="left" w:pos="619"/>
        </w:tabs>
      </w:pPr>
      <w:r>
        <w:t>Zakres robót objętychSTWiORB</w:t>
      </w:r>
    </w:p>
    <w:p w:rsidR="006562FB" w:rsidRDefault="00BE3854">
      <w:pPr>
        <w:pStyle w:val="Tekstpodstawowy"/>
        <w:spacing w:before="1"/>
        <w:ind w:right="1303"/>
      </w:pPr>
      <w:r>
        <w:t>Ustalenia zawarte w niniejszej specyfikacji dotyczą zasad prowadzenia robót związanych z wykonaniem koryta zgodnie z dokumentacją projektową.</w:t>
      </w:r>
    </w:p>
    <w:p w:rsidR="006562FB" w:rsidRDefault="006562FB">
      <w:pPr>
        <w:pStyle w:val="Tekstpodstawowy"/>
        <w:ind w:left="0"/>
      </w:pPr>
    </w:p>
    <w:p w:rsidR="006562FB" w:rsidRDefault="00BE3854">
      <w:pPr>
        <w:pStyle w:val="Nagwek3"/>
        <w:numPr>
          <w:ilvl w:val="1"/>
          <w:numId w:val="70"/>
        </w:numPr>
        <w:tabs>
          <w:tab w:val="left" w:pos="619"/>
        </w:tabs>
        <w:spacing w:before="1" w:line="229" w:lineRule="exact"/>
      </w:pPr>
      <w:r>
        <w:t>Określeniapodstawowe</w:t>
      </w:r>
    </w:p>
    <w:p w:rsidR="006562FB" w:rsidRDefault="00BE3854">
      <w:pPr>
        <w:pStyle w:val="Tekstpodstawowy"/>
        <w:spacing w:line="229" w:lineRule="exact"/>
      </w:pPr>
      <w:r>
        <w:t>Określenia podstawowe są zgodne z obowiązującymi, odpowiednimi polskimi normami i definicjami podanymi w STWiORB D-M-</w:t>
      </w:r>
    </w:p>
    <w:p w:rsidR="006562FB" w:rsidRDefault="00BE3854">
      <w:pPr>
        <w:pStyle w:val="Tekstpodstawowy"/>
      </w:pPr>
      <w:r>
        <w:t>00.00.00 „Wymagania ogólne” pkt 1.4.</w:t>
      </w:r>
    </w:p>
    <w:p w:rsidR="006562FB" w:rsidRDefault="006562FB">
      <w:pPr>
        <w:pStyle w:val="Tekstpodstawowy"/>
        <w:ind w:left="0"/>
      </w:pPr>
    </w:p>
    <w:p w:rsidR="006562FB" w:rsidRDefault="00BE3854">
      <w:pPr>
        <w:pStyle w:val="Nagwek3"/>
        <w:numPr>
          <w:ilvl w:val="1"/>
          <w:numId w:val="70"/>
        </w:numPr>
        <w:tabs>
          <w:tab w:val="left" w:pos="619"/>
        </w:tabs>
      </w:pPr>
      <w:r>
        <w:t>Ogólne wymagania dotyczącerobót</w:t>
      </w:r>
    </w:p>
    <w:p w:rsidR="006562FB" w:rsidRDefault="00BE3854">
      <w:pPr>
        <w:pStyle w:val="Tekstpodstawowy"/>
        <w:spacing w:before="1"/>
        <w:ind w:left="345"/>
      </w:pPr>
      <w:r>
        <w:t>Ogólne wymagania dotyczące robót podano w STWiORB D-M-00.00.00 „Wymagania ogólne” pkt 1.5.</w:t>
      </w:r>
    </w:p>
    <w:p w:rsidR="006562FB" w:rsidRDefault="006562FB">
      <w:pPr>
        <w:pStyle w:val="Tekstpodstawowy"/>
        <w:spacing w:before="10"/>
        <w:ind w:left="0"/>
        <w:rPr>
          <w:sz w:val="19"/>
        </w:rPr>
      </w:pPr>
    </w:p>
    <w:p w:rsidR="006562FB" w:rsidRDefault="00BE3854">
      <w:pPr>
        <w:pStyle w:val="Nagwek3"/>
        <w:numPr>
          <w:ilvl w:val="0"/>
          <w:numId w:val="70"/>
        </w:numPr>
        <w:tabs>
          <w:tab w:val="left" w:pos="483"/>
        </w:tabs>
        <w:spacing w:before="1"/>
      </w:pPr>
      <w:r>
        <w:t>MATERIAŁY</w:t>
      </w:r>
    </w:p>
    <w:p w:rsidR="006562FB" w:rsidRDefault="00BE3854">
      <w:pPr>
        <w:pStyle w:val="Tekstpodstawowy"/>
        <w:spacing w:before="1"/>
        <w:ind w:left="1008"/>
      </w:pPr>
      <w:r>
        <w:t>Nie występują.</w:t>
      </w:r>
    </w:p>
    <w:p w:rsidR="006562FB" w:rsidRDefault="006562FB">
      <w:pPr>
        <w:pStyle w:val="Tekstpodstawowy"/>
        <w:spacing w:before="10"/>
        <w:ind w:left="0"/>
        <w:rPr>
          <w:sz w:val="19"/>
        </w:rPr>
      </w:pPr>
    </w:p>
    <w:p w:rsidR="006562FB" w:rsidRDefault="00BE3854">
      <w:pPr>
        <w:pStyle w:val="Nagwek3"/>
        <w:numPr>
          <w:ilvl w:val="0"/>
          <w:numId w:val="70"/>
        </w:numPr>
        <w:tabs>
          <w:tab w:val="left" w:pos="483"/>
        </w:tabs>
      </w:pPr>
      <w:r>
        <w:t>SPRZĘT</w:t>
      </w:r>
    </w:p>
    <w:p w:rsidR="006562FB" w:rsidRDefault="00BE3854">
      <w:pPr>
        <w:pStyle w:val="Akapitzlist"/>
        <w:numPr>
          <w:ilvl w:val="1"/>
          <w:numId w:val="70"/>
        </w:numPr>
        <w:tabs>
          <w:tab w:val="left" w:pos="619"/>
        </w:tabs>
        <w:spacing w:before="1" w:line="229" w:lineRule="exact"/>
      </w:pPr>
      <w:r>
        <w:rPr>
          <w:b/>
          <w:sz w:val="20"/>
        </w:rPr>
        <w:t>Ogólne wymagania dotyczącesprzętu</w:t>
      </w:r>
    </w:p>
    <w:p w:rsidR="006562FB" w:rsidRDefault="00BE3854">
      <w:pPr>
        <w:pStyle w:val="Tekstpodstawowy"/>
        <w:spacing w:line="229" w:lineRule="exact"/>
        <w:ind w:left="391"/>
      </w:pPr>
      <w:r>
        <w:t>Ogólne wymagania dotyczące sprzętu podano w STWiORB D-M-00.00.00 „Wymagania ogólne” pkt 3.</w:t>
      </w:r>
    </w:p>
    <w:p w:rsidR="006562FB" w:rsidRDefault="006562FB">
      <w:pPr>
        <w:pStyle w:val="Tekstpodstawowy"/>
        <w:ind w:left="0"/>
      </w:pPr>
    </w:p>
    <w:p w:rsidR="006562FB" w:rsidRDefault="00BE3854">
      <w:pPr>
        <w:pStyle w:val="Nagwek3"/>
        <w:numPr>
          <w:ilvl w:val="1"/>
          <w:numId w:val="70"/>
        </w:numPr>
        <w:tabs>
          <w:tab w:val="left" w:pos="619"/>
        </w:tabs>
        <w:jc w:val="both"/>
      </w:pPr>
      <w:r>
        <w:t>Sprzęt do wykonaniarobót</w:t>
      </w:r>
    </w:p>
    <w:p w:rsidR="006562FB" w:rsidRDefault="00BE3854">
      <w:pPr>
        <w:pStyle w:val="Tekstpodstawowy"/>
        <w:spacing w:before="1"/>
        <w:ind w:right="1125" w:firstLine="708"/>
        <w:jc w:val="both"/>
      </w:pPr>
      <w:r>
        <w:t>Wykonawca przystępujący do wykonania koryta i profilowania podłoża powinien wykazać sprzęt odpowiedni do zakresu prac jeżeli była bym możliwości wykonania profilowania mechanicznego należy wykazać sprzęt do mechanicznego profilowania natomiast gdy nie ma możliwości profilowania mechanicznego należy wykazać sprzęt do profilowania ręcznego. :</w:t>
      </w:r>
    </w:p>
    <w:p w:rsidR="006562FB" w:rsidRDefault="006562FB">
      <w:pPr>
        <w:pStyle w:val="Tekstpodstawowy"/>
        <w:spacing w:before="1"/>
        <w:ind w:left="0"/>
      </w:pPr>
    </w:p>
    <w:p w:rsidR="006562FB" w:rsidRDefault="00BE3854">
      <w:pPr>
        <w:pStyle w:val="Nagwek3"/>
        <w:numPr>
          <w:ilvl w:val="0"/>
          <w:numId w:val="70"/>
        </w:numPr>
        <w:tabs>
          <w:tab w:val="left" w:pos="483"/>
        </w:tabs>
        <w:spacing w:line="229" w:lineRule="exact"/>
      </w:pPr>
      <w:r>
        <w:t>TRANSPORT</w:t>
      </w:r>
    </w:p>
    <w:p w:rsidR="006562FB" w:rsidRDefault="00BE3854">
      <w:pPr>
        <w:pStyle w:val="Akapitzlist"/>
        <w:numPr>
          <w:ilvl w:val="1"/>
          <w:numId w:val="70"/>
        </w:numPr>
        <w:tabs>
          <w:tab w:val="left" w:pos="619"/>
        </w:tabs>
        <w:spacing w:line="229" w:lineRule="exact"/>
      </w:pPr>
      <w:r>
        <w:rPr>
          <w:b/>
          <w:sz w:val="20"/>
        </w:rPr>
        <w:t>Ogólne wymagania dotyczącetransportu</w:t>
      </w:r>
    </w:p>
    <w:p w:rsidR="006562FB" w:rsidRDefault="00BE3854">
      <w:pPr>
        <w:pStyle w:val="Tekstpodstawowy"/>
        <w:spacing w:before="1"/>
        <w:ind w:left="1008"/>
      </w:pPr>
      <w:r>
        <w:t>Ogólne wymagania dotyczące transportu podano w STWiORB D-M-00.00.00 „Wymagania ogólne” pkt 4.</w:t>
      </w:r>
    </w:p>
    <w:p w:rsidR="006562FB" w:rsidRDefault="006562FB">
      <w:pPr>
        <w:pStyle w:val="Tekstpodstawowy"/>
        <w:spacing w:before="11"/>
        <w:ind w:left="0"/>
        <w:rPr>
          <w:sz w:val="19"/>
        </w:rPr>
      </w:pPr>
    </w:p>
    <w:p w:rsidR="006562FB" w:rsidRDefault="00BE3854">
      <w:pPr>
        <w:pStyle w:val="Nagwek3"/>
        <w:numPr>
          <w:ilvl w:val="1"/>
          <w:numId w:val="70"/>
        </w:numPr>
        <w:tabs>
          <w:tab w:val="left" w:pos="619"/>
        </w:tabs>
        <w:jc w:val="both"/>
      </w:pPr>
      <w:r>
        <w:t>Transportmateriałów</w:t>
      </w:r>
    </w:p>
    <w:p w:rsidR="006562FB" w:rsidRDefault="00BE3854">
      <w:pPr>
        <w:pStyle w:val="Tekstpodstawowy"/>
        <w:spacing w:before="1"/>
        <w:ind w:left="1008"/>
      </w:pPr>
      <w:r>
        <w:t>Wymagania dotyczące transportu materiałów podano w STWiORB D-02.00.01 pkt 4</w:t>
      </w:r>
    </w:p>
    <w:p w:rsidR="006562FB" w:rsidRDefault="006562FB">
      <w:pPr>
        <w:pStyle w:val="Tekstpodstawowy"/>
        <w:spacing w:before="11"/>
        <w:ind w:left="0"/>
        <w:rPr>
          <w:sz w:val="19"/>
        </w:rPr>
      </w:pPr>
    </w:p>
    <w:p w:rsidR="006562FB" w:rsidRDefault="00BE3854">
      <w:pPr>
        <w:pStyle w:val="Nagwek3"/>
        <w:numPr>
          <w:ilvl w:val="0"/>
          <w:numId w:val="70"/>
        </w:numPr>
        <w:tabs>
          <w:tab w:val="left" w:pos="483"/>
        </w:tabs>
      </w:pPr>
      <w:r>
        <w:t>WYKONANIEROBÓT</w:t>
      </w:r>
    </w:p>
    <w:p w:rsidR="006562FB" w:rsidRDefault="00BE3854">
      <w:pPr>
        <w:pStyle w:val="Akapitzlist"/>
        <w:numPr>
          <w:ilvl w:val="1"/>
          <w:numId w:val="70"/>
        </w:numPr>
        <w:tabs>
          <w:tab w:val="left" w:pos="619"/>
        </w:tabs>
        <w:spacing w:before="1" w:line="229" w:lineRule="exact"/>
      </w:pPr>
      <w:r>
        <w:rPr>
          <w:b/>
          <w:sz w:val="20"/>
        </w:rPr>
        <w:t>Ogólne zasady wykonaniarobót</w:t>
      </w:r>
    </w:p>
    <w:p w:rsidR="006562FB" w:rsidRDefault="00BE3854">
      <w:pPr>
        <w:pStyle w:val="Tekstpodstawowy"/>
        <w:spacing w:line="229" w:lineRule="exact"/>
        <w:ind w:left="391"/>
      </w:pPr>
      <w:r>
        <w:t>Ogólne zasady wykonania robót podano w STWiORB D-M-00.00.00 „Wymagania ogólne” pkt 5.</w:t>
      </w:r>
    </w:p>
    <w:p w:rsidR="006562FB" w:rsidRDefault="006562FB">
      <w:pPr>
        <w:pStyle w:val="Tekstpodstawowy"/>
        <w:ind w:left="0"/>
      </w:pPr>
    </w:p>
    <w:p w:rsidR="006562FB" w:rsidRDefault="00BE3854">
      <w:pPr>
        <w:pStyle w:val="Nagwek3"/>
        <w:numPr>
          <w:ilvl w:val="1"/>
          <w:numId w:val="70"/>
        </w:numPr>
        <w:tabs>
          <w:tab w:val="left" w:pos="619"/>
        </w:tabs>
        <w:jc w:val="both"/>
      </w:pPr>
      <w:r>
        <w:t>Warunki przystąpienia dorobót</w:t>
      </w:r>
    </w:p>
    <w:p w:rsidR="006562FB" w:rsidRDefault="00BE3854">
      <w:pPr>
        <w:pStyle w:val="Tekstpodstawowy"/>
        <w:spacing w:before="1"/>
        <w:ind w:right="1124" w:firstLine="708"/>
        <w:jc w:val="both"/>
      </w:pPr>
      <w:r>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Inżyniera/Inspektora Nadzoru, w korzystnych warunkach atmosferycznych. W wykonanym korycie oraz po wyprofilowanym i zagęszczonym podłożu nie może odbywać się ruch budowlany, niezwiązany bezpośrednio z wykonaniem pierwszej warstwy nawierzchni.</w:t>
      </w:r>
    </w:p>
    <w:p w:rsidR="006562FB" w:rsidRDefault="006562FB">
      <w:pPr>
        <w:pStyle w:val="Tekstpodstawowy"/>
        <w:ind w:left="0"/>
      </w:pPr>
    </w:p>
    <w:p w:rsidR="006562FB" w:rsidRDefault="00BE3854">
      <w:pPr>
        <w:pStyle w:val="Nagwek3"/>
        <w:numPr>
          <w:ilvl w:val="1"/>
          <w:numId w:val="70"/>
        </w:numPr>
        <w:tabs>
          <w:tab w:val="left" w:pos="619"/>
        </w:tabs>
        <w:spacing w:line="229" w:lineRule="exact"/>
      </w:pPr>
      <w:r>
        <w:t>Wykonaniekoryta</w:t>
      </w:r>
    </w:p>
    <w:p w:rsidR="006562FB" w:rsidRDefault="00BE3854">
      <w:pPr>
        <w:pStyle w:val="Tekstpodstawowy"/>
        <w:spacing w:line="229" w:lineRule="exact"/>
        <w:ind w:left="1008"/>
      </w:pPr>
      <w:r>
        <w:t>Paliki lub szpilki do prawidłowego ukształtowania koryta w planie i profilu powinny być wcześniej przygotowane.</w:t>
      </w:r>
    </w:p>
    <w:p w:rsidR="009A2507" w:rsidRDefault="009A2507" w:rsidP="009A2507">
      <w:pPr>
        <w:pStyle w:val="Tekstpodstawowy"/>
        <w:spacing w:line="229" w:lineRule="exact"/>
      </w:pPr>
    </w:p>
    <w:p w:rsidR="006562FB" w:rsidRDefault="00BE3854">
      <w:pPr>
        <w:pStyle w:val="Tekstpodstawowy"/>
        <w:spacing w:before="79"/>
        <w:ind w:right="1141" w:firstLine="708"/>
      </w:pPr>
      <w:r>
        <w:t>Paliki lub szpilki należy ustawiać w osi drogi i w rzędach równoległych do osi drogi lub w inny sposób zaakceptowany przez Inżyniera/Inspektora Nadzoru. Rozmieszczenie palików lub szpilek powinno umożliwiać naciągnięcie sznurków lub linek do wytyczenia robót w odstępach nie większych niż co 10 metrów. Rodzaj sprzętu, a w szczególności jego moc należy dostosować do rodzaju gruntu, w którym prowadzone są roboty i do trudności jego odspojenia. Koryto można wykonywać ręcznie, gdy jego szerokość nie pozwala na zastosowanie maszyn, na przykład na poszerzeniach lub w przypadku robót o małym zakresie. Sposób wykonania musi być zaakceptowany przez Inżyniera/Inspektora Nadzoru. Grunt odspojony w czasie wykonywania koryta powinien być wykorzystany zgodnie  z ustaleniami dokumentacji projektowej i STWIORB, tj. wbudowany w nasyp lub odwieziony na odkład w miejsce wskazane przez Inżyniera/Inspektora Nadzoru. Profilowanie i zagęszczenie podłoża należy wykonać zgodnie z zasadami określonymi w pkt5.4.</w:t>
      </w:r>
    </w:p>
    <w:p w:rsidR="006562FB" w:rsidRDefault="006562FB">
      <w:pPr>
        <w:pStyle w:val="Tekstpodstawowy"/>
        <w:spacing w:before="11"/>
        <w:ind w:left="0"/>
        <w:rPr>
          <w:sz w:val="19"/>
        </w:rPr>
      </w:pPr>
    </w:p>
    <w:p w:rsidR="006562FB" w:rsidRDefault="00BE3854">
      <w:pPr>
        <w:pStyle w:val="Nagwek3"/>
        <w:numPr>
          <w:ilvl w:val="1"/>
          <w:numId w:val="70"/>
        </w:numPr>
        <w:tabs>
          <w:tab w:val="left" w:pos="619"/>
        </w:tabs>
        <w:jc w:val="both"/>
      </w:pPr>
      <w:r>
        <w:t>Profilowanie i zagęszczaniepodłoża</w:t>
      </w:r>
    </w:p>
    <w:p w:rsidR="006562FB" w:rsidRDefault="00BE3854">
      <w:pPr>
        <w:pStyle w:val="Tekstpodstawowy"/>
        <w:spacing w:before="1"/>
        <w:ind w:right="1126" w:firstLine="708"/>
        <w:jc w:val="both"/>
      </w:pPr>
      <w:r>
        <w:t>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Inżyniera/Inspektora Nadzoru, dowieźć dodatkowy grunt spełniający wymagania obowiązujące dla górnej strefy korpusu, w ilości koniecznej do uzyskania wymaganych rzędnych wysokościowych i zagęścić warstwę do uzyskania wartości wskaźnika zagęszczenia, określonych w tablicy 1. Do profilowania podłoża należy stosować równiarki. Ścięty grunt powinien być wykorzystany w robotach ziemnych lub w inny sposób zaakceptowany przez Inżyniera/Inspektora Nadzoru. Bezpośrednio po profilowaniu podłoża należy przystąpić do jego zagęszczania. Zagęszczanie podłoża należy kontynuować do osiągnięcia wskaźnika zagęszczenia podanym w tablicy  1.  Wskaźnik zagęszczenia należy określać zgodnie zBN-77/8931-12</w:t>
      </w:r>
    </w:p>
    <w:p w:rsidR="006562FB" w:rsidRDefault="006562FB">
      <w:pPr>
        <w:pStyle w:val="Tekstpodstawowy"/>
        <w:spacing w:before="1"/>
        <w:ind w:left="0"/>
      </w:pPr>
    </w:p>
    <w:p w:rsidR="006562FB" w:rsidRDefault="00BE3854">
      <w:pPr>
        <w:pStyle w:val="Tekstpodstawowy"/>
        <w:spacing w:after="2"/>
        <w:jc w:val="both"/>
      </w:pPr>
      <w:r>
        <w:rPr>
          <w:position w:val="1"/>
        </w:rPr>
        <w:t>Tablica 1. Minimalne wartości wskaźnika zagęszczenia podłoża (I</w:t>
      </w:r>
      <w:r>
        <w:rPr>
          <w:sz w:val="13"/>
        </w:rPr>
        <w:t>s</w:t>
      </w:r>
      <w:r>
        <w:rPr>
          <w:position w:val="1"/>
        </w:rPr>
        <w:t>)</w:t>
      </w:r>
    </w:p>
    <w:tbl>
      <w:tblPr>
        <w:tblW w:w="8650" w:type="dxa"/>
        <w:tblInd w:w="590" w:type="dxa"/>
        <w:tblCellMar>
          <w:left w:w="7" w:type="dxa"/>
          <w:right w:w="5" w:type="dxa"/>
        </w:tblCellMar>
        <w:tblLook w:val="0000"/>
      </w:tblPr>
      <w:tblGrid>
        <w:gridCol w:w="3543"/>
        <w:gridCol w:w="5107"/>
      </w:tblGrid>
      <w:tr w:rsidR="006562FB">
        <w:trPr>
          <w:trHeight w:val="435"/>
        </w:trPr>
        <w:tc>
          <w:tcPr>
            <w:tcW w:w="3543" w:type="dxa"/>
            <w:tcBorders>
              <w:top w:val="single" w:sz="6" w:space="0" w:color="000000"/>
              <w:left w:val="single" w:sz="6" w:space="0" w:color="000000"/>
              <w:right w:val="single" w:sz="4"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188" w:lineRule="exact"/>
              <w:ind w:left="1458" w:right="1451"/>
              <w:jc w:val="center"/>
              <w:rPr>
                <w:sz w:val="20"/>
              </w:rPr>
            </w:pPr>
            <w:r>
              <w:rPr>
                <w:sz w:val="20"/>
              </w:rPr>
              <w:t>Strefa</w:t>
            </w:r>
          </w:p>
        </w:tc>
        <w:tc>
          <w:tcPr>
            <w:tcW w:w="5106" w:type="dxa"/>
            <w:vMerge w:val="restart"/>
            <w:tcBorders>
              <w:top w:val="single" w:sz="6" w:space="0" w:color="000000"/>
              <w:left w:val="single" w:sz="4" w:space="0" w:color="000000"/>
              <w:bottom w:val="double" w:sz="2" w:space="0" w:color="000000"/>
              <w:right w:val="single" w:sz="4" w:space="0" w:color="000000"/>
            </w:tcBorders>
            <w:shd w:val="clear" w:color="auto" w:fill="auto"/>
          </w:tcPr>
          <w:p w:rsidR="006562FB" w:rsidRDefault="006562FB">
            <w:pPr>
              <w:pStyle w:val="TableParagraph"/>
              <w:spacing w:before="9"/>
              <w:rPr>
                <w:sz w:val="19"/>
              </w:rPr>
            </w:pPr>
          </w:p>
          <w:p w:rsidR="006562FB" w:rsidRDefault="00BE3854">
            <w:pPr>
              <w:pStyle w:val="TableParagraph"/>
              <w:ind w:left="1977"/>
            </w:pPr>
            <w:r>
              <w:rPr>
                <w:position w:val="1"/>
                <w:sz w:val="20"/>
              </w:rPr>
              <w:t>Minimalna wartość I</w:t>
            </w:r>
            <w:r>
              <w:rPr>
                <w:sz w:val="13"/>
              </w:rPr>
              <w:t>s</w:t>
            </w:r>
          </w:p>
        </w:tc>
      </w:tr>
      <w:tr w:rsidR="006562FB">
        <w:trPr>
          <w:trHeight w:val="207"/>
        </w:trPr>
        <w:tc>
          <w:tcPr>
            <w:tcW w:w="3543" w:type="dxa"/>
            <w:tcBorders>
              <w:left w:val="single" w:sz="6" w:space="0" w:color="000000"/>
              <w:bottom w:val="double" w:sz="2" w:space="0" w:color="000000"/>
              <w:right w:val="single" w:sz="4" w:space="0" w:color="000000"/>
            </w:tcBorders>
            <w:shd w:val="clear" w:color="auto" w:fill="auto"/>
          </w:tcPr>
          <w:p w:rsidR="006562FB" w:rsidRDefault="00BE3854">
            <w:pPr>
              <w:pStyle w:val="TableParagraph"/>
              <w:spacing w:line="187" w:lineRule="exact"/>
              <w:ind w:left="1458" w:right="1452"/>
              <w:jc w:val="center"/>
              <w:rPr>
                <w:sz w:val="20"/>
              </w:rPr>
            </w:pPr>
            <w:r>
              <w:rPr>
                <w:sz w:val="20"/>
              </w:rPr>
              <w:t>korpusu</w:t>
            </w:r>
          </w:p>
        </w:tc>
        <w:tc>
          <w:tcPr>
            <w:tcW w:w="5106" w:type="dxa"/>
            <w:vMerge/>
            <w:tcBorders>
              <w:top w:val="single" w:sz="6" w:space="0" w:color="000000"/>
              <w:left w:val="single" w:sz="4" w:space="0" w:color="000000"/>
              <w:bottom w:val="double" w:sz="2" w:space="0" w:color="000000"/>
              <w:right w:val="single" w:sz="4" w:space="0" w:color="000000"/>
            </w:tcBorders>
            <w:shd w:val="clear" w:color="auto" w:fill="auto"/>
          </w:tcPr>
          <w:p w:rsidR="006562FB" w:rsidRDefault="006562FB"/>
        </w:tc>
      </w:tr>
      <w:tr w:rsidR="006562FB">
        <w:trPr>
          <w:trHeight w:val="229"/>
        </w:trPr>
        <w:tc>
          <w:tcPr>
            <w:tcW w:w="3543"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9" w:lineRule="exact"/>
              <w:ind w:left="69"/>
              <w:rPr>
                <w:sz w:val="20"/>
              </w:rPr>
            </w:pPr>
            <w:r>
              <w:rPr>
                <w:sz w:val="20"/>
              </w:rPr>
              <w:t>Górna warstwa o grubości 20 cm</w:t>
            </w:r>
          </w:p>
        </w:tc>
        <w:tc>
          <w:tcPr>
            <w:tcW w:w="5106"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9" w:lineRule="exact"/>
              <w:ind w:left="2369" w:right="2359"/>
              <w:jc w:val="center"/>
              <w:rPr>
                <w:sz w:val="20"/>
              </w:rPr>
            </w:pPr>
            <w:r>
              <w:rPr>
                <w:sz w:val="20"/>
              </w:rPr>
              <w:t>1,00</w:t>
            </w:r>
          </w:p>
        </w:tc>
      </w:tr>
      <w:tr w:rsidR="006562FB">
        <w:trPr>
          <w:trHeight w:val="460"/>
        </w:trPr>
        <w:tc>
          <w:tcPr>
            <w:tcW w:w="354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69"/>
              <w:rPr>
                <w:sz w:val="20"/>
              </w:rPr>
            </w:pPr>
            <w:r>
              <w:rPr>
                <w:sz w:val="20"/>
              </w:rPr>
              <w:t>Na głębokości od 20 do 50 cm od powierzchni</w:t>
            </w:r>
          </w:p>
          <w:p w:rsidR="006562FB" w:rsidRDefault="00BE3854">
            <w:pPr>
              <w:pStyle w:val="TableParagraph"/>
              <w:spacing w:line="212" w:lineRule="exact"/>
              <w:ind w:left="69"/>
              <w:rPr>
                <w:sz w:val="20"/>
              </w:rPr>
            </w:pPr>
            <w:r>
              <w:rPr>
                <w:sz w:val="20"/>
              </w:rPr>
              <w:t>podłoża</w:t>
            </w:r>
          </w:p>
        </w:tc>
        <w:tc>
          <w:tcPr>
            <w:tcW w:w="510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13" w:lineRule="exact"/>
              <w:ind w:left="2369" w:right="2359"/>
              <w:jc w:val="center"/>
              <w:rPr>
                <w:sz w:val="20"/>
              </w:rPr>
            </w:pPr>
            <w:r>
              <w:rPr>
                <w:sz w:val="20"/>
              </w:rPr>
              <w:t>0,97</w:t>
            </w:r>
          </w:p>
        </w:tc>
      </w:tr>
    </w:tbl>
    <w:p w:rsidR="006562FB" w:rsidRDefault="006562FB">
      <w:pPr>
        <w:pStyle w:val="Tekstpodstawowy"/>
        <w:spacing w:before="9"/>
        <w:ind w:left="0"/>
        <w:rPr>
          <w:sz w:val="19"/>
        </w:rPr>
      </w:pPr>
    </w:p>
    <w:p w:rsidR="006562FB" w:rsidRDefault="00BE3854">
      <w:pPr>
        <w:pStyle w:val="Tekstpodstawowy"/>
        <w:ind w:right="1124" w:firstLine="708"/>
        <w:jc w:val="both"/>
      </w:pPr>
      <w:r>
        <w:t>W przypadku, gdy gruboziarnisty materiał tworzący podłoże uniemożliwia przeprowadzenie badania zagęszczenia, kontrolę zagęszczenia należy oprzeć na metodzie obciążeń płytowych. Należy określić pierwotny i wtórny moduł odkształcenia podłoża według PN-S-02205 [3]. Stosunek wtórnego i pierwotnego modułu odkształcenia nie powinien przekraczać 2,2.</w:t>
      </w:r>
    </w:p>
    <w:p w:rsidR="006562FB" w:rsidRDefault="006562FB">
      <w:pPr>
        <w:pStyle w:val="Tekstpodstawowy"/>
        <w:spacing w:before="11"/>
        <w:ind w:left="0"/>
        <w:rPr>
          <w:sz w:val="19"/>
        </w:rPr>
      </w:pPr>
    </w:p>
    <w:p w:rsidR="006562FB" w:rsidRDefault="00BE3854">
      <w:pPr>
        <w:pStyle w:val="Tekstpodstawowy"/>
        <w:ind w:right="3733" w:firstLine="708"/>
      </w:pPr>
      <w:r>
        <w:t>Wilgotność gruntu w czasie zagęszczania powinna być równa wilgotności optymalnej, z tolerancją:</w:t>
      </w:r>
    </w:p>
    <w:p w:rsidR="006562FB" w:rsidRDefault="00BE3854">
      <w:pPr>
        <w:pStyle w:val="Akapitzlist"/>
        <w:numPr>
          <w:ilvl w:val="0"/>
          <w:numId w:val="69"/>
        </w:numPr>
        <w:tabs>
          <w:tab w:val="left" w:pos="659"/>
          <w:tab w:val="left" w:pos="660"/>
          <w:tab w:val="left" w:pos="3840"/>
        </w:tabs>
        <w:spacing w:before="3" w:line="245" w:lineRule="exact"/>
      </w:pPr>
      <w:r>
        <w:rPr>
          <w:sz w:val="20"/>
        </w:rPr>
        <w:t>wgruntachniespoistych</w:t>
      </w:r>
      <w:r>
        <w:rPr>
          <w:sz w:val="20"/>
        </w:rPr>
        <w:tab/>
      </w:r>
      <w:r>
        <w:rPr>
          <w:rFonts w:ascii="Symbol" w:hAnsi="Symbol"/>
          <w:sz w:val="20"/>
        </w:rPr>
        <w:t></w:t>
      </w:r>
      <w:r>
        <w:rPr>
          <w:sz w:val="20"/>
        </w:rPr>
        <w:t>2%</w:t>
      </w:r>
    </w:p>
    <w:p w:rsidR="006562FB" w:rsidRDefault="00BE3854">
      <w:pPr>
        <w:pStyle w:val="Akapitzlist"/>
        <w:numPr>
          <w:ilvl w:val="0"/>
          <w:numId w:val="69"/>
        </w:numPr>
        <w:tabs>
          <w:tab w:val="left" w:pos="659"/>
          <w:tab w:val="left" w:pos="660"/>
          <w:tab w:val="left" w:pos="3840"/>
        </w:tabs>
        <w:spacing w:line="245" w:lineRule="exact"/>
      </w:pPr>
      <w:r>
        <w:rPr>
          <w:sz w:val="20"/>
        </w:rPr>
        <w:t>w gruntach mało iśredniospoistych</w:t>
      </w:r>
      <w:r>
        <w:rPr>
          <w:sz w:val="20"/>
        </w:rPr>
        <w:tab/>
        <w:t xml:space="preserve">+0 %, </w:t>
      </w:r>
      <w:r>
        <w:rPr>
          <w:rFonts w:ascii="Symbol" w:hAnsi="Symbol"/>
          <w:sz w:val="20"/>
        </w:rPr>
        <w:t></w:t>
      </w:r>
      <w:r>
        <w:rPr>
          <w:sz w:val="20"/>
        </w:rPr>
        <w:t>2%</w:t>
      </w:r>
    </w:p>
    <w:p w:rsidR="006562FB" w:rsidRDefault="00BE3854">
      <w:pPr>
        <w:pStyle w:val="Akapitzlist"/>
        <w:numPr>
          <w:ilvl w:val="0"/>
          <w:numId w:val="69"/>
        </w:numPr>
        <w:tabs>
          <w:tab w:val="left" w:pos="659"/>
          <w:tab w:val="left" w:pos="660"/>
          <w:tab w:val="left" w:pos="3840"/>
        </w:tabs>
      </w:pPr>
      <w:r>
        <w:rPr>
          <w:sz w:val="20"/>
        </w:rPr>
        <w:t>wmieszaninachpopiołowo-żużlowych</w:t>
      </w:r>
      <w:r>
        <w:rPr>
          <w:sz w:val="20"/>
        </w:rPr>
        <w:tab/>
        <w:t xml:space="preserve">+2%, </w:t>
      </w:r>
      <w:r>
        <w:rPr>
          <w:rFonts w:ascii="Symbol" w:hAnsi="Symbol"/>
          <w:sz w:val="20"/>
        </w:rPr>
        <w:t></w:t>
      </w:r>
      <w:r>
        <w:rPr>
          <w:sz w:val="20"/>
        </w:rPr>
        <w:t>4%</w:t>
      </w:r>
    </w:p>
    <w:p w:rsidR="006562FB" w:rsidRDefault="006562FB">
      <w:pPr>
        <w:pStyle w:val="Tekstpodstawowy"/>
        <w:spacing w:before="11"/>
        <w:ind w:left="0"/>
        <w:rPr>
          <w:sz w:val="19"/>
        </w:rPr>
      </w:pPr>
    </w:p>
    <w:p w:rsidR="006562FB" w:rsidRDefault="00BE3854">
      <w:pPr>
        <w:pStyle w:val="Tekstpodstawowy"/>
        <w:ind w:right="1135"/>
        <w:jc w:val="both"/>
      </w:pPr>
      <w:r>
        <w:t xml:space="preserve">Dodatkowo należy sprawdzić nośność warstwy gruntu na powierzchni robót ziemnych na podstawie pomiaru wtórnego modułu </w:t>
      </w:r>
      <w:r>
        <w:rPr>
          <w:position w:val="1"/>
        </w:rPr>
        <w:t>odkształcenia E</w:t>
      </w:r>
      <w:r>
        <w:rPr>
          <w:sz w:val="13"/>
        </w:rPr>
        <w:t xml:space="preserve">2 </w:t>
      </w:r>
      <w:r>
        <w:rPr>
          <w:position w:val="1"/>
        </w:rPr>
        <w:t>zgodnie z PN-02205:1998 [3] rysunek 4</w:t>
      </w:r>
    </w:p>
    <w:p w:rsidR="006562FB" w:rsidRDefault="006562FB">
      <w:pPr>
        <w:pStyle w:val="Tekstpodstawowy"/>
        <w:spacing w:before="9"/>
        <w:ind w:left="0"/>
        <w:rPr>
          <w:sz w:val="19"/>
        </w:rPr>
      </w:pPr>
    </w:p>
    <w:p w:rsidR="006562FB" w:rsidRDefault="00BE3854">
      <w:pPr>
        <w:pStyle w:val="Nagwek3"/>
        <w:numPr>
          <w:ilvl w:val="1"/>
          <w:numId w:val="70"/>
        </w:numPr>
        <w:tabs>
          <w:tab w:val="left" w:pos="619"/>
        </w:tabs>
        <w:jc w:val="both"/>
      </w:pPr>
      <w:r>
        <w:t>Utrzymanie koryta oraz wyprofilowanego i zagęszczonegopodłoża</w:t>
      </w:r>
    </w:p>
    <w:p w:rsidR="006562FB" w:rsidRDefault="00BE3854">
      <w:pPr>
        <w:pStyle w:val="Tekstpodstawowy"/>
        <w:spacing w:before="1"/>
        <w:ind w:right="1127" w:firstLine="708"/>
        <w:jc w:val="both"/>
      </w:pPr>
      <w:r>
        <w:t>Podłoże (koryto)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Inżyniera/InspektoraNadzoru.</w:t>
      </w:r>
    </w:p>
    <w:p w:rsidR="006562FB" w:rsidRDefault="00BE3854">
      <w:pPr>
        <w:pStyle w:val="Tekstpodstawowy"/>
        <w:spacing w:before="2"/>
        <w:ind w:right="1125"/>
        <w:jc w:val="both"/>
      </w:pPr>
      <w:r>
        <w:t>Jeżeli wyprofilowane i zagęszczone podłoże uległo nadmiernemu zawilgoceniu, to do układania kolejnej warstwy można przystąpić dopiero po jego naturalnym osuszeniu. Po osuszeniu podłoża Inżynier/Inspektor Nadzoru oceni jego stan i ewentualnie zaleci wykonanie niezbędnych napraw. Jeżeli zawilgocenie nastąpiło wskutek zaniedbania Wykonawcy, to naprawę wykona on na  własnykoszt.</w:t>
      </w:r>
    </w:p>
    <w:p w:rsidR="006562FB" w:rsidRDefault="006562FB">
      <w:pPr>
        <w:pStyle w:val="Tekstpodstawowy"/>
        <w:ind w:left="0"/>
      </w:pPr>
    </w:p>
    <w:p w:rsidR="006562FB" w:rsidRDefault="00BE3854">
      <w:pPr>
        <w:pStyle w:val="Nagwek3"/>
        <w:numPr>
          <w:ilvl w:val="0"/>
          <w:numId w:val="70"/>
        </w:numPr>
        <w:tabs>
          <w:tab w:val="left" w:pos="483"/>
        </w:tabs>
        <w:spacing w:line="229" w:lineRule="exact"/>
      </w:pPr>
      <w:r>
        <w:t>KONTROLA JAKOŚCIROBÓT</w:t>
      </w:r>
    </w:p>
    <w:p w:rsidR="006562FB" w:rsidRDefault="00BE3854">
      <w:pPr>
        <w:pStyle w:val="Akapitzlist"/>
        <w:numPr>
          <w:ilvl w:val="1"/>
          <w:numId w:val="70"/>
        </w:numPr>
        <w:tabs>
          <w:tab w:val="left" w:pos="619"/>
        </w:tabs>
        <w:spacing w:line="229" w:lineRule="exact"/>
      </w:pPr>
      <w:r>
        <w:rPr>
          <w:b/>
          <w:sz w:val="20"/>
        </w:rPr>
        <w:t>Ogólne zasady kontroli jakościrobót</w:t>
      </w:r>
    </w:p>
    <w:p w:rsidR="006562FB" w:rsidRDefault="00BE3854">
      <w:pPr>
        <w:pStyle w:val="Tekstpodstawowy"/>
        <w:spacing w:before="1"/>
        <w:jc w:val="both"/>
      </w:pPr>
      <w:r>
        <w:t>Ogólne zasady kontroli jakości robót podano w OSTD-M-00.00.00 „Wymagania ogólne” pkt 6.</w:t>
      </w:r>
    </w:p>
    <w:p w:rsidR="006562FB" w:rsidRDefault="006562FB">
      <w:pPr>
        <w:pStyle w:val="Tekstpodstawowy"/>
        <w:spacing w:before="11"/>
        <w:ind w:left="0"/>
        <w:rPr>
          <w:sz w:val="19"/>
        </w:rPr>
      </w:pPr>
    </w:p>
    <w:p w:rsidR="006562FB" w:rsidRDefault="00BE3854">
      <w:pPr>
        <w:pStyle w:val="Nagwek3"/>
        <w:numPr>
          <w:ilvl w:val="1"/>
          <w:numId w:val="70"/>
        </w:numPr>
        <w:tabs>
          <w:tab w:val="left" w:pos="619"/>
        </w:tabs>
      </w:pPr>
      <w:r>
        <w:t>Badania w czasierobót</w:t>
      </w:r>
    </w:p>
    <w:p w:rsidR="006562FB" w:rsidRDefault="00BE3854">
      <w:pPr>
        <w:pStyle w:val="Akapitzlist"/>
        <w:numPr>
          <w:ilvl w:val="2"/>
          <w:numId w:val="70"/>
        </w:numPr>
        <w:tabs>
          <w:tab w:val="left" w:pos="756"/>
        </w:tabs>
        <w:spacing w:before="1" w:line="229" w:lineRule="exact"/>
      </w:pPr>
      <w:r>
        <w:rPr>
          <w:b/>
          <w:sz w:val="20"/>
        </w:rPr>
        <w:t>Częstotliwość oraz zakres badań ipomiarów</w:t>
      </w:r>
    </w:p>
    <w:p w:rsidR="009A2507" w:rsidRDefault="00BE3854" w:rsidP="009A2507">
      <w:pPr>
        <w:pStyle w:val="Tekstpodstawowy"/>
        <w:spacing w:line="229" w:lineRule="exact"/>
        <w:ind w:left="1008"/>
      </w:pPr>
      <w:r>
        <w:t xml:space="preserve">Częstotliwość oraz zakres badań i pomiarów dotyczących cech geometrycznychi zagęszczenia koryta i wyprofilowanego </w:t>
      </w:r>
    </w:p>
    <w:p w:rsidR="006562FB" w:rsidRDefault="00BE3854" w:rsidP="009A2507">
      <w:pPr>
        <w:pStyle w:val="Tekstpodstawowy"/>
        <w:spacing w:line="229" w:lineRule="exact"/>
        <w:ind w:left="1008"/>
      </w:pPr>
      <w:r>
        <w:lastRenderedPageBreak/>
        <w:t>podłoża podaje tablica 2.</w:t>
      </w:r>
    </w:p>
    <w:p w:rsidR="006562FB" w:rsidRDefault="00BE3854">
      <w:pPr>
        <w:pStyle w:val="Tekstpodstawowy"/>
        <w:spacing w:before="1"/>
      </w:pPr>
      <w:r>
        <w:t>Tablica 2.Częstotliwość oraz zakres badań i pomiarów wykonanego koryta i wyprofilowanego podłoża</w:t>
      </w:r>
    </w:p>
    <w:p w:rsidR="006562FB" w:rsidRDefault="006562FB">
      <w:pPr>
        <w:pStyle w:val="Tekstpodstawowy"/>
        <w:spacing w:before="11"/>
        <w:ind w:left="0"/>
        <w:rPr>
          <w:sz w:val="19"/>
        </w:rPr>
      </w:pPr>
    </w:p>
    <w:tbl>
      <w:tblPr>
        <w:tblW w:w="9500" w:type="dxa"/>
        <w:tblInd w:w="307" w:type="dxa"/>
        <w:tblCellMar>
          <w:left w:w="7" w:type="dxa"/>
          <w:right w:w="7" w:type="dxa"/>
        </w:tblCellMar>
        <w:tblLook w:val="0000"/>
      </w:tblPr>
      <w:tblGrid>
        <w:gridCol w:w="489"/>
        <w:gridCol w:w="2245"/>
        <w:gridCol w:w="6766"/>
      </w:tblGrid>
      <w:tr w:rsidR="006562FB">
        <w:trPr>
          <w:trHeight w:val="460"/>
        </w:trPr>
        <w:tc>
          <w:tcPr>
            <w:tcW w:w="489"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ind w:left="108" w:right="99"/>
              <w:jc w:val="center"/>
              <w:rPr>
                <w:sz w:val="20"/>
              </w:rPr>
            </w:pPr>
            <w:r>
              <w:rPr>
                <w:sz w:val="20"/>
              </w:rPr>
              <w:t>Lp.</w:t>
            </w:r>
          </w:p>
        </w:tc>
        <w:tc>
          <w:tcPr>
            <w:tcW w:w="2245"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3" w:line="230" w:lineRule="exact"/>
              <w:ind w:left="727" w:right="181" w:hanging="512"/>
              <w:rPr>
                <w:sz w:val="20"/>
              </w:rPr>
            </w:pPr>
            <w:r>
              <w:rPr>
                <w:sz w:val="20"/>
              </w:rPr>
              <w:t>Wyszczególnienie badań i pomiarów</w:t>
            </w:r>
          </w:p>
        </w:tc>
        <w:tc>
          <w:tcPr>
            <w:tcW w:w="6766"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3" w:line="230" w:lineRule="exact"/>
              <w:ind w:left="2478" w:right="2468"/>
              <w:jc w:val="center"/>
              <w:rPr>
                <w:sz w:val="20"/>
              </w:rPr>
            </w:pPr>
            <w:r>
              <w:rPr>
                <w:sz w:val="20"/>
              </w:rPr>
              <w:t>Minimalna częstotliwość badań i pomiarów</w:t>
            </w:r>
          </w:p>
        </w:tc>
      </w:tr>
      <w:tr w:rsidR="006562FB">
        <w:trPr>
          <w:trHeight w:val="226"/>
        </w:trPr>
        <w:tc>
          <w:tcPr>
            <w:tcW w:w="489"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6" w:lineRule="exact"/>
              <w:ind w:left="11"/>
              <w:jc w:val="center"/>
              <w:rPr>
                <w:w w:val="99"/>
                <w:sz w:val="20"/>
              </w:rPr>
            </w:pPr>
            <w:r>
              <w:rPr>
                <w:w w:val="99"/>
                <w:sz w:val="20"/>
              </w:rPr>
              <w:t>1</w:t>
            </w:r>
          </w:p>
        </w:tc>
        <w:tc>
          <w:tcPr>
            <w:tcW w:w="2245"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6" w:lineRule="exact"/>
              <w:ind w:left="69"/>
              <w:rPr>
                <w:sz w:val="20"/>
              </w:rPr>
            </w:pPr>
            <w:r>
              <w:rPr>
                <w:sz w:val="20"/>
              </w:rPr>
              <w:t>Szerokość koryta</w:t>
            </w:r>
          </w:p>
        </w:tc>
        <w:tc>
          <w:tcPr>
            <w:tcW w:w="6766"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6" w:lineRule="exact"/>
              <w:ind w:left="70"/>
              <w:rPr>
                <w:sz w:val="20"/>
              </w:rPr>
            </w:pPr>
            <w:r>
              <w:rPr>
                <w:sz w:val="20"/>
              </w:rPr>
              <w:t>Po jednym badaniu po każdej stronie dojazdów</w:t>
            </w:r>
          </w:p>
        </w:tc>
      </w:tr>
      <w:tr w:rsidR="006562FB">
        <w:trPr>
          <w:trHeight w:val="229"/>
        </w:trPr>
        <w:tc>
          <w:tcPr>
            <w:tcW w:w="48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11"/>
              <w:jc w:val="center"/>
              <w:rPr>
                <w:w w:val="99"/>
                <w:sz w:val="20"/>
              </w:rPr>
            </w:pPr>
            <w:r>
              <w:rPr>
                <w:w w:val="99"/>
                <w:sz w:val="20"/>
              </w:rPr>
              <w:t>2</w:t>
            </w:r>
          </w:p>
        </w:tc>
        <w:tc>
          <w:tcPr>
            <w:tcW w:w="224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Równość podłużna</w:t>
            </w:r>
          </w:p>
        </w:tc>
        <w:tc>
          <w:tcPr>
            <w:tcW w:w="676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0"/>
              <w:rPr>
                <w:sz w:val="20"/>
              </w:rPr>
            </w:pPr>
            <w:r>
              <w:rPr>
                <w:sz w:val="20"/>
              </w:rPr>
              <w:t>co 20 m na każdym pasie ruchu</w:t>
            </w:r>
          </w:p>
        </w:tc>
      </w:tr>
      <w:tr w:rsidR="006562FB">
        <w:trPr>
          <w:trHeight w:val="229"/>
        </w:trPr>
        <w:tc>
          <w:tcPr>
            <w:tcW w:w="48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11"/>
              <w:jc w:val="center"/>
              <w:rPr>
                <w:w w:val="99"/>
                <w:sz w:val="20"/>
              </w:rPr>
            </w:pPr>
            <w:r>
              <w:rPr>
                <w:w w:val="99"/>
                <w:sz w:val="20"/>
              </w:rPr>
              <w:t>3</w:t>
            </w:r>
          </w:p>
        </w:tc>
        <w:tc>
          <w:tcPr>
            <w:tcW w:w="224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Równość poprzeczna</w:t>
            </w:r>
          </w:p>
        </w:tc>
        <w:tc>
          <w:tcPr>
            <w:tcW w:w="676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0"/>
              <w:rPr>
                <w:sz w:val="20"/>
              </w:rPr>
            </w:pPr>
            <w:r>
              <w:rPr>
                <w:sz w:val="20"/>
              </w:rPr>
              <w:t>Po jednym badaniu po każdej stronie dojazdów</w:t>
            </w:r>
          </w:p>
        </w:tc>
      </w:tr>
      <w:tr w:rsidR="006562FB">
        <w:trPr>
          <w:trHeight w:val="229"/>
        </w:trPr>
        <w:tc>
          <w:tcPr>
            <w:tcW w:w="48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11"/>
              <w:jc w:val="center"/>
              <w:rPr>
                <w:w w:val="99"/>
                <w:sz w:val="20"/>
              </w:rPr>
            </w:pPr>
            <w:r>
              <w:rPr>
                <w:w w:val="99"/>
                <w:sz w:val="20"/>
              </w:rPr>
              <w:t>4</w:t>
            </w:r>
          </w:p>
        </w:tc>
        <w:tc>
          <w:tcPr>
            <w:tcW w:w="224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pPr>
            <w:r>
              <w:rPr>
                <w:sz w:val="20"/>
              </w:rPr>
              <w:t xml:space="preserve">Spadki poprzeczne </w:t>
            </w:r>
            <w:r>
              <w:rPr>
                <w:position w:val="5"/>
                <w:sz w:val="13"/>
              </w:rPr>
              <w:t>*)</w:t>
            </w:r>
          </w:p>
        </w:tc>
        <w:tc>
          <w:tcPr>
            <w:tcW w:w="676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0"/>
              <w:rPr>
                <w:sz w:val="20"/>
              </w:rPr>
            </w:pPr>
            <w:r>
              <w:rPr>
                <w:sz w:val="20"/>
              </w:rPr>
              <w:t>Po jednym badaniu po każdej stronie dojazdów</w:t>
            </w:r>
          </w:p>
        </w:tc>
      </w:tr>
      <w:tr w:rsidR="006562FB">
        <w:trPr>
          <w:trHeight w:val="229"/>
        </w:trPr>
        <w:tc>
          <w:tcPr>
            <w:tcW w:w="48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11"/>
              <w:jc w:val="center"/>
              <w:rPr>
                <w:w w:val="99"/>
                <w:sz w:val="20"/>
              </w:rPr>
            </w:pPr>
            <w:r>
              <w:rPr>
                <w:w w:val="99"/>
                <w:sz w:val="20"/>
              </w:rPr>
              <w:t>5</w:t>
            </w:r>
          </w:p>
        </w:tc>
        <w:tc>
          <w:tcPr>
            <w:tcW w:w="224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Rzędne wysokościowe</w:t>
            </w:r>
          </w:p>
        </w:tc>
        <w:tc>
          <w:tcPr>
            <w:tcW w:w="676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0"/>
              <w:rPr>
                <w:sz w:val="20"/>
              </w:rPr>
            </w:pPr>
            <w:r>
              <w:rPr>
                <w:sz w:val="20"/>
              </w:rPr>
              <w:t>co 100 m</w:t>
            </w:r>
          </w:p>
        </w:tc>
      </w:tr>
      <w:tr w:rsidR="006562FB">
        <w:trPr>
          <w:trHeight w:val="457"/>
        </w:trPr>
        <w:tc>
          <w:tcPr>
            <w:tcW w:w="48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11"/>
              <w:jc w:val="center"/>
              <w:rPr>
                <w:w w:val="99"/>
                <w:sz w:val="20"/>
              </w:rPr>
            </w:pPr>
            <w:r>
              <w:rPr>
                <w:w w:val="99"/>
                <w:sz w:val="20"/>
              </w:rPr>
              <w:t>6</w:t>
            </w:r>
          </w:p>
        </w:tc>
        <w:tc>
          <w:tcPr>
            <w:tcW w:w="224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Ukształtowanie osi w planie</w:t>
            </w:r>
          </w:p>
          <w:p w:rsidR="006562FB" w:rsidRDefault="00BE3854">
            <w:pPr>
              <w:pStyle w:val="TableParagraph"/>
              <w:spacing w:before="13"/>
              <w:ind w:left="69"/>
              <w:rPr>
                <w:sz w:val="13"/>
              </w:rPr>
            </w:pPr>
            <w:r>
              <w:rPr>
                <w:sz w:val="13"/>
              </w:rPr>
              <w:t>*)</w:t>
            </w:r>
          </w:p>
        </w:tc>
        <w:tc>
          <w:tcPr>
            <w:tcW w:w="676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70"/>
              <w:rPr>
                <w:sz w:val="20"/>
              </w:rPr>
            </w:pPr>
            <w:r>
              <w:rPr>
                <w:sz w:val="20"/>
              </w:rPr>
              <w:t>co 100 m</w:t>
            </w:r>
          </w:p>
        </w:tc>
      </w:tr>
      <w:tr w:rsidR="006562FB">
        <w:trPr>
          <w:trHeight w:val="460"/>
        </w:trPr>
        <w:tc>
          <w:tcPr>
            <w:tcW w:w="48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11"/>
              <w:jc w:val="center"/>
              <w:rPr>
                <w:w w:val="99"/>
                <w:sz w:val="20"/>
              </w:rPr>
            </w:pPr>
            <w:r>
              <w:rPr>
                <w:w w:val="99"/>
                <w:sz w:val="20"/>
              </w:rPr>
              <w:t>7</w:t>
            </w:r>
          </w:p>
        </w:tc>
        <w:tc>
          <w:tcPr>
            <w:tcW w:w="224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1408"/>
              </w:tabs>
              <w:spacing w:before="3" w:line="230" w:lineRule="exact"/>
              <w:ind w:left="69" w:right="55"/>
            </w:pPr>
            <w:r>
              <w:rPr>
                <w:sz w:val="20"/>
              </w:rPr>
              <w:t>Zagęszczenie,</w:t>
            </w:r>
            <w:r>
              <w:rPr>
                <w:sz w:val="20"/>
              </w:rPr>
              <w:tab/>
            </w:r>
            <w:r>
              <w:rPr>
                <w:w w:val="95"/>
                <w:sz w:val="20"/>
              </w:rPr>
              <w:t xml:space="preserve">wilgotność </w:t>
            </w:r>
            <w:r>
              <w:rPr>
                <w:sz w:val="20"/>
              </w:rPr>
              <w:t>gruntupodłoża</w:t>
            </w:r>
          </w:p>
        </w:tc>
        <w:tc>
          <w:tcPr>
            <w:tcW w:w="676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70"/>
              <w:rPr>
                <w:sz w:val="20"/>
              </w:rPr>
            </w:pPr>
            <w:r>
              <w:rPr>
                <w:sz w:val="20"/>
              </w:rPr>
              <w:t>w 2 punktach na dziennej działce roboczej,</w:t>
            </w:r>
          </w:p>
        </w:tc>
      </w:tr>
      <w:tr w:rsidR="006562FB">
        <w:trPr>
          <w:trHeight w:val="457"/>
        </w:trPr>
        <w:tc>
          <w:tcPr>
            <w:tcW w:w="9500"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5" w:lineRule="exact"/>
              <w:ind w:left="69"/>
              <w:rPr>
                <w:sz w:val="20"/>
              </w:rPr>
            </w:pPr>
            <w:r>
              <w:rPr>
                <w:sz w:val="20"/>
              </w:rPr>
              <w:t>*) Dodatkowe należ wykonać w pomiary spadków poprzecznych i ukształtowania osi w planie punktach głównych łuków</w:t>
            </w:r>
          </w:p>
          <w:p w:rsidR="006562FB" w:rsidRDefault="00BE3854">
            <w:pPr>
              <w:pStyle w:val="TableParagraph"/>
              <w:spacing w:line="212" w:lineRule="exact"/>
              <w:ind w:left="69"/>
              <w:rPr>
                <w:sz w:val="20"/>
              </w:rPr>
            </w:pPr>
            <w:r>
              <w:rPr>
                <w:sz w:val="20"/>
              </w:rPr>
              <w:t>poziomych</w:t>
            </w:r>
          </w:p>
        </w:tc>
      </w:tr>
    </w:tbl>
    <w:p w:rsidR="006562FB" w:rsidRDefault="006562FB">
      <w:pPr>
        <w:pStyle w:val="Tekstpodstawowy"/>
        <w:spacing w:before="9"/>
        <w:ind w:left="0"/>
        <w:rPr>
          <w:sz w:val="19"/>
        </w:rPr>
      </w:pPr>
    </w:p>
    <w:p w:rsidR="006562FB" w:rsidRDefault="00BE3854">
      <w:pPr>
        <w:pStyle w:val="Nagwek3"/>
        <w:numPr>
          <w:ilvl w:val="2"/>
          <w:numId w:val="70"/>
        </w:numPr>
        <w:tabs>
          <w:tab w:val="left" w:pos="756"/>
        </w:tabs>
        <w:spacing w:line="229" w:lineRule="exact"/>
      </w:pPr>
      <w:r>
        <w:t>Szerokość koryta (profilowanegopodłoża)</w:t>
      </w:r>
    </w:p>
    <w:p w:rsidR="006562FB" w:rsidRDefault="00BE3854">
      <w:pPr>
        <w:pStyle w:val="Tekstpodstawowy"/>
        <w:spacing w:line="229" w:lineRule="exact"/>
        <w:ind w:left="1008"/>
      </w:pPr>
      <w:r>
        <w:t>Szerokość koryta i profilowanego podłoża nie może różnić się od szerokości projektowanej o więcej niż +10 cm i -5 cm.</w:t>
      </w:r>
    </w:p>
    <w:p w:rsidR="006562FB" w:rsidRDefault="006562FB">
      <w:pPr>
        <w:pStyle w:val="Tekstpodstawowy"/>
        <w:spacing w:before="3"/>
        <w:ind w:left="0"/>
      </w:pPr>
    </w:p>
    <w:p w:rsidR="006562FB" w:rsidRDefault="00BE3854">
      <w:pPr>
        <w:pStyle w:val="Nagwek3"/>
        <w:numPr>
          <w:ilvl w:val="2"/>
          <w:numId w:val="70"/>
        </w:numPr>
        <w:tabs>
          <w:tab w:val="left" w:pos="756"/>
        </w:tabs>
        <w:spacing w:line="229" w:lineRule="exact"/>
      </w:pPr>
      <w:r>
        <w:t>Równość koryta (profilowanegopodłoża)</w:t>
      </w:r>
    </w:p>
    <w:p w:rsidR="006562FB" w:rsidRDefault="00BE3854">
      <w:pPr>
        <w:pStyle w:val="Tekstpodstawowy"/>
        <w:spacing w:line="229" w:lineRule="exact"/>
        <w:ind w:left="1008"/>
      </w:pPr>
      <w:r>
        <w:t>Nierówności podłużne koryta i profilowanego podłoża należy mierzyć 4-metrową łatą zgodnie z normą BN-68/8931-04 [4].</w:t>
      </w:r>
    </w:p>
    <w:p w:rsidR="006562FB" w:rsidRDefault="00BE3854">
      <w:pPr>
        <w:pStyle w:val="Tekstpodstawowy"/>
        <w:spacing w:before="1"/>
        <w:ind w:left="1008" w:right="5849"/>
      </w:pPr>
      <w:r>
        <w:t>Nierówności poprzeczne należy mierzyć 4-metrową łatą. Nierówności nie mogą przekraczać 20 mm.</w:t>
      </w:r>
    </w:p>
    <w:p w:rsidR="006562FB" w:rsidRDefault="006562FB">
      <w:pPr>
        <w:pStyle w:val="Tekstpodstawowy"/>
        <w:ind w:left="0"/>
      </w:pPr>
    </w:p>
    <w:p w:rsidR="006562FB" w:rsidRDefault="00BE3854">
      <w:pPr>
        <w:pStyle w:val="Nagwek3"/>
        <w:numPr>
          <w:ilvl w:val="2"/>
          <w:numId w:val="70"/>
        </w:numPr>
        <w:tabs>
          <w:tab w:val="left" w:pos="756"/>
        </w:tabs>
      </w:pPr>
      <w:r>
        <w:t>Spadkipoprzeczne</w:t>
      </w:r>
    </w:p>
    <w:p w:rsidR="006562FB" w:rsidRDefault="00BE3854">
      <w:pPr>
        <w:pStyle w:val="Tekstpodstawowy"/>
        <w:spacing w:before="2"/>
        <w:ind w:left="1008"/>
      </w:pPr>
      <w:r>
        <w:t xml:space="preserve">Spadki poprzeczne koryta i profilowanego podłoża powinny być zgodne z dokumentacją projektową z tolerancją </w:t>
      </w:r>
      <w:r>
        <w:rPr>
          <w:rFonts w:ascii="Symbol" w:hAnsi="Symbol"/>
        </w:rPr>
        <w:t></w:t>
      </w:r>
      <w:r>
        <w:t>0,5%.</w:t>
      </w:r>
    </w:p>
    <w:p w:rsidR="006562FB" w:rsidRDefault="006562FB">
      <w:pPr>
        <w:pStyle w:val="Tekstpodstawowy"/>
        <w:spacing w:before="9"/>
        <w:ind w:left="0"/>
        <w:rPr>
          <w:sz w:val="19"/>
        </w:rPr>
      </w:pPr>
    </w:p>
    <w:p w:rsidR="006562FB" w:rsidRDefault="00BE3854">
      <w:pPr>
        <w:pStyle w:val="Nagwek3"/>
        <w:numPr>
          <w:ilvl w:val="2"/>
          <w:numId w:val="70"/>
        </w:numPr>
        <w:tabs>
          <w:tab w:val="left" w:pos="756"/>
        </w:tabs>
      </w:pPr>
      <w:r>
        <w:t>Rzędnewysokościowe</w:t>
      </w:r>
    </w:p>
    <w:p w:rsidR="006562FB" w:rsidRDefault="00BE3854">
      <w:pPr>
        <w:pStyle w:val="Tekstpodstawowy"/>
        <w:spacing w:before="1"/>
        <w:ind w:right="1303" w:firstLine="708"/>
      </w:pPr>
      <w:r>
        <w:t>Różnice pomiędzy rzędnymi wysokościowymi koryta lub wyprofilowanego podłoża i rzędnymi projektowanymi nie powinny przekraczać +1 cm, -2cm.</w:t>
      </w:r>
    </w:p>
    <w:p w:rsidR="006562FB" w:rsidRDefault="006562FB">
      <w:pPr>
        <w:pStyle w:val="Tekstpodstawowy"/>
        <w:ind w:left="0"/>
      </w:pPr>
    </w:p>
    <w:p w:rsidR="006562FB" w:rsidRDefault="00BE3854">
      <w:pPr>
        <w:pStyle w:val="Nagwek3"/>
        <w:numPr>
          <w:ilvl w:val="2"/>
          <w:numId w:val="70"/>
        </w:numPr>
        <w:tabs>
          <w:tab w:val="left" w:pos="756"/>
        </w:tabs>
        <w:spacing w:line="229" w:lineRule="exact"/>
      </w:pPr>
      <w:r>
        <w:t>Ukształtowanie osi wplanie</w:t>
      </w:r>
    </w:p>
    <w:p w:rsidR="006562FB" w:rsidRDefault="00BE3854">
      <w:pPr>
        <w:pStyle w:val="Tekstpodstawowy"/>
        <w:ind w:right="4271" w:firstLine="708"/>
      </w:pPr>
      <w:r>
        <w:t xml:space="preserve">Oś w planie nie może być przesunięta w stosunku do osi projektowanej więcej niż </w:t>
      </w:r>
      <w:r>
        <w:rPr>
          <w:rFonts w:ascii="Symbol" w:hAnsi="Symbol"/>
        </w:rPr>
        <w:t></w:t>
      </w:r>
      <w:r>
        <w:t>5 cm</w:t>
      </w:r>
    </w:p>
    <w:p w:rsidR="006562FB" w:rsidRDefault="006562FB">
      <w:pPr>
        <w:pStyle w:val="Tekstpodstawowy"/>
        <w:spacing w:before="1"/>
        <w:ind w:left="0"/>
      </w:pPr>
    </w:p>
    <w:p w:rsidR="006562FB" w:rsidRDefault="00BE3854">
      <w:pPr>
        <w:pStyle w:val="Nagwek3"/>
        <w:numPr>
          <w:ilvl w:val="2"/>
          <w:numId w:val="70"/>
        </w:numPr>
        <w:tabs>
          <w:tab w:val="left" w:pos="756"/>
        </w:tabs>
        <w:spacing w:line="229" w:lineRule="exact"/>
      </w:pPr>
      <w:r>
        <w:t>Zagęszczenie koryta (profilowanegopodłoża)</w:t>
      </w:r>
    </w:p>
    <w:p w:rsidR="006562FB" w:rsidRDefault="00BE3854">
      <w:pPr>
        <w:pStyle w:val="Tekstpodstawowy"/>
        <w:spacing w:line="229" w:lineRule="exact"/>
        <w:ind w:left="1008"/>
      </w:pPr>
      <w:r>
        <w:t>Wskaźnik zagęszczenia koryta i wyprofilowanego podłoża określony wg BN-77/8931-12 [5] nie powinien być mniejszy od</w:t>
      </w:r>
    </w:p>
    <w:p w:rsidR="006562FB" w:rsidRDefault="00BE3854">
      <w:pPr>
        <w:pStyle w:val="Tekstpodstawowy"/>
        <w:spacing w:before="1" w:line="229" w:lineRule="exact"/>
      </w:pPr>
      <w:r>
        <w:t>podanego w tablicy 1.</w:t>
      </w:r>
    </w:p>
    <w:p w:rsidR="006562FB" w:rsidRDefault="00BE3854">
      <w:pPr>
        <w:pStyle w:val="Tekstpodstawowy"/>
        <w:ind w:right="1128" w:firstLine="708"/>
      </w:pPr>
      <w:r>
        <w:t>Jeśli jako kryterium dobrego zagęszczenia stosuje się porównanie wartości modułów odkształcenia, to wartość stosunku wtórnego do pierwotnego modułu odkształcenia, określonych zgodnie z normą PN-S-02205 nie powinna być większa od 2,2.</w:t>
      </w:r>
    </w:p>
    <w:p w:rsidR="006562FB" w:rsidRDefault="00BE3854">
      <w:pPr>
        <w:pStyle w:val="Tekstpodstawowy"/>
        <w:spacing w:before="1"/>
        <w:ind w:right="3733" w:firstLine="708"/>
      </w:pPr>
      <w:r>
        <w:t>Wilgotność gruntu w czasie zagęszczania powinna być równa wilgotności optymalnej, z tolerancją:</w:t>
      </w:r>
    </w:p>
    <w:p w:rsidR="006562FB" w:rsidRDefault="00BE3854">
      <w:pPr>
        <w:pStyle w:val="Akapitzlist"/>
        <w:numPr>
          <w:ilvl w:val="0"/>
          <w:numId w:val="69"/>
        </w:numPr>
        <w:tabs>
          <w:tab w:val="left" w:pos="659"/>
          <w:tab w:val="left" w:pos="660"/>
          <w:tab w:val="left" w:pos="3840"/>
        </w:tabs>
        <w:spacing w:line="245" w:lineRule="exact"/>
      </w:pPr>
      <w:r>
        <w:rPr>
          <w:sz w:val="20"/>
        </w:rPr>
        <w:t>wgruntachniespoistych</w:t>
      </w:r>
      <w:r>
        <w:rPr>
          <w:sz w:val="20"/>
        </w:rPr>
        <w:tab/>
      </w:r>
      <w:r>
        <w:rPr>
          <w:rFonts w:ascii="Symbol" w:hAnsi="Symbol"/>
          <w:sz w:val="20"/>
        </w:rPr>
        <w:t></w:t>
      </w:r>
      <w:r>
        <w:rPr>
          <w:sz w:val="20"/>
        </w:rPr>
        <w:t>2%</w:t>
      </w:r>
    </w:p>
    <w:p w:rsidR="006562FB" w:rsidRDefault="00BE3854">
      <w:pPr>
        <w:pStyle w:val="Akapitzlist"/>
        <w:numPr>
          <w:ilvl w:val="0"/>
          <w:numId w:val="69"/>
        </w:numPr>
        <w:tabs>
          <w:tab w:val="left" w:pos="659"/>
          <w:tab w:val="left" w:pos="660"/>
          <w:tab w:val="left" w:pos="3840"/>
        </w:tabs>
        <w:spacing w:line="245" w:lineRule="exact"/>
      </w:pPr>
      <w:r>
        <w:rPr>
          <w:sz w:val="20"/>
        </w:rPr>
        <w:t>w gruntach mało iśredniospoistych</w:t>
      </w:r>
      <w:r>
        <w:rPr>
          <w:sz w:val="20"/>
        </w:rPr>
        <w:tab/>
        <w:t xml:space="preserve">+0 %, </w:t>
      </w:r>
      <w:r>
        <w:rPr>
          <w:rFonts w:ascii="Symbol" w:hAnsi="Symbol"/>
          <w:sz w:val="20"/>
        </w:rPr>
        <w:t></w:t>
      </w:r>
      <w:r>
        <w:rPr>
          <w:sz w:val="20"/>
        </w:rPr>
        <w:t>2%</w:t>
      </w:r>
    </w:p>
    <w:p w:rsidR="006562FB" w:rsidRDefault="00BE3854">
      <w:pPr>
        <w:pStyle w:val="Akapitzlist"/>
        <w:numPr>
          <w:ilvl w:val="0"/>
          <w:numId w:val="69"/>
        </w:numPr>
        <w:tabs>
          <w:tab w:val="left" w:pos="659"/>
          <w:tab w:val="left" w:pos="660"/>
          <w:tab w:val="left" w:pos="3840"/>
        </w:tabs>
      </w:pPr>
      <w:r>
        <w:rPr>
          <w:sz w:val="20"/>
        </w:rPr>
        <w:t>wmieszaninachpopiołowo-żużlowych</w:t>
      </w:r>
      <w:r>
        <w:rPr>
          <w:sz w:val="20"/>
        </w:rPr>
        <w:tab/>
        <w:t xml:space="preserve">+2%, </w:t>
      </w:r>
      <w:r>
        <w:rPr>
          <w:rFonts w:ascii="Symbol" w:hAnsi="Symbol"/>
          <w:sz w:val="20"/>
        </w:rPr>
        <w:t></w:t>
      </w:r>
      <w:r>
        <w:rPr>
          <w:sz w:val="20"/>
        </w:rPr>
        <w:t>4%</w:t>
      </w:r>
    </w:p>
    <w:p w:rsidR="006562FB" w:rsidRDefault="006562FB">
      <w:pPr>
        <w:pStyle w:val="Tekstpodstawowy"/>
        <w:ind w:left="0"/>
      </w:pPr>
    </w:p>
    <w:p w:rsidR="006562FB" w:rsidRDefault="00BE3854">
      <w:pPr>
        <w:pStyle w:val="Nagwek3"/>
        <w:numPr>
          <w:ilvl w:val="1"/>
          <w:numId w:val="70"/>
        </w:numPr>
        <w:tabs>
          <w:tab w:val="left" w:pos="619"/>
        </w:tabs>
        <w:spacing w:line="229" w:lineRule="exact"/>
        <w:jc w:val="both"/>
      </w:pPr>
      <w:r>
        <w:t>Zasady postępowania z wadliwie wykonanymi odcinkami koryta (profilowanegopodłoża)</w:t>
      </w:r>
    </w:p>
    <w:p w:rsidR="006562FB" w:rsidRDefault="00BE3854">
      <w:pPr>
        <w:pStyle w:val="Tekstpodstawowy"/>
        <w:ind w:right="1132" w:firstLine="708"/>
        <w:jc w:val="both"/>
      </w:pPr>
      <w: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jestniedopuszczalne.</w:t>
      </w:r>
    </w:p>
    <w:p w:rsidR="006562FB" w:rsidRDefault="00BE3854">
      <w:pPr>
        <w:pStyle w:val="Nagwek3"/>
        <w:numPr>
          <w:ilvl w:val="0"/>
          <w:numId w:val="70"/>
        </w:numPr>
        <w:tabs>
          <w:tab w:val="left" w:pos="483"/>
        </w:tabs>
        <w:jc w:val="both"/>
      </w:pPr>
      <w:r>
        <w:t>OBMIARROBÓT</w:t>
      </w:r>
    </w:p>
    <w:p w:rsidR="006562FB" w:rsidRDefault="00BE3854">
      <w:pPr>
        <w:pStyle w:val="Akapitzlist"/>
        <w:numPr>
          <w:ilvl w:val="1"/>
          <w:numId w:val="70"/>
        </w:numPr>
        <w:tabs>
          <w:tab w:val="left" w:pos="619"/>
        </w:tabs>
        <w:spacing w:before="1"/>
      </w:pPr>
      <w:r>
        <w:rPr>
          <w:b/>
          <w:sz w:val="20"/>
        </w:rPr>
        <w:t>Ogólne zasady obmiarurobót</w:t>
      </w:r>
    </w:p>
    <w:p w:rsidR="006562FB" w:rsidRDefault="00BE3854">
      <w:pPr>
        <w:pStyle w:val="Tekstpodstawowy"/>
        <w:spacing w:before="1"/>
        <w:ind w:left="1008"/>
      </w:pPr>
      <w:r>
        <w:t>Ogólne zasady obmiaru robót podano w STWiORB D-M-00.00.00 „Wymagania ogólne” pkt 7.</w:t>
      </w:r>
    </w:p>
    <w:p w:rsidR="006562FB" w:rsidRDefault="006562FB">
      <w:pPr>
        <w:pStyle w:val="Tekstpodstawowy"/>
        <w:spacing w:before="11"/>
        <w:ind w:left="0"/>
        <w:rPr>
          <w:sz w:val="19"/>
        </w:rPr>
      </w:pPr>
    </w:p>
    <w:p w:rsidR="006562FB" w:rsidRDefault="00BE3854">
      <w:pPr>
        <w:pStyle w:val="Nagwek3"/>
        <w:numPr>
          <w:ilvl w:val="1"/>
          <w:numId w:val="70"/>
        </w:numPr>
        <w:tabs>
          <w:tab w:val="left" w:pos="620"/>
        </w:tabs>
        <w:spacing w:line="229" w:lineRule="exact"/>
        <w:ind w:left="619" w:hanging="320"/>
        <w:jc w:val="both"/>
      </w:pPr>
      <w:r>
        <w:t>Jednostkaobmiarowa</w:t>
      </w:r>
    </w:p>
    <w:p w:rsidR="006562FB" w:rsidRDefault="00BE3854">
      <w:pPr>
        <w:pStyle w:val="Tekstpodstawowy"/>
        <w:spacing w:line="229" w:lineRule="exact"/>
        <w:ind w:left="1008"/>
      </w:pPr>
      <w:r>
        <w:t>Jednostką obmiarową jest m</w:t>
      </w:r>
      <w:r>
        <w:rPr>
          <w:position w:val="5"/>
          <w:sz w:val="13"/>
        </w:rPr>
        <w:t xml:space="preserve">2 </w:t>
      </w:r>
      <w:r>
        <w:t>(metr kwadratowy) wykonanego i odebranego koryta.</w:t>
      </w:r>
    </w:p>
    <w:p w:rsidR="006562FB" w:rsidRDefault="006562FB">
      <w:pPr>
        <w:pStyle w:val="Tekstpodstawowy"/>
        <w:spacing w:before="2"/>
        <w:ind w:left="0"/>
      </w:pPr>
    </w:p>
    <w:p w:rsidR="006562FB" w:rsidRDefault="00BE3854">
      <w:pPr>
        <w:pStyle w:val="Nagwek3"/>
        <w:numPr>
          <w:ilvl w:val="0"/>
          <w:numId w:val="70"/>
        </w:numPr>
        <w:tabs>
          <w:tab w:val="left" w:pos="483"/>
        </w:tabs>
        <w:spacing w:line="229" w:lineRule="exact"/>
        <w:jc w:val="both"/>
      </w:pPr>
      <w:r>
        <w:t>ODBIÓR ROBÓT</w:t>
      </w:r>
    </w:p>
    <w:p w:rsidR="00F945DB" w:rsidRDefault="00BE3854" w:rsidP="00F945DB">
      <w:pPr>
        <w:pStyle w:val="Tekstpodstawowy"/>
        <w:spacing w:line="229" w:lineRule="exact"/>
        <w:ind w:left="1008"/>
      </w:pPr>
      <w:r>
        <w:t>Ogólne zasady odbioru robót podano w STWiORB D-M-00.00.00 „Wymagania ogólne” pkt 8.</w:t>
      </w:r>
    </w:p>
    <w:p w:rsidR="006562FB" w:rsidRDefault="00BE3854" w:rsidP="00F945DB">
      <w:pPr>
        <w:pStyle w:val="Tekstpodstawowy"/>
        <w:spacing w:before="79"/>
        <w:ind w:right="1303"/>
      </w:pPr>
      <w:r>
        <w:t xml:space="preserve">Roboty uznaje się za wykonane zgodnie z dokumentacja projektową, STWIORB i wymaganiami Inżyniera/Inspektora Nadzoru, </w:t>
      </w:r>
      <w:r>
        <w:lastRenderedPageBreak/>
        <w:t>jeżeli wszystkie pomiary i badania z zachowaniem tolerancji wg punktu 6 dały wyniki pozytywne.</w:t>
      </w:r>
    </w:p>
    <w:p w:rsidR="006562FB" w:rsidRDefault="006562FB">
      <w:pPr>
        <w:pStyle w:val="Tekstpodstawowy"/>
        <w:ind w:left="0"/>
      </w:pPr>
    </w:p>
    <w:p w:rsidR="006562FB" w:rsidRDefault="00BE3854">
      <w:pPr>
        <w:pStyle w:val="Nagwek3"/>
        <w:numPr>
          <w:ilvl w:val="0"/>
          <w:numId w:val="70"/>
        </w:numPr>
        <w:tabs>
          <w:tab w:val="left" w:pos="483"/>
        </w:tabs>
      </w:pPr>
      <w:r>
        <w:t>PODSTAWAPŁATNOŚCI</w:t>
      </w:r>
    </w:p>
    <w:p w:rsidR="006562FB" w:rsidRDefault="00BE3854">
      <w:pPr>
        <w:pStyle w:val="Akapitzlist"/>
        <w:numPr>
          <w:ilvl w:val="1"/>
          <w:numId w:val="70"/>
        </w:numPr>
        <w:tabs>
          <w:tab w:val="left" w:pos="619"/>
        </w:tabs>
        <w:spacing w:before="1" w:line="229" w:lineRule="exact"/>
      </w:pPr>
      <w:r>
        <w:rPr>
          <w:b/>
          <w:sz w:val="20"/>
        </w:rPr>
        <w:t>Ogólne ustalenia dotyczące podstawypłatności</w:t>
      </w:r>
    </w:p>
    <w:p w:rsidR="006562FB" w:rsidRDefault="00BE3854">
      <w:pPr>
        <w:pStyle w:val="Tekstpodstawowy"/>
        <w:spacing w:line="229" w:lineRule="exact"/>
        <w:ind w:left="1008"/>
      </w:pPr>
      <w:r>
        <w:t>Ogólne ustalenia dotyczące podstawy płatności podano w STWiORB D-M-00.00.00 „Wymagania ogólne” pkt 9.</w:t>
      </w:r>
    </w:p>
    <w:p w:rsidR="006562FB" w:rsidRDefault="006562FB">
      <w:pPr>
        <w:pStyle w:val="Tekstpodstawowy"/>
        <w:spacing w:before="2"/>
        <w:ind w:left="0"/>
      </w:pPr>
    </w:p>
    <w:p w:rsidR="006562FB" w:rsidRDefault="00BE3854">
      <w:pPr>
        <w:pStyle w:val="Nagwek3"/>
        <w:numPr>
          <w:ilvl w:val="1"/>
          <w:numId w:val="70"/>
        </w:numPr>
        <w:tabs>
          <w:tab w:val="left" w:pos="619"/>
        </w:tabs>
        <w:spacing w:line="229" w:lineRule="exact"/>
      </w:pPr>
      <w:r>
        <w:t>Cena jednostkiobmiarowej</w:t>
      </w:r>
    </w:p>
    <w:p w:rsidR="006562FB" w:rsidRDefault="00BE3854">
      <w:pPr>
        <w:pStyle w:val="Tekstpodstawowy"/>
        <w:spacing w:line="229" w:lineRule="exact"/>
        <w:ind w:left="1008"/>
      </w:pPr>
      <w:r>
        <w:t>Cena wykonania 1 m</w:t>
      </w:r>
      <w:r>
        <w:rPr>
          <w:position w:val="5"/>
          <w:sz w:val="13"/>
        </w:rPr>
        <w:t xml:space="preserve">2 </w:t>
      </w:r>
      <w:r>
        <w:t>koryta obejmuje:</w:t>
      </w:r>
    </w:p>
    <w:p w:rsidR="006562FB" w:rsidRDefault="00BE3854">
      <w:pPr>
        <w:pStyle w:val="Akapitzlist"/>
        <w:numPr>
          <w:ilvl w:val="0"/>
          <w:numId w:val="68"/>
        </w:numPr>
        <w:tabs>
          <w:tab w:val="left" w:pos="1008"/>
          <w:tab w:val="left" w:pos="1009"/>
        </w:tabs>
        <w:spacing w:before="2" w:line="244" w:lineRule="exact"/>
      </w:pPr>
      <w:r>
        <w:rPr>
          <w:sz w:val="20"/>
        </w:rPr>
        <w:t>prace pomiarowe i robotyprzygotowawcze,</w:t>
      </w:r>
    </w:p>
    <w:p w:rsidR="006562FB" w:rsidRDefault="00BE3854">
      <w:pPr>
        <w:pStyle w:val="Akapitzlist"/>
        <w:numPr>
          <w:ilvl w:val="0"/>
          <w:numId w:val="68"/>
        </w:numPr>
        <w:tabs>
          <w:tab w:val="left" w:pos="1008"/>
          <w:tab w:val="left" w:pos="1009"/>
        </w:tabs>
        <w:spacing w:line="244" w:lineRule="exact"/>
      </w:pPr>
      <w:r>
        <w:rPr>
          <w:sz w:val="20"/>
        </w:rPr>
        <w:t>odspojenie gruntu z przerzutem na pobocze irozplantowaniem,</w:t>
      </w:r>
    </w:p>
    <w:p w:rsidR="006562FB" w:rsidRDefault="00BE3854">
      <w:pPr>
        <w:pStyle w:val="Akapitzlist"/>
        <w:numPr>
          <w:ilvl w:val="0"/>
          <w:numId w:val="68"/>
        </w:numPr>
        <w:tabs>
          <w:tab w:val="left" w:pos="1008"/>
          <w:tab w:val="left" w:pos="1009"/>
        </w:tabs>
        <w:spacing w:line="244" w:lineRule="exact"/>
      </w:pPr>
      <w:r>
        <w:rPr>
          <w:sz w:val="20"/>
        </w:rPr>
        <w:t>załadunek nadmiaru odspojonego gruntu na środki transportowe i odwiezienie na odkład lubnasyp,</w:t>
      </w:r>
    </w:p>
    <w:p w:rsidR="006562FB" w:rsidRDefault="00BE3854">
      <w:pPr>
        <w:pStyle w:val="Akapitzlist"/>
        <w:numPr>
          <w:ilvl w:val="0"/>
          <w:numId w:val="68"/>
        </w:numPr>
        <w:tabs>
          <w:tab w:val="left" w:pos="1008"/>
          <w:tab w:val="left" w:pos="1009"/>
        </w:tabs>
        <w:spacing w:line="242" w:lineRule="exact"/>
      </w:pPr>
      <w:r>
        <w:rPr>
          <w:sz w:val="20"/>
        </w:rPr>
        <w:t>profilowanie dna koryta lubpodłoża,</w:t>
      </w:r>
    </w:p>
    <w:p w:rsidR="006562FB" w:rsidRDefault="00BE3854">
      <w:pPr>
        <w:pStyle w:val="Akapitzlist"/>
        <w:numPr>
          <w:ilvl w:val="0"/>
          <w:numId w:val="68"/>
        </w:numPr>
        <w:tabs>
          <w:tab w:val="left" w:pos="1008"/>
          <w:tab w:val="left" w:pos="1009"/>
        </w:tabs>
        <w:spacing w:line="244" w:lineRule="exact"/>
        <w:rPr>
          <w:sz w:val="20"/>
        </w:rPr>
      </w:pPr>
      <w:r>
        <w:rPr>
          <w:sz w:val="20"/>
        </w:rPr>
        <w:t>zagęszczenie,</w:t>
      </w:r>
    </w:p>
    <w:p w:rsidR="006562FB" w:rsidRDefault="00BE3854">
      <w:pPr>
        <w:pStyle w:val="Akapitzlist"/>
        <w:numPr>
          <w:ilvl w:val="0"/>
          <w:numId w:val="68"/>
        </w:numPr>
        <w:tabs>
          <w:tab w:val="left" w:pos="1008"/>
          <w:tab w:val="left" w:pos="1009"/>
        </w:tabs>
        <w:spacing w:line="244" w:lineRule="exact"/>
      </w:pPr>
      <w:r>
        <w:rPr>
          <w:sz w:val="20"/>
        </w:rPr>
        <w:t>utrzymanie koryta lubpodłoża,</w:t>
      </w:r>
    </w:p>
    <w:p w:rsidR="006562FB" w:rsidRDefault="00BE3854">
      <w:pPr>
        <w:pStyle w:val="Akapitzlist"/>
        <w:numPr>
          <w:ilvl w:val="0"/>
          <w:numId w:val="68"/>
        </w:numPr>
        <w:tabs>
          <w:tab w:val="left" w:pos="1008"/>
          <w:tab w:val="left" w:pos="1009"/>
        </w:tabs>
        <w:spacing w:line="242" w:lineRule="exact"/>
      </w:pPr>
      <w:r>
        <w:rPr>
          <w:sz w:val="20"/>
        </w:rPr>
        <w:t>przeprowadzenie pomiarów i badań laboratoryjnych, wymaganych w specyfikacjitechnicznej.</w:t>
      </w:r>
    </w:p>
    <w:p w:rsidR="006562FB" w:rsidRDefault="00BE3854">
      <w:pPr>
        <w:pStyle w:val="Nagwek3"/>
        <w:numPr>
          <w:ilvl w:val="0"/>
          <w:numId w:val="70"/>
        </w:numPr>
        <w:tabs>
          <w:tab w:val="left" w:pos="574"/>
        </w:tabs>
        <w:ind w:left="300" w:right="8668" w:firstLine="0"/>
      </w:pPr>
      <w:r>
        <w:t>PRZEPISY ZWIĄZANE Normy</w:t>
      </w:r>
    </w:p>
    <w:tbl>
      <w:tblPr>
        <w:tblW w:w="7831" w:type="dxa"/>
        <w:tblInd w:w="215" w:type="dxa"/>
        <w:tblCellMar>
          <w:left w:w="0" w:type="dxa"/>
          <w:right w:w="0" w:type="dxa"/>
        </w:tblCellMar>
        <w:tblLook w:val="0000"/>
      </w:tblPr>
      <w:tblGrid>
        <w:gridCol w:w="462"/>
        <w:gridCol w:w="1707"/>
        <w:gridCol w:w="5662"/>
      </w:tblGrid>
      <w:tr w:rsidR="006562FB">
        <w:trPr>
          <w:trHeight w:val="229"/>
        </w:trPr>
        <w:tc>
          <w:tcPr>
            <w:tcW w:w="462" w:type="dxa"/>
            <w:shd w:val="clear" w:color="auto" w:fill="auto"/>
          </w:tcPr>
          <w:p w:rsidR="006562FB" w:rsidRDefault="00BE3854">
            <w:pPr>
              <w:pStyle w:val="TableParagraph"/>
              <w:spacing w:line="210" w:lineRule="exact"/>
              <w:ind w:right="124"/>
              <w:jc w:val="right"/>
              <w:rPr>
                <w:w w:val="95"/>
                <w:sz w:val="20"/>
              </w:rPr>
            </w:pPr>
            <w:r>
              <w:rPr>
                <w:w w:val="95"/>
                <w:sz w:val="20"/>
              </w:rPr>
              <w:t>1.</w:t>
            </w:r>
          </w:p>
        </w:tc>
        <w:tc>
          <w:tcPr>
            <w:tcW w:w="1707" w:type="dxa"/>
            <w:shd w:val="clear" w:color="auto" w:fill="auto"/>
          </w:tcPr>
          <w:p w:rsidR="006562FB" w:rsidRDefault="00BE3854">
            <w:pPr>
              <w:pStyle w:val="TableParagraph"/>
              <w:spacing w:line="210" w:lineRule="exact"/>
              <w:ind w:left="126"/>
              <w:rPr>
                <w:sz w:val="20"/>
              </w:rPr>
            </w:pPr>
            <w:r>
              <w:rPr>
                <w:sz w:val="20"/>
              </w:rPr>
              <w:t>PN-B-04481</w:t>
            </w:r>
          </w:p>
        </w:tc>
        <w:tc>
          <w:tcPr>
            <w:tcW w:w="5662" w:type="dxa"/>
            <w:shd w:val="clear" w:color="auto" w:fill="auto"/>
          </w:tcPr>
          <w:p w:rsidR="006562FB" w:rsidRDefault="00BE3854">
            <w:pPr>
              <w:pStyle w:val="TableParagraph"/>
              <w:spacing w:line="210" w:lineRule="exact"/>
              <w:ind w:left="399"/>
              <w:rPr>
                <w:sz w:val="20"/>
              </w:rPr>
            </w:pPr>
            <w:r>
              <w:rPr>
                <w:sz w:val="20"/>
              </w:rPr>
              <w:t>Grunty budowlane. Badania próbek gruntu</w:t>
            </w:r>
          </w:p>
        </w:tc>
      </w:tr>
      <w:tr w:rsidR="006562FB">
        <w:trPr>
          <w:trHeight w:val="230"/>
        </w:trPr>
        <w:tc>
          <w:tcPr>
            <w:tcW w:w="462" w:type="dxa"/>
            <w:shd w:val="clear" w:color="auto" w:fill="auto"/>
          </w:tcPr>
          <w:p w:rsidR="006562FB" w:rsidRDefault="00BE3854">
            <w:pPr>
              <w:pStyle w:val="TableParagraph"/>
              <w:spacing w:line="211" w:lineRule="exact"/>
              <w:ind w:right="124"/>
              <w:jc w:val="right"/>
              <w:rPr>
                <w:w w:val="95"/>
                <w:sz w:val="20"/>
              </w:rPr>
            </w:pPr>
            <w:r>
              <w:rPr>
                <w:w w:val="95"/>
                <w:sz w:val="20"/>
              </w:rPr>
              <w:t>2.</w:t>
            </w:r>
          </w:p>
        </w:tc>
        <w:tc>
          <w:tcPr>
            <w:tcW w:w="1707" w:type="dxa"/>
            <w:shd w:val="clear" w:color="auto" w:fill="auto"/>
          </w:tcPr>
          <w:p w:rsidR="006562FB" w:rsidRDefault="00BE3854">
            <w:pPr>
              <w:pStyle w:val="TableParagraph"/>
              <w:spacing w:line="211" w:lineRule="exact"/>
              <w:ind w:left="126"/>
              <w:rPr>
                <w:sz w:val="20"/>
              </w:rPr>
            </w:pPr>
            <w:r>
              <w:rPr>
                <w:sz w:val="20"/>
              </w:rPr>
              <w:t>PN-/B-06714-17</w:t>
            </w:r>
          </w:p>
        </w:tc>
        <w:tc>
          <w:tcPr>
            <w:tcW w:w="5662" w:type="dxa"/>
            <w:shd w:val="clear" w:color="auto" w:fill="auto"/>
          </w:tcPr>
          <w:p w:rsidR="006562FB" w:rsidRDefault="00BE3854">
            <w:pPr>
              <w:pStyle w:val="TableParagraph"/>
              <w:spacing w:line="211" w:lineRule="exact"/>
              <w:ind w:left="399"/>
              <w:rPr>
                <w:sz w:val="20"/>
              </w:rPr>
            </w:pPr>
            <w:r>
              <w:rPr>
                <w:sz w:val="20"/>
              </w:rPr>
              <w:t>Kruszywa mineralne. Badania. Oznaczanie wilgotności</w:t>
            </w:r>
          </w:p>
        </w:tc>
      </w:tr>
      <w:tr w:rsidR="006562FB">
        <w:trPr>
          <w:trHeight w:val="229"/>
        </w:trPr>
        <w:tc>
          <w:tcPr>
            <w:tcW w:w="462" w:type="dxa"/>
            <w:shd w:val="clear" w:color="auto" w:fill="auto"/>
          </w:tcPr>
          <w:p w:rsidR="006562FB" w:rsidRDefault="00BE3854">
            <w:pPr>
              <w:pStyle w:val="TableParagraph"/>
              <w:spacing w:line="209" w:lineRule="exact"/>
              <w:ind w:right="124"/>
              <w:jc w:val="right"/>
              <w:rPr>
                <w:w w:val="95"/>
                <w:sz w:val="20"/>
              </w:rPr>
            </w:pPr>
            <w:r>
              <w:rPr>
                <w:w w:val="95"/>
                <w:sz w:val="20"/>
              </w:rPr>
              <w:t>3.</w:t>
            </w:r>
          </w:p>
        </w:tc>
        <w:tc>
          <w:tcPr>
            <w:tcW w:w="1707" w:type="dxa"/>
            <w:shd w:val="clear" w:color="auto" w:fill="auto"/>
          </w:tcPr>
          <w:p w:rsidR="006562FB" w:rsidRDefault="00BE3854">
            <w:pPr>
              <w:pStyle w:val="TableParagraph"/>
              <w:spacing w:line="209" w:lineRule="exact"/>
              <w:ind w:left="126"/>
              <w:rPr>
                <w:sz w:val="20"/>
              </w:rPr>
            </w:pPr>
            <w:r>
              <w:rPr>
                <w:sz w:val="20"/>
              </w:rPr>
              <w:t>PN-S-02205</w:t>
            </w:r>
          </w:p>
        </w:tc>
        <w:tc>
          <w:tcPr>
            <w:tcW w:w="5662" w:type="dxa"/>
            <w:shd w:val="clear" w:color="auto" w:fill="auto"/>
          </w:tcPr>
          <w:p w:rsidR="006562FB" w:rsidRDefault="00BE3854">
            <w:pPr>
              <w:pStyle w:val="TableParagraph"/>
              <w:spacing w:line="209" w:lineRule="exact"/>
              <w:ind w:left="399"/>
              <w:rPr>
                <w:sz w:val="20"/>
              </w:rPr>
            </w:pPr>
            <w:r>
              <w:rPr>
                <w:sz w:val="20"/>
              </w:rPr>
              <w:t>Drogi samochodowe. Roboty ziemne. Wymagania i badania</w:t>
            </w:r>
          </w:p>
        </w:tc>
      </w:tr>
      <w:tr w:rsidR="006562FB">
        <w:trPr>
          <w:trHeight w:val="229"/>
        </w:trPr>
        <w:tc>
          <w:tcPr>
            <w:tcW w:w="462" w:type="dxa"/>
            <w:shd w:val="clear" w:color="auto" w:fill="auto"/>
          </w:tcPr>
          <w:p w:rsidR="006562FB" w:rsidRDefault="00BE3854">
            <w:pPr>
              <w:pStyle w:val="TableParagraph"/>
              <w:spacing w:line="209" w:lineRule="exact"/>
              <w:ind w:right="124"/>
              <w:jc w:val="right"/>
              <w:rPr>
                <w:w w:val="95"/>
                <w:sz w:val="20"/>
              </w:rPr>
            </w:pPr>
            <w:r>
              <w:rPr>
                <w:w w:val="95"/>
                <w:sz w:val="20"/>
              </w:rPr>
              <w:t>4.</w:t>
            </w:r>
          </w:p>
        </w:tc>
        <w:tc>
          <w:tcPr>
            <w:tcW w:w="1707" w:type="dxa"/>
            <w:shd w:val="clear" w:color="auto" w:fill="auto"/>
          </w:tcPr>
          <w:p w:rsidR="006562FB" w:rsidRDefault="00BE3854">
            <w:pPr>
              <w:pStyle w:val="TableParagraph"/>
              <w:spacing w:line="209" w:lineRule="exact"/>
              <w:ind w:left="126"/>
              <w:rPr>
                <w:sz w:val="20"/>
              </w:rPr>
            </w:pPr>
            <w:r>
              <w:rPr>
                <w:sz w:val="20"/>
              </w:rPr>
              <w:t>BN-68/8931-04</w:t>
            </w:r>
          </w:p>
        </w:tc>
        <w:tc>
          <w:tcPr>
            <w:tcW w:w="5662" w:type="dxa"/>
            <w:shd w:val="clear" w:color="auto" w:fill="auto"/>
          </w:tcPr>
          <w:p w:rsidR="006562FB" w:rsidRDefault="00BE3854">
            <w:pPr>
              <w:pStyle w:val="TableParagraph"/>
              <w:spacing w:line="209" w:lineRule="exact"/>
              <w:ind w:left="399"/>
              <w:rPr>
                <w:sz w:val="20"/>
              </w:rPr>
            </w:pPr>
            <w:r>
              <w:rPr>
                <w:sz w:val="20"/>
              </w:rPr>
              <w:t>Drogi samochodowe. Pomiar równości nawierzchni planografem i łatą</w:t>
            </w:r>
          </w:p>
        </w:tc>
      </w:tr>
      <w:tr w:rsidR="006562FB">
        <w:trPr>
          <w:trHeight w:val="229"/>
        </w:trPr>
        <w:tc>
          <w:tcPr>
            <w:tcW w:w="462" w:type="dxa"/>
            <w:shd w:val="clear" w:color="auto" w:fill="auto"/>
          </w:tcPr>
          <w:p w:rsidR="006562FB" w:rsidRDefault="00BE3854">
            <w:pPr>
              <w:pStyle w:val="TableParagraph"/>
              <w:spacing w:line="209" w:lineRule="exact"/>
              <w:ind w:right="124"/>
              <w:jc w:val="right"/>
              <w:rPr>
                <w:w w:val="95"/>
                <w:sz w:val="20"/>
              </w:rPr>
            </w:pPr>
            <w:r>
              <w:rPr>
                <w:w w:val="95"/>
                <w:sz w:val="20"/>
              </w:rPr>
              <w:t>5.</w:t>
            </w:r>
          </w:p>
        </w:tc>
        <w:tc>
          <w:tcPr>
            <w:tcW w:w="1707" w:type="dxa"/>
            <w:shd w:val="clear" w:color="auto" w:fill="auto"/>
          </w:tcPr>
          <w:p w:rsidR="006562FB" w:rsidRDefault="00BE3854">
            <w:pPr>
              <w:pStyle w:val="TableParagraph"/>
              <w:spacing w:line="209" w:lineRule="exact"/>
              <w:ind w:left="126"/>
              <w:rPr>
                <w:sz w:val="20"/>
              </w:rPr>
            </w:pPr>
            <w:r>
              <w:rPr>
                <w:sz w:val="20"/>
              </w:rPr>
              <w:t>BN-77/8931-12</w:t>
            </w:r>
          </w:p>
        </w:tc>
        <w:tc>
          <w:tcPr>
            <w:tcW w:w="5662" w:type="dxa"/>
            <w:shd w:val="clear" w:color="auto" w:fill="auto"/>
          </w:tcPr>
          <w:p w:rsidR="006562FB" w:rsidRDefault="00BE3854">
            <w:pPr>
              <w:pStyle w:val="TableParagraph"/>
              <w:spacing w:line="209" w:lineRule="exact"/>
              <w:ind w:left="399"/>
              <w:rPr>
                <w:sz w:val="20"/>
              </w:rPr>
            </w:pPr>
            <w:r>
              <w:rPr>
                <w:sz w:val="20"/>
              </w:rPr>
              <w:t>Oznaczanie wskaźnika zagęszczenia gruntu</w:t>
            </w:r>
          </w:p>
        </w:tc>
      </w:tr>
    </w:tbl>
    <w:p w:rsidR="006562FB" w:rsidRDefault="006562FB">
      <w:pPr>
        <w:sectPr w:rsidR="006562FB">
          <w:footerReference w:type="default" r:id="rId38"/>
          <w:pgSz w:w="11906" w:h="16838"/>
          <w:pgMar w:top="980" w:right="340" w:bottom="1425" w:left="600" w:header="0" w:footer="906" w:gutter="0"/>
          <w:cols w:space="708"/>
          <w:formProt w:val="0"/>
          <w:docGrid w:linePitch="100" w:charSpace="4096"/>
        </w:sectPr>
      </w:pPr>
    </w:p>
    <w:p w:rsidR="006562FB" w:rsidRPr="009A2507" w:rsidRDefault="00BE3854" w:rsidP="009A2507">
      <w:pPr>
        <w:pStyle w:val="Nagwek1"/>
      </w:pPr>
      <w:bookmarkStart w:id="45" w:name="_bookmark29"/>
      <w:bookmarkEnd w:id="45"/>
      <w:r w:rsidRPr="009A2507">
        <w:lastRenderedPageBreak/>
        <w:t>D.04.02.02. Warstwa mrozoochronna</w:t>
      </w:r>
    </w:p>
    <w:p w:rsidR="006562FB" w:rsidRDefault="006562FB">
      <w:pPr>
        <w:pStyle w:val="Tekstpodstawowy"/>
        <w:spacing w:before="6"/>
        <w:ind w:left="0"/>
        <w:rPr>
          <w:b/>
          <w:sz w:val="15"/>
        </w:rPr>
      </w:pPr>
    </w:p>
    <w:p w:rsidR="006562FB" w:rsidRDefault="006562FB">
      <w:pPr>
        <w:sectPr w:rsidR="006562FB">
          <w:footerReference w:type="default" r:id="rId39"/>
          <w:pgSz w:w="11906" w:h="16838"/>
          <w:pgMar w:top="1260" w:right="340" w:bottom="1425" w:left="600" w:header="0" w:footer="906" w:gutter="0"/>
          <w:cols w:space="708"/>
          <w:formProt w:val="0"/>
          <w:docGrid w:linePitch="100" w:charSpace="4096"/>
        </w:sectPr>
      </w:pPr>
    </w:p>
    <w:p w:rsidR="006562FB" w:rsidRDefault="006562FB">
      <w:pPr>
        <w:pStyle w:val="Tekstpodstawowy"/>
        <w:ind w:left="0"/>
        <w:rPr>
          <w:b/>
          <w:sz w:val="22"/>
        </w:rPr>
      </w:pPr>
    </w:p>
    <w:p w:rsidR="006562FB" w:rsidRDefault="006562FB">
      <w:pPr>
        <w:pStyle w:val="Tekstpodstawowy"/>
        <w:spacing w:before="6"/>
        <w:ind w:left="0"/>
        <w:rPr>
          <w:b/>
          <w:sz w:val="28"/>
        </w:rPr>
      </w:pPr>
    </w:p>
    <w:p w:rsidR="006562FB" w:rsidRDefault="00BE3854">
      <w:pPr>
        <w:pStyle w:val="Akapitzlist"/>
        <w:numPr>
          <w:ilvl w:val="1"/>
          <w:numId w:val="67"/>
        </w:numPr>
        <w:tabs>
          <w:tab w:val="left" w:pos="619"/>
        </w:tabs>
        <w:rPr>
          <w:b/>
          <w:sz w:val="20"/>
        </w:rPr>
      </w:pPr>
      <w:bookmarkStart w:id="46" w:name="_bookmark301"/>
      <w:bookmarkStart w:id="47" w:name="_bookmark30"/>
      <w:bookmarkEnd w:id="46"/>
      <w:bookmarkEnd w:id="47"/>
      <w:r>
        <w:rPr>
          <w:b/>
          <w:sz w:val="20"/>
        </w:rPr>
        <w:t>WSTĘP</w:t>
      </w:r>
    </w:p>
    <w:p w:rsidR="006562FB" w:rsidRPr="009A2507" w:rsidRDefault="00BE3854" w:rsidP="009A2507">
      <w:pPr>
        <w:pStyle w:val="Nagwek2"/>
      </w:pPr>
      <w:r>
        <w:br w:type="column"/>
      </w:r>
      <w:r w:rsidRPr="009A2507">
        <w:lastRenderedPageBreak/>
        <w:t>D.04.02.02.13. Wykonanie warstwy mrozoochronnej z pospółki, w-wa gr. 15cm</w:t>
      </w:r>
    </w:p>
    <w:p w:rsidR="006562FB" w:rsidRDefault="006562FB">
      <w:pPr>
        <w:sectPr w:rsidR="006562FB">
          <w:type w:val="continuous"/>
          <w:pgSz w:w="11906" w:h="16838"/>
          <w:pgMar w:top="1260" w:right="340" w:bottom="1425" w:left="600" w:header="0" w:footer="906" w:gutter="0"/>
          <w:cols w:num="2" w:space="708" w:equalWidth="0">
            <w:col w:w="1237" w:space="452"/>
            <w:col w:w="9276"/>
          </w:cols>
          <w:formProt w:val="0"/>
          <w:docGrid w:linePitch="100" w:charSpace="4096"/>
        </w:sectPr>
      </w:pPr>
    </w:p>
    <w:p w:rsidR="006562FB" w:rsidRDefault="00BE3854">
      <w:pPr>
        <w:pStyle w:val="Akapitzlist"/>
        <w:numPr>
          <w:ilvl w:val="1"/>
          <w:numId w:val="67"/>
        </w:numPr>
        <w:tabs>
          <w:tab w:val="left" w:pos="619"/>
        </w:tabs>
        <w:spacing w:before="1" w:line="229" w:lineRule="exact"/>
      </w:pPr>
      <w:r>
        <w:rPr>
          <w:b/>
          <w:sz w:val="20"/>
        </w:rPr>
        <w:lastRenderedPageBreak/>
        <w:t>PrzedmiotSTWiORB</w:t>
      </w:r>
    </w:p>
    <w:p w:rsidR="006562FB" w:rsidRDefault="00BE3854">
      <w:pPr>
        <w:pStyle w:val="Tekstpodstawowy"/>
        <w:ind w:right="1128" w:firstLine="720"/>
      </w:pPr>
      <w:r>
        <w:t>Przedmiotem niniejszej szczegółowej specyfikacji technicznej (STWiORB) są wymagania dotyczące wykonania i odbioru robót związanych z wykonaniem warstwy mrozoochronnej z piasku dla zadania pod nazwą:</w:t>
      </w:r>
      <w:r>
        <w:rPr>
          <w:b/>
          <w:i/>
        </w:rPr>
        <w:t>„</w:t>
      </w:r>
      <w:r w:rsidR="0022763F" w:rsidRPr="0022763F">
        <w:rPr>
          <w:b/>
        </w:rPr>
        <w:t xml:space="preserve"> Przebudowa ulicy powiatowej Nr 1225R Borkowskiej w Sędziszowie Małopolskim w km 27+542 - 27+743</w:t>
      </w:r>
      <w:r>
        <w:rPr>
          <w:b/>
          <w:i/>
        </w:rPr>
        <w:t>”.</w:t>
      </w:r>
    </w:p>
    <w:p w:rsidR="006562FB" w:rsidRDefault="00BE3854">
      <w:pPr>
        <w:pStyle w:val="Akapitzlist"/>
        <w:numPr>
          <w:ilvl w:val="1"/>
          <w:numId w:val="67"/>
        </w:numPr>
        <w:tabs>
          <w:tab w:val="left" w:pos="619"/>
        </w:tabs>
        <w:spacing w:line="229" w:lineRule="exact"/>
        <w:rPr>
          <w:b/>
          <w:sz w:val="20"/>
        </w:rPr>
      </w:pPr>
      <w:r>
        <w:rPr>
          <w:b/>
          <w:sz w:val="20"/>
        </w:rPr>
        <w:t>Zakres stosowania STWiORB</w:t>
      </w:r>
    </w:p>
    <w:p w:rsidR="006562FB" w:rsidRDefault="00BE3854">
      <w:pPr>
        <w:pStyle w:val="Tekstpodstawowy"/>
        <w:spacing w:before="1" w:line="229" w:lineRule="exact"/>
        <w:ind w:left="1008"/>
      </w:pPr>
      <w:r>
        <w:t>STWiORB jest stosowana jako dokument przetargowy i kontraktowy przy zlecaniu i realizacji robót wymienionych w p.1.1.</w:t>
      </w:r>
    </w:p>
    <w:p w:rsidR="006562FB" w:rsidRDefault="00BE3854">
      <w:pPr>
        <w:pStyle w:val="Nagwek3"/>
        <w:numPr>
          <w:ilvl w:val="1"/>
          <w:numId w:val="66"/>
        </w:numPr>
        <w:tabs>
          <w:tab w:val="left" w:pos="619"/>
        </w:tabs>
        <w:spacing w:before="1"/>
      </w:pPr>
      <w:r>
        <w:t>Zakres robót objętychSTWiORB</w:t>
      </w:r>
    </w:p>
    <w:p w:rsidR="006562FB" w:rsidRDefault="00BE3854">
      <w:pPr>
        <w:pStyle w:val="Tekstpodstawowy"/>
        <w:spacing w:before="1"/>
        <w:ind w:left="1008"/>
      </w:pPr>
      <w:r>
        <w:t>Ustalenia zawarte w niniejszej specyfikacji dotyczą zasad prowadzenia robót związanych z wykonaniem:</w:t>
      </w:r>
    </w:p>
    <w:p w:rsidR="006562FB" w:rsidRDefault="00BE3854">
      <w:pPr>
        <w:pStyle w:val="Akapitzlist"/>
        <w:numPr>
          <w:ilvl w:val="2"/>
          <w:numId w:val="66"/>
        </w:numPr>
        <w:tabs>
          <w:tab w:val="left" w:pos="1009"/>
        </w:tabs>
        <w:spacing w:before="1" w:line="243" w:lineRule="exact"/>
      </w:pPr>
      <w:r>
        <w:rPr>
          <w:sz w:val="20"/>
        </w:rPr>
        <w:t>warstwy mrozoochronna z piasku lub pospółki o współczynniku filtracji k&gt;= 8m/dobę o grubości 15cm;</w:t>
      </w:r>
    </w:p>
    <w:p w:rsidR="006562FB" w:rsidRDefault="00BE3854">
      <w:pPr>
        <w:pStyle w:val="Nagwek3"/>
        <w:numPr>
          <w:ilvl w:val="1"/>
          <w:numId w:val="66"/>
        </w:numPr>
        <w:tabs>
          <w:tab w:val="left" w:pos="619"/>
        </w:tabs>
        <w:spacing w:line="227" w:lineRule="exact"/>
      </w:pPr>
      <w:r>
        <w:t>Określeniapodstawowe</w:t>
      </w:r>
    </w:p>
    <w:p w:rsidR="006562FB" w:rsidRDefault="00BE3854">
      <w:pPr>
        <w:pStyle w:val="Tekstpodstawowy"/>
        <w:ind w:right="1303" w:firstLine="708"/>
      </w:pPr>
      <w:r>
        <w:t>Określenia podstawowe są zgodne z obowiązującymi, odpowiednimi polskimi normami i z definicjami podanymi w STWiORB D-M-00.00.00 „Wymagania ogólne” pkt 1.4.</w:t>
      </w:r>
    </w:p>
    <w:p w:rsidR="006562FB" w:rsidRDefault="00BE3854">
      <w:pPr>
        <w:pStyle w:val="Nagwek3"/>
        <w:numPr>
          <w:ilvl w:val="1"/>
          <w:numId w:val="66"/>
        </w:numPr>
        <w:tabs>
          <w:tab w:val="left" w:pos="619"/>
        </w:tabs>
      </w:pPr>
      <w:r>
        <w:t>Ogólne wymagania dotyczącerobót</w:t>
      </w:r>
    </w:p>
    <w:p w:rsidR="006562FB" w:rsidRDefault="00BE3854">
      <w:pPr>
        <w:pStyle w:val="Tekstpodstawowy"/>
        <w:ind w:left="1008"/>
      </w:pPr>
      <w:r>
        <w:t>Ogólne wymagania dotyczące robót podano w STWiORB D-M-00.00.00 „Wymagania ogólne” pkt 1.5.</w:t>
      </w:r>
    </w:p>
    <w:p w:rsidR="006562FB" w:rsidRDefault="00BE3854">
      <w:pPr>
        <w:pStyle w:val="Nagwek3"/>
        <w:numPr>
          <w:ilvl w:val="0"/>
          <w:numId w:val="65"/>
        </w:numPr>
        <w:tabs>
          <w:tab w:val="left" w:pos="483"/>
        </w:tabs>
        <w:spacing w:before="1" w:line="229" w:lineRule="exact"/>
      </w:pPr>
      <w:r>
        <w:t>Materiały</w:t>
      </w:r>
    </w:p>
    <w:p w:rsidR="006562FB" w:rsidRDefault="00BE3854">
      <w:pPr>
        <w:pStyle w:val="Akapitzlist"/>
        <w:numPr>
          <w:ilvl w:val="1"/>
          <w:numId w:val="65"/>
        </w:numPr>
        <w:tabs>
          <w:tab w:val="left" w:pos="619"/>
        </w:tabs>
        <w:spacing w:line="229" w:lineRule="exact"/>
      </w:pPr>
      <w:r>
        <w:rPr>
          <w:b/>
          <w:sz w:val="20"/>
        </w:rPr>
        <w:t>Ogólne wymagania dotyczącemateriałów</w:t>
      </w:r>
    </w:p>
    <w:p w:rsidR="006562FB" w:rsidRDefault="00BE3854">
      <w:pPr>
        <w:pStyle w:val="Tekstpodstawowy"/>
        <w:spacing w:before="1"/>
        <w:ind w:left="1008"/>
      </w:pPr>
      <w:r>
        <w:t>Ogólne wymagania dotyczące materiałów, ich pozyskiwania i składowania, podano w STWiORB D-M-00.00.00</w:t>
      </w:r>
    </w:p>
    <w:p w:rsidR="006562FB" w:rsidRDefault="00BE3854">
      <w:pPr>
        <w:pStyle w:val="Tekstpodstawowy"/>
        <w:spacing w:before="1" w:line="229" w:lineRule="exact"/>
      </w:pPr>
      <w:r>
        <w:t>„Wymagania ogólne” pkt 2.</w:t>
      </w:r>
    </w:p>
    <w:p w:rsidR="006562FB" w:rsidRDefault="00BE3854">
      <w:pPr>
        <w:pStyle w:val="Nagwek3"/>
        <w:numPr>
          <w:ilvl w:val="1"/>
          <w:numId w:val="65"/>
        </w:numPr>
        <w:tabs>
          <w:tab w:val="left" w:pos="619"/>
        </w:tabs>
        <w:spacing w:line="229" w:lineRule="exact"/>
      </w:pPr>
      <w:r>
        <w:t>Rodzajemateriałów</w:t>
      </w:r>
    </w:p>
    <w:p w:rsidR="006562FB" w:rsidRDefault="00BE3854">
      <w:pPr>
        <w:pStyle w:val="Tekstpodstawowy"/>
        <w:spacing w:before="1" w:line="229" w:lineRule="exact"/>
        <w:ind w:left="1008"/>
      </w:pPr>
      <w:r>
        <w:t>Przy wykonywaniu warstwy mrozoochronnej należy stosować grunt niewysadzinowy – piasek żwirowy (pospółka).</w:t>
      </w:r>
    </w:p>
    <w:p w:rsidR="006562FB" w:rsidRDefault="00BE3854">
      <w:pPr>
        <w:pStyle w:val="Nagwek3"/>
        <w:numPr>
          <w:ilvl w:val="1"/>
          <w:numId w:val="65"/>
        </w:numPr>
        <w:tabs>
          <w:tab w:val="left" w:pos="619"/>
        </w:tabs>
        <w:spacing w:line="229" w:lineRule="exact"/>
      </w:pPr>
      <w:r>
        <w:t>Wymaganiamateriałów</w:t>
      </w:r>
    </w:p>
    <w:p w:rsidR="006562FB" w:rsidRDefault="00BE3854">
      <w:pPr>
        <w:pStyle w:val="Tekstpodstawowy"/>
        <w:spacing w:before="1"/>
      </w:pPr>
      <w:r>
        <w:t>Piasek żwirowy (pospółka) do wykonania warstwy mrozoochronnej powinien spełniać następujące warunki oraz wymagania:</w:t>
      </w:r>
    </w:p>
    <w:p w:rsidR="006562FB" w:rsidRDefault="00BE3854">
      <w:pPr>
        <w:pStyle w:val="Akapitzlist"/>
        <w:numPr>
          <w:ilvl w:val="2"/>
          <w:numId w:val="65"/>
        </w:numPr>
        <w:tabs>
          <w:tab w:val="left" w:pos="1380"/>
          <w:tab w:val="left" w:pos="1381"/>
        </w:tabs>
        <w:spacing w:before="15"/>
        <w:ind w:hanging="361"/>
      </w:pPr>
      <w:r>
        <w:rPr>
          <w:sz w:val="20"/>
        </w:rPr>
        <w:t xml:space="preserve">szczelności, określony zależnością:  </w:t>
      </w:r>
      <w:r>
        <w:rPr>
          <w:noProof/>
          <w:lang w:eastAsia="pl-PL"/>
        </w:rPr>
        <w:drawing>
          <wp:inline distT="0" distB="0" distL="0" distR="0">
            <wp:extent cx="381000" cy="219075"/>
            <wp:effectExtent l="0" t="0" r="0" b="0"/>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png"/>
                    <pic:cNvPicPr>
                      <a:picLocks noChangeAspect="1" noChangeArrowheads="1"/>
                    </pic:cNvPicPr>
                  </pic:nvPicPr>
                  <pic:blipFill>
                    <a:blip r:embed="rId40"/>
                    <a:stretch>
                      <a:fillRect/>
                    </a:stretch>
                  </pic:blipFill>
                  <pic:spPr bwMode="auto">
                    <a:xfrm>
                      <a:off x="0" y="0"/>
                      <a:ext cx="381000" cy="219075"/>
                    </a:xfrm>
                    <a:prstGeom prst="rect">
                      <a:avLst/>
                    </a:prstGeom>
                  </pic:spPr>
                </pic:pic>
              </a:graphicData>
            </a:graphic>
          </wp:inline>
        </w:drawing>
      </w:r>
      <w:r>
        <w:rPr>
          <w:sz w:val="20"/>
        </w:rPr>
        <w:t>,gdzie:</w:t>
      </w:r>
    </w:p>
    <w:p w:rsidR="006562FB" w:rsidRDefault="00BE3854">
      <w:pPr>
        <w:pStyle w:val="Tekstpodstawowy"/>
        <w:spacing w:before="1"/>
        <w:ind w:right="5007"/>
      </w:pPr>
      <w:r>
        <w:t>D15 - wymiar sita, przez które przechodzi 15% ziarn warstwy mrozoochronnej d85 - wymiar sita, przez które przechodzi 85% ziarn podłoża.</w:t>
      </w:r>
    </w:p>
    <w:p w:rsidR="006562FB" w:rsidRDefault="00BE3854">
      <w:pPr>
        <w:pStyle w:val="Akapitzlist"/>
        <w:numPr>
          <w:ilvl w:val="2"/>
          <w:numId w:val="65"/>
        </w:numPr>
        <w:tabs>
          <w:tab w:val="left" w:pos="1201"/>
        </w:tabs>
        <w:spacing w:line="358" w:lineRule="exact"/>
        <w:ind w:left="1200" w:hanging="193"/>
      </w:pPr>
      <w:r>
        <w:rPr>
          <w:sz w:val="20"/>
        </w:rPr>
        <w:t xml:space="preserve">zagęszczalności, określonyzależnością: </w:t>
      </w:r>
      <w:r>
        <w:rPr>
          <w:noProof/>
          <w:lang w:eastAsia="pl-PL"/>
        </w:rPr>
        <w:drawing>
          <wp:inline distT="0" distB="0" distL="0" distR="0">
            <wp:extent cx="666750" cy="227965"/>
            <wp:effectExtent l="0" t="0" r="0" b="0"/>
            <wp:docPr id="8"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a:picLocks noChangeAspect="1" noChangeArrowheads="1"/>
                    </pic:cNvPicPr>
                  </pic:nvPicPr>
                  <pic:blipFill>
                    <a:blip r:embed="rId41"/>
                    <a:stretch>
                      <a:fillRect/>
                    </a:stretch>
                  </pic:blipFill>
                  <pic:spPr bwMode="auto">
                    <a:xfrm>
                      <a:off x="0" y="0"/>
                      <a:ext cx="666750" cy="227965"/>
                    </a:xfrm>
                    <a:prstGeom prst="rect">
                      <a:avLst/>
                    </a:prstGeom>
                  </pic:spPr>
                </pic:pic>
              </a:graphicData>
            </a:graphic>
          </wp:inline>
        </w:drawing>
      </w:r>
      <w:r>
        <w:rPr>
          <w:sz w:val="20"/>
        </w:rPr>
        <w:t>, gdzie:</w:t>
      </w:r>
    </w:p>
    <w:p w:rsidR="006562FB" w:rsidRDefault="00BE3854">
      <w:pPr>
        <w:pStyle w:val="Tekstpodstawowy"/>
        <w:spacing w:before="16"/>
      </w:pPr>
      <w:r>
        <w:rPr>
          <w:i/>
        </w:rPr>
        <w:t xml:space="preserve">U </w:t>
      </w:r>
      <w:r>
        <w:t>- wskaźnik różnoziarnistości,</w:t>
      </w:r>
    </w:p>
    <w:p w:rsidR="006562FB" w:rsidRDefault="00BE3854">
      <w:pPr>
        <w:pStyle w:val="Tekstpodstawowy"/>
        <w:spacing w:before="1" w:line="229" w:lineRule="exact"/>
      </w:pPr>
      <w:r>
        <w:rPr>
          <w:i/>
          <w:position w:val="1"/>
        </w:rPr>
        <w:t>d</w:t>
      </w:r>
      <w:r>
        <w:rPr>
          <w:sz w:val="13"/>
        </w:rPr>
        <w:t xml:space="preserve">60 </w:t>
      </w:r>
      <w:r>
        <w:rPr>
          <w:position w:val="1"/>
        </w:rPr>
        <w:t>- wymiar sita, przez które przechodzi 60%materiału,</w:t>
      </w:r>
    </w:p>
    <w:p w:rsidR="006562FB" w:rsidRDefault="00BE3854">
      <w:pPr>
        <w:pStyle w:val="Tekstpodstawowy"/>
        <w:spacing w:line="229" w:lineRule="exact"/>
      </w:pPr>
      <w:r>
        <w:rPr>
          <w:i/>
          <w:position w:val="1"/>
        </w:rPr>
        <w:t>d</w:t>
      </w:r>
      <w:r>
        <w:rPr>
          <w:sz w:val="13"/>
        </w:rPr>
        <w:t xml:space="preserve">10 </w:t>
      </w:r>
      <w:r>
        <w:rPr>
          <w:position w:val="1"/>
        </w:rPr>
        <w:t>- wymiar sita, przez które przechodzi 10%materiału.</w:t>
      </w:r>
    </w:p>
    <w:p w:rsidR="006562FB" w:rsidRDefault="00BE3854">
      <w:pPr>
        <w:pStyle w:val="Akapitzlist"/>
        <w:numPr>
          <w:ilvl w:val="2"/>
          <w:numId w:val="65"/>
        </w:numPr>
        <w:tabs>
          <w:tab w:val="left" w:pos="1191"/>
        </w:tabs>
        <w:spacing w:before="1"/>
        <w:ind w:left="1190" w:hanging="183"/>
      </w:pPr>
      <w:r>
        <w:rPr>
          <w:sz w:val="20"/>
        </w:rPr>
        <w:t>podstawowe wymagania określa Tablica1</w:t>
      </w:r>
    </w:p>
    <w:p w:rsidR="006562FB" w:rsidRDefault="00BE3854">
      <w:pPr>
        <w:pStyle w:val="Tekstpodstawowy"/>
        <w:spacing w:before="1"/>
      </w:pPr>
      <w:r>
        <w:t>Tablica 1. Wymagania dotyczące piasku żwirowego (pospółki) do warstwy mrozoochronnej.</w:t>
      </w:r>
    </w:p>
    <w:tbl>
      <w:tblPr>
        <w:tblW w:w="9760" w:type="dxa"/>
        <w:tblInd w:w="197" w:type="dxa"/>
        <w:tblCellMar>
          <w:left w:w="5" w:type="dxa"/>
          <w:right w:w="5" w:type="dxa"/>
        </w:tblCellMar>
        <w:tblLook w:val="0000"/>
      </w:tblPr>
      <w:tblGrid>
        <w:gridCol w:w="2004"/>
        <w:gridCol w:w="1937"/>
        <w:gridCol w:w="1937"/>
        <w:gridCol w:w="1937"/>
        <w:gridCol w:w="1945"/>
      </w:tblGrid>
      <w:tr w:rsidR="006562FB">
        <w:trPr>
          <w:trHeight w:val="688"/>
        </w:trPr>
        <w:tc>
          <w:tcPr>
            <w:tcW w:w="20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3"/>
              <w:rPr>
                <w:sz w:val="30"/>
              </w:rPr>
            </w:pPr>
          </w:p>
          <w:p w:rsidR="006562FB" w:rsidRDefault="00BE3854">
            <w:pPr>
              <w:pStyle w:val="TableParagraph"/>
              <w:ind w:left="867" w:right="860"/>
              <w:jc w:val="center"/>
              <w:rPr>
                <w:sz w:val="20"/>
              </w:rPr>
            </w:pPr>
            <w:r>
              <w:rPr>
                <w:sz w:val="20"/>
              </w:rPr>
              <w:t>Lp.</w:t>
            </w:r>
          </w:p>
        </w:tc>
        <w:tc>
          <w:tcPr>
            <w:tcW w:w="38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2"/>
              <w:rPr>
                <w:sz w:val="20"/>
              </w:rPr>
            </w:pPr>
          </w:p>
          <w:p w:rsidR="006562FB" w:rsidRDefault="00BE3854">
            <w:pPr>
              <w:pStyle w:val="TableParagraph"/>
              <w:spacing w:before="1"/>
              <w:ind w:left="90" w:right="83"/>
              <w:jc w:val="center"/>
              <w:rPr>
                <w:sz w:val="20"/>
              </w:rPr>
            </w:pPr>
            <w:r>
              <w:rPr>
                <w:sz w:val="20"/>
              </w:rPr>
              <w:t>Właściwości</w:t>
            </w:r>
          </w:p>
        </w:tc>
        <w:tc>
          <w:tcPr>
            <w:tcW w:w="3881" w:type="dxa"/>
            <w:gridSpan w:val="2"/>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8" w:lineRule="exact"/>
              <w:ind w:left="91" w:right="90"/>
              <w:jc w:val="center"/>
              <w:rPr>
                <w:sz w:val="20"/>
              </w:rPr>
            </w:pPr>
            <w:r>
              <w:rPr>
                <w:sz w:val="20"/>
              </w:rPr>
              <w:t>Wymagania wobec gruntów niewysadzinowych do</w:t>
            </w:r>
          </w:p>
          <w:p w:rsidR="006562FB" w:rsidRDefault="00BE3854">
            <w:pPr>
              <w:pStyle w:val="TableParagraph"/>
              <w:spacing w:line="229" w:lineRule="exact"/>
              <w:ind w:left="91" w:right="86"/>
              <w:jc w:val="center"/>
              <w:rPr>
                <w:sz w:val="20"/>
              </w:rPr>
            </w:pPr>
            <w:r>
              <w:rPr>
                <w:sz w:val="20"/>
              </w:rPr>
              <w:t>zastosowania</w:t>
            </w:r>
          </w:p>
          <w:p w:rsidR="006562FB" w:rsidRDefault="00BE3854">
            <w:pPr>
              <w:pStyle w:val="TableParagraph"/>
              <w:spacing w:before="1" w:line="210" w:lineRule="exact"/>
              <w:ind w:left="91" w:right="89"/>
              <w:jc w:val="center"/>
              <w:rPr>
                <w:sz w:val="20"/>
              </w:rPr>
            </w:pPr>
            <w:r>
              <w:rPr>
                <w:sz w:val="20"/>
              </w:rPr>
              <w:t>w warstwie mrozoochronnej</w:t>
            </w:r>
          </w:p>
        </w:tc>
      </w:tr>
      <w:tr w:rsidR="006562FB">
        <w:trPr>
          <w:trHeight w:val="230"/>
        </w:trPr>
        <w:tc>
          <w:tcPr>
            <w:tcW w:w="2004" w:type="dxa"/>
            <w:vMerge/>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tc>
        <w:tc>
          <w:tcPr>
            <w:tcW w:w="38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404" w:right="397"/>
              <w:jc w:val="center"/>
              <w:rPr>
                <w:sz w:val="20"/>
              </w:rPr>
            </w:pPr>
            <w:r>
              <w:rPr>
                <w:sz w:val="20"/>
              </w:rPr>
              <w:t>KR1-KR2</w:t>
            </w:r>
          </w:p>
        </w:tc>
        <w:tc>
          <w:tcPr>
            <w:tcW w:w="194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103" w:right="100"/>
              <w:jc w:val="center"/>
              <w:rPr>
                <w:strike/>
                <w:sz w:val="20"/>
              </w:rPr>
            </w:pPr>
            <w:r>
              <w:rPr>
                <w:strike/>
                <w:sz w:val="20"/>
              </w:rPr>
              <w:t>KR3-KR7</w:t>
            </w:r>
          </w:p>
        </w:tc>
      </w:tr>
      <w:tr w:rsidR="006562FB">
        <w:trPr>
          <w:trHeight w:val="230"/>
        </w:trPr>
        <w:tc>
          <w:tcPr>
            <w:tcW w:w="200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9"/>
              <w:jc w:val="center"/>
              <w:rPr>
                <w:i/>
                <w:w w:val="99"/>
                <w:sz w:val="20"/>
              </w:rPr>
            </w:pPr>
            <w:r>
              <w:rPr>
                <w:i/>
                <w:w w:val="99"/>
                <w:sz w:val="20"/>
              </w:rPr>
              <w:t>1</w:t>
            </w:r>
          </w:p>
        </w:tc>
        <w:tc>
          <w:tcPr>
            <w:tcW w:w="3875" w:type="dxa"/>
            <w:gridSpan w:val="2"/>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8"/>
              <w:jc w:val="center"/>
              <w:rPr>
                <w:i/>
                <w:w w:val="99"/>
                <w:sz w:val="20"/>
              </w:rPr>
            </w:pPr>
            <w:r>
              <w:rPr>
                <w:i/>
                <w:w w:val="99"/>
                <w:sz w:val="20"/>
              </w:rPr>
              <w:t>2</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7"/>
              <w:jc w:val="center"/>
              <w:rPr>
                <w:i/>
                <w:w w:val="99"/>
                <w:sz w:val="20"/>
              </w:rPr>
            </w:pPr>
            <w:r>
              <w:rPr>
                <w:i/>
                <w:w w:val="99"/>
                <w:sz w:val="20"/>
              </w:rPr>
              <w:t>3</w:t>
            </w:r>
          </w:p>
        </w:tc>
        <w:tc>
          <w:tcPr>
            <w:tcW w:w="194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4"/>
              <w:jc w:val="center"/>
              <w:rPr>
                <w:i/>
                <w:strike/>
                <w:w w:val="99"/>
                <w:sz w:val="20"/>
              </w:rPr>
            </w:pPr>
            <w:r>
              <w:rPr>
                <w:i/>
                <w:strike/>
                <w:w w:val="99"/>
                <w:sz w:val="20"/>
              </w:rPr>
              <w:t>4</w:t>
            </w:r>
          </w:p>
        </w:tc>
      </w:tr>
      <w:tr w:rsidR="006562FB">
        <w:trPr>
          <w:trHeight w:val="457"/>
        </w:trPr>
        <w:tc>
          <w:tcPr>
            <w:tcW w:w="200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2"/>
              <w:ind w:left="867" w:right="860"/>
              <w:jc w:val="center"/>
              <w:rPr>
                <w:sz w:val="20"/>
              </w:rPr>
            </w:pPr>
            <w:r>
              <w:rPr>
                <w:sz w:val="20"/>
              </w:rPr>
              <w:t>1.</w:t>
            </w:r>
          </w:p>
        </w:tc>
        <w:tc>
          <w:tcPr>
            <w:tcW w:w="3875" w:type="dxa"/>
            <w:gridSpan w:val="2"/>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7" w:lineRule="exact"/>
              <w:ind w:left="90" w:right="88"/>
              <w:jc w:val="center"/>
              <w:rPr>
                <w:sz w:val="20"/>
              </w:rPr>
            </w:pPr>
            <w:r>
              <w:rPr>
                <w:sz w:val="20"/>
              </w:rPr>
              <w:t>Zawartość ziaren większych od 5,6 mm, co</w:t>
            </w:r>
          </w:p>
          <w:p w:rsidR="006562FB" w:rsidRDefault="00BE3854">
            <w:pPr>
              <w:pStyle w:val="TableParagraph"/>
              <w:spacing w:before="1" w:line="210" w:lineRule="exact"/>
              <w:ind w:left="90" w:right="81"/>
              <w:jc w:val="center"/>
              <w:rPr>
                <w:sz w:val="20"/>
              </w:rPr>
            </w:pPr>
            <w:r>
              <w:rPr>
                <w:sz w:val="20"/>
              </w:rPr>
              <w:t>najmniej %</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2"/>
              <w:ind w:left="404" w:right="401"/>
              <w:jc w:val="center"/>
              <w:rPr>
                <w:sz w:val="20"/>
              </w:rPr>
            </w:pPr>
            <w:r>
              <w:rPr>
                <w:sz w:val="20"/>
              </w:rPr>
              <w:t>Brak wymagań</w:t>
            </w:r>
          </w:p>
        </w:tc>
        <w:tc>
          <w:tcPr>
            <w:tcW w:w="194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2"/>
              <w:ind w:left="104" w:right="100"/>
              <w:jc w:val="center"/>
              <w:rPr>
                <w:strike/>
                <w:sz w:val="20"/>
              </w:rPr>
            </w:pPr>
            <w:r>
              <w:rPr>
                <w:strike/>
                <w:sz w:val="20"/>
              </w:rPr>
              <w:t>10</w:t>
            </w:r>
          </w:p>
        </w:tc>
      </w:tr>
      <w:tr w:rsidR="006562FB">
        <w:trPr>
          <w:trHeight w:val="457"/>
        </w:trPr>
        <w:tc>
          <w:tcPr>
            <w:tcW w:w="200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4"/>
              <w:ind w:left="867" w:right="860"/>
              <w:jc w:val="center"/>
              <w:rPr>
                <w:sz w:val="20"/>
              </w:rPr>
            </w:pPr>
            <w:r>
              <w:rPr>
                <w:sz w:val="20"/>
              </w:rPr>
              <w:t>2.</w:t>
            </w:r>
          </w:p>
        </w:tc>
        <w:tc>
          <w:tcPr>
            <w:tcW w:w="3875" w:type="dxa"/>
            <w:gridSpan w:val="2"/>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8" w:lineRule="exact"/>
              <w:ind w:left="90" w:right="88"/>
              <w:jc w:val="center"/>
              <w:rPr>
                <w:sz w:val="20"/>
              </w:rPr>
            </w:pPr>
            <w:r>
              <w:rPr>
                <w:sz w:val="20"/>
              </w:rPr>
              <w:t>Zawartość ziaren większych od 2 mm, co najmniej</w:t>
            </w:r>
          </w:p>
          <w:p w:rsidR="006562FB" w:rsidRDefault="00BE3854">
            <w:pPr>
              <w:pStyle w:val="TableParagraph"/>
              <w:spacing w:line="210" w:lineRule="exact"/>
              <w:ind w:left="10"/>
              <w:jc w:val="center"/>
              <w:rPr>
                <w:w w:val="99"/>
                <w:sz w:val="20"/>
              </w:rPr>
            </w:pPr>
            <w:r>
              <w:rPr>
                <w:w w:val="99"/>
                <w:sz w:val="20"/>
              </w:rPr>
              <w:t>%</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4"/>
              <w:ind w:left="404" w:right="397"/>
              <w:jc w:val="center"/>
              <w:rPr>
                <w:sz w:val="20"/>
              </w:rPr>
            </w:pPr>
            <w:r>
              <w:rPr>
                <w:sz w:val="20"/>
              </w:rPr>
              <w:t>10</w:t>
            </w:r>
          </w:p>
        </w:tc>
        <w:tc>
          <w:tcPr>
            <w:tcW w:w="194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4"/>
              <w:ind w:left="104" w:right="100"/>
              <w:jc w:val="center"/>
              <w:rPr>
                <w:strike/>
                <w:sz w:val="20"/>
              </w:rPr>
            </w:pPr>
            <w:r>
              <w:rPr>
                <w:strike/>
                <w:sz w:val="20"/>
              </w:rPr>
              <w:t>20</w:t>
            </w:r>
          </w:p>
        </w:tc>
      </w:tr>
      <w:tr w:rsidR="006562FB">
        <w:trPr>
          <w:trHeight w:val="460"/>
        </w:trPr>
        <w:tc>
          <w:tcPr>
            <w:tcW w:w="20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867" w:right="860"/>
              <w:jc w:val="center"/>
              <w:rPr>
                <w:sz w:val="20"/>
              </w:rPr>
            </w:pPr>
            <w:r>
              <w:rPr>
                <w:sz w:val="20"/>
              </w:rPr>
              <w:t>3.</w:t>
            </w:r>
          </w:p>
        </w:tc>
        <w:tc>
          <w:tcPr>
            <w:tcW w:w="193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ind w:left="104" w:right="100"/>
              <w:jc w:val="center"/>
              <w:rPr>
                <w:sz w:val="20"/>
              </w:rPr>
            </w:pPr>
            <w:r>
              <w:rPr>
                <w:sz w:val="20"/>
              </w:rPr>
              <w:t>Maksymalna zawartość cząstek przechodzących przez sito 0,063 mm w</w:t>
            </w:r>
          </w:p>
          <w:p w:rsidR="006562FB" w:rsidRDefault="00BE3854">
            <w:pPr>
              <w:pStyle w:val="TableParagraph"/>
              <w:spacing w:before="1" w:line="210" w:lineRule="exact"/>
              <w:ind w:left="102" w:right="100"/>
              <w:jc w:val="center"/>
              <w:rPr>
                <w:sz w:val="20"/>
              </w:rPr>
            </w:pPr>
            <w:r>
              <w:rPr>
                <w:sz w:val="20"/>
              </w:rPr>
              <w:t>warstwie, %:</w:t>
            </w:r>
          </w:p>
        </w:tc>
        <w:tc>
          <w:tcPr>
            <w:tcW w:w="193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3" w:line="230" w:lineRule="exact"/>
              <w:ind w:left="383" w:firstLine="160"/>
              <w:rPr>
                <w:sz w:val="20"/>
              </w:rPr>
            </w:pPr>
            <w:r>
              <w:rPr>
                <w:sz w:val="20"/>
              </w:rPr>
              <w:t>w typowych zastosowaniach</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4"/>
              <w:ind w:left="404" w:right="397"/>
              <w:jc w:val="center"/>
              <w:rPr>
                <w:sz w:val="20"/>
              </w:rPr>
            </w:pPr>
            <w:r>
              <w:rPr>
                <w:sz w:val="20"/>
              </w:rPr>
              <w:t>15</w:t>
            </w:r>
          </w:p>
        </w:tc>
        <w:tc>
          <w:tcPr>
            <w:tcW w:w="194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4"/>
              <w:ind w:left="104" w:right="100"/>
              <w:jc w:val="center"/>
              <w:rPr>
                <w:strike/>
                <w:sz w:val="20"/>
              </w:rPr>
            </w:pPr>
            <w:r>
              <w:rPr>
                <w:strike/>
                <w:sz w:val="20"/>
              </w:rPr>
              <w:t>15</w:t>
            </w:r>
          </w:p>
        </w:tc>
      </w:tr>
      <w:tr w:rsidR="006562FB">
        <w:trPr>
          <w:trHeight w:val="676"/>
        </w:trPr>
        <w:tc>
          <w:tcPr>
            <w:tcW w:w="2004" w:type="dxa"/>
            <w:vMerge/>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tc>
        <w:tc>
          <w:tcPr>
            <w:tcW w:w="1938" w:type="dxa"/>
            <w:vMerge/>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tc>
        <w:tc>
          <w:tcPr>
            <w:tcW w:w="193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05"/>
              <w:ind w:left="493" w:hanging="334"/>
              <w:rPr>
                <w:sz w:val="20"/>
              </w:rPr>
            </w:pPr>
            <w:r>
              <w:rPr>
                <w:sz w:val="20"/>
              </w:rPr>
              <w:t>gdy pełni rolę warstwy odsączającej</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05"/>
              <w:ind w:left="7"/>
              <w:jc w:val="center"/>
              <w:rPr>
                <w:w w:val="99"/>
                <w:sz w:val="20"/>
              </w:rPr>
            </w:pPr>
            <w:r>
              <w:rPr>
                <w:w w:val="99"/>
                <w:sz w:val="20"/>
              </w:rPr>
              <w:t>6</w:t>
            </w:r>
          </w:p>
        </w:tc>
        <w:tc>
          <w:tcPr>
            <w:tcW w:w="194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05"/>
              <w:ind w:left="4"/>
              <w:jc w:val="center"/>
              <w:rPr>
                <w:strike/>
                <w:w w:val="99"/>
                <w:sz w:val="20"/>
              </w:rPr>
            </w:pPr>
            <w:r>
              <w:rPr>
                <w:strike/>
                <w:w w:val="99"/>
                <w:sz w:val="20"/>
              </w:rPr>
              <w:t>6</w:t>
            </w:r>
          </w:p>
        </w:tc>
      </w:tr>
      <w:tr w:rsidR="006562FB">
        <w:trPr>
          <w:trHeight w:val="227"/>
        </w:trPr>
        <w:tc>
          <w:tcPr>
            <w:tcW w:w="200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867" w:right="860"/>
              <w:jc w:val="center"/>
              <w:rPr>
                <w:sz w:val="20"/>
              </w:rPr>
            </w:pPr>
            <w:r>
              <w:rPr>
                <w:sz w:val="20"/>
              </w:rPr>
              <w:t>4.</w:t>
            </w:r>
          </w:p>
        </w:tc>
        <w:tc>
          <w:tcPr>
            <w:tcW w:w="3875" w:type="dxa"/>
            <w:gridSpan w:val="2"/>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834"/>
              <w:rPr>
                <w:sz w:val="20"/>
              </w:rPr>
            </w:pPr>
            <w:r>
              <w:rPr>
                <w:sz w:val="20"/>
              </w:rPr>
              <w:t>Wskaźnik CBR, co najmniej %</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404" w:right="397"/>
              <w:jc w:val="center"/>
              <w:rPr>
                <w:sz w:val="20"/>
              </w:rPr>
            </w:pPr>
            <w:r>
              <w:rPr>
                <w:sz w:val="20"/>
              </w:rPr>
              <w:t>25</w:t>
            </w:r>
          </w:p>
        </w:tc>
        <w:tc>
          <w:tcPr>
            <w:tcW w:w="194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104" w:right="100"/>
              <w:jc w:val="center"/>
              <w:rPr>
                <w:strike/>
                <w:sz w:val="20"/>
              </w:rPr>
            </w:pPr>
            <w:r>
              <w:rPr>
                <w:strike/>
                <w:sz w:val="20"/>
              </w:rPr>
              <w:t>35</w:t>
            </w:r>
          </w:p>
        </w:tc>
      </w:tr>
      <w:tr w:rsidR="006562FB">
        <w:trPr>
          <w:trHeight w:val="460"/>
        </w:trPr>
        <w:tc>
          <w:tcPr>
            <w:tcW w:w="20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5"/>
              <w:rPr>
                <w:sz w:val="30"/>
              </w:rPr>
            </w:pPr>
          </w:p>
          <w:p w:rsidR="006562FB" w:rsidRDefault="00BE3854">
            <w:pPr>
              <w:pStyle w:val="TableParagraph"/>
              <w:ind w:left="867" w:right="860"/>
              <w:jc w:val="center"/>
              <w:rPr>
                <w:sz w:val="20"/>
              </w:rPr>
            </w:pPr>
            <w:r>
              <w:rPr>
                <w:sz w:val="20"/>
              </w:rPr>
              <w:t>5.</w:t>
            </w:r>
          </w:p>
        </w:tc>
        <w:tc>
          <w:tcPr>
            <w:tcW w:w="193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9"/>
              <w:ind w:left="104" w:right="99"/>
              <w:jc w:val="center"/>
              <w:rPr>
                <w:sz w:val="20"/>
              </w:rPr>
            </w:pPr>
            <w:r>
              <w:rPr>
                <w:sz w:val="20"/>
              </w:rPr>
              <w:t>Współczynnik filtracji k10 warstwy, co najmniej:</w:t>
            </w:r>
          </w:p>
        </w:tc>
        <w:tc>
          <w:tcPr>
            <w:tcW w:w="193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3" w:line="230" w:lineRule="exact"/>
              <w:ind w:left="383" w:firstLine="160"/>
              <w:rPr>
                <w:sz w:val="20"/>
              </w:rPr>
            </w:pPr>
            <w:r>
              <w:rPr>
                <w:sz w:val="20"/>
              </w:rPr>
              <w:t>w typowych zastosowaniach</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4"/>
              <w:ind w:left="404" w:right="401"/>
              <w:jc w:val="center"/>
              <w:rPr>
                <w:sz w:val="20"/>
              </w:rPr>
            </w:pPr>
            <w:r>
              <w:rPr>
                <w:sz w:val="20"/>
              </w:rPr>
              <w:t>Brak wymagań</w:t>
            </w:r>
          </w:p>
        </w:tc>
        <w:tc>
          <w:tcPr>
            <w:tcW w:w="194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4"/>
              <w:ind w:left="100" w:right="100"/>
              <w:jc w:val="center"/>
              <w:rPr>
                <w:strike/>
                <w:sz w:val="20"/>
              </w:rPr>
            </w:pPr>
            <w:r>
              <w:rPr>
                <w:strike/>
                <w:sz w:val="20"/>
              </w:rPr>
              <w:t>Brak wymagań</w:t>
            </w:r>
          </w:p>
        </w:tc>
      </w:tr>
      <w:tr w:rsidR="006562FB">
        <w:trPr>
          <w:trHeight w:val="454"/>
        </w:trPr>
        <w:tc>
          <w:tcPr>
            <w:tcW w:w="2004" w:type="dxa"/>
            <w:vMerge/>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tc>
        <w:tc>
          <w:tcPr>
            <w:tcW w:w="1938" w:type="dxa"/>
            <w:vMerge/>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tc>
        <w:tc>
          <w:tcPr>
            <w:tcW w:w="193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2" w:line="228" w:lineRule="exact"/>
              <w:ind w:left="493" w:hanging="334"/>
              <w:rPr>
                <w:sz w:val="20"/>
              </w:rPr>
            </w:pPr>
            <w:r>
              <w:rPr>
                <w:sz w:val="20"/>
              </w:rPr>
              <w:t>gdy pełni rolę warstwy odsączającej</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6" w:lineRule="exact"/>
              <w:ind w:left="498"/>
              <w:rPr>
                <w:sz w:val="20"/>
              </w:rPr>
            </w:pPr>
            <w:r>
              <w:rPr>
                <w:sz w:val="20"/>
              </w:rPr>
              <w:t>0,0093 cm/s,</w:t>
            </w:r>
          </w:p>
          <w:p w:rsidR="006562FB" w:rsidRDefault="00BE3854">
            <w:pPr>
              <w:pStyle w:val="TableParagraph"/>
              <w:spacing w:line="210" w:lineRule="exact"/>
              <w:ind w:left="570"/>
              <w:rPr>
                <w:sz w:val="20"/>
              </w:rPr>
            </w:pPr>
            <w:r>
              <w:rPr>
                <w:sz w:val="20"/>
              </w:rPr>
              <w:t>(8 m/dobę)</w:t>
            </w:r>
          </w:p>
        </w:tc>
        <w:tc>
          <w:tcPr>
            <w:tcW w:w="194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6" w:lineRule="exact"/>
              <w:ind w:left="495"/>
              <w:rPr>
                <w:strike/>
                <w:sz w:val="20"/>
              </w:rPr>
            </w:pPr>
            <w:r>
              <w:rPr>
                <w:strike/>
                <w:sz w:val="20"/>
              </w:rPr>
              <w:t>0,0093 cm/s,</w:t>
            </w:r>
          </w:p>
          <w:p w:rsidR="006562FB" w:rsidRDefault="00BE3854">
            <w:pPr>
              <w:pStyle w:val="TableParagraph"/>
              <w:spacing w:line="210" w:lineRule="exact"/>
              <w:ind w:left="567"/>
              <w:rPr>
                <w:strike/>
                <w:sz w:val="20"/>
              </w:rPr>
            </w:pPr>
            <w:r>
              <w:rPr>
                <w:strike/>
                <w:sz w:val="20"/>
              </w:rPr>
              <w:t>(8 m/dobę)</w:t>
            </w:r>
          </w:p>
        </w:tc>
      </w:tr>
    </w:tbl>
    <w:p w:rsidR="006562FB" w:rsidRDefault="00BE3854">
      <w:pPr>
        <w:pStyle w:val="Nagwek3"/>
        <w:numPr>
          <w:ilvl w:val="1"/>
          <w:numId w:val="65"/>
        </w:numPr>
        <w:tabs>
          <w:tab w:val="left" w:pos="619"/>
        </w:tabs>
      </w:pPr>
      <w:r>
        <w:t>Składowaniemateriałów</w:t>
      </w:r>
    </w:p>
    <w:p w:rsidR="006562FB" w:rsidRDefault="00BE3854">
      <w:pPr>
        <w:pStyle w:val="Tekstpodstawowy"/>
        <w:spacing w:before="1"/>
      </w:pPr>
      <w:r>
        <w:rPr>
          <w:b/>
        </w:rPr>
        <w:t xml:space="preserve">2.4.1. </w:t>
      </w:r>
      <w:r>
        <w:t>Składowanie piasku żwirowego (pospółki)</w:t>
      </w:r>
    </w:p>
    <w:p w:rsidR="006562FB" w:rsidRDefault="006562FB">
      <w:pPr>
        <w:sectPr w:rsidR="006562FB">
          <w:type w:val="continuous"/>
          <w:pgSz w:w="11906" w:h="16838"/>
          <w:pgMar w:top="1260" w:right="340" w:bottom="1425" w:left="600" w:header="0" w:footer="906" w:gutter="0"/>
          <w:cols w:space="708"/>
          <w:formProt w:val="0"/>
          <w:docGrid w:linePitch="100" w:charSpace="4096"/>
        </w:sectPr>
      </w:pPr>
    </w:p>
    <w:p w:rsidR="006562FB" w:rsidRDefault="00BE3854">
      <w:pPr>
        <w:pStyle w:val="Tekstpodstawowy"/>
        <w:spacing w:before="79"/>
        <w:ind w:right="1129" w:firstLine="708"/>
        <w:jc w:val="both"/>
      </w:pPr>
      <w:r>
        <w:lastRenderedPageBreak/>
        <w:t>Jeżeli piasek żwirowy (pospółka) przeznaczony do wykonania warstwy nie jest wbudowany bezpośrednio po  dostarczeniu na budowę i zachodzi potrzeba jego okresowego składowania, to Wykonawca robót powinien zabezpieczyć materiał przed       zanieczyszczeniem.        Podłoże        w        miejscu        składowania        powinno        być        równe,        utwardzone i dobrzeodwodnione.</w:t>
      </w:r>
    </w:p>
    <w:p w:rsidR="006562FB" w:rsidRDefault="00BE3854">
      <w:pPr>
        <w:pStyle w:val="Nagwek3"/>
        <w:numPr>
          <w:ilvl w:val="0"/>
          <w:numId w:val="65"/>
        </w:numPr>
        <w:tabs>
          <w:tab w:val="left" w:pos="483"/>
        </w:tabs>
        <w:spacing w:before="1" w:line="229" w:lineRule="exact"/>
        <w:jc w:val="both"/>
      </w:pPr>
      <w:r>
        <w:t>Sprzęt</w:t>
      </w:r>
    </w:p>
    <w:p w:rsidR="006562FB" w:rsidRDefault="00BE3854">
      <w:pPr>
        <w:pStyle w:val="Akapitzlist"/>
        <w:numPr>
          <w:ilvl w:val="1"/>
          <w:numId w:val="65"/>
        </w:numPr>
        <w:tabs>
          <w:tab w:val="left" w:pos="619"/>
        </w:tabs>
        <w:spacing w:line="229" w:lineRule="exact"/>
        <w:jc w:val="both"/>
      </w:pPr>
      <w:r>
        <w:rPr>
          <w:b/>
          <w:sz w:val="20"/>
        </w:rPr>
        <w:t>Ogólne wymagania dotyczącesprzętu</w:t>
      </w:r>
    </w:p>
    <w:p w:rsidR="006562FB" w:rsidRDefault="00BE3854">
      <w:pPr>
        <w:pStyle w:val="Tekstpodstawowy"/>
        <w:spacing w:before="1"/>
        <w:ind w:left="1008"/>
        <w:jc w:val="both"/>
      </w:pPr>
      <w:r>
        <w:t>Ogólne wymagania dotyczące sprzętu podano w STWiORB D-M-00.00.00 „Wymagania ogólne” pkt 3.</w:t>
      </w:r>
    </w:p>
    <w:p w:rsidR="006562FB" w:rsidRDefault="00BE3854">
      <w:pPr>
        <w:pStyle w:val="Nagwek3"/>
        <w:numPr>
          <w:ilvl w:val="1"/>
          <w:numId w:val="65"/>
        </w:numPr>
        <w:tabs>
          <w:tab w:val="left" w:pos="619"/>
        </w:tabs>
        <w:spacing w:before="1" w:line="229" w:lineRule="exact"/>
        <w:jc w:val="both"/>
      </w:pPr>
      <w:r>
        <w:t>Sprzęt do wykonaniarobót</w:t>
      </w:r>
    </w:p>
    <w:p w:rsidR="006562FB" w:rsidRDefault="00BE3854">
      <w:pPr>
        <w:pStyle w:val="Tekstpodstawowy"/>
        <w:ind w:right="1128" w:firstLine="708"/>
        <w:jc w:val="both"/>
      </w:pPr>
      <w:r>
        <w:t>Wykonawca     przystępujący     do     wykonania     warstwy     powinien     wykazać     się     możliwością     korzystania  z następującegosprzętu:</w:t>
      </w:r>
    </w:p>
    <w:p w:rsidR="006562FB" w:rsidRDefault="00BE3854">
      <w:pPr>
        <w:pStyle w:val="Akapitzlist"/>
        <w:numPr>
          <w:ilvl w:val="0"/>
          <w:numId w:val="124"/>
        </w:numPr>
        <w:tabs>
          <w:tab w:val="left" w:pos="584"/>
        </w:tabs>
        <w:spacing w:before="2" w:line="244" w:lineRule="exact"/>
        <w:ind w:left="583" w:hanging="284"/>
        <w:rPr>
          <w:sz w:val="20"/>
        </w:rPr>
      </w:pPr>
      <w:r>
        <w:rPr>
          <w:sz w:val="20"/>
        </w:rPr>
        <w:t>rozkładarek,</w:t>
      </w:r>
    </w:p>
    <w:p w:rsidR="006562FB" w:rsidRDefault="00BE3854">
      <w:pPr>
        <w:pStyle w:val="Akapitzlist"/>
        <w:numPr>
          <w:ilvl w:val="0"/>
          <w:numId w:val="124"/>
        </w:numPr>
        <w:tabs>
          <w:tab w:val="left" w:pos="584"/>
        </w:tabs>
        <w:spacing w:line="242" w:lineRule="exact"/>
        <w:ind w:left="583" w:hanging="284"/>
        <w:rPr>
          <w:sz w:val="20"/>
        </w:rPr>
      </w:pPr>
      <w:r>
        <w:rPr>
          <w:sz w:val="20"/>
        </w:rPr>
        <w:t>równiarek,</w:t>
      </w:r>
    </w:p>
    <w:p w:rsidR="006562FB" w:rsidRDefault="00BE3854">
      <w:pPr>
        <w:pStyle w:val="Akapitzlist"/>
        <w:numPr>
          <w:ilvl w:val="0"/>
          <w:numId w:val="124"/>
        </w:numPr>
        <w:tabs>
          <w:tab w:val="left" w:pos="584"/>
        </w:tabs>
        <w:spacing w:line="244" w:lineRule="exact"/>
        <w:ind w:left="583" w:hanging="284"/>
        <w:rPr>
          <w:sz w:val="20"/>
        </w:rPr>
      </w:pPr>
      <w:r>
        <w:rPr>
          <w:sz w:val="20"/>
        </w:rPr>
        <w:t>walców,</w:t>
      </w:r>
    </w:p>
    <w:p w:rsidR="006562FB" w:rsidRDefault="00BE3854">
      <w:pPr>
        <w:pStyle w:val="Akapitzlist"/>
        <w:numPr>
          <w:ilvl w:val="0"/>
          <w:numId w:val="124"/>
        </w:numPr>
        <w:tabs>
          <w:tab w:val="left" w:pos="584"/>
        </w:tabs>
        <w:spacing w:line="244" w:lineRule="exact"/>
        <w:ind w:left="583" w:hanging="284"/>
      </w:pPr>
      <w:r>
        <w:rPr>
          <w:sz w:val="20"/>
        </w:rPr>
        <w:t>płyt wibracyjnych lub ubijakówmechanicznych,</w:t>
      </w:r>
    </w:p>
    <w:p w:rsidR="006562FB" w:rsidRDefault="00BE3854">
      <w:pPr>
        <w:pStyle w:val="Akapitzlist"/>
        <w:numPr>
          <w:ilvl w:val="0"/>
          <w:numId w:val="124"/>
        </w:numPr>
        <w:tabs>
          <w:tab w:val="left" w:pos="584"/>
        </w:tabs>
        <w:spacing w:line="242" w:lineRule="exact"/>
        <w:ind w:left="583" w:hanging="284"/>
      </w:pPr>
      <w:r>
        <w:rPr>
          <w:sz w:val="20"/>
        </w:rPr>
        <w:t>inny sprzęt zaakceptowany przezInżyniera.</w:t>
      </w:r>
    </w:p>
    <w:p w:rsidR="006562FB" w:rsidRDefault="00BE3854">
      <w:pPr>
        <w:pStyle w:val="Nagwek3"/>
        <w:numPr>
          <w:ilvl w:val="0"/>
          <w:numId w:val="65"/>
        </w:numPr>
        <w:tabs>
          <w:tab w:val="left" w:pos="483"/>
        </w:tabs>
        <w:spacing w:line="228" w:lineRule="exact"/>
      </w:pPr>
      <w:r>
        <w:t>Transport</w:t>
      </w:r>
    </w:p>
    <w:p w:rsidR="006562FB" w:rsidRDefault="00BE3854">
      <w:pPr>
        <w:pStyle w:val="Akapitzlist"/>
        <w:numPr>
          <w:ilvl w:val="1"/>
          <w:numId w:val="65"/>
        </w:numPr>
        <w:tabs>
          <w:tab w:val="left" w:pos="619"/>
        </w:tabs>
        <w:spacing w:before="1" w:line="229" w:lineRule="exact"/>
      </w:pPr>
      <w:r>
        <w:rPr>
          <w:b/>
          <w:sz w:val="20"/>
        </w:rPr>
        <w:t>Ogólne wymagania dotyczącetransportu</w:t>
      </w:r>
    </w:p>
    <w:p w:rsidR="006562FB" w:rsidRDefault="00BE3854">
      <w:pPr>
        <w:pStyle w:val="Tekstpodstawowy"/>
        <w:spacing w:line="229" w:lineRule="exact"/>
        <w:ind w:left="1008"/>
      </w:pPr>
      <w:r>
        <w:t>Ogólne wymagania dotyczące transportu podano w STWiORB D-M-00.00.00 „Wymagania ogólne” pkt 4.</w:t>
      </w:r>
    </w:p>
    <w:p w:rsidR="006562FB" w:rsidRDefault="00BE3854">
      <w:pPr>
        <w:pStyle w:val="Nagwek3"/>
        <w:numPr>
          <w:ilvl w:val="1"/>
          <w:numId w:val="65"/>
        </w:numPr>
        <w:tabs>
          <w:tab w:val="left" w:pos="619"/>
        </w:tabs>
        <w:spacing w:before="1"/>
      </w:pPr>
      <w:r>
        <w:t>Transport</w:t>
      </w:r>
    </w:p>
    <w:p w:rsidR="006562FB" w:rsidRDefault="00BE3854">
      <w:pPr>
        <w:pStyle w:val="Tekstpodstawowy"/>
        <w:spacing w:before="1"/>
        <w:ind w:right="1303" w:firstLine="708"/>
      </w:pPr>
      <w:r>
        <w:t>Piasek żwirowy można przewozić dowolnymi środkami transportu w warunkach zabezpieczających go przed zanieczyszczeniem, zmieszaniem z innymi materiałami, nadmiernym wysuszeniem i zawilgoceniem.</w:t>
      </w:r>
    </w:p>
    <w:p w:rsidR="006562FB" w:rsidRDefault="00BE3854">
      <w:pPr>
        <w:pStyle w:val="Nagwek3"/>
        <w:numPr>
          <w:ilvl w:val="0"/>
          <w:numId w:val="65"/>
        </w:numPr>
        <w:tabs>
          <w:tab w:val="left" w:pos="483"/>
        </w:tabs>
        <w:spacing w:line="228" w:lineRule="exact"/>
      </w:pPr>
      <w:r>
        <w:t>Wykonanierobót</w:t>
      </w:r>
    </w:p>
    <w:p w:rsidR="006562FB" w:rsidRDefault="00BE3854">
      <w:pPr>
        <w:pStyle w:val="Akapitzlist"/>
        <w:numPr>
          <w:ilvl w:val="1"/>
          <w:numId w:val="65"/>
        </w:numPr>
        <w:tabs>
          <w:tab w:val="left" w:pos="619"/>
        </w:tabs>
        <w:spacing w:line="229" w:lineRule="exact"/>
      </w:pPr>
      <w:r>
        <w:rPr>
          <w:b/>
          <w:sz w:val="20"/>
        </w:rPr>
        <w:t>Ogólne zasady wykonaniarobót</w:t>
      </w:r>
    </w:p>
    <w:p w:rsidR="006562FB" w:rsidRDefault="00BE3854">
      <w:pPr>
        <w:pStyle w:val="Tekstpodstawowy"/>
        <w:spacing w:before="1"/>
        <w:ind w:left="1008"/>
      </w:pPr>
      <w:r>
        <w:t>Ogólne zasady wykonania robót podano w STWiORB D-M-00.00.00 „Wymagania ogólne” pkt 5.</w:t>
      </w:r>
    </w:p>
    <w:p w:rsidR="006562FB" w:rsidRDefault="00BE3854">
      <w:pPr>
        <w:pStyle w:val="Nagwek3"/>
        <w:numPr>
          <w:ilvl w:val="1"/>
          <w:numId w:val="65"/>
        </w:numPr>
        <w:tabs>
          <w:tab w:val="left" w:pos="619"/>
        </w:tabs>
        <w:spacing w:before="1" w:line="229" w:lineRule="exact"/>
      </w:pPr>
      <w:r>
        <w:t>Przygotowaniepodłoża</w:t>
      </w:r>
    </w:p>
    <w:p w:rsidR="006562FB" w:rsidRDefault="00BE3854">
      <w:pPr>
        <w:pStyle w:val="Tekstpodstawowy"/>
        <w:spacing w:line="229" w:lineRule="exact"/>
        <w:ind w:left="1008"/>
      </w:pPr>
      <w:r>
        <w:t>Podłoże gruntowe powinno spełniać wymagania określone w STWiORB D-02.00.00 „Roboty ziemne” oraz</w:t>
      </w:r>
    </w:p>
    <w:p w:rsidR="006562FB" w:rsidRDefault="00BE3854">
      <w:pPr>
        <w:pStyle w:val="Tekstpodstawowy"/>
        <w:spacing w:before="1" w:line="229" w:lineRule="exact"/>
      </w:pPr>
      <w:r>
        <w:t>D-04.01.01 „Koryto wraz z profilowaniem i zagęszczaniem podłoża”.</w:t>
      </w:r>
    </w:p>
    <w:p w:rsidR="006562FB" w:rsidRDefault="00BE3854">
      <w:pPr>
        <w:pStyle w:val="Tekstpodstawowy"/>
        <w:ind w:right="1303" w:firstLine="708"/>
      </w:pPr>
      <w:r>
        <w:t>Warstwa powinna być wytyczona w sposób umożliwiający wykonanie jej zgodnie z dokumentacją projektową, z tolerancjami określonymi w niniejszych specyfikacjach.</w:t>
      </w:r>
    </w:p>
    <w:p w:rsidR="006562FB" w:rsidRDefault="00BE3854">
      <w:pPr>
        <w:pStyle w:val="Tekstpodstawowy"/>
        <w:spacing w:before="1"/>
        <w:ind w:right="1303" w:firstLine="708"/>
      </w:pPr>
      <w:r>
        <w:t>Paliki lub szpilki powinny być ustawione w osi drogi i w rzędach równoległych do osi drogi, lub w inny sposób zaakceptowany przez Inżyniera.</w:t>
      </w:r>
    </w:p>
    <w:p w:rsidR="006562FB" w:rsidRDefault="00BE3854">
      <w:pPr>
        <w:pStyle w:val="Tekstpodstawowy"/>
        <w:ind w:right="1303" w:firstLine="708"/>
      </w:pPr>
      <w:r>
        <w:t>Rozmieszczenie palików lub szpilek powinno umożliwiać naciągnięcie sznurków lub linek do wytyczenia robót w odstępach nie większych niż co 10 m.</w:t>
      </w:r>
    </w:p>
    <w:p w:rsidR="006562FB" w:rsidRDefault="00BE3854">
      <w:pPr>
        <w:pStyle w:val="Nagwek3"/>
        <w:numPr>
          <w:ilvl w:val="1"/>
          <w:numId w:val="65"/>
        </w:numPr>
        <w:tabs>
          <w:tab w:val="left" w:pos="619"/>
        </w:tabs>
        <w:spacing w:line="229" w:lineRule="exact"/>
      </w:pPr>
      <w:r>
        <w:t>Wbudowanie izagęszczanie</w:t>
      </w:r>
    </w:p>
    <w:p w:rsidR="006562FB" w:rsidRDefault="00BE3854">
      <w:pPr>
        <w:pStyle w:val="Tekstpodstawowy"/>
        <w:ind w:right="1131" w:firstLine="708"/>
        <w:jc w:val="both"/>
      </w:pPr>
      <w:r>
        <w:t>Materiał  powinien  być  rozkładany  w  warstwie  o  jednakowej  grubości,  z  zachowaniem  wymaganych  spadków         i rzędnych wysokościowych. Grubość rozłożonej warstwy powinna być taka, aby po jej zagęszczeniu osiągnięto grubość projektowaną.</w:t>
      </w:r>
    </w:p>
    <w:p w:rsidR="006562FB" w:rsidRDefault="00BE3854">
      <w:pPr>
        <w:pStyle w:val="Tekstpodstawowy"/>
        <w:spacing w:before="1"/>
        <w:ind w:right="1132" w:firstLine="708"/>
        <w:jc w:val="both"/>
      </w:pPr>
      <w:r>
        <w:t>Jeżeli dokumentacja projektowa lub STWiORB przewiduje wykonanie warstwy o grubości powyżej 20 cm, to wbudowanie należy wykonać dwuwarstwowo. Rozpoczęcie układania każdej następnej warstwy może nastąpić po odbiorze przez Inżyniera warstwy poprzedniej.</w:t>
      </w:r>
    </w:p>
    <w:p w:rsidR="006562FB" w:rsidRDefault="00BE3854">
      <w:pPr>
        <w:pStyle w:val="Tekstpodstawowy"/>
        <w:ind w:right="1130" w:firstLine="708"/>
        <w:jc w:val="both"/>
      </w:pPr>
      <w:r>
        <w:t>W miejscach, w których widoczna jest segregacja należy przed zagęszczeniem wymienić kruszywo na materiał o odpowiednich właściwościach.</w:t>
      </w:r>
    </w:p>
    <w:p w:rsidR="006562FB" w:rsidRDefault="00BE3854">
      <w:pPr>
        <w:pStyle w:val="Tekstpodstawowy"/>
        <w:spacing w:line="228" w:lineRule="exact"/>
        <w:ind w:left="1008"/>
        <w:jc w:val="both"/>
      </w:pPr>
      <w:r>
        <w:t>Natychmiast po końcowym wyprofilowaniu warstwy należy przystąpić do jej zagęszczania.</w:t>
      </w:r>
    </w:p>
    <w:p w:rsidR="006562FB" w:rsidRDefault="00BE3854">
      <w:pPr>
        <w:pStyle w:val="Tekstpodstawowy"/>
        <w:ind w:right="1129" w:firstLine="708"/>
        <w:jc w:val="both"/>
      </w:pPr>
      <w:r>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rsidR="006562FB" w:rsidRDefault="00BE3854">
      <w:pPr>
        <w:pStyle w:val="Tekstpodstawowy"/>
        <w:ind w:right="1133" w:firstLine="708"/>
        <w:jc w:val="both"/>
      </w:pPr>
      <w:r>
        <w:t>Nierówności lub zagłębienia powstałe w czasie zagęszczania powinny być wyrównywane na bieżąco przez spulchnienie warstwy i dodanie lub usunięcie materiału, aż do otrzymania równej powierzchni.</w:t>
      </w:r>
    </w:p>
    <w:p w:rsidR="006562FB" w:rsidRDefault="00BE3854">
      <w:pPr>
        <w:pStyle w:val="Tekstpodstawowy"/>
        <w:spacing w:before="2" w:line="229" w:lineRule="exact"/>
        <w:ind w:left="1008"/>
        <w:jc w:val="both"/>
      </w:pPr>
      <w:r>
        <w:t>W miejscach niedostępnych dla walców warstwa powinna być zagęszczana płytami wibracyjnymi lub ubijakami</w:t>
      </w:r>
    </w:p>
    <w:p w:rsidR="006562FB" w:rsidRDefault="00BE3854">
      <w:pPr>
        <w:pStyle w:val="Tekstpodstawowy"/>
        <w:spacing w:line="229" w:lineRule="exact"/>
      </w:pPr>
      <w:r>
        <w:t>mechanicznymi.</w:t>
      </w:r>
    </w:p>
    <w:p w:rsidR="006562FB" w:rsidRDefault="00BE3854">
      <w:pPr>
        <w:pStyle w:val="Tekstpodstawowy"/>
        <w:spacing w:before="1"/>
        <w:ind w:right="1126" w:firstLine="708"/>
        <w:jc w:val="both"/>
      </w:pPr>
      <w:r>
        <w:t>Zagęszczanie należy kontynuować do osiągnięcia wskaźnika zagęszczenia nie mniejszego od 1,0 według normalnej próby    Proctora,    przeprowadzonej    według     PN-B-04481     [1].    Wskaźnik    zagęszczenia     należy    określać     zgodnie   z BN-77/8931-12[3].</w:t>
      </w:r>
    </w:p>
    <w:p w:rsidR="006562FB" w:rsidRDefault="00BE3854">
      <w:pPr>
        <w:pStyle w:val="Tekstpodstawowy"/>
        <w:spacing w:before="1"/>
        <w:ind w:right="1125" w:firstLine="708"/>
        <w:jc w:val="both"/>
      </w:pPr>
      <w:r>
        <w:t>W przypadku, gdy gruboziarnisty materiał wbudowany w warstwę, uniemożliwia przeprowadzenie badania zagęszczenia według normalnej próby Proctora, kontrolę zagęszczenia należy oprzeć na metodzie obciążeń płytowych. Należy określić pierwotny i        wtórny         moduł         odkształcenia         warstwy         według         BN-64/8931-02         [2].         Stosunek         wtórnego  i pierwotnego modułu odkształcenia nie powinien przekraczać2,2.</w:t>
      </w:r>
    </w:p>
    <w:p w:rsidR="006562FB" w:rsidRDefault="00BE3854">
      <w:pPr>
        <w:pStyle w:val="Tekstpodstawowy"/>
        <w:ind w:right="1122" w:firstLine="708"/>
        <w:jc w:val="both"/>
      </w:pPr>
      <w:r>
        <w:t>Wilgotność materiału podczas zagęszczania powinna być równa wilgotności optymalnej z tolerancją od -20% do +10% jej wartości. W przypadku, gdy wilgotność materiału jest wyższa od wilgotności optymalnej, materiał należy osuszyć przez mieszanie i napowietrzanie. W przypadku, gdy wilgotność materiału jest niższa od wilgotności optymalnej, materiał należy zwilżyć określoną ilością wody i równomiernie wymieszać.</w:t>
      </w:r>
    </w:p>
    <w:p w:rsidR="00B96B80" w:rsidRDefault="00B96B80">
      <w:pPr>
        <w:pStyle w:val="Tekstpodstawowy"/>
        <w:ind w:right="1122" w:firstLine="708"/>
        <w:jc w:val="both"/>
      </w:pPr>
    </w:p>
    <w:p w:rsidR="00F945DB" w:rsidRDefault="00F945DB" w:rsidP="00F945DB">
      <w:pPr>
        <w:pStyle w:val="Nagwek3"/>
        <w:numPr>
          <w:ilvl w:val="0"/>
          <w:numId w:val="65"/>
        </w:numPr>
        <w:tabs>
          <w:tab w:val="left" w:pos="483"/>
        </w:tabs>
      </w:pPr>
      <w:r>
        <w:lastRenderedPageBreak/>
        <w:t>K</w:t>
      </w:r>
      <w:r w:rsidR="00BE3854">
        <w:t>ontrola jakościrobót</w:t>
      </w:r>
    </w:p>
    <w:p w:rsidR="006562FB" w:rsidRDefault="00BE3854">
      <w:pPr>
        <w:pStyle w:val="Akapitzlist"/>
        <w:numPr>
          <w:ilvl w:val="1"/>
          <w:numId w:val="65"/>
        </w:numPr>
        <w:tabs>
          <w:tab w:val="left" w:pos="619"/>
        </w:tabs>
        <w:spacing w:before="79"/>
        <w:jc w:val="both"/>
      </w:pPr>
      <w:r>
        <w:rPr>
          <w:b/>
          <w:sz w:val="20"/>
        </w:rPr>
        <w:t>Ogólne zasady kontroli jakościrobót</w:t>
      </w:r>
    </w:p>
    <w:p w:rsidR="006562FB" w:rsidRDefault="00BE3854">
      <w:pPr>
        <w:pStyle w:val="Tekstpodstawowy"/>
        <w:spacing w:before="1" w:line="229" w:lineRule="exact"/>
        <w:ind w:left="1008"/>
        <w:jc w:val="both"/>
      </w:pPr>
      <w:r>
        <w:t>Ogólne zasady kontroli jakości robót podano w STWiORB D-M-00.00.00 „Wymagania ogólne” pkt 6.</w:t>
      </w:r>
    </w:p>
    <w:p w:rsidR="006562FB" w:rsidRDefault="00BE3854">
      <w:pPr>
        <w:pStyle w:val="Nagwek3"/>
        <w:numPr>
          <w:ilvl w:val="1"/>
          <w:numId w:val="65"/>
        </w:numPr>
        <w:tabs>
          <w:tab w:val="left" w:pos="619"/>
        </w:tabs>
        <w:spacing w:line="229" w:lineRule="exact"/>
        <w:jc w:val="both"/>
      </w:pPr>
      <w:r>
        <w:t>Badania przed przystąpieniem do robót</w:t>
      </w:r>
    </w:p>
    <w:p w:rsidR="006562FB" w:rsidRDefault="00BE3854">
      <w:pPr>
        <w:pStyle w:val="Tekstpodstawowy"/>
        <w:spacing w:before="1"/>
        <w:ind w:right="1124" w:firstLine="720"/>
        <w:jc w:val="both"/>
      </w:pPr>
      <w:r>
        <w:t>Badania przydatności gruntów do wykonania warstwy mrozoochronnej powinny być przeprowadzone na próbkach pobranych z każdej partii przeznaczonej do wbudowania, pochodzącej z nowego źródła, jednak nie rzadziej niż jeden raz na 3000 m</w:t>
      </w:r>
      <w:r>
        <w:rPr>
          <w:position w:val="5"/>
          <w:sz w:val="13"/>
        </w:rPr>
        <w:t>3</w:t>
      </w:r>
      <w:r>
        <w:t>. Badania te powinny obejmować warunki oraz wymagania określone w p. 2.3.</w:t>
      </w:r>
    </w:p>
    <w:p w:rsidR="006562FB" w:rsidRDefault="00BE3854">
      <w:pPr>
        <w:pStyle w:val="Nagwek3"/>
        <w:numPr>
          <w:ilvl w:val="1"/>
          <w:numId w:val="65"/>
        </w:numPr>
        <w:tabs>
          <w:tab w:val="left" w:pos="619"/>
        </w:tabs>
        <w:jc w:val="both"/>
      </w:pPr>
      <w:r>
        <w:t>Badania w czasierobót</w:t>
      </w:r>
    </w:p>
    <w:p w:rsidR="006562FB" w:rsidRDefault="00BE3854">
      <w:pPr>
        <w:pStyle w:val="Akapitzlist"/>
        <w:numPr>
          <w:ilvl w:val="2"/>
          <w:numId w:val="64"/>
        </w:numPr>
        <w:tabs>
          <w:tab w:val="left" w:pos="757"/>
        </w:tabs>
        <w:spacing w:before="1" w:line="229" w:lineRule="exact"/>
        <w:jc w:val="both"/>
      </w:pPr>
      <w:r>
        <w:rPr>
          <w:sz w:val="20"/>
        </w:rPr>
        <w:t>Częstotliwość oraz zakres badań ipomiarów</w:t>
      </w:r>
    </w:p>
    <w:p w:rsidR="006562FB" w:rsidRDefault="00BE3854">
      <w:pPr>
        <w:pStyle w:val="Tekstpodstawowy"/>
        <w:spacing w:line="229" w:lineRule="exact"/>
        <w:ind w:left="1008"/>
        <w:jc w:val="both"/>
      </w:pPr>
      <w:r>
        <w:t>Częstotliwość oraz zakres badań i pomiarów dotyczących cech geometrycznych i zagęszczenia warstwy podaje tablica 1.</w:t>
      </w:r>
    </w:p>
    <w:p w:rsidR="006562FB" w:rsidRDefault="00BE3854">
      <w:pPr>
        <w:pStyle w:val="Tekstpodstawowy"/>
        <w:spacing w:before="1"/>
        <w:jc w:val="both"/>
      </w:pPr>
      <w:r>
        <w:t>Tablica 1. Częstotliwość oraz zakres badań i pomiarów warstwy</w:t>
      </w:r>
    </w:p>
    <w:tbl>
      <w:tblPr>
        <w:tblW w:w="8954" w:type="dxa"/>
        <w:tblInd w:w="238" w:type="dxa"/>
        <w:tblCellMar>
          <w:left w:w="7" w:type="dxa"/>
          <w:right w:w="7" w:type="dxa"/>
        </w:tblCellMar>
        <w:tblLook w:val="0000"/>
      </w:tblPr>
      <w:tblGrid>
        <w:gridCol w:w="367"/>
        <w:gridCol w:w="2791"/>
        <w:gridCol w:w="5796"/>
      </w:tblGrid>
      <w:tr w:rsidR="006562FB">
        <w:trPr>
          <w:trHeight w:val="229"/>
        </w:trPr>
        <w:tc>
          <w:tcPr>
            <w:tcW w:w="367"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69"/>
              <w:rPr>
                <w:sz w:val="20"/>
              </w:rPr>
            </w:pPr>
            <w:r>
              <w:rPr>
                <w:sz w:val="20"/>
              </w:rPr>
              <w:t>Lp.</w:t>
            </w:r>
          </w:p>
        </w:tc>
        <w:tc>
          <w:tcPr>
            <w:tcW w:w="2791"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68"/>
              <w:rPr>
                <w:sz w:val="20"/>
              </w:rPr>
            </w:pPr>
            <w:r>
              <w:rPr>
                <w:sz w:val="20"/>
              </w:rPr>
              <w:t>Wyszczególnienie badań i pomiarów</w:t>
            </w:r>
          </w:p>
        </w:tc>
        <w:tc>
          <w:tcPr>
            <w:tcW w:w="5796"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71"/>
              <w:rPr>
                <w:sz w:val="20"/>
              </w:rPr>
            </w:pPr>
            <w:r>
              <w:rPr>
                <w:sz w:val="20"/>
              </w:rPr>
              <w:t>Minimalna częstotliwość badań i pomiarów</w:t>
            </w:r>
          </w:p>
        </w:tc>
      </w:tr>
      <w:tr w:rsidR="006562FB">
        <w:trPr>
          <w:trHeight w:val="229"/>
        </w:trPr>
        <w:tc>
          <w:tcPr>
            <w:tcW w:w="367"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9" w:lineRule="exact"/>
              <w:ind w:left="69"/>
              <w:rPr>
                <w:w w:val="99"/>
                <w:sz w:val="20"/>
              </w:rPr>
            </w:pPr>
            <w:r>
              <w:rPr>
                <w:w w:val="99"/>
                <w:sz w:val="20"/>
              </w:rPr>
              <w:t>1</w:t>
            </w:r>
          </w:p>
        </w:tc>
        <w:tc>
          <w:tcPr>
            <w:tcW w:w="2791"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9" w:lineRule="exact"/>
              <w:ind w:left="68"/>
              <w:rPr>
                <w:sz w:val="20"/>
              </w:rPr>
            </w:pPr>
            <w:r>
              <w:rPr>
                <w:sz w:val="20"/>
              </w:rPr>
              <w:t>Szerokość warstwy</w:t>
            </w:r>
          </w:p>
        </w:tc>
        <w:tc>
          <w:tcPr>
            <w:tcW w:w="5796"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9" w:lineRule="exact"/>
              <w:ind w:left="71"/>
              <w:rPr>
                <w:sz w:val="20"/>
              </w:rPr>
            </w:pPr>
            <w:r>
              <w:rPr>
                <w:sz w:val="20"/>
              </w:rPr>
              <w:t>10 razy na 1 km</w:t>
            </w:r>
          </w:p>
        </w:tc>
      </w:tr>
      <w:tr w:rsidR="006562FB">
        <w:trPr>
          <w:trHeight w:val="229"/>
        </w:trPr>
        <w:tc>
          <w:tcPr>
            <w:tcW w:w="36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2</w:t>
            </w:r>
          </w:p>
        </w:tc>
        <w:tc>
          <w:tcPr>
            <w:tcW w:w="279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8"/>
              <w:rPr>
                <w:sz w:val="20"/>
              </w:rPr>
            </w:pPr>
            <w:r>
              <w:rPr>
                <w:sz w:val="20"/>
              </w:rPr>
              <w:t>Równość podłużna</w:t>
            </w:r>
          </w:p>
        </w:tc>
        <w:tc>
          <w:tcPr>
            <w:tcW w:w="579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1"/>
              <w:rPr>
                <w:sz w:val="20"/>
              </w:rPr>
            </w:pPr>
            <w:r>
              <w:rPr>
                <w:sz w:val="20"/>
              </w:rPr>
              <w:t>co 20 m na każdym pasie ruchu</w:t>
            </w:r>
          </w:p>
        </w:tc>
      </w:tr>
      <w:tr w:rsidR="006562FB">
        <w:trPr>
          <w:trHeight w:val="918"/>
        </w:trPr>
        <w:tc>
          <w:tcPr>
            <w:tcW w:w="36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9"/>
              <w:rPr>
                <w:w w:val="99"/>
                <w:sz w:val="20"/>
              </w:rPr>
            </w:pPr>
            <w:r>
              <w:rPr>
                <w:w w:val="99"/>
                <w:sz w:val="20"/>
              </w:rPr>
              <w:t>3</w:t>
            </w:r>
          </w:p>
        </w:tc>
        <w:tc>
          <w:tcPr>
            <w:tcW w:w="279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8"/>
              <w:rPr>
                <w:sz w:val="20"/>
              </w:rPr>
            </w:pPr>
            <w:r>
              <w:rPr>
                <w:sz w:val="20"/>
              </w:rPr>
              <w:t>Grubość warstwy</w:t>
            </w:r>
          </w:p>
        </w:tc>
        <w:tc>
          <w:tcPr>
            <w:tcW w:w="579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71"/>
              <w:rPr>
                <w:sz w:val="20"/>
              </w:rPr>
            </w:pPr>
            <w:r>
              <w:rPr>
                <w:sz w:val="20"/>
              </w:rPr>
              <w:t>Podczas budowy:</w:t>
            </w:r>
          </w:p>
          <w:p w:rsidR="006562FB" w:rsidRDefault="00BE3854">
            <w:pPr>
              <w:pStyle w:val="TableParagraph"/>
              <w:spacing w:line="229" w:lineRule="exact"/>
              <w:ind w:left="71"/>
            </w:pPr>
            <w:r>
              <w:rPr>
                <w:sz w:val="20"/>
              </w:rPr>
              <w:t>w 3 punktach na każdej działce roboczej, lecz nie rzadziej niż raz na 400 m</w:t>
            </w:r>
            <w:r>
              <w:rPr>
                <w:position w:val="5"/>
                <w:sz w:val="13"/>
              </w:rPr>
              <w:t>2</w:t>
            </w:r>
          </w:p>
          <w:p w:rsidR="006562FB" w:rsidRDefault="00BE3854">
            <w:pPr>
              <w:pStyle w:val="TableParagraph"/>
              <w:spacing w:before="1"/>
              <w:ind w:left="71"/>
              <w:rPr>
                <w:sz w:val="20"/>
              </w:rPr>
            </w:pPr>
            <w:r>
              <w:rPr>
                <w:sz w:val="20"/>
              </w:rPr>
              <w:t>Przed odbiorem:</w:t>
            </w:r>
          </w:p>
          <w:p w:rsidR="006562FB" w:rsidRDefault="00BE3854">
            <w:pPr>
              <w:pStyle w:val="TableParagraph"/>
              <w:spacing w:before="1" w:line="210" w:lineRule="exact"/>
              <w:ind w:left="71"/>
            </w:pPr>
            <w:r>
              <w:rPr>
                <w:sz w:val="20"/>
              </w:rPr>
              <w:t>w 3 punktach, lecz nie rzadziej niż raz na 2000 m</w:t>
            </w:r>
            <w:r>
              <w:rPr>
                <w:position w:val="5"/>
                <w:sz w:val="13"/>
              </w:rPr>
              <w:t>2</w:t>
            </w:r>
          </w:p>
        </w:tc>
      </w:tr>
      <w:tr w:rsidR="006562FB">
        <w:trPr>
          <w:trHeight w:val="229"/>
        </w:trPr>
        <w:tc>
          <w:tcPr>
            <w:tcW w:w="36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4</w:t>
            </w:r>
          </w:p>
        </w:tc>
        <w:tc>
          <w:tcPr>
            <w:tcW w:w="279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8"/>
              <w:rPr>
                <w:sz w:val="20"/>
              </w:rPr>
            </w:pPr>
            <w:r>
              <w:rPr>
                <w:sz w:val="20"/>
              </w:rPr>
              <w:t>Zagęszczenie, wilgotność</w:t>
            </w:r>
          </w:p>
        </w:tc>
        <w:tc>
          <w:tcPr>
            <w:tcW w:w="579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1"/>
            </w:pPr>
            <w:r>
              <w:rPr>
                <w:sz w:val="20"/>
              </w:rPr>
              <w:t>w 2 punktach na dziennej działce roboczej, lecz nie rzadziej niż raz na 600 m</w:t>
            </w:r>
            <w:r>
              <w:rPr>
                <w:position w:val="5"/>
                <w:sz w:val="13"/>
              </w:rPr>
              <w:t>2</w:t>
            </w:r>
          </w:p>
        </w:tc>
      </w:tr>
    </w:tbl>
    <w:p w:rsidR="006562FB" w:rsidRDefault="00BE3854">
      <w:pPr>
        <w:pStyle w:val="Tekstpodstawowy"/>
      </w:pPr>
      <w:r>
        <w:t>*) Dodatkowe pomiary spadków poprzecznych i ukształtowania osi w planie należy wykonać w punktach głównych łuków</w:t>
      </w:r>
    </w:p>
    <w:p w:rsidR="006562FB" w:rsidRDefault="00BE3854">
      <w:pPr>
        <w:pStyle w:val="Tekstpodstawowy"/>
        <w:spacing w:before="1"/>
      </w:pPr>
      <w:r>
        <w:t>poziomych.</w:t>
      </w:r>
    </w:p>
    <w:p w:rsidR="006562FB" w:rsidRDefault="00BE3854">
      <w:pPr>
        <w:pStyle w:val="Akapitzlist"/>
        <w:numPr>
          <w:ilvl w:val="2"/>
          <w:numId w:val="64"/>
        </w:numPr>
        <w:tabs>
          <w:tab w:val="left" w:pos="757"/>
        </w:tabs>
        <w:spacing w:before="1" w:line="229" w:lineRule="exact"/>
      </w:pPr>
      <w:r>
        <w:rPr>
          <w:sz w:val="20"/>
        </w:rPr>
        <w:t>Szerokośćwarstwy</w:t>
      </w:r>
    </w:p>
    <w:p w:rsidR="006562FB" w:rsidRDefault="00BE3854">
      <w:pPr>
        <w:pStyle w:val="Tekstpodstawowy"/>
        <w:spacing w:line="229" w:lineRule="exact"/>
        <w:ind w:left="1008"/>
      </w:pPr>
      <w:r>
        <w:t>Szerokość warstwy nie może się różnić od szerokości projektowanej o więcej niż +10 cm, -5 cm.</w:t>
      </w:r>
    </w:p>
    <w:p w:rsidR="006562FB" w:rsidRDefault="00BE3854">
      <w:pPr>
        <w:pStyle w:val="Akapitzlist"/>
        <w:numPr>
          <w:ilvl w:val="2"/>
          <w:numId w:val="64"/>
        </w:numPr>
        <w:tabs>
          <w:tab w:val="left" w:pos="757"/>
        </w:tabs>
        <w:spacing w:before="1"/>
      </w:pPr>
      <w:r>
        <w:rPr>
          <w:sz w:val="20"/>
        </w:rPr>
        <w:t>Równośćwarstwy</w:t>
      </w:r>
    </w:p>
    <w:p w:rsidR="006562FB" w:rsidRDefault="00BE3854">
      <w:pPr>
        <w:pStyle w:val="Tekstpodstawowy"/>
        <w:spacing w:before="1"/>
        <w:ind w:right="6569" w:firstLine="708"/>
      </w:pPr>
      <w:r>
        <w:t>Nierówności podłużne warstwy należy mierzyć 4 metrową łatą.</w:t>
      </w:r>
    </w:p>
    <w:p w:rsidR="006562FB" w:rsidRDefault="00BE3854">
      <w:pPr>
        <w:pStyle w:val="Tekstpodstawowy"/>
        <w:spacing w:line="228" w:lineRule="exact"/>
        <w:ind w:left="1008"/>
      </w:pPr>
      <w:r>
        <w:t>Nierówności nie mogą przekraczać 20 mm.</w:t>
      </w:r>
    </w:p>
    <w:p w:rsidR="006562FB" w:rsidRDefault="00BE3854">
      <w:pPr>
        <w:pStyle w:val="Akapitzlist"/>
        <w:numPr>
          <w:ilvl w:val="2"/>
          <w:numId w:val="64"/>
        </w:numPr>
        <w:tabs>
          <w:tab w:val="left" w:pos="757"/>
        </w:tabs>
        <w:spacing w:line="229" w:lineRule="exact"/>
      </w:pPr>
      <w:r>
        <w:rPr>
          <w:sz w:val="20"/>
        </w:rPr>
        <w:t>Grubośćwarstwy</w:t>
      </w:r>
    </w:p>
    <w:p w:rsidR="006562FB" w:rsidRDefault="00BE3854">
      <w:pPr>
        <w:pStyle w:val="Tekstpodstawowy"/>
        <w:spacing w:before="1"/>
        <w:ind w:left="1008"/>
      </w:pPr>
      <w:r>
        <w:t>Grubość warstwy powinna być zgodna z określoną w dokumentacji projektowej z tolerancją +1 cm, -2 cm.</w:t>
      </w:r>
    </w:p>
    <w:p w:rsidR="006562FB" w:rsidRDefault="00BE3854">
      <w:pPr>
        <w:pStyle w:val="Tekstpodstawowy"/>
        <w:spacing w:before="1" w:line="229" w:lineRule="exact"/>
        <w:ind w:left="1008"/>
      </w:pPr>
      <w:r>
        <w:t>Jeżeli warstwa, ze względów technologicznych, została wykonana w dwóch warstwach, należy mierzyć łączną grubość</w:t>
      </w:r>
    </w:p>
    <w:p w:rsidR="006562FB" w:rsidRDefault="00BE3854">
      <w:pPr>
        <w:pStyle w:val="Tekstpodstawowy"/>
        <w:spacing w:line="229" w:lineRule="exact"/>
      </w:pPr>
      <w:r>
        <w:t>tych warstw.</w:t>
      </w:r>
    </w:p>
    <w:p w:rsidR="006562FB" w:rsidRDefault="00BE3854">
      <w:pPr>
        <w:pStyle w:val="Tekstpodstawowy"/>
        <w:spacing w:before="1"/>
        <w:ind w:right="1128" w:firstLine="708"/>
        <w:jc w:val="both"/>
      </w:pPr>
      <w:r>
        <w:t>Na wszystkich powierzchniach wadliwych pod względem grubości Wykonawca wykona naprawę warstwy przez spulchnienie warstwy na głębokość co najmniej 10 cm, uzupełnienie nowym materiałem o odpowiednich właściwościach, wyrównanie i ponowne zagęszczenie.</w:t>
      </w:r>
    </w:p>
    <w:p w:rsidR="006562FB" w:rsidRDefault="00BE3854">
      <w:pPr>
        <w:pStyle w:val="Tekstpodstawowy"/>
        <w:spacing w:line="229" w:lineRule="exact"/>
        <w:ind w:left="1008"/>
        <w:jc w:val="both"/>
      </w:pPr>
      <w:r>
        <w:t>Roboty te Wykonawca wykona na własny koszt. Po wykonaniu tych robót nastąpi ponowny pomiar i ocena grubości</w:t>
      </w:r>
    </w:p>
    <w:p w:rsidR="006562FB" w:rsidRDefault="00BE3854">
      <w:pPr>
        <w:pStyle w:val="Tekstpodstawowy"/>
        <w:spacing w:line="229" w:lineRule="exact"/>
        <w:jc w:val="both"/>
      </w:pPr>
      <w:r>
        <w:t>warstwy, według wyżej podanych zasad na koszt Wykonawcy.</w:t>
      </w:r>
    </w:p>
    <w:p w:rsidR="006562FB" w:rsidRDefault="00BE3854">
      <w:pPr>
        <w:pStyle w:val="Akapitzlist"/>
        <w:numPr>
          <w:ilvl w:val="2"/>
          <w:numId w:val="64"/>
        </w:numPr>
        <w:tabs>
          <w:tab w:val="left" w:pos="757"/>
        </w:tabs>
        <w:spacing w:before="1"/>
        <w:jc w:val="both"/>
      </w:pPr>
      <w:r>
        <w:rPr>
          <w:sz w:val="20"/>
        </w:rPr>
        <w:t>Zagęszczeniewarstwy</w:t>
      </w:r>
    </w:p>
    <w:p w:rsidR="006562FB" w:rsidRDefault="00BE3854">
      <w:pPr>
        <w:pStyle w:val="Tekstpodstawowy"/>
        <w:spacing w:before="1" w:line="229" w:lineRule="exact"/>
        <w:ind w:left="1008"/>
        <w:jc w:val="both"/>
      </w:pPr>
      <w:r>
        <w:t>Wskaźnik zagęszczenia warstwy, określony wg BN-77/8931-12 [3] nie powinien być mniejszy od 1.</w:t>
      </w:r>
    </w:p>
    <w:p w:rsidR="006562FB" w:rsidRDefault="00BE3854">
      <w:pPr>
        <w:pStyle w:val="Tekstpodstawowy"/>
        <w:ind w:right="1123" w:firstLine="708"/>
        <w:jc w:val="both"/>
      </w:pPr>
      <w:r>
        <w:t>Jeżeli jako kryterium dobrego zagęszczenia warstwy stosuje się porównanie wartości modułów odkształcenia, to wartość stosunku wtórnego do pierwotnego modułu odkształcenia, określonych zgodnie z normą BN-64/8931-02 [2], nie powinna być większa od 2,2.</w:t>
      </w:r>
    </w:p>
    <w:p w:rsidR="006562FB" w:rsidRDefault="00BE3854">
      <w:pPr>
        <w:pStyle w:val="Tekstpodstawowy"/>
        <w:ind w:left="1008"/>
        <w:jc w:val="both"/>
      </w:pPr>
      <w:r>
        <w:t>Wilgotność materiału powinna być równa wilgotności optymalnej z tolerancją od -20% do +10%.</w:t>
      </w:r>
    </w:p>
    <w:p w:rsidR="006562FB" w:rsidRDefault="00BE3854">
      <w:pPr>
        <w:pStyle w:val="Nagwek3"/>
        <w:numPr>
          <w:ilvl w:val="1"/>
          <w:numId w:val="65"/>
        </w:numPr>
        <w:tabs>
          <w:tab w:val="left" w:pos="619"/>
        </w:tabs>
        <w:spacing w:before="1" w:line="229" w:lineRule="exact"/>
        <w:jc w:val="both"/>
      </w:pPr>
      <w:r>
        <w:t>Zasady postępowania z odcinkami wadliwiewykonanymi</w:t>
      </w:r>
    </w:p>
    <w:p w:rsidR="006562FB" w:rsidRDefault="00BE3854">
      <w:pPr>
        <w:pStyle w:val="Tekstpodstawowy"/>
        <w:ind w:right="1125" w:firstLine="708"/>
        <w:jc w:val="both"/>
      </w:pPr>
      <w:r>
        <w:t>Wszystkie powierzchnie, które wykazują większe odchylenia cech geometrycznych od określonych w p. 6.3, powinny być naprawione przez spulchnienie do głębokości co najmniej 10 cm, wyrównane i powtórnie zagęszczone. Dodanie nowego materiału bez spulchnienia wykonanej warstwy jest niedopuszczalne.</w:t>
      </w:r>
    </w:p>
    <w:p w:rsidR="006562FB" w:rsidRDefault="00BE3854">
      <w:pPr>
        <w:pStyle w:val="Nagwek3"/>
        <w:numPr>
          <w:ilvl w:val="0"/>
          <w:numId w:val="65"/>
        </w:numPr>
        <w:tabs>
          <w:tab w:val="left" w:pos="483"/>
        </w:tabs>
        <w:jc w:val="both"/>
      </w:pPr>
      <w:r>
        <w:t>Obmiarrobót</w:t>
      </w:r>
    </w:p>
    <w:p w:rsidR="006562FB" w:rsidRDefault="00BE3854">
      <w:pPr>
        <w:pStyle w:val="Akapitzlist"/>
        <w:numPr>
          <w:ilvl w:val="1"/>
          <w:numId w:val="65"/>
        </w:numPr>
        <w:tabs>
          <w:tab w:val="left" w:pos="619"/>
        </w:tabs>
        <w:spacing w:line="229" w:lineRule="exact"/>
        <w:jc w:val="both"/>
      </w:pPr>
      <w:r>
        <w:rPr>
          <w:b/>
          <w:sz w:val="20"/>
        </w:rPr>
        <w:t>Ogólne zasady obmiarurobót</w:t>
      </w:r>
    </w:p>
    <w:p w:rsidR="006562FB" w:rsidRDefault="00BE3854">
      <w:pPr>
        <w:pStyle w:val="Tekstpodstawowy"/>
        <w:spacing w:line="229" w:lineRule="exact"/>
        <w:ind w:left="1008"/>
        <w:jc w:val="both"/>
      </w:pPr>
      <w:r>
        <w:t>Ogólne zasady obmiaru robót podano w STWiORB D-M-00.00.00 „Wymagania ogólne” pkt 7.</w:t>
      </w:r>
    </w:p>
    <w:p w:rsidR="006562FB" w:rsidRDefault="00BE3854">
      <w:pPr>
        <w:pStyle w:val="Nagwek3"/>
        <w:numPr>
          <w:ilvl w:val="1"/>
          <w:numId w:val="65"/>
        </w:numPr>
        <w:tabs>
          <w:tab w:val="left" w:pos="620"/>
        </w:tabs>
        <w:spacing w:before="1"/>
        <w:ind w:left="619" w:hanging="320"/>
        <w:jc w:val="both"/>
      </w:pPr>
      <w:r>
        <w:t>Jednostkaobmiarowa</w:t>
      </w:r>
    </w:p>
    <w:p w:rsidR="006562FB" w:rsidRDefault="00BE3854">
      <w:pPr>
        <w:pStyle w:val="Tekstpodstawowy"/>
        <w:spacing w:before="1" w:line="229" w:lineRule="exact"/>
        <w:ind w:left="1008"/>
        <w:jc w:val="both"/>
      </w:pPr>
      <w:r>
        <w:t>Jednostką obmiarową jest m</w:t>
      </w:r>
      <w:r>
        <w:rPr>
          <w:position w:val="5"/>
          <w:sz w:val="13"/>
        </w:rPr>
        <w:t xml:space="preserve">2 </w:t>
      </w:r>
      <w:r>
        <w:t>(metr kwadratowy) wykonanej warstwy mrozoochronnej.</w:t>
      </w:r>
    </w:p>
    <w:p w:rsidR="006562FB" w:rsidRDefault="00BE3854">
      <w:pPr>
        <w:pStyle w:val="Nagwek3"/>
        <w:numPr>
          <w:ilvl w:val="0"/>
          <w:numId w:val="65"/>
        </w:numPr>
        <w:tabs>
          <w:tab w:val="left" w:pos="483"/>
        </w:tabs>
        <w:spacing w:line="229" w:lineRule="exact"/>
        <w:jc w:val="both"/>
      </w:pPr>
      <w:r>
        <w:t>Odbiórrobót</w:t>
      </w:r>
    </w:p>
    <w:p w:rsidR="006562FB" w:rsidRDefault="00BE3854">
      <w:pPr>
        <w:pStyle w:val="Tekstpodstawowy"/>
        <w:spacing w:before="1"/>
        <w:ind w:left="1008"/>
        <w:jc w:val="both"/>
      </w:pPr>
      <w:r>
        <w:t>Ogólne zasady odbioru robót podano w STWiORB D-M-00.00.00 „Wymagania ogólne” pkt 8.</w:t>
      </w:r>
    </w:p>
    <w:p w:rsidR="006562FB" w:rsidRDefault="00BE3854">
      <w:pPr>
        <w:pStyle w:val="Tekstpodstawowy"/>
        <w:spacing w:before="1"/>
        <w:ind w:right="1127" w:firstLine="708"/>
        <w:jc w:val="both"/>
      </w:pPr>
      <w:r>
        <w:t>Roboty uznaje się za wykonane zgodnie z dokumentacją projektową, STWiORB i wymaganiami Inżyniera, jeżeli wszystkie pomiary i badania z zachowaniem tolerancji wg pkt 6 dały wynikipozytywne.</w:t>
      </w:r>
    </w:p>
    <w:p w:rsidR="006562FB" w:rsidRDefault="00BE3854">
      <w:pPr>
        <w:pStyle w:val="Nagwek3"/>
        <w:numPr>
          <w:ilvl w:val="0"/>
          <w:numId w:val="65"/>
        </w:numPr>
        <w:tabs>
          <w:tab w:val="left" w:pos="483"/>
        </w:tabs>
        <w:spacing w:line="228" w:lineRule="exact"/>
        <w:jc w:val="both"/>
      </w:pPr>
      <w:r>
        <w:t>Podstawapłatności</w:t>
      </w:r>
    </w:p>
    <w:p w:rsidR="006562FB" w:rsidRDefault="00BE3854">
      <w:pPr>
        <w:pStyle w:val="Akapitzlist"/>
        <w:numPr>
          <w:ilvl w:val="1"/>
          <w:numId w:val="65"/>
        </w:numPr>
        <w:tabs>
          <w:tab w:val="left" w:pos="619"/>
        </w:tabs>
        <w:spacing w:line="229" w:lineRule="exact"/>
        <w:jc w:val="both"/>
      </w:pPr>
      <w:r>
        <w:rPr>
          <w:b/>
          <w:sz w:val="20"/>
        </w:rPr>
        <w:t>Ogólne ustalenia dotyczące podstawypłatności</w:t>
      </w:r>
    </w:p>
    <w:p w:rsidR="006562FB" w:rsidRDefault="00BE3854">
      <w:pPr>
        <w:pStyle w:val="Tekstpodstawowy"/>
        <w:spacing w:before="1"/>
        <w:ind w:left="1008"/>
        <w:jc w:val="both"/>
      </w:pPr>
      <w:r>
        <w:t>Ogólne ustalenia dotyczące podstawy płatności podano w STWiORB D-M-00.00.00 „Wymagania ogólne” pkt 9.</w:t>
      </w:r>
    </w:p>
    <w:p w:rsidR="006562FB" w:rsidRDefault="00BE3854">
      <w:pPr>
        <w:pStyle w:val="Nagwek3"/>
        <w:numPr>
          <w:ilvl w:val="1"/>
          <w:numId w:val="65"/>
        </w:numPr>
        <w:tabs>
          <w:tab w:val="left" w:pos="619"/>
        </w:tabs>
        <w:spacing w:before="1" w:line="229" w:lineRule="exact"/>
        <w:jc w:val="both"/>
      </w:pPr>
      <w:r>
        <w:t>Cena jednostkiobmiarowej</w:t>
      </w:r>
    </w:p>
    <w:p w:rsidR="006562FB" w:rsidRDefault="00BE3854">
      <w:pPr>
        <w:pStyle w:val="Tekstpodstawowy"/>
        <w:spacing w:line="229" w:lineRule="exact"/>
        <w:ind w:left="1008"/>
        <w:jc w:val="both"/>
      </w:pPr>
      <w:r>
        <w:t>Cena 1 m</w:t>
      </w:r>
      <w:r>
        <w:rPr>
          <w:position w:val="5"/>
          <w:sz w:val="13"/>
        </w:rPr>
        <w:t xml:space="preserve">2 </w:t>
      </w:r>
      <w:r>
        <w:t>wykonanej warstwy mrozoochronnej obejmuje:</w:t>
      </w:r>
    </w:p>
    <w:p w:rsidR="006562FB" w:rsidRDefault="00BE3854" w:rsidP="009A2507">
      <w:pPr>
        <w:pStyle w:val="Akapitzlist"/>
        <w:numPr>
          <w:ilvl w:val="0"/>
          <w:numId w:val="124"/>
        </w:numPr>
        <w:tabs>
          <w:tab w:val="left" w:pos="584"/>
        </w:tabs>
        <w:spacing w:before="2"/>
        <w:ind w:left="583" w:hanging="284"/>
        <w:sectPr w:rsidR="006562FB">
          <w:footerReference w:type="default" r:id="rId42"/>
          <w:pgSz w:w="11906" w:h="16838"/>
          <w:pgMar w:top="980" w:right="340" w:bottom="1425" w:left="600" w:header="0" w:footer="906" w:gutter="0"/>
          <w:cols w:space="708"/>
          <w:formProt w:val="0"/>
          <w:docGrid w:linePitch="100" w:charSpace="4096"/>
        </w:sectPr>
      </w:pPr>
      <w:r>
        <w:rPr>
          <w:sz w:val="20"/>
        </w:rPr>
        <w:t>pracepomiarowe,</w:t>
      </w:r>
    </w:p>
    <w:p w:rsidR="006562FB" w:rsidRDefault="00BE3854">
      <w:pPr>
        <w:pStyle w:val="Akapitzlist"/>
        <w:numPr>
          <w:ilvl w:val="0"/>
          <w:numId w:val="124"/>
        </w:numPr>
        <w:tabs>
          <w:tab w:val="left" w:pos="584"/>
        </w:tabs>
        <w:spacing w:before="82" w:line="243" w:lineRule="exact"/>
        <w:ind w:left="583" w:hanging="284"/>
      </w:pPr>
      <w:r>
        <w:rPr>
          <w:sz w:val="20"/>
        </w:rPr>
        <w:lastRenderedPageBreak/>
        <w:t>dostarczenieirozłożenienauprzednioprzygotowanympodłożuwarstwymateriałuogrubościijakościokreślonejw</w:t>
      </w:r>
    </w:p>
    <w:p w:rsidR="006562FB" w:rsidRDefault="00BE3854">
      <w:pPr>
        <w:pStyle w:val="Tekstpodstawowy"/>
        <w:spacing w:line="228" w:lineRule="exact"/>
        <w:ind w:left="583"/>
      </w:pPr>
      <w:r>
        <w:t>dokumentacji projektowej i specyfikacji technicznej,</w:t>
      </w:r>
    </w:p>
    <w:p w:rsidR="006562FB" w:rsidRDefault="00BE3854">
      <w:pPr>
        <w:pStyle w:val="Akapitzlist"/>
        <w:numPr>
          <w:ilvl w:val="0"/>
          <w:numId w:val="124"/>
        </w:numPr>
        <w:tabs>
          <w:tab w:val="left" w:pos="584"/>
        </w:tabs>
        <w:spacing w:before="1" w:line="244" w:lineRule="exact"/>
        <w:ind w:left="583" w:hanging="284"/>
        <w:rPr>
          <w:sz w:val="20"/>
        </w:rPr>
      </w:pPr>
      <w:r>
        <w:rPr>
          <w:sz w:val="20"/>
        </w:rPr>
        <w:t>wyrównanie ułożonej warstwy do wymaganego profilu,</w:t>
      </w:r>
    </w:p>
    <w:p w:rsidR="006562FB" w:rsidRDefault="00BE3854">
      <w:pPr>
        <w:pStyle w:val="Akapitzlist"/>
        <w:numPr>
          <w:ilvl w:val="0"/>
          <w:numId w:val="124"/>
        </w:numPr>
        <w:tabs>
          <w:tab w:val="left" w:pos="584"/>
        </w:tabs>
        <w:spacing w:line="243" w:lineRule="exact"/>
        <w:ind w:left="583" w:hanging="284"/>
        <w:rPr>
          <w:sz w:val="20"/>
        </w:rPr>
      </w:pPr>
      <w:r>
        <w:rPr>
          <w:sz w:val="20"/>
        </w:rPr>
        <w:t>zagęszczenie wyprofilowanej warstwy,</w:t>
      </w:r>
    </w:p>
    <w:p w:rsidR="006562FB" w:rsidRDefault="00BE3854">
      <w:pPr>
        <w:pStyle w:val="Akapitzlist"/>
        <w:numPr>
          <w:ilvl w:val="0"/>
          <w:numId w:val="124"/>
        </w:numPr>
        <w:tabs>
          <w:tab w:val="left" w:pos="584"/>
        </w:tabs>
        <w:spacing w:line="242" w:lineRule="exact"/>
        <w:ind w:left="583" w:hanging="284"/>
      </w:pPr>
      <w:r>
        <w:rPr>
          <w:sz w:val="20"/>
        </w:rPr>
        <w:t>przeprowadzenie pomiarów i badań laboratoryjnych, wymaganych w specyfikacjitechnicznej,</w:t>
      </w:r>
    </w:p>
    <w:p w:rsidR="006562FB" w:rsidRDefault="00BE3854">
      <w:pPr>
        <w:pStyle w:val="Akapitzlist"/>
        <w:numPr>
          <w:ilvl w:val="0"/>
          <w:numId w:val="124"/>
        </w:numPr>
        <w:tabs>
          <w:tab w:val="left" w:pos="584"/>
        </w:tabs>
        <w:spacing w:line="242" w:lineRule="exact"/>
        <w:ind w:left="583" w:hanging="284"/>
      </w:pPr>
      <w:r>
        <w:rPr>
          <w:sz w:val="20"/>
        </w:rPr>
        <w:t>utrzymaniewarstwy.</w:t>
      </w:r>
    </w:p>
    <w:p w:rsidR="006562FB" w:rsidRDefault="00BE3854">
      <w:pPr>
        <w:pStyle w:val="Nagwek3"/>
        <w:numPr>
          <w:ilvl w:val="0"/>
          <w:numId w:val="65"/>
        </w:numPr>
        <w:tabs>
          <w:tab w:val="left" w:pos="574"/>
        </w:tabs>
        <w:spacing w:line="228" w:lineRule="exact"/>
        <w:ind w:left="573" w:hanging="274"/>
      </w:pPr>
      <w:r>
        <w:t>przepisyzwiązane</w:t>
      </w:r>
    </w:p>
    <w:p w:rsidR="006562FB" w:rsidRDefault="00BE3854">
      <w:pPr>
        <w:pStyle w:val="Akapitzlist"/>
        <w:numPr>
          <w:ilvl w:val="1"/>
          <w:numId w:val="65"/>
        </w:numPr>
        <w:tabs>
          <w:tab w:val="left" w:pos="710"/>
        </w:tabs>
        <w:spacing w:before="1" w:after="3"/>
        <w:ind w:left="709" w:hanging="410"/>
        <w:rPr>
          <w:b/>
          <w:sz w:val="20"/>
        </w:rPr>
      </w:pPr>
      <w:r>
        <w:rPr>
          <w:b/>
          <w:sz w:val="20"/>
        </w:rPr>
        <w:t>Normy</w:t>
      </w:r>
    </w:p>
    <w:tbl>
      <w:tblPr>
        <w:tblW w:w="8887" w:type="dxa"/>
        <w:tblInd w:w="107" w:type="dxa"/>
        <w:tblCellMar>
          <w:left w:w="0" w:type="dxa"/>
          <w:right w:w="0" w:type="dxa"/>
        </w:tblCellMar>
        <w:tblLook w:val="0000"/>
      </w:tblPr>
      <w:tblGrid>
        <w:gridCol w:w="514"/>
        <w:gridCol w:w="1727"/>
        <w:gridCol w:w="6646"/>
      </w:tblGrid>
      <w:tr w:rsidR="006562FB">
        <w:trPr>
          <w:trHeight w:val="228"/>
        </w:trPr>
        <w:tc>
          <w:tcPr>
            <w:tcW w:w="514" w:type="dxa"/>
            <w:shd w:val="clear" w:color="auto" w:fill="auto"/>
          </w:tcPr>
          <w:p w:rsidR="006562FB" w:rsidRDefault="00BE3854">
            <w:pPr>
              <w:pStyle w:val="TableParagraph"/>
              <w:spacing w:line="208" w:lineRule="exact"/>
              <w:ind w:left="179" w:right="160"/>
              <w:jc w:val="center"/>
              <w:rPr>
                <w:sz w:val="20"/>
              </w:rPr>
            </w:pPr>
            <w:r>
              <w:rPr>
                <w:sz w:val="20"/>
              </w:rPr>
              <w:t>1.</w:t>
            </w:r>
          </w:p>
        </w:tc>
        <w:tc>
          <w:tcPr>
            <w:tcW w:w="1727" w:type="dxa"/>
            <w:shd w:val="clear" w:color="auto" w:fill="auto"/>
          </w:tcPr>
          <w:p w:rsidR="006562FB" w:rsidRDefault="00BE3854">
            <w:pPr>
              <w:pStyle w:val="TableParagraph"/>
              <w:spacing w:line="208" w:lineRule="exact"/>
              <w:ind w:left="180"/>
              <w:rPr>
                <w:sz w:val="20"/>
              </w:rPr>
            </w:pPr>
            <w:r>
              <w:rPr>
                <w:sz w:val="20"/>
              </w:rPr>
              <w:t>PN-B-04481</w:t>
            </w:r>
          </w:p>
        </w:tc>
        <w:tc>
          <w:tcPr>
            <w:tcW w:w="6646" w:type="dxa"/>
            <w:shd w:val="clear" w:color="auto" w:fill="auto"/>
          </w:tcPr>
          <w:p w:rsidR="006562FB" w:rsidRDefault="00BE3854">
            <w:pPr>
              <w:pStyle w:val="TableParagraph"/>
              <w:spacing w:line="208" w:lineRule="exact"/>
              <w:ind w:left="435"/>
              <w:rPr>
                <w:sz w:val="20"/>
              </w:rPr>
            </w:pPr>
            <w:r>
              <w:rPr>
                <w:sz w:val="20"/>
              </w:rPr>
              <w:t>Grunty budowlane. Badania próbek gruntu</w:t>
            </w:r>
          </w:p>
        </w:tc>
      </w:tr>
      <w:tr w:rsidR="006562FB">
        <w:trPr>
          <w:trHeight w:val="459"/>
        </w:trPr>
        <w:tc>
          <w:tcPr>
            <w:tcW w:w="514" w:type="dxa"/>
            <w:shd w:val="clear" w:color="auto" w:fill="auto"/>
          </w:tcPr>
          <w:p w:rsidR="006562FB" w:rsidRDefault="00BE3854">
            <w:pPr>
              <w:pStyle w:val="TableParagraph"/>
              <w:spacing w:line="228" w:lineRule="exact"/>
              <w:ind w:left="179" w:right="160"/>
              <w:jc w:val="center"/>
              <w:rPr>
                <w:sz w:val="20"/>
              </w:rPr>
            </w:pPr>
            <w:r>
              <w:rPr>
                <w:sz w:val="20"/>
              </w:rPr>
              <w:t>2.</w:t>
            </w:r>
          </w:p>
        </w:tc>
        <w:tc>
          <w:tcPr>
            <w:tcW w:w="1727" w:type="dxa"/>
            <w:shd w:val="clear" w:color="auto" w:fill="auto"/>
          </w:tcPr>
          <w:p w:rsidR="006562FB" w:rsidRDefault="00BE3854">
            <w:pPr>
              <w:pStyle w:val="TableParagraph"/>
              <w:spacing w:line="228" w:lineRule="exact"/>
              <w:ind w:left="180"/>
              <w:rPr>
                <w:sz w:val="20"/>
              </w:rPr>
            </w:pPr>
            <w:r>
              <w:rPr>
                <w:sz w:val="20"/>
              </w:rPr>
              <w:t>BN-64/8931-02</w:t>
            </w:r>
          </w:p>
        </w:tc>
        <w:tc>
          <w:tcPr>
            <w:tcW w:w="6646" w:type="dxa"/>
            <w:shd w:val="clear" w:color="auto" w:fill="auto"/>
          </w:tcPr>
          <w:p w:rsidR="006562FB" w:rsidRDefault="00BE3854">
            <w:pPr>
              <w:pStyle w:val="TableParagraph"/>
              <w:spacing w:before="2" w:line="230" w:lineRule="exact"/>
              <w:ind w:left="435"/>
              <w:rPr>
                <w:sz w:val="20"/>
              </w:rPr>
            </w:pPr>
            <w:r>
              <w:rPr>
                <w:sz w:val="20"/>
              </w:rPr>
              <w:t>Drogi samochodowe. Oznaczanie modułu odkształcenia nawierzchni podatnych i podłoża przez obciążenie płytą</w:t>
            </w:r>
          </w:p>
        </w:tc>
      </w:tr>
      <w:tr w:rsidR="006562FB">
        <w:trPr>
          <w:trHeight w:val="227"/>
        </w:trPr>
        <w:tc>
          <w:tcPr>
            <w:tcW w:w="514" w:type="dxa"/>
            <w:shd w:val="clear" w:color="auto" w:fill="auto"/>
          </w:tcPr>
          <w:p w:rsidR="006562FB" w:rsidRDefault="00BE3854">
            <w:pPr>
              <w:pStyle w:val="TableParagraph"/>
              <w:spacing w:line="207" w:lineRule="exact"/>
              <w:ind w:left="179" w:right="160"/>
              <w:jc w:val="center"/>
              <w:rPr>
                <w:sz w:val="20"/>
              </w:rPr>
            </w:pPr>
            <w:r>
              <w:rPr>
                <w:sz w:val="20"/>
              </w:rPr>
              <w:t>3.</w:t>
            </w:r>
          </w:p>
        </w:tc>
        <w:tc>
          <w:tcPr>
            <w:tcW w:w="1727" w:type="dxa"/>
            <w:shd w:val="clear" w:color="auto" w:fill="auto"/>
          </w:tcPr>
          <w:p w:rsidR="006562FB" w:rsidRDefault="00BE3854">
            <w:pPr>
              <w:pStyle w:val="TableParagraph"/>
              <w:spacing w:line="207" w:lineRule="exact"/>
              <w:ind w:left="180"/>
              <w:rPr>
                <w:sz w:val="20"/>
              </w:rPr>
            </w:pPr>
            <w:r>
              <w:rPr>
                <w:sz w:val="20"/>
              </w:rPr>
              <w:t>BN-77/8931-12</w:t>
            </w:r>
          </w:p>
        </w:tc>
        <w:tc>
          <w:tcPr>
            <w:tcW w:w="6646" w:type="dxa"/>
            <w:shd w:val="clear" w:color="auto" w:fill="auto"/>
          </w:tcPr>
          <w:p w:rsidR="006562FB" w:rsidRDefault="00BE3854">
            <w:pPr>
              <w:pStyle w:val="TableParagraph"/>
              <w:spacing w:line="207" w:lineRule="exact"/>
              <w:ind w:left="435"/>
              <w:rPr>
                <w:sz w:val="20"/>
              </w:rPr>
            </w:pPr>
            <w:r>
              <w:rPr>
                <w:sz w:val="20"/>
              </w:rPr>
              <w:t>Oznaczanie wskaźnika zagęszczenia gruntu</w:t>
            </w:r>
          </w:p>
        </w:tc>
      </w:tr>
    </w:tbl>
    <w:p w:rsidR="006562FB" w:rsidRDefault="006562FB">
      <w:pPr>
        <w:sectPr w:rsidR="006562FB">
          <w:footerReference w:type="default" r:id="rId43"/>
          <w:pgSz w:w="11906" w:h="16838"/>
          <w:pgMar w:top="980" w:right="340" w:bottom="1425" w:left="600" w:header="0" w:footer="906" w:gutter="0"/>
          <w:cols w:space="708"/>
          <w:formProt w:val="0"/>
          <w:docGrid w:linePitch="100" w:charSpace="4096"/>
        </w:sectPr>
      </w:pPr>
    </w:p>
    <w:p w:rsidR="006562FB" w:rsidRPr="009A2507" w:rsidRDefault="00BE3854" w:rsidP="009A2507">
      <w:pPr>
        <w:pStyle w:val="Nagwek1"/>
      </w:pPr>
      <w:bookmarkStart w:id="48" w:name="_bookmark31"/>
      <w:bookmarkEnd w:id="48"/>
      <w:r w:rsidRPr="009A2507">
        <w:lastRenderedPageBreak/>
        <w:t>D.04.03.01 Oczyszczenie i skropienie warstw konstrukcyjnych</w:t>
      </w:r>
    </w:p>
    <w:p w:rsidR="006562FB" w:rsidRDefault="006562FB">
      <w:pPr>
        <w:pStyle w:val="Tekstpodstawowy"/>
        <w:spacing w:before="3"/>
        <w:ind w:left="0"/>
        <w:rPr>
          <w:b/>
          <w:sz w:val="24"/>
        </w:rPr>
      </w:pPr>
    </w:p>
    <w:p w:rsidR="00B96B80" w:rsidRDefault="00BE3854" w:rsidP="009A2507">
      <w:pPr>
        <w:pStyle w:val="Nagwek2"/>
      </w:pPr>
      <w:bookmarkStart w:id="49" w:name="_bookmark32"/>
      <w:bookmarkEnd w:id="49"/>
      <w:r>
        <w:t>D.04.03.01 Oczyszczenie warstw konstrukcyjnych mechanicznie</w:t>
      </w:r>
      <w:bookmarkStart w:id="50" w:name="_bookmark33"/>
      <w:bookmarkEnd w:id="50"/>
      <w:r>
        <w:t xml:space="preserve"> </w:t>
      </w:r>
    </w:p>
    <w:p w:rsidR="006562FB" w:rsidRDefault="00BE3854" w:rsidP="009A2507">
      <w:pPr>
        <w:pStyle w:val="Nagwek2"/>
      </w:pPr>
      <w:r>
        <w:t>D.04.03.01 Skropienie warstw konstrukcyjnych emulsją asfaltową</w:t>
      </w:r>
    </w:p>
    <w:p w:rsidR="006562FB" w:rsidRDefault="006562FB">
      <w:pPr>
        <w:pStyle w:val="Tekstpodstawowy"/>
        <w:ind w:left="0"/>
      </w:pPr>
    </w:p>
    <w:p w:rsidR="006562FB" w:rsidRDefault="00BE3854">
      <w:pPr>
        <w:pStyle w:val="Akapitzlist"/>
        <w:numPr>
          <w:ilvl w:val="1"/>
          <w:numId w:val="63"/>
        </w:numPr>
        <w:tabs>
          <w:tab w:val="left" w:pos="619"/>
        </w:tabs>
        <w:spacing w:line="229" w:lineRule="exact"/>
        <w:rPr>
          <w:b/>
          <w:sz w:val="20"/>
        </w:rPr>
      </w:pPr>
      <w:r>
        <w:rPr>
          <w:b/>
          <w:sz w:val="20"/>
        </w:rPr>
        <w:t>WSTĘP</w:t>
      </w:r>
    </w:p>
    <w:p w:rsidR="006562FB" w:rsidRDefault="00BE3854">
      <w:pPr>
        <w:pStyle w:val="Akapitzlist"/>
        <w:numPr>
          <w:ilvl w:val="1"/>
          <w:numId w:val="63"/>
        </w:numPr>
        <w:tabs>
          <w:tab w:val="left" w:pos="619"/>
        </w:tabs>
        <w:spacing w:line="229" w:lineRule="exact"/>
      </w:pPr>
      <w:r>
        <w:rPr>
          <w:b/>
          <w:sz w:val="20"/>
        </w:rPr>
        <w:t>PrzedmiotSTWiORB</w:t>
      </w:r>
    </w:p>
    <w:p w:rsidR="006562FB" w:rsidRDefault="00BE3854">
      <w:pPr>
        <w:pStyle w:val="Tekstpodstawowy"/>
        <w:spacing w:before="1"/>
        <w:ind w:right="1128" w:firstLine="720"/>
      </w:pPr>
      <w:r>
        <w:t>Przedmiotem niniejszej szczegółowej specyfikacji technicznej (STWiORB) są wymagania dotyczące wykonania i odbioru robót związanych z oczyszczeniem i skropieniem dla zadania pod nazwą:</w:t>
      </w:r>
      <w:r>
        <w:rPr>
          <w:b/>
          <w:i/>
        </w:rPr>
        <w:t>„</w:t>
      </w:r>
      <w:r w:rsidR="0022763F" w:rsidRPr="0022763F">
        <w:rPr>
          <w:b/>
        </w:rPr>
        <w:t xml:space="preserve"> Przebudowa ulicy powiatowej Nr 1225R Borkowskiej w Sędziszowie Małopolskim w km 27+542 - 27+743</w:t>
      </w:r>
      <w:r>
        <w:rPr>
          <w:b/>
          <w:i/>
        </w:rPr>
        <w:t>”.</w:t>
      </w:r>
    </w:p>
    <w:p w:rsidR="006562FB" w:rsidRDefault="006562FB">
      <w:pPr>
        <w:pStyle w:val="Tekstpodstawowy"/>
        <w:spacing w:before="11"/>
        <w:ind w:left="0"/>
        <w:rPr>
          <w:b/>
          <w:i/>
          <w:sz w:val="19"/>
        </w:rPr>
      </w:pPr>
    </w:p>
    <w:p w:rsidR="006562FB" w:rsidRDefault="00BE3854">
      <w:pPr>
        <w:pStyle w:val="Akapitzlist"/>
        <w:numPr>
          <w:ilvl w:val="1"/>
          <w:numId w:val="63"/>
        </w:numPr>
        <w:tabs>
          <w:tab w:val="left" w:pos="619"/>
        </w:tabs>
      </w:pPr>
      <w:r>
        <w:rPr>
          <w:b/>
          <w:sz w:val="20"/>
        </w:rPr>
        <w:t>Zakres stosowaniaSTWiORB</w:t>
      </w:r>
    </w:p>
    <w:p w:rsidR="006562FB" w:rsidRDefault="00BE3854">
      <w:pPr>
        <w:pStyle w:val="Tekstpodstawowy"/>
        <w:spacing w:before="1"/>
        <w:ind w:left="1020"/>
      </w:pPr>
      <w:r>
        <w:t>Specyfikacja Techniczna Wykonania i Odbioru Robót Budowlanych jest stosowana jako dokument przetargowy i</w:t>
      </w:r>
    </w:p>
    <w:p w:rsidR="006562FB" w:rsidRDefault="00BE3854">
      <w:pPr>
        <w:pStyle w:val="Tekstpodstawowy"/>
        <w:spacing w:before="1"/>
      </w:pPr>
      <w:r>
        <w:t>kontraktowy przy zlecaniu i realizacji robót wymienionych w punkcie 1.1.</w:t>
      </w:r>
    </w:p>
    <w:p w:rsidR="006562FB" w:rsidRDefault="006562FB">
      <w:pPr>
        <w:pStyle w:val="Tekstpodstawowy"/>
        <w:spacing w:before="10"/>
        <w:ind w:left="0"/>
        <w:rPr>
          <w:sz w:val="19"/>
        </w:rPr>
      </w:pPr>
    </w:p>
    <w:p w:rsidR="006562FB" w:rsidRDefault="00BE3854">
      <w:pPr>
        <w:pStyle w:val="Nagwek3"/>
        <w:numPr>
          <w:ilvl w:val="1"/>
          <w:numId w:val="63"/>
        </w:numPr>
        <w:tabs>
          <w:tab w:val="left" w:pos="619"/>
        </w:tabs>
        <w:spacing w:before="1" w:line="229" w:lineRule="exact"/>
      </w:pPr>
      <w:r>
        <w:t>Zakres robót objętychSTWiORB</w:t>
      </w:r>
    </w:p>
    <w:p w:rsidR="006562FB" w:rsidRDefault="00BE3854">
      <w:pPr>
        <w:pStyle w:val="Tekstpodstawowy"/>
        <w:spacing w:line="229" w:lineRule="exact"/>
      </w:pPr>
      <w:r>
        <w:t>Ustalenia zawarte w niniejszej specyfikacji dotyczą zasad prowadzenia robót z:</w:t>
      </w:r>
    </w:p>
    <w:p w:rsidR="006562FB" w:rsidRDefault="00BE3854">
      <w:pPr>
        <w:pStyle w:val="Akapitzlist"/>
        <w:numPr>
          <w:ilvl w:val="2"/>
          <w:numId w:val="63"/>
        </w:numPr>
        <w:tabs>
          <w:tab w:val="left" w:pos="1008"/>
          <w:tab w:val="left" w:pos="1009"/>
        </w:tabs>
        <w:spacing w:before="1"/>
      </w:pPr>
      <w:r>
        <w:rPr>
          <w:sz w:val="20"/>
        </w:rPr>
        <w:t>oczyszczeniem warstwy podbudowy zasadniczej, warstwy wiążącej i odcinków frezowanych nadrodze</w:t>
      </w:r>
    </w:p>
    <w:p w:rsidR="006562FB" w:rsidRDefault="00BE3854">
      <w:pPr>
        <w:pStyle w:val="Akapitzlist"/>
        <w:numPr>
          <w:ilvl w:val="2"/>
          <w:numId w:val="63"/>
        </w:numPr>
        <w:tabs>
          <w:tab w:val="left" w:pos="1008"/>
          <w:tab w:val="left" w:pos="1009"/>
        </w:tabs>
      </w:pPr>
      <w:r>
        <w:rPr>
          <w:sz w:val="20"/>
        </w:rPr>
        <w:t>skropienie warstwy podbudowy zasadniczej, warstwy wiążącej i odcinków frezowanych nadrodze</w:t>
      </w:r>
    </w:p>
    <w:p w:rsidR="006562FB" w:rsidRDefault="006562FB">
      <w:pPr>
        <w:pStyle w:val="Tekstpodstawowy"/>
        <w:ind w:left="0"/>
      </w:pPr>
    </w:p>
    <w:p w:rsidR="006562FB" w:rsidRDefault="00BE3854">
      <w:pPr>
        <w:pStyle w:val="Nagwek3"/>
        <w:numPr>
          <w:ilvl w:val="1"/>
          <w:numId w:val="63"/>
        </w:numPr>
        <w:tabs>
          <w:tab w:val="left" w:pos="619"/>
        </w:tabs>
      </w:pPr>
      <w:r>
        <w:t>Określeniapodstawowe</w:t>
      </w:r>
    </w:p>
    <w:p w:rsidR="006562FB" w:rsidRDefault="00BE3854">
      <w:pPr>
        <w:pStyle w:val="Tekstpodstawowy"/>
        <w:spacing w:before="1" w:line="229" w:lineRule="exact"/>
        <w:ind w:left="1020"/>
      </w:pPr>
      <w:r>
        <w:t>Określenia podstawowe są zgodne z obowiązującymi, odpowiednimi polskimi normami i z definicjami podanymi</w:t>
      </w:r>
    </w:p>
    <w:p w:rsidR="006562FB" w:rsidRDefault="00BE3854">
      <w:pPr>
        <w:pStyle w:val="Tekstpodstawowy"/>
        <w:spacing w:line="229" w:lineRule="exact"/>
      </w:pPr>
      <w:r>
        <w:t>w OSTD-M-00.00.00 „Wymagania ogólne” pkt 1.4.</w:t>
      </w:r>
    </w:p>
    <w:p w:rsidR="006562FB" w:rsidRDefault="006562FB">
      <w:pPr>
        <w:pStyle w:val="Tekstpodstawowy"/>
        <w:ind w:left="0"/>
      </w:pPr>
    </w:p>
    <w:p w:rsidR="006562FB" w:rsidRDefault="00BE3854">
      <w:pPr>
        <w:pStyle w:val="Nagwek3"/>
        <w:numPr>
          <w:ilvl w:val="1"/>
          <w:numId w:val="63"/>
        </w:numPr>
        <w:tabs>
          <w:tab w:val="left" w:pos="619"/>
        </w:tabs>
      </w:pPr>
      <w:r>
        <w:t>Ogólne wymagania dotyczącerobót</w:t>
      </w:r>
    </w:p>
    <w:p w:rsidR="006562FB" w:rsidRDefault="00BE3854">
      <w:pPr>
        <w:pStyle w:val="Tekstpodstawowy"/>
        <w:spacing w:before="1"/>
        <w:ind w:left="1020"/>
      </w:pPr>
      <w:r>
        <w:t>Ogólne wymagania dotyczące robót podano w STWiORB D-M-00.00.00 „Wymagania ogólne” pkt 1.5.</w:t>
      </w:r>
    </w:p>
    <w:p w:rsidR="006562FB" w:rsidRDefault="006562FB">
      <w:pPr>
        <w:pStyle w:val="Tekstpodstawowy"/>
        <w:spacing w:before="10"/>
        <w:ind w:left="0"/>
        <w:rPr>
          <w:sz w:val="19"/>
        </w:rPr>
      </w:pPr>
    </w:p>
    <w:p w:rsidR="006562FB" w:rsidRDefault="00BE3854">
      <w:pPr>
        <w:pStyle w:val="Nagwek3"/>
        <w:numPr>
          <w:ilvl w:val="1"/>
          <w:numId w:val="62"/>
        </w:numPr>
        <w:tabs>
          <w:tab w:val="left" w:pos="574"/>
        </w:tabs>
        <w:spacing w:before="1"/>
      </w:pPr>
      <w:r>
        <w:t>MATERIAŁY</w:t>
      </w:r>
    </w:p>
    <w:p w:rsidR="006562FB" w:rsidRDefault="006562FB">
      <w:pPr>
        <w:pStyle w:val="Tekstpodstawowy"/>
        <w:spacing w:before="1"/>
        <w:ind w:left="0"/>
        <w:rPr>
          <w:b/>
        </w:rPr>
      </w:pPr>
    </w:p>
    <w:p w:rsidR="006562FB" w:rsidRDefault="00BE3854">
      <w:pPr>
        <w:pStyle w:val="Akapitzlist"/>
        <w:numPr>
          <w:ilvl w:val="1"/>
          <w:numId w:val="62"/>
        </w:numPr>
        <w:tabs>
          <w:tab w:val="left" w:pos="574"/>
        </w:tabs>
        <w:spacing w:line="229" w:lineRule="exact"/>
      </w:pPr>
      <w:r>
        <w:rPr>
          <w:b/>
          <w:sz w:val="20"/>
        </w:rPr>
        <w:t>Ogólne wymagania dotyczącemateriałów</w:t>
      </w:r>
    </w:p>
    <w:p w:rsidR="006562FB" w:rsidRDefault="00BE3854">
      <w:pPr>
        <w:pStyle w:val="Tekstpodstawowy"/>
        <w:spacing w:line="229" w:lineRule="exact"/>
        <w:ind w:left="1020"/>
      </w:pPr>
      <w:r>
        <w:t>Ogólne wymagania dotyczące materiałów, ich pozyskiwania i składowania, podano w STWiORB D-M-00.00.00</w:t>
      </w:r>
    </w:p>
    <w:p w:rsidR="006562FB" w:rsidRDefault="00BE3854">
      <w:pPr>
        <w:pStyle w:val="Tekstpodstawowy"/>
        <w:spacing w:before="1"/>
      </w:pPr>
      <w:r>
        <w:t>„Wymagania ogólne” pkt 2.</w:t>
      </w:r>
    </w:p>
    <w:p w:rsidR="006562FB" w:rsidRDefault="006562FB">
      <w:pPr>
        <w:pStyle w:val="Tekstpodstawowy"/>
        <w:ind w:left="0"/>
      </w:pPr>
    </w:p>
    <w:p w:rsidR="006562FB" w:rsidRDefault="00BE3854">
      <w:pPr>
        <w:pStyle w:val="Nagwek3"/>
        <w:numPr>
          <w:ilvl w:val="1"/>
          <w:numId w:val="61"/>
        </w:numPr>
        <w:tabs>
          <w:tab w:val="left" w:pos="619"/>
        </w:tabs>
      </w:pPr>
      <w:r>
        <w:t>Rodzaje materiałów do wykonaniaskropienia</w:t>
      </w:r>
    </w:p>
    <w:p w:rsidR="006562FB" w:rsidRDefault="00BE3854">
      <w:pPr>
        <w:pStyle w:val="Tekstpodstawowy"/>
        <w:spacing w:before="1" w:line="229" w:lineRule="exact"/>
      </w:pPr>
      <w:r>
        <w:t>Materiałami stosowanymi przy skropieniu warstw konstrukcyjnych nawierzchni są:</w:t>
      </w:r>
    </w:p>
    <w:p w:rsidR="006562FB" w:rsidRDefault="00BE3854">
      <w:pPr>
        <w:pStyle w:val="Akapitzlist"/>
        <w:numPr>
          <w:ilvl w:val="2"/>
          <w:numId w:val="61"/>
        </w:numPr>
        <w:tabs>
          <w:tab w:val="left" w:pos="1008"/>
          <w:tab w:val="left" w:pos="1009"/>
        </w:tabs>
        <w:spacing w:line="229" w:lineRule="exact"/>
        <w:ind w:left="1008"/>
      </w:pPr>
      <w:r>
        <w:rPr>
          <w:sz w:val="20"/>
        </w:rPr>
        <w:t>do skropienia podbudowy nieasfaltowej kationowe emulsje średniorozpadowe wg WT.EmA-1999[5],</w:t>
      </w:r>
    </w:p>
    <w:p w:rsidR="006562FB" w:rsidRDefault="00BE3854">
      <w:pPr>
        <w:pStyle w:val="Akapitzlist"/>
        <w:numPr>
          <w:ilvl w:val="2"/>
          <w:numId w:val="61"/>
        </w:numPr>
        <w:tabs>
          <w:tab w:val="left" w:pos="1008"/>
          <w:tab w:val="left" w:pos="1009"/>
        </w:tabs>
        <w:spacing w:before="1"/>
        <w:ind w:right="1128" w:hanging="361"/>
      </w:pPr>
      <w:r>
        <w:rPr>
          <w:sz w:val="20"/>
        </w:rPr>
        <w:t>do skropienia podbudów asfaltowych i warstw z mieszanek mineralno-asfaltowych kationowe emulsje szybkorozpadowe wg WT.EmA-1999[5],</w:t>
      </w:r>
    </w:p>
    <w:p w:rsidR="006562FB" w:rsidRDefault="006562FB">
      <w:pPr>
        <w:pStyle w:val="Tekstpodstawowy"/>
        <w:ind w:left="0"/>
      </w:pPr>
    </w:p>
    <w:p w:rsidR="006562FB" w:rsidRDefault="00BE3854">
      <w:pPr>
        <w:pStyle w:val="Nagwek3"/>
        <w:numPr>
          <w:ilvl w:val="1"/>
          <w:numId w:val="61"/>
        </w:numPr>
        <w:tabs>
          <w:tab w:val="left" w:pos="619"/>
        </w:tabs>
        <w:spacing w:line="229" w:lineRule="exact"/>
      </w:pPr>
      <w:r>
        <w:t>Wymagania dlamateriałów</w:t>
      </w:r>
    </w:p>
    <w:p w:rsidR="006562FB" w:rsidRDefault="00BE3854">
      <w:pPr>
        <w:pStyle w:val="Tekstpodstawowy"/>
        <w:spacing w:line="229" w:lineRule="exact"/>
        <w:ind w:left="1020"/>
      </w:pPr>
      <w:r>
        <w:t>Wymagania dla kationowej emulsji asfaltowej podano w EmA-99 [5].</w:t>
      </w:r>
    </w:p>
    <w:p w:rsidR="006562FB" w:rsidRDefault="006562FB">
      <w:pPr>
        <w:pStyle w:val="Tekstpodstawowy"/>
        <w:spacing w:before="2"/>
        <w:ind w:left="0"/>
      </w:pPr>
    </w:p>
    <w:p w:rsidR="006562FB" w:rsidRDefault="00BE3854">
      <w:pPr>
        <w:pStyle w:val="Nagwek3"/>
        <w:numPr>
          <w:ilvl w:val="1"/>
          <w:numId w:val="61"/>
        </w:numPr>
        <w:tabs>
          <w:tab w:val="left" w:pos="619"/>
        </w:tabs>
        <w:spacing w:line="229" w:lineRule="exact"/>
      </w:pPr>
      <w:r>
        <w:t>Zużycie lepiszczy doskropienia</w:t>
      </w:r>
    </w:p>
    <w:p w:rsidR="006562FB" w:rsidRDefault="00BE3854">
      <w:pPr>
        <w:pStyle w:val="Tekstpodstawowy"/>
        <w:spacing w:line="229" w:lineRule="exact"/>
        <w:ind w:left="1020"/>
      </w:pPr>
      <w:r>
        <w:t>Orientacyjne zużycie lepiszczy do skropienia warstw konstrukcyjnych nawierzchni podano w tablicach 1a-1c.</w:t>
      </w:r>
    </w:p>
    <w:p w:rsidR="006562FB" w:rsidRDefault="00BE3854">
      <w:pPr>
        <w:pStyle w:val="Tekstpodstawowy"/>
        <w:spacing w:before="1"/>
      </w:pPr>
      <w:r>
        <w:t>Tablica 1a. Orientacyjne zużycie lepiszczy do skropienia warstw konstrukcyjnych nawierzchni</w:t>
      </w:r>
    </w:p>
    <w:p w:rsidR="006562FB" w:rsidRDefault="006562FB">
      <w:pPr>
        <w:pStyle w:val="Tekstpodstawowy"/>
        <w:spacing w:before="11"/>
        <w:ind w:left="0"/>
        <w:rPr>
          <w:sz w:val="19"/>
        </w:rPr>
      </w:pPr>
    </w:p>
    <w:tbl>
      <w:tblPr>
        <w:tblW w:w="9681" w:type="dxa"/>
        <w:tblInd w:w="238" w:type="dxa"/>
        <w:tblCellMar>
          <w:left w:w="7" w:type="dxa"/>
          <w:right w:w="7" w:type="dxa"/>
        </w:tblCellMar>
        <w:tblLook w:val="0000"/>
      </w:tblPr>
      <w:tblGrid>
        <w:gridCol w:w="637"/>
        <w:gridCol w:w="5481"/>
        <w:gridCol w:w="3563"/>
      </w:tblGrid>
      <w:tr w:rsidR="006562FB">
        <w:trPr>
          <w:trHeight w:val="229"/>
        </w:trPr>
        <w:tc>
          <w:tcPr>
            <w:tcW w:w="637"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69"/>
              <w:rPr>
                <w:sz w:val="20"/>
              </w:rPr>
            </w:pPr>
            <w:r>
              <w:rPr>
                <w:sz w:val="20"/>
              </w:rPr>
              <w:t>Lp.</w:t>
            </w:r>
          </w:p>
        </w:tc>
        <w:tc>
          <w:tcPr>
            <w:tcW w:w="5481"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69"/>
              <w:rPr>
                <w:sz w:val="20"/>
              </w:rPr>
            </w:pPr>
            <w:r>
              <w:rPr>
                <w:sz w:val="20"/>
              </w:rPr>
              <w:t>Rodzaj lepiszcza</w:t>
            </w:r>
          </w:p>
        </w:tc>
        <w:tc>
          <w:tcPr>
            <w:tcW w:w="3563"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68"/>
            </w:pPr>
            <w:r>
              <w:rPr>
                <w:sz w:val="20"/>
              </w:rPr>
              <w:t>Zużycie (kg/m</w:t>
            </w:r>
            <w:r>
              <w:rPr>
                <w:position w:val="5"/>
                <w:sz w:val="13"/>
              </w:rPr>
              <w:t>2</w:t>
            </w:r>
            <w:r>
              <w:rPr>
                <w:sz w:val="20"/>
              </w:rPr>
              <w:t>)</w:t>
            </w:r>
          </w:p>
        </w:tc>
      </w:tr>
      <w:tr w:rsidR="006562FB">
        <w:trPr>
          <w:trHeight w:val="231"/>
        </w:trPr>
        <w:tc>
          <w:tcPr>
            <w:tcW w:w="637"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 w:line="210" w:lineRule="exact"/>
              <w:ind w:left="69"/>
              <w:rPr>
                <w:w w:val="99"/>
                <w:sz w:val="20"/>
              </w:rPr>
            </w:pPr>
            <w:r>
              <w:rPr>
                <w:w w:val="99"/>
                <w:sz w:val="20"/>
              </w:rPr>
              <w:t>1</w:t>
            </w:r>
          </w:p>
        </w:tc>
        <w:tc>
          <w:tcPr>
            <w:tcW w:w="5481"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 w:line="210" w:lineRule="exact"/>
              <w:ind w:left="69"/>
              <w:rPr>
                <w:sz w:val="20"/>
              </w:rPr>
            </w:pPr>
            <w:r>
              <w:rPr>
                <w:sz w:val="20"/>
              </w:rPr>
              <w:t>Emulsja asfaltowa kationowa</w:t>
            </w:r>
          </w:p>
        </w:tc>
        <w:tc>
          <w:tcPr>
            <w:tcW w:w="3563"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 w:line="210" w:lineRule="exact"/>
              <w:ind w:left="68"/>
              <w:rPr>
                <w:sz w:val="20"/>
              </w:rPr>
            </w:pPr>
            <w:r>
              <w:rPr>
                <w:sz w:val="20"/>
              </w:rPr>
              <w:t>od 0,4 do 1,2</w:t>
            </w:r>
          </w:p>
        </w:tc>
      </w:tr>
    </w:tbl>
    <w:p w:rsidR="006562FB" w:rsidRDefault="006562FB">
      <w:pPr>
        <w:sectPr w:rsidR="006562FB">
          <w:footerReference w:type="default" r:id="rId44"/>
          <w:pgSz w:w="11906" w:h="16838"/>
          <w:pgMar w:top="980" w:right="340" w:bottom="1425" w:left="600" w:header="0" w:footer="906" w:gutter="0"/>
          <w:cols w:space="708"/>
          <w:formProt w:val="0"/>
          <w:docGrid w:linePitch="100" w:charSpace="4096"/>
        </w:sectPr>
      </w:pPr>
    </w:p>
    <w:p w:rsidR="006562FB" w:rsidRDefault="00BE3854">
      <w:pPr>
        <w:pStyle w:val="Tekstpodstawowy"/>
        <w:spacing w:before="79"/>
      </w:pPr>
      <w:r>
        <w:lastRenderedPageBreak/>
        <w:t>Tablica1b.Zalecaneilościasfaltupoodparowaniuwodyzemulsjiasfaltowejlubupłynniaczazasfaltuupłynnionego</w:t>
      </w:r>
    </w:p>
    <w:p w:rsidR="006562FB" w:rsidRDefault="006562FB">
      <w:pPr>
        <w:pStyle w:val="Tekstpodstawowy"/>
        <w:spacing w:before="2"/>
        <w:ind w:left="0"/>
      </w:pPr>
    </w:p>
    <w:tbl>
      <w:tblPr>
        <w:tblW w:w="9682" w:type="dxa"/>
        <w:tblInd w:w="238" w:type="dxa"/>
        <w:tblCellMar>
          <w:left w:w="7" w:type="dxa"/>
          <w:right w:w="7" w:type="dxa"/>
        </w:tblCellMar>
        <w:tblLook w:val="0000"/>
      </w:tblPr>
      <w:tblGrid>
        <w:gridCol w:w="642"/>
        <w:gridCol w:w="5718"/>
        <w:gridCol w:w="3322"/>
      </w:tblGrid>
      <w:tr w:rsidR="006562FB">
        <w:trPr>
          <w:trHeight w:val="457"/>
        </w:trPr>
        <w:tc>
          <w:tcPr>
            <w:tcW w:w="642"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Lp.</w:t>
            </w:r>
          </w:p>
        </w:tc>
        <w:tc>
          <w:tcPr>
            <w:tcW w:w="5718"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Podłoże do wykonania warstwy z mieszanki betonu asfaltowego</w:t>
            </w:r>
          </w:p>
        </w:tc>
        <w:tc>
          <w:tcPr>
            <w:tcW w:w="3322"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8" w:lineRule="exact"/>
              <w:ind w:left="69"/>
              <w:rPr>
                <w:sz w:val="20"/>
              </w:rPr>
            </w:pPr>
            <w:r>
              <w:rPr>
                <w:sz w:val="20"/>
              </w:rPr>
              <w:t>Ilość asfaltu po odparowaniu wody z</w:t>
            </w:r>
          </w:p>
          <w:p w:rsidR="006562FB" w:rsidRDefault="00BE3854">
            <w:pPr>
              <w:pStyle w:val="TableParagraph"/>
              <w:spacing w:line="209" w:lineRule="exact"/>
              <w:ind w:left="69"/>
              <w:rPr>
                <w:sz w:val="20"/>
              </w:rPr>
            </w:pPr>
            <w:r>
              <w:rPr>
                <w:sz w:val="20"/>
              </w:rPr>
              <w:t>emulsji</w:t>
            </w:r>
          </w:p>
        </w:tc>
      </w:tr>
      <w:tr w:rsidR="006562FB">
        <w:trPr>
          <w:trHeight w:val="231"/>
        </w:trPr>
        <w:tc>
          <w:tcPr>
            <w:tcW w:w="642"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6"/>
              </w:rPr>
            </w:pPr>
          </w:p>
        </w:tc>
        <w:tc>
          <w:tcPr>
            <w:tcW w:w="5718"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 w:line="210" w:lineRule="exact"/>
              <w:ind w:left="69"/>
              <w:rPr>
                <w:sz w:val="20"/>
              </w:rPr>
            </w:pPr>
            <w:r>
              <w:rPr>
                <w:sz w:val="20"/>
              </w:rPr>
              <w:t>Podłoże pod warstwę asfaltową</w:t>
            </w:r>
          </w:p>
        </w:tc>
        <w:tc>
          <w:tcPr>
            <w:tcW w:w="3322"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6"/>
              </w:rPr>
            </w:pPr>
          </w:p>
        </w:tc>
      </w:tr>
      <w:tr w:rsidR="006562FB">
        <w:trPr>
          <w:trHeight w:val="229"/>
        </w:trPr>
        <w:tc>
          <w:tcPr>
            <w:tcW w:w="64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1</w:t>
            </w:r>
          </w:p>
        </w:tc>
        <w:tc>
          <w:tcPr>
            <w:tcW w:w="571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Podbudowa/nawierzchnia tłuczniowa</w:t>
            </w:r>
          </w:p>
        </w:tc>
        <w:tc>
          <w:tcPr>
            <w:tcW w:w="332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0,7 - 1,0</w:t>
            </w:r>
          </w:p>
        </w:tc>
      </w:tr>
      <w:tr w:rsidR="006562FB">
        <w:trPr>
          <w:trHeight w:val="457"/>
        </w:trPr>
        <w:tc>
          <w:tcPr>
            <w:tcW w:w="64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69"/>
              <w:rPr>
                <w:w w:val="99"/>
                <w:sz w:val="20"/>
              </w:rPr>
            </w:pPr>
            <w:r>
              <w:rPr>
                <w:w w:val="99"/>
                <w:sz w:val="20"/>
              </w:rPr>
              <w:t>2</w:t>
            </w:r>
          </w:p>
        </w:tc>
        <w:tc>
          <w:tcPr>
            <w:tcW w:w="571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69"/>
              <w:rPr>
                <w:sz w:val="20"/>
              </w:rPr>
            </w:pPr>
            <w:r>
              <w:rPr>
                <w:sz w:val="20"/>
              </w:rPr>
              <w:t>Podbudowa z kruszywa stabilizowanego mechanicznie</w:t>
            </w:r>
          </w:p>
        </w:tc>
        <w:tc>
          <w:tcPr>
            <w:tcW w:w="332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10" w:lineRule="exact"/>
              <w:ind w:left="69"/>
              <w:rPr>
                <w:sz w:val="20"/>
              </w:rPr>
            </w:pPr>
            <w:r>
              <w:rPr>
                <w:sz w:val="20"/>
              </w:rPr>
              <w:t>0,5 - 0,7</w:t>
            </w:r>
          </w:p>
        </w:tc>
      </w:tr>
      <w:tr w:rsidR="006562FB">
        <w:trPr>
          <w:trHeight w:val="460"/>
        </w:trPr>
        <w:tc>
          <w:tcPr>
            <w:tcW w:w="64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9"/>
              <w:rPr>
                <w:w w:val="99"/>
                <w:sz w:val="20"/>
              </w:rPr>
            </w:pPr>
            <w:r>
              <w:rPr>
                <w:w w:val="99"/>
                <w:sz w:val="20"/>
              </w:rPr>
              <w:t>3</w:t>
            </w:r>
          </w:p>
        </w:tc>
        <w:tc>
          <w:tcPr>
            <w:tcW w:w="571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Podbudowa z chudego betonu lub gruntu stabilizowanego cementem</w:t>
            </w:r>
          </w:p>
        </w:tc>
        <w:tc>
          <w:tcPr>
            <w:tcW w:w="332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spacing w:line="210" w:lineRule="exact"/>
              <w:ind w:left="69"/>
              <w:rPr>
                <w:sz w:val="20"/>
              </w:rPr>
            </w:pPr>
            <w:r>
              <w:rPr>
                <w:sz w:val="20"/>
              </w:rPr>
              <w:t>0,3 - 0,5</w:t>
            </w:r>
          </w:p>
        </w:tc>
      </w:tr>
      <w:tr w:rsidR="006562FB">
        <w:trPr>
          <w:trHeight w:val="229"/>
        </w:trPr>
        <w:tc>
          <w:tcPr>
            <w:tcW w:w="64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4</w:t>
            </w:r>
          </w:p>
        </w:tc>
        <w:tc>
          <w:tcPr>
            <w:tcW w:w="571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Nawierzchnia asfaltowa o chropowatej powierzchni</w:t>
            </w:r>
          </w:p>
        </w:tc>
        <w:tc>
          <w:tcPr>
            <w:tcW w:w="332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0,2 - 0,5</w:t>
            </w:r>
          </w:p>
        </w:tc>
      </w:tr>
    </w:tbl>
    <w:p w:rsidR="006562FB" w:rsidRDefault="006562FB">
      <w:pPr>
        <w:pStyle w:val="Tekstpodstawowy"/>
        <w:spacing w:before="9"/>
        <w:ind w:left="0"/>
        <w:rPr>
          <w:sz w:val="19"/>
        </w:rPr>
      </w:pPr>
    </w:p>
    <w:p w:rsidR="006562FB" w:rsidRDefault="00BE3854">
      <w:pPr>
        <w:pStyle w:val="Tekstpodstawowy"/>
      </w:pPr>
      <w:r>
        <w:t>Tablica1c.Zalecaneilościasfaltupoodparowaniuwodyzemulsjiasfaltowejlubupłynniaczazasfaltuupłynnionego</w:t>
      </w:r>
    </w:p>
    <w:tbl>
      <w:tblPr>
        <w:tblW w:w="9682" w:type="dxa"/>
        <w:tblInd w:w="238" w:type="dxa"/>
        <w:tblCellMar>
          <w:left w:w="7" w:type="dxa"/>
          <w:right w:w="7" w:type="dxa"/>
        </w:tblCellMar>
        <w:tblLook w:val="0000"/>
      </w:tblPr>
      <w:tblGrid>
        <w:gridCol w:w="640"/>
        <w:gridCol w:w="4244"/>
        <w:gridCol w:w="4798"/>
      </w:tblGrid>
      <w:tr w:rsidR="006562FB">
        <w:trPr>
          <w:trHeight w:val="457"/>
        </w:trPr>
        <w:tc>
          <w:tcPr>
            <w:tcW w:w="640"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10" w:lineRule="exact"/>
              <w:ind w:left="69"/>
              <w:rPr>
                <w:sz w:val="20"/>
              </w:rPr>
            </w:pPr>
            <w:r>
              <w:rPr>
                <w:sz w:val="20"/>
              </w:rPr>
              <w:t>Lp.</w:t>
            </w:r>
          </w:p>
        </w:tc>
        <w:tc>
          <w:tcPr>
            <w:tcW w:w="4244"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10" w:lineRule="exact"/>
              <w:ind w:left="68"/>
              <w:rPr>
                <w:sz w:val="20"/>
              </w:rPr>
            </w:pPr>
            <w:r>
              <w:rPr>
                <w:sz w:val="20"/>
              </w:rPr>
              <w:t>Połączenie nowych warstw</w:t>
            </w:r>
          </w:p>
        </w:tc>
        <w:tc>
          <w:tcPr>
            <w:tcW w:w="4798"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68"/>
            </w:pPr>
            <w:r>
              <w:rPr>
                <w:sz w:val="20"/>
              </w:rPr>
              <w:t>Ilość asfaltu po odparowaniu wody z emulsji kg/m</w:t>
            </w:r>
            <w:r>
              <w:rPr>
                <w:position w:val="5"/>
                <w:sz w:val="13"/>
              </w:rPr>
              <w:t>2</w:t>
            </w:r>
          </w:p>
        </w:tc>
      </w:tr>
      <w:tr w:rsidR="006562FB">
        <w:trPr>
          <w:trHeight w:val="231"/>
        </w:trPr>
        <w:tc>
          <w:tcPr>
            <w:tcW w:w="640"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 w:line="210" w:lineRule="exact"/>
              <w:ind w:left="69"/>
              <w:rPr>
                <w:w w:val="99"/>
                <w:sz w:val="20"/>
              </w:rPr>
            </w:pPr>
            <w:r>
              <w:rPr>
                <w:w w:val="99"/>
                <w:sz w:val="20"/>
              </w:rPr>
              <w:t>1</w:t>
            </w:r>
          </w:p>
        </w:tc>
        <w:tc>
          <w:tcPr>
            <w:tcW w:w="4244"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 w:line="210" w:lineRule="exact"/>
              <w:ind w:left="68"/>
              <w:rPr>
                <w:sz w:val="20"/>
              </w:rPr>
            </w:pPr>
            <w:r>
              <w:rPr>
                <w:sz w:val="20"/>
              </w:rPr>
              <w:t>Podbudowa asfaltowa</w:t>
            </w:r>
          </w:p>
        </w:tc>
        <w:tc>
          <w:tcPr>
            <w:tcW w:w="4798"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6"/>
              </w:rPr>
            </w:pPr>
          </w:p>
        </w:tc>
      </w:tr>
      <w:tr w:rsidR="006562FB">
        <w:trPr>
          <w:trHeight w:val="229"/>
        </w:trPr>
        <w:tc>
          <w:tcPr>
            <w:tcW w:w="64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2</w:t>
            </w:r>
          </w:p>
        </w:tc>
        <w:tc>
          <w:tcPr>
            <w:tcW w:w="424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8"/>
              <w:rPr>
                <w:sz w:val="20"/>
              </w:rPr>
            </w:pPr>
            <w:r>
              <w:rPr>
                <w:sz w:val="20"/>
              </w:rPr>
              <w:t>Asfaltowa warstwa wyrównawcza lub wzmacniająca</w:t>
            </w:r>
          </w:p>
        </w:tc>
        <w:tc>
          <w:tcPr>
            <w:tcW w:w="47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8"/>
              <w:rPr>
                <w:sz w:val="20"/>
              </w:rPr>
            </w:pPr>
            <w:r>
              <w:rPr>
                <w:sz w:val="20"/>
              </w:rPr>
              <w:t>0,3 - 0,5</w:t>
            </w:r>
          </w:p>
        </w:tc>
      </w:tr>
      <w:tr w:rsidR="006562FB">
        <w:trPr>
          <w:trHeight w:val="229"/>
        </w:trPr>
        <w:tc>
          <w:tcPr>
            <w:tcW w:w="64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3</w:t>
            </w:r>
          </w:p>
        </w:tc>
        <w:tc>
          <w:tcPr>
            <w:tcW w:w="424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8"/>
              <w:rPr>
                <w:sz w:val="20"/>
              </w:rPr>
            </w:pPr>
            <w:r>
              <w:rPr>
                <w:sz w:val="20"/>
              </w:rPr>
              <w:t>Asfaltowa warstwa wiążąca</w:t>
            </w:r>
          </w:p>
        </w:tc>
        <w:tc>
          <w:tcPr>
            <w:tcW w:w="4798"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8"/>
              <w:rPr>
                <w:sz w:val="20"/>
              </w:rPr>
            </w:pPr>
            <w:r>
              <w:rPr>
                <w:sz w:val="20"/>
              </w:rPr>
              <w:t>0,1 - 0,3</w:t>
            </w:r>
          </w:p>
        </w:tc>
      </w:tr>
      <w:tr w:rsidR="006562FB">
        <w:trPr>
          <w:trHeight w:val="230"/>
        </w:trPr>
        <w:tc>
          <w:tcPr>
            <w:tcW w:w="64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4</w:t>
            </w:r>
          </w:p>
        </w:tc>
        <w:tc>
          <w:tcPr>
            <w:tcW w:w="424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8"/>
              <w:rPr>
                <w:sz w:val="20"/>
              </w:rPr>
            </w:pPr>
            <w:r>
              <w:rPr>
                <w:sz w:val="20"/>
              </w:rPr>
              <w:t>Asfaltowa warstwa ścieralna</w:t>
            </w:r>
          </w:p>
        </w:tc>
        <w:tc>
          <w:tcPr>
            <w:tcW w:w="4798"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bl>
    <w:p w:rsidR="006562FB" w:rsidRDefault="006562FB">
      <w:pPr>
        <w:pStyle w:val="Tekstpodstawowy"/>
        <w:spacing w:before="9"/>
        <w:ind w:left="0"/>
        <w:rPr>
          <w:sz w:val="19"/>
        </w:rPr>
      </w:pPr>
    </w:p>
    <w:p w:rsidR="006562FB" w:rsidRDefault="00BE3854">
      <w:pPr>
        <w:pStyle w:val="Tekstpodstawowy"/>
        <w:ind w:right="1303" w:firstLine="720"/>
      </w:pPr>
      <w:r>
        <w:t>Skropienie powinno być wykonane z wyprzedzeniem w czasie przewidzianym na odparowanie wody lub ulotnienie upłynniacza; orientacyjny czas wyprzedzenia wynosi conajmniej:</w:t>
      </w:r>
    </w:p>
    <w:p w:rsidR="006562FB" w:rsidRDefault="00BE3854">
      <w:pPr>
        <w:pStyle w:val="Akapitzlist"/>
        <w:numPr>
          <w:ilvl w:val="0"/>
          <w:numId w:val="60"/>
        </w:numPr>
        <w:tabs>
          <w:tab w:val="left" w:pos="1008"/>
          <w:tab w:val="left" w:pos="1009"/>
        </w:tabs>
        <w:spacing w:before="3" w:line="244" w:lineRule="exact"/>
      </w:pPr>
      <w:r>
        <w:rPr>
          <w:sz w:val="20"/>
        </w:rPr>
        <w:t>8 h przy ilości powyżej 1,0 kg/m</w:t>
      </w:r>
      <w:r>
        <w:rPr>
          <w:position w:val="5"/>
          <w:sz w:val="13"/>
        </w:rPr>
        <w:t>2</w:t>
      </w:r>
      <w:r>
        <w:rPr>
          <w:sz w:val="20"/>
        </w:rPr>
        <w:t>emulsji,</w:t>
      </w:r>
    </w:p>
    <w:p w:rsidR="006562FB" w:rsidRDefault="00BE3854">
      <w:pPr>
        <w:pStyle w:val="Akapitzlist"/>
        <w:numPr>
          <w:ilvl w:val="0"/>
          <w:numId w:val="60"/>
        </w:numPr>
        <w:tabs>
          <w:tab w:val="left" w:pos="1008"/>
          <w:tab w:val="left" w:pos="1009"/>
        </w:tabs>
        <w:spacing w:line="244" w:lineRule="exact"/>
      </w:pPr>
      <w:r>
        <w:rPr>
          <w:sz w:val="20"/>
        </w:rPr>
        <w:t xml:space="preserve">2 h przy ilości 0,5 </w:t>
      </w:r>
      <w:r>
        <w:rPr>
          <w:rFonts w:ascii="Symbol" w:hAnsi="Symbol"/>
          <w:sz w:val="20"/>
        </w:rPr>
        <w:t></w:t>
      </w:r>
      <w:r>
        <w:rPr>
          <w:sz w:val="20"/>
        </w:rPr>
        <w:t>1,0 kg/m</w:t>
      </w:r>
      <w:r>
        <w:rPr>
          <w:position w:val="5"/>
          <w:sz w:val="13"/>
        </w:rPr>
        <w:t>2</w:t>
      </w:r>
      <w:r>
        <w:rPr>
          <w:sz w:val="20"/>
        </w:rPr>
        <w:t>emulsji,</w:t>
      </w:r>
    </w:p>
    <w:p w:rsidR="006562FB" w:rsidRDefault="00BE3854">
      <w:pPr>
        <w:pStyle w:val="Akapitzlist"/>
        <w:numPr>
          <w:ilvl w:val="0"/>
          <w:numId w:val="60"/>
        </w:numPr>
        <w:tabs>
          <w:tab w:val="left" w:pos="1008"/>
          <w:tab w:val="left" w:pos="1009"/>
        </w:tabs>
        <w:spacing w:line="244" w:lineRule="exact"/>
      </w:pPr>
      <w:r>
        <w:rPr>
          <w:sz w:val="20"/>
        </w:rPr>
        <w:t xml:space="preserve">0,5 h przy ilości 0,2 </w:t>
      </w:r>
      <w:r>
        <w:rPr>
          <w:rFonts w:ascii="Symbol" w:hAnsi="Symbol"/>
          <w:sz w:val="20"/>
        </w:rPr>
        <w:t></w:t>
      </w:r>
      <w:r>
        <w:rPr>
          <w:sz w:val="20"/>
        </w:rPr>
        <w:t>0,5 kg/m</w:t>
      </w:r>
      <w:r>
        <w:rPr>
          <w:position w:val="5"/>
          <w:sz w:val="13"/>
        </w:rPr>
        <w:t>2</w:t>
      </w:r>
      <w:r>
        <w:rPr>
          <w:sz w:val="20"/>
        </w:rPr>
        <w:t>emulsji.</w:t>
      </w:r>
    </w:p>
    <w:p w:rsidR="006562FB" w:rsidRDefault="00BE3854">
      <w:pPr>
        <w:pStyle w:val="Tekstpodstawowy"/>
        <w:spacing w:line="228" w:lineRule="exact"/>
        <w:ind w:left="1008"/>
      </w:pPr>
      <w:r>
        <w:t>Powierzchnie czołowe krawężników, włazów, wpustów itp. urządzeń powinny być pokryte asfaltem lub materiałem</w:t>
      </w:r>
    </w:p>
    <w:p w:rsidR="006562FB" w:rsidRDefault="00BE3854">
      <w:pPr>
        <w:pStyle w:val="Tekstpodstawowy"/>
        <w:spacing w:line="229" w:lineRule="exact"/>
      </w:pPr>
      <w:r>
        <w:t>uszczelniającym określonym w STWIORB i zaakceptowanym przez Inżyniera.</w:t>
      </w:r>
    </w:p>
    <w:p w:rsidR="006562FB" w:rsidRDefault="00BE3854">
      <w:pPr>
        <w:pStyle w:val="Tekstpodstawowy"/>
        <w:spacing w:before="1"/>
        <w:ind w:right="1303" w:firstLine="720"/>
      </w:pPr>
      <w:r>
        <w:t>Dokładne zużycie lepiszczy powinno być ustalone w zależności od rodzaju warstwy i stanu jej powierzchni i zaakceptowane przez Inżyniera.</w:t>
      </w:r>
    </w:p>
    <w:p w:rsidR="006562FB" w:rsidRDefault="006562FB">
      <w:pPr>
        <w:pStyle w:val="Tekstpodstawowy"/>
        <w:ind w:left="0"/>
      </w:pPr>
    </w:p>
    <w:p w:rsidR="006562FB" w:rsidRDefault="00BE3854">
      <w:pPr>
        <w:pStyle w:val="Nagwek3"/>
        <w:numPr>
          <w:ilvl w:val="1"/>
          <w:numId w:val="61"/>
        </w:numPr>
        <w:tabs>
          <w:tab w:val="left" w:pos="619"/>
        </w:tabs>
        <w:spacing w:line="229" w:lineRule="exact"/>
        <w:jc w:val="both"/>
      </w:pPr>
      <w:r>
        <w:t>Składowanielepiszczy</w:t>
      </w:r>
    </w:p>
    <w:p w:rsidR="006562FB" w:rsidRDefault="00BE3854">
      <w:pPr>
        <w:pStyle w:val="Tekstpodstawowy"/>
        <w:ind w:right="1126" w:firstLine="720"/>
        <w:jc w:val="both"/>
      </w:pPr>
      <w:r>
        <w:t>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Emulsję można magazynować w opakowaniach transportowych lub stacjonarnych zbiornikach pionowych z nalewaniem od dna.</w:t>
      </w:r>
    </w:p>
    <w:p w:rsidR="006562FB" w:rsidRDefault="00BE3854">
      <w:pPr>
        <w:pStyle w:val="Tekstpodstawowy"/>
        <w:ind w:right="1131" w:firstLine="720"/>
        <w:jc w:val="both"/>
      </w:pPr>
      <w:r>
        <w:t>Nie należy stosować zbiornika walcowego leżącego, ze względu na tworzenie się na dużej powierzchni cieczy „kożucha” asfaltowego zatykającego później przewody. Przy przechowywaniu emulsji asfaltowej należy przestrzegać zasad ustalonych przez producenta.</w:t>
      </w:r>
    </w:p>
    <w:p w:rsidR="006562FB" w:rsidRDefault="006562FB">
      <w:pPr>
        <w:pStyle w:val="Tekstpodstawowy"/>
        <w:ind w:left="0"/>
        <w:rPr>
          <w:sz w:val="22"/>
        </w:rPr>
      </w:pPr>
    </w:p>
    <w:p w:rsidR="006562FB" w:rsidRDefault="006562FB">
      <w:pPr>
        <w:pStyle w:val="Tekstpodstawowy"/>
        <w:spacing w:before="2"/>
        <w:ind w:left="0"/>
        <w:rPr>
          <w:sz w:val="18"/>
        </w:rPr>
      </w:pPr>
    </w:p>
    <w:p w:rsidR="006562FB" w:rsidRDefault="00BE3854">
      <w:pPr>
        <w:pStyle w:val="Nagwek3"/>
        <w:numPr>
          <w:ilvl w:val="1"/>
          <w:numId w:val="59"/>
        </w:numPr>
        <w:tabs>
          <w:tab w:val="left" w:pos="619"/>
        </w:tabs>
        <w:spacing w:line="229" w:lineRule="exact"/>
        <w:jc w:val="both"/>
      </w:pPr>
      <w:r>
        <w:t>SPRZĘT</w:t>
      </w:r>
    </w:p>
    <w:p w:rsidR="006562FB" w:rsidRDefault="00BE3854">
      <w:pPr>
        <w:pStyle w:val="Akapitzlist"/>
        <w:numPr>
          <w:ilvl w:val="1"/>
          <w:numId w:val="59"/>
        </w:numPr>
        <w:tabs>
          <w:tab w:val="left" w:pos="619"/>
        </w:tabs>
        <w:spacing w:line="229" w:lineRule="exact"/>
        <w:jc w:val="both"/>
      </w:pPr>
      <w:r>
        <w:rPr>
          <w:b/>
          <w:sz w:val="20"/>
        </w:rPr>
        <w:t>Ogólne wymagania dotyczącesprzętu</w:t>
      </w:r>
    </w:p>
    <w:p w:rsidR="006562FB" w:rsidRDefault="00BE3854">
      <w:pPr>
        <w:pStyle w:val="Tekstpodstawowy"/>
        <w:spacing w:before="1"/>
        <w:ind w:left="1020"/>
      </w:pPr>
      <w:r>
        <w:t>Ogólne wymagania dotyczące sprzętu podano w STWiORB D-M-00.00.00 „Wymagania ogólne” pkt 3.</w:t>
      </w:r>
    </w:p>
    <w:p w:rsidR="006562FB" w:rsidRDefault="006562FB">
      <w:pPr>
        <w:pStyle w:val="Tekstpodstawowy"/>
        <w:spacing w:before="10"/>
        <w:ind w:left="0"/>
        <w:rPr>
          <w:sz w:val="19"/>
        </w:rPr>
      </w:pPr>
    </w:p>
    <w:p w:rsidR="006562FB" w:rsidRDefault="00BE3854">
      <w:pPr>
        <w:pStyle w:val="Nagwek3"/>
        <w:numPr>
          <w:ilvl w:val="1"/>
          <w:numId w:val="59"/>
        </w:numPr>
        <w:tabs>
          <w:tab w:val="left" w:pos="619"/>
        </w:tabs>
        <w:spacing w:before="1"/>
      </w:pPr>
      <w:r>
        <w:t>Sprzęt do oczyszczania warstwnawierzchni</w:t>
      </w:r>
    </w:p>
    <w:p w:rsidR="006562FB" w:rsidRDefault="00BE3854">
      <w:pPr>
        <w:pStyle w:val="Tekstpodstawowy"/>
        <w:ind w:right="1133" w:firstLine="720"/>
      </w:pPr>
      <w:r>
        <w:t>Wykonawca przystępujący do oczyszczania warstw nawierzchni, powinien wykazać się możliwością korzystania z następującego sprzętu: szczotek mechanicznych,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6562FB" w:rsidRDefault="00BE3854">
      <w:pPr>
        <w:pStyle w:val="Akapitzlist"/>
        <w:numPr>
          <w:ilvl w:val="2"/>
          <w:numId w:val="59"/>
        </w:numPr>
        <w:tabs>
          <w:tab w:val="left" w:pos="1008"/>
          <w:tab w:val="left" w:pos="1009"/>
        </w:tabs>
        <w:spacing w:before="2" w:line="244" w:lineRule="exact"/>
        <w:rPr>
          <w:sz w:val="20"/>
        </w:rPr>
      </w:pPr>
      <w:r>
        <w:rPr>
          <w:sz w:val="20"/>
        </w:rPr>
        <w:t>sprężarek,</w:t>
      </w:r>
    </w:p>
    <w:p w:rsidR="006562FB" w:rsidRDefault="00BE3854">
      <w:pPr>
        <w:pStyle w:val="Akapitzlist"/>
        <w:numPr>
          <w:ilvl w:val="2"/>
          <w:numId w:val="59"/>
        </w:numPr>
        <w:tabs>
          <w:tab w:val="left" w:pos="1008"/>
          <w:tab w:val="left" w:pos="1009"/>
        </w:tabs>
        <w:spacing w:line="244" w:lineRule="exact"/>
      </w:pPr>
      <w:r>
        <w:rPr>
          <w:sz w:val="20"/>
        </w:rPr>
        <w:t>zbiorników zwodą,</w:t>
      </w:r>
    </w:p>
    <w:p w:rsidR="006562FB" w:rsidRDefault="00BE3854">
      <w:pPr>
        <w:pStyle w:val="Akapitzlist"/>
        <w:numPr>
          <w:ilvl w:val="2"/>
          <w:numId w:val="59"/>
        </w:numPr>
        <w:tabs>
          <w:tab w:val="left" w:pos="1008"/>
          <w:tab w:val="left" w:pos="1009"/>
        </w:tabs>
      </w:pPr>
      <w:r>
        <w:rPr>
          <w:sz w:val="20"/>
        </w:rPr>
        <w:t>szczotekręcznych.</w:t>
      </w:r>
    </w:p>
    <w:p w:rsidR="006562FB" w:rsidRDefault="006562FB">
      <w:pPr>
        <w:pStyle w:val="Tekstpodstawowy"/>
        <w:spacing w:before="6"/>
        <w:ind w:left="0"/>
        <w:rPr>
          <w:sz w:val="19"/>
        </w:rPr>
      </w:pPr>
    </w:p>
    <w:p w:rsidR="006562FB" w:rsidRDefault="00BE3854">
      <w:pPr>
        <w:pStyle w:val="Nagwek3"/>
        <w:numPr>
          <w:ilvl w:val="1"/>
          <w:numId w:val="59"/>
        </w:numPr>
        <w:tabs>
          <w:tab w:val="left" w:pos="619"/>
        </w:tabs>
      </w:pPr>
      <w:r>
        <w:t>Sprzęt do skrapiania warstwnawierzchni</w:t>
      </w:r>
    </w:p>
    <w:p w:rsidR="006562FB" w:rsidRDefault="00BE3854">
      <w:pPr>
        <w:pStyle w:val="Tekstpodstawowy"/>
        <w:spacing w:before="1"/>
        <w:ind w:right="1303" w:firstLine="720"/>
      </w:pPr>
      <w:r>
        <w:t>Do skrapiania warstw nawierzchni należy używać skrapiarkę lepiszcza. Skrapiarka powinna być wyposażona w urządzenia pomiarowo-kontrolne pozwalające na sprawdzanie i regulowanie następujących parametrów:</w:t>
      </w:r>
    </w:p>
    <w:p w:rsidR="006562FB" w:rsidRDefault="00BE3854">
      <w:pPr>
        <w:pStyle w:val="Akapitzlist"/>
        <w:numPr>
          <w:ilvl w:val="2"/>
          <w:numId w:val="59"/>
        </w:numPr>
        <w:tabs>
          <w:tab w:val="left" w:pos="1008"/>
          <w:tab w:val="left" w:pos="1009"/>
        </w:tabs>
        <w:spacing w:before="2" w:line="244" w:lineRule="exact"/>
      </w:pPr>
      <w:r>
        <w:rPr>
          <w:sz w:val="20"/>
        </w:rPr>
        <w:t>temperatury rozkładanegolepiszcza,</w:t>
      </w:r>
    </w:p>
    <w:p w:rsidR="006562FB" w:rsidRDefault="00BE3854">
      <w:pPr>
        <w:pStyle w:val="Akapitzlist"/>
        <w:numPr>
          <w:ilvl w:val="2"/>
          <w:numId w:val="59"/>
        </w:numPr>
        <w:tabs>
          <w:tab w:val="left" w:pos="1008"/>
          <w:tab w:val="left" w:pos="1009"/>
        </w:tabs>
        <w:spacing w:line="244" w:lineRule="exact"/>
        <w:sectPr w:rsidR="006562FB">
          <w:footerReference w:type="default" r:id="rId45"/>
          <w:pgSz w:w="11906" w:h="16838"/>
          <w:pgMar w:top="980" w:right="340" w:bottom="1425" w:left="600" w:header="0" w:footer="906" w:gutter="0"/>
          <w:cols w:space="708"/>
          <w:formProt w:val="0"/>
          <w:docGrid w:linePitch="100" w:charSpace="4096"/>
        </w:sectPr>
      </w:pPr>
      <w:r>
        <w:rPr>
          <w:sz w:val="20"/>
        </w:rPr>
        <w:t>ciśnienia lepiszcza wkolektorze,</w:t>
      </w:r>
    </w:p>
    <w:p w:rsidR="006562FB" w:rsidRDefault="00BE3854">
      <w:pPr>
        <w:pStyle w:val="Akapitzlist"/>
        <w:numPr>
          <w:ilvl w:val="2"/>
          <w:numId w:val="59"/>
        </w:numPr>
        <w:tabs>
          <w:tab w:val="left" w:pos="1008"/>
          <w:tab w:val="left" w:pos="1009"/>
        </w:tabs>
        <w:spacing w:before="82" w:line="244" w:lineRule="exact"/>
      </w:pPr>
      <w:r>
        <w:rPr>
          <w:sz w:val="20"/>
        </w:rPr>
        <w:lastRenderedPageBreak/>
        <w:t>obrotów pompy dozującejlepiszcze,</w:t>
      </w:r>
    </w:p>
    <w:p w:rsidR="006562FB" w:rsidRDefault="00BE3854">
      <w:pPr>
        <w:pStyle w:val="Akapitzlist"/>
        <w:numPr>
          <w:ilvl w:val="2"/>
          <w:numId w:val="59"/>
        </w:numPr>
        <w:tabs>
          <w:tab w:val="left" w:pos="1008"/>
          <w:tab w:val="left" w:pos="1009"/>
        </w:tabs>
        <w:spacing w:line="242" w:lineRule="exact"/>
      </w:pPr>
      <w:r>
        <w:rPr>
          <w:sz w:val="20"/>
        </w:rPr>
        <w:t>prędkości poruszania sięskrapiarki,</w:t>
      </w:r>
    </w:p>
    <w:p w:rsidR="006562FB" w:rsidRDefault="00BE3854">
      <w:pPr>
        <w:pStyle w:val="Akapitzlist"/>
        <w:numPr>
          <w:ilvl w:val="2"/>
          <w:numId w:val="59"/>
        </w:numPr>
        <w:tabs>
          <w:tab w:val="left" w:pos="1008"/>
          <w:tab w:val="left" w:pos="1009"/>
        </w:tabs>
        <w:spacing w:line="244" w:lineRule="exact"/>
      </w:pPr>
      <w:r>
        <w:rPr>
          <w:sz w:val="20"/>
        </w:rPr>
        <w:t>wysokości i długości kolektora do rozkładanialepiszcza,</w:t>
      </w:r>
    </w:p>
    <w:p w:rsidR="006562FB" w:rsidRDefault="00BE3854">
      <w:pPr>
        <w:pStyle w:val="Akapitzlist"/>
        <w:numPr>
          <w:ilvl w:val="2"/>
          <w:numId w:val="59"/>
        </w:numPr>
        <w:tabs>
          <w:tab w:val="left" w:pos="1008"/>
          <w:tab w:val="left" w:pos="1009"/>
        </w:tabs>
        <w:spacing w:line="242" w:lineRule="exact"/>
      </w:pPr>
      <w:r>
        <w:rPr>
          <w:sz w:val="20"/>
        </w:rPr>
        <w:t>dozatoralepiszcza.</w:t>
      </w:r>
    </w:p>
    <w:p w:rsidR="006562FB" w:rsidRDefault="00BE3854">
      <w:pPr>
        <w:pStyle w:val="Tekstpodstawowy"/>
        <w:ind w:right="1123" w:firstLine="720"/>
        <w:jc w:val="both"/>
      </w:pPr>
      <w:r>
        <w:t xml:space="preserve">Zbiornik na lepiszcze skrapiarki powinien być izolowany termicznie tak, aby było możliwe zachowanie stałej temperatury lepiszcza. Wykonawca powinien posiadać aktualne świadectwo cechowania skrapiarki. Skrapiarka powinna zapewnić rozkładanie lepiszcza z tolerancją </w:t>
      </w:r>
      <w:r>
        <w:rPr>
          <w:rFonts w:ascii="Symbol" w:hAnsi="Symbol"/>
        </w:rPr>
        <w:t></w:t>
      </w:r>
      <w:r>
        <w:t>10% od ilości założonej.</w:t>
      </w:r>
    </w:p>
    <w:p w:rsidR="006562FB" w:rsidRDefault="006562FB">
      <w:pPr>
        <w:pStyle w:val="Tekstpodstawowy"/>
        <w:spacing w:before="1"/>
        <w:ind w:left="0"/>
        <w:rPr>
          <w:sz w:val="19"/>
        </w:rPr>
      </w:pPr>
    </w:p>
    <w:p w:rsidR="006562FB" w:rsidRDefault="00BE3854">
      <w:pPr>
        <w:pStyle w:val="Nagwek3"/>
        <w:numPr>
          <w:ilvl w:val="1"/>
          <w:numId w:val="58"/>
        </w:numPr>
        <w:tabs>
          <w:tab w:val="left" w:pos="619"/>
        </w:tabs>
        <w:spacing w:before="1"/>
      </w:pPr>
      <w:r>
        <w:t>TRANSPORT</w:t>
      </w:r>
    </w:p>
    <w:p w:rsidR="006562FB" w:rsidRDefault="00BE3854">
      <w:pPr>
        <w:pStyle w:val="Akapitzlist"/>
        <w:numPr>
          <w:ilvl w:val="1"/>
          <w:numId w:val="58"/>
        </w:numPr>
        <w:tabs>
          <w:tab w:val="left" w:pos="619"/>
        </w:tabs>
        <w:spacing w:before="1"/>
        <w:jc w:val="both"/>
      </w:pPr>
      <w:r>
        <w:rPr>
          <w:b/>
          <w:sz w:val="20"/>
        </w:rPr>
        <w:t>Ogólne wymagania dotyczącetransportu</w:t>
      </w:r>
    </w:p>
    <w:p w:rsidR="006562FB" w:rsidRDefault="00BE3854">
      <w:pPr>
        <w:pStyle w:val="Tekstpodstawowy"/>
        <w:ind w:left="1020"/>
      </w:pPr>
      <w:r>
        <w:t>Ogólne wymagania dotyczące transportu podano w STWiORB D-M-00.00.00 „Wymagania ogólne” pkt 4.</w:t>
      </w:r>
    </w:p>
    <w:p w:rsidR="006562FB" w:rsidRDefault="006562FB">
      <w:pPr>
        <w:pStyle w:val="Tekstpodstawowy"/>
        <w:ind w:left="0"/>
      </w:pPr>
    </w:p>
    <w:p w:rsidR="006562FB" w:rsidRDefault="00BE3854">
      <w:pPr>
        <w:pStyle w:val="Nagwek3"/>
        <w:numPr>
          <w:ilvl w:val="1"/>
          <w:numId w:val="58"/>
        </w:numPr>
        <w:tabs>
          <w:tab w:val="left" w:pos="619"/>
        </w:tabs>
        <w:jc w:val="both"/>
      </w:pPr>
      <w:r>
        <w:t>Transportlepiszczy</w:t>
      </w:r>
    </w:p>
    <w:p w:rsidR="006562FB" w:rsidRDefault="00BE3854">
      <w:pPr>
        <w:pStyle w:val="Tekstpodstawowy"/>
        <w:spacing w:before="1"/>
        <w:ind w:right="1122" w:firstLine="720"/>
        <w:jc w:val="both"/>
      </w:pPr>
      <w: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Pr>
          <w:position w:val="5"/>
          <w:sz w:val="13"/>
        </w:rPr>
        <w:t>3</w:t>
      </w:r>
      <w:r>
        <w:t>, a każda przegroda powinna mieć wykroje w dnie umożliwiające przepływ emulsji. Cysterny, pojemniki i zbiorniki przeznaczone do transportu lub składowania emulsji powinny być czyste i nie powinny zawierać resztek innych lepiszczy.</w:t>
      </w:r>
    </w:p>
    <w:p w:rsidR="006562FB" w:rsidRDefault="006562FB">
      <w:pPr>
        <w:pStyle w:val="Tekstpodstawowy"/>
        <w:spacing w:before="10"/>
        <w:ind w:left="0"/>
        <w:rPr>
          <w:sz w:val="19"/>
        </w:rPr>
      </w:pPr>
    </w:p>
    <w:p w:rsidR="006562FB" w:rsidRDefault="00BE3854">
      <w:pPr>
        <w:pStyle w:val="Nagwek3"/>
        <w:numPr>
          <w:ilvl w:val="1"/>
          <w:numId w:val="57"/>
        </w:numPr>
        <w:tabs>
          <w:tab w:val="left" w:pos="619"/>
        </w:tabs>
      </w:pPr>
      <w:r>
        <w:t>WYKONANIEROBÓT</w:t>
      </w:r>
    </w:p>
    <w:p w:rsidR="006562FB" w:rsidRDefault="00BE3854">
      <w:pPr>
        <w:pStyle w:val="Akapitzlist"/>
        <w:numPr>
          <w:ilvl w:val="1"/>
          <w:numId w:val="57"/>
        </w:numPr>
        <w:tabs>
          <w:tab w:val="left" w:pos="619"/>
        </w:tabs>
        <w:spacing w:before="1"/>
        <w:jc w:val="both"/>
      </w:pPr>
      <w:r>
        <w:rPr>
          <w:b/>
          <w:sz w:val="20"/>
        </w:rPr>
        <w:t>Ogólne zasady wykonaniarobót</w:t>
      </w:r>
    </w:p>
    <w:p w:rsidR="006562FB" w:rsidRDefault="00BE3854">
      <w:pPr>
        <w:pStyle w:val="Tekstpodstawowy"/>
        <w:spacing w:before="1"/>
        <w:ind w:left="391"/>
        <w:jc w:val="both"/>
      </w:pPr>
      <w:r>
        <w:t>Ogólne zasady wykonania robót podano w STWiORB D-M-00.00.00 „Wymagania ogólne” pkt 5.</w:t>
      </w:r>
    </w:p>
    <w:p w:rsidR="006562FB" w:rsidRDefault="006562FB">
      <w:pPr>
        <w:pStyle w:val="Tekstpodstawowy"/>
        <w:spacing w:before="11"/>
        <w:ind w:left="0"/>
        <w:rPr>
          <w:sz w:val="19"/>
        </w:rPr>
      </w:pPr>
    </w:p>
    <w:p w:rsidR="006562FB" w:rsidRDefault="00BE3854">
      <w:pPr>
        <w:pStyle w:val="Nagwek3"/>
        <w:numPr>
          <w:ilvl w:val="1"/>
          <w:numId w:val="57"/>
        </w:numPr>
        <w:tabs>
          <w:tab w:val="left" w:pos="619"/>
        </w:tabs>
        <w:spacing w:line="229" w:lineRule="exact"/>
        <w:jc w:val="both"/>
      </w:pPr>
      <w:r>
        <w:t>Oczyszczenie warstwnawierzchni</w:t>
      </w:r>
    </w:p>
    <w:p w:rsidR="006562FB" w:rsidRDefault="00BE3854">
      <w:pPr>
        <w:pStyle w:val="Tekstpodstawowy"/>
        <w:ind w:right="1129" w:firstLine="720"/>
        <w:jc w:val="both"/>
      </w:pPr>
      <w: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6562FB" w:rsidRDefault="006562FB">
      <w:pPr>
        <w:pStyle w:val="Tekstpodstawowy"/>
        <w:spacing w:before="10"/>
        <w:ind w:left="0"/>
        <w:rPr>
          <w:sz w:val="19"/>
        </w:rPr>
      </w:pPr>
    </w:p>
    <w:p w:rsidR="006562FB" w:rsidRDefault="00BE3854">
      <w:pPr>
        <w:pStyle w:val="Nagwek3"/>
        <w:numPr>
          <w:ilvl w:val="1"/>
          <w:numId w:val="57"/>
        </w:numPr>
        <w:tabs>
          <w:tab w:val="left" w:pos="620"/>
        </w:tabs>
        <w:ind w:left="619" w:hanging="320"/>
        <w:jc w:val="both"/>
      </w:pPr>
      <w:r>
        <w:t>Skropienie warstwnawierzchni</w:t>
      </w:r>
    </w:p>
    <w:p w:rsidR="006562FB" w:rsidRDefault="00BE3854">
      <w:pPr>
        <w:pStyle w:val="Tekstpodstawowy"/>
        <w:spacing w:before="1"/>
        <w:ind w:right="1125" w:firstLine="720"/>
        <w:jc w:val="both"/>
      </w:pPr>
      <w:r>
        <w:t>Warstwa przed skropieniem powinna być oczyszczona. Jeżeli do czyszczenia warstwy była używana woda, to skropienie lepiszczem może nastąpić dopiero po wyschnięciu warstwy, z wyjątkiem zastosowania emulsji, przy których nawierzchnia może być wilgotna. Skropienie warstwy może rozpocząć się po akceptacji przez Inżyniera jej oczyszczenia. Warstwa nawierzchni powinna być skrapiana lepiszczem przy użyciu skrapiarek, a w miejscach trudno dostępnych ręcznie (za pomocą węża z dyszą rozpryskową). Temperatury lepiszczy powinny mieścić się w przedziałach podanych w tablicy2.</w:t>
      </w:r>
    </w:p>
    <w:p w:rsidR="006562FB" w:rsidRDefault="00BE3854">
      <w:pPr>
        <w:pStyle w:val="Tekstpodstawowy"/>
        <w:spacing w:line="229" w:lineRule="exact"/>
        <w:jc w:val="both"/>
      </w:pPr>
      <w:r>
        <w:t>Tablica 2. Temperatury lepiszczy przy skrapianiu</w:t>
      </w:r>
    </w:p>
    <w:tbl>
      <w:tblPr>
        <w:tblW w:w="7512" w:type="dxa"/>
        <w:tblInd w:w="238" w:type="dxa"/>
        <w:tblCellMar>
          <w:left w:w="7" w:type="dxa"/>
          <w:right w:w="7" w:type="dxa"/>
        </w:tblCellMar>
        <w:tblLook w:val="0000"/>
      </w:tblPr>
      <w:tblGrid>
        <w:gridCol w:w="494"/>
        <w:gridCol w:w="3506"/>
        <w:gridCol w:w="3512"/>
      </w:tblGrid>
      <w:tr w:rsidR="006562FB">
        <w:trPr>
          <w:trHeight w:val="229"/>
        </w:trPr>
        <w:tc>
          <w:tcPr>
            <w:tcW w:w="494"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Lp.</w:t>
            </w:r>
          </w:p>
        </w:tc>
        <w:tc>
          <w:tcPr>
            <w:tcW w:w="3506"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Rodzaj lepiszcza</w:t>
            </w:r>
          </w:p>
        </w:tc>
        <w:tc>
          <w:tcPr>
            <w:tcW w:w="3512"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10" w:lineRule="exact"/>
              <w:ind w:left="68"/>
            </w:pPr>
            <w:r>
              <w:rPr>
                <w:sz w:val="20"/>
              </w:rPr>
              <w:t>Temperatury (</w:t>
            </w:r>
            <w:r>
              <w:rPr>
                <w:position w:val="5"/>
                <w:sz w:val="13"/>
              </w:rPr>
              <w:t>o</w:t>
            </w:r>
            <w:r>
              <w:rPr>
                <w:sz w:val="20"/>
              </w:rPr>
              <w:t>C)</w:t>
            </w:r>
          </w:p>
        </w:tc>
      </w:tr>
      <w:tr w:rsidR="006562FB">
        <w:trPr>
          <w:trHeight w:val="231"/>
        </w:trPr>
        <w:tc>
          <w:tcPr>
            <w:tcW w:w="494"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2" w:lineRule="exact"/>
              <w:ind w:left="69"/>
              <w:rPr>
                <w:w w:val="99"/>
                <w:sz w:val="20"/>
              </w:rPr>
            </w:pPr>
            <w:r>
              <w:rPr>
                <w:w w:val="99"/>
                <w:sz w:val="20"/>
              </w:rPr>
              <w:t>1</w:t>
            </w:r>
          </w:p>
        </w:tc>
        <w:tc>
          <w:tcPr>
            <w:tcW w:w="3506"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2" w:lineRule="exact"/>
              <w:ind w:left="69"/>
              <w:rPr>
                <w:sz w:val="20"/>
              </w:rPr>
            </w:pPr>
            <w:r>
              <w:rPr>
                <w:sz w:val="20"/>
              </w:rPr>
              <w:t>Emulsja asfaltowa kationowa</w:t>
            </w:r>
          </w:p>
        </w:tc>
        <w:tc>
          <w:tcPr>
            <w:tcW w:w="3512"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2" w:lineRule="exact"/>
              <w:ind w:left="114"/>
            </w:pPr>
            <w:r>
              <w:rPr>
                <w:sz w:val="20"/>
              </w:rPr>
              <w:t xml:space="preserve">od 20 do 40 </w:t>
            </w:r>
            <w:r>
              <w:rPr>
                <w:position w:val="5"/>
                <w:sz w:val="13"/>
              </w:rPr>
              <w:t>*)</w:t>
            </w:r>
          </w:p>
        </w:tc>
      </w:tr>
    </w:tbl>
    <w:p w:rsidR="006562FB" w:rsidRDefault="00BE3854">
      <w:pPr>
        <w:pStyle w:val="Tekstpodstawowy"/>
        <w:jc w:val="both"/>
      </w:pPr>
      <w:r>
        <w:t>*) W razie potrzeby emulsję należy ogrzać do temperatury zapewniającej wymaganą lepkość.</w:t>
      </w:r>
    </w:p>
    <w:p w:rsidR="006562FB" w:rsidRDefault="006562FB">
      <w:pPr>
        <w:pStyle w:val="Tekstpodstawowy"/>
        <w:spacing w:before="1"/>
        <w:ind w:left="0"/>
      </w:pPr>
    </w:p>
    <w:p w:rsidR="006562FB" w:rsidRDefault="00BE3854">
      <w:pPr>
        <w:pStyle w:val="Tekstpodstawowy"/>
        <w:spacing w:before="1"/>
        <w:ind w:right="1122" w:firstLine="720"/>
        <w:jc w:val="both"/>
      </w:pPr>
      <w: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 Przed ułożeniem warstwy z mieszanki mineralno- bitumicznej Wykonawca powinien zabezpieczyć skropioną warstwę nawierzchni przed uszkodzeniem dopuszczając tylko niezbędny ruchbudowlany.</w:t>
      </w:r>
    </w:p>
    <w:p w:rsidR="006562FB" w:rsidRDefault="006562FB">
      <w:pPr>
        <w:pStyle w:val="Tekstpodstawowy"/>
        <w:spacing w:before="9"/>
        <w:ind w:left="0"/>
        <w:rPr>
          <w:sz w:val="19"/>
        </w:rPr>
      </w:pPr>
    </w:p>
    <w:p w:rsidR="006562FB" w:rsidRDefault="00BE3854">
      <w:pPr>
        <w:pStyle w:val="Nagwek3"/>
        <w:numPr>
          <w:ilvl w:val="0"/>
          <w:numId w:val="130"/>
        </w:numPr>
        <w:ind w:left="300" w:firstLine="0"/>
      </w:pPr>
      <w:r>
        <w:t>6.0 KONTROLA JAKOŚCI ROBÓT</w:t>
      </w:r>
    </w:p>
    <w:p w:rsidR="006562FB" w:rsidRDefault="00BE3854">
      <w:pPr>
        <w:pStyle w:val="Akapitzlist"/>
        <w:numPr>
          <w:ilvl w:val="1"/>
          <w:numId w:val="56"/>
        </w:numPr>
        <w:tabs>
          <w:tab w:val="left" w:pos="619"/>
        </w:tabs>
        <w:spacing w:before="1"/>
        <w:jc w:val="both"/>
      </w:pPr>
      <w:r>
        <w:rPr>
          <w:b/>
          <w:sz w:val="20"/>
        </w:rPr>
        <w:t>Ogólne zasady kontroli jakościrobót</w:t>
      </w:r>
    </w:p>
    <w:p w:rsidR="006562FB" w:rsidRDefault="00BE3854">
      <w:pPr>
        <w:pStyle w:val="Tekstpodstawowy"/>
        <w:spacing w:before="1"/>
        <w:ind w:left="1020"/>
      </w:pPr>
      <w:r>
        <w:t>Ogólne zasady kontroli jakości robót podano w STWiORB D-M-00.00.00 „Wymagania ogólne” pkt 6.</w:t>
      </w:r>
    </w:p>
    <w:p w:rsidR="006562FB" w:rsidRDefault="006562FB">
      <w:pPr>
        <w:pStyle w:val="Tekstpodstawowy"/>
        <w:spacing w:before="11"/>
        <w:ind w:left="0"/>
        <w:rPr>
          <w:sz w:val="19"/>
        </w:rPr>
      </w:pPr>
    </w:p>
    <w:p w:rsidR="006562FB" w:rsidRDefault="00BE3854">
      <w:pPr>
        <w:pStyle w:val="Nagwek3"/>
        <w:numPr>
          <w:ilvl w:val="1"/>
          <w:numId w:val="56"/>
        </w:numPr>
        <w:tabs>
          <w:tab w:val="left" w:pos="619"/>
        </w:tabs>
        <w:spacing w:line="229" w:lineRule="exact"/>
        <w:jc w:val="both"/>
      </w:pPr>
      <w:r>
        <w:t>Badania przed przystąpieniem do robót</w:t>
      </w:r>
    </w:p>
    <w:p w:rsidR="006562FB" w:rsidRDefault="00BE3854">
      <w:pPr>
        <w:pStyle w:val="Tekstpodstawowy"/>
        <w:ind w:right="1131" w:firstLine="720"/>
        <w:jc w:val="both"/>
      </w:pPr>
      <w: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6562FB" w:rsidRDefault="006562FB">
      <w:pPr>
        <w:pStyle w:val="Tekstpodstawowy"/>
        <w:spacing w:before="1"/>
        <w:ind w:left="0"/>
      </w:pPr>
    </w:p>
    <w:p w:rsidR="006562FB" w:rsidRDefault="00BE3854">
      <w:pPr>
        <w:pStyle w:val="Nagwek3"/>
        <w:numPr>
          <w:ilvl w:val="1"/>
          <w:numId w:val="56"/>
        </w:numPr>
        <w:tabs>
          <w:tab w:val="left" w:pos="619"/>
        </w:tabs>
      </w:pPr>
      <w:r>
        <w:t>Badania w czasierobót</w:t>
      </w:r>
    </w:p>
    <w:p w:rsidR="006562FB" w:rsidRDefault="00BE3854">
      <w:pPr>
        <w:pStyle w:val="Tekstpodstawowy"/>
        <w:spacing w:before="1" w:line="229" w:lineRule="exact"/>
      </w:pPr>
      <w:r>
        <w:t>Badania lepiszczy</w:t>
      </w:r>
    </w:p>
    <w:p w:rsidR="006562FB" w:rsidRDefault="00BE3854">
      <w:pPr>
        <w:pStyle w:val="Tekstpodstawowy"/>
        <w:ind w:right="1303" w:firstLine="720"/>
        <w:sectPr w:rsidR="006562FB">
          <w:footerReference w:type="default" r:id="rId46"/>
          <w:pgSz w:w="11906" w:h="16838"/>
          <w:pgMar w:top="980" w:right="340" w:bottom="1425" w:left="600" w:header="0" w:footer="906" w:gutter="0"/>
          <w:cols w:space="708"/>
          <w:formProt w:val="0"/>
          <w:docGrid w:linePitch="100" w:charSpace="4096"/>
        </w:sectPr>
      </w:pPr>
      <w:r>
        <w:t>Ocena lepiszczy powinna być oparta na atestach producenta z tym, że Wykonawca powinien kontrolować dla każdej dostawy właściwości lepiszczy podane w tablicy 3.</w:t>
      </w:r>
    </w:p>
    <w:p w:rsidR="006562FB" w:rsidRDefault="00BE3854">
      <w:pPr>
        <w:pStyle w:val="Tekstpodstawowy"/>
        <w:spacing w:before="79"/>
      </w:pPr>
      <w:r>
        <w:lastRenderedPageBreak/>
        <w:t>Tablica 3. Właściwości lepiszczy kontrolowane w czasie robót</w:t>
      </w:r>
    </w:p>
    <w:tbl>
      <w:tblPr>
        <w:tblW w:w="7504" w:type="dxa"/>
        <w:tblInd w:w="238" w:type="dxa"/>
        <w:tblCellMar>
          <w:left w:w="7" w:type="dxa"/>
          <w:right w:w="7" w:type="dxa"/>
        </w:tblCellMar>
        <w:tblLook w:val="0000"/>
      </w:tblPr>
      <w:tblGrid>
        <w:gridCol w:w="634"/>
        <w:gridCol w:w="2978"/>
        <w:gridCol w:w="1943"/>
        <w:gridCol w:w="1949"/>
      </w:tblGrid>
      <w:tr w:rsidR="006562FB">
        <w:trPr>
          <w:trHeight w:val="459"/>
        </w:trPr>
        <w:tc>
          <w:tcPr>
            <w:tcW w:w="633"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Lp.</w:t>
            </w:r>
          </w:p>
        </w:tc>
        <w:tc>
          <w:tcPr>
            <w:tcW w:w="2978"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Rodzaj lepiszcza</w:t>
            </w:r>
          </w:p>
        </w:tc>
        <w:tc>
          <w:tcPr>
            <w:tcW w:w="1943"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70"/>
              <w:rPr>
                <w:sz w:val="20"/>
              </w:rPr>
            </w:pPr>
            <w:r>
              <w:rPr>
                <w:sz w:val="20"/>
              </w:rPr>
              <w:t>Kontrolowane</w:t>
            </w:r>
          </w:p>
          <w:p w:rsidR="006562FB" w:rsidRDefault="00BE3854">
            <w:pPr>
              <w:pStyle w:val="TableParagraph"/>
              <w:spacing w:before="1" w:line="210" w:lineRule="exact"/>
              <w:ind w:left="70"/>
              <w:rPr>
                <w:sz w:val="20"/>
              </w:rPr>
            </w:pPr>
            <w:r>
              <w:rPr>
                <w:sz w:val="20"/>
              </w:rPr>
              <w:t>właściwości</w:t>
            </w:r>
          </w:p>
        </w:tc>
        <w:tc>
          <w:tcPr>
            <w:tcW w:w="1949"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72"/>
              <w:rPr>
                <w:sz w:val="20"/>
              </w:rPr>
            </w:pPr>
            <w:r>
              <w:rPr>
                <w:sz w:val="20"/>
              </w:rPr>
              <w:t>Badanie</w:t>
            </w:r>
          </w:p>
          <w:p w:rsidR="006562FB" w:rsidRDefault="00BE3854">
            <w:pPr>
              <w:pStyle w:val="TableParagraph"/>
              <w:spacing w:before="1" w:line="210" w:lineRule="exact"/>
              <w:ind w:left="72"/>
              <w:rPr>
                <w:sz w:val="20"/>
              </w:rPr>
            </w:pPr>
            <w:r>
              <w:rPr>
                <w:sz w:val="20"/>
              </w:rPr>
              <w:t>według normy</w:t>
            </w:r>
          </w:p>
        </w:tc>
      </w:tr>
      <w:tr w:rsidR="006562FB">
        <w:trPr>
          <w:trHeight w:val="229"/>
        </w:trPr>
        <w:tc>
          <w:tcPr>
            <w:tcW w:w="633"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1</w:t>
            </w:r>
          </w:p>
        </w:tc>
        <w:tc>
          <w:tcPr>
            <w:tcW w:w="2978"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Emulsja asfaltowa kationowa</w:t>
            </w:r>
          </w:p>
        </w:tc>
        <w:tc>
          <w:tcPr>
            <w:tcW w:w="1943"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0"/>
              <w:rPr>
                <w:sz w:val="20"/>
              </w:rPr>
            </w:pPr>
            <w:r>
              <w:rPr>
                <w:sz w:val="20"/>
              </w:rPr>
              <w:t>lepkość</w:t>
            </w:r>
          </w:p>
        </w:tc>
        <w:tc>
          <w:tcPr>
            <w:tcW w:w="1949"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2"/>
              <w:rPr>
                <w:sz w:val="20"/>
              </w:rPr>
            </w:pPr>
            <w:r>
              <w:rPr>
                <w:sz w:val="20"/>
              </w:rPr>
              <w:t>EmA-99 [5]</w:t>
            </w:r>
          </w:p>
        </w:tc>
      </w:tr>
    </w:tbl>
    <w:p w:rsidR="006562FB" w:rsidRDefault="006562FB">
      <w:pPr>
        <w:pStyle w:val="Tekstpodstawowy"/>
        <w:ind w:left="0"/>
      </w:pPr>
    </w:p>
    <w:p w:rsidR="006562FB" w:rsidRDefault="00BE3854">
      <w:pPr>
        <w:pStyle w:val="Tekstpodstawowy"/>
        <w:spacing w:line="229" w:lineRule="exact"/>
      </w:pPr>
      <w:r>
        <w:t>Sprawdzenie jednorodności skropienia i zużycia lepiszcza</w:t>
      </w:r>
    </w:p>
    <w:p w:rsidR="006562FB" w:rsidRDefault="00BE3854">
      <w:pPr>
        <w:pStyle w:val="Tekstpodstawowy"/>
        <w:ind w:right="1127" w:firstLine="720"/>
        <w:jc w:val="both"/>
      </w:pPr>
      <w:r>
        <w:t>Należy przeprowadzić kontrolę ilości rozkładanego lepiszcza według metody podanej w opracowaniu „Powierzchniowe utrwalenia. Oznaczanie ilości rozkładanego lepiszcza i kruszywa” [4].</w:t>
      </w:r>
    </w:p>
    <w:p w:rsidR="006562FB" w:rsidRDefault="006562FB">
      <w:pPr>
        <w:pStyle w:val="Tekstpodstawowy"/>
        <w:ind w:left="0"/>
      </w:pPr>
    </w:p>
    <w:p w:rsidR="006562FB" w:rsidRDefault="00BE3854">
      <w:pPr>
        <w:pStyle w:val="Nagwek3"/>
        <w:numPr>
          <w:ilvl w:val="0"/>
          <w:numId w:val="130"/>
        </w:numPr>
        <w:ind w:left="300" w:firstLine="0"/>
      </w:pPr>
      <w:r>
        <w:t>7.0 OBMIAR ROBÓT</w:t>
      </w:r>
    </w:p>
    <w:p w:rsidR="006562FB" w:rsidRDefault="00BE3854">
      <w:pPr>
        <w:pStyle w:val="Akapitzlist"/>
        <w:numPr>
          <w:ilvl w:val="1"/>
          <w:numId w:val="55"/>
        </w:numPr>
        <w:tabs>
          <w:tab w:val="left" w:pos="619"/>
        </w:tabs>
        <w:spacing w:before="1" w:line="229" w:lineRule="exact"/>
      </w:pPr>
      <w:r>
        <w:rPr>
          <w:b/>
          <w:sz w:val="20"/>
        </w:rPr>
        <w:t>Ogólne zasady obmiarurobót</w:t>
      </w:r>
    </w:p>
    <w:p w:rsidR="006562FB" w:rsidRDefault="00BE3854">
      <w:pPr>
        <w:pStyle w:val="Tekstpodstawowy"/>
        <w:spacing w:line="229" w:lineRule="exact"/>
        <w:ind w:left="1020"/>
      </w:pPr>
      <w:r>
        <w:t>Ogólne zasady obmiaru robót podano w STWiORB D-M-00.00.00 „Wymagania ogólne” pkt 7.</w:t>
      </w:r>
    </w:p>
    <w:p w:rsidR="006562FB" w:rsidRDefault="006562FB">
      <w:pPr>
        <w:pStyle w:val="Tekstpodstawowy"/>
        <w:spacing w:before="2"/>
        <w:ind w:left="0"/>
      </w:pPr>
    </w:p>
    <w:p w:rsidR="006562FB" w:rsidRDefault="00BE3854">
      <w:pPr>
        <w:pStyle w:val="Nagwek3"/>
        <w:numPr>
          <w:ilvl w:val="1"/>
          <w:numId w:val="55"/>
        </w:numPr>
        <w:tabs>
          <w:tab w:val="left" w:pos="620"/>
        </w:tabs>
        <w:spacing w:line="229" w:lineRule="exact"/>
        <w:ind w:left="619" w:hanging="320"/>
      </w:pPr>
      <w:r>
        <w:t>Jednostkaobmiarowa</w:t>
      </w:r>
    </w:p>
    <w:p w:rsidR="006562FB" w:rsidRDefault="00BE3854">
      <w:pPr>
        <w:pStyle w:val="Tekstpodstawowy"/>
        <w:spacing w:line="229" w:lineRule="exact"/>
        <w:ind w:left="1020"/>
      </w:pPr>
      <w:r>
        <w:t>Jednostką obmiarowąjest:</w:t>
      </w:r>
    </w:p>
    <w:p w:rsidR="006562FB" w:rsidRDefault="00BE3854">
      <w:pPr>
        <w:pStyle w:val="Akapitzlist"/>
        <w:numPr>
          <w:ilvl w:val="2"/>
          <w:numId w:val="55"/>
        </w:numPr>
        <w:tabs>
          <w:tab w:val="left" w:pos="1053"/>
          <w:tab w:val="left" w:pos="1055"/>
        </w:tabs>
        <w:spacing w:before="1" w:line="244" w:lineRule="exact"/>
      </w:pPr>
      <w:r>
        <w:rPr>
          <w:sz w:val="20"/>
        </w:rPr>
        <w:t>m</w:t>
      </w:r>
      <w:r>
        <w:rPr>
          <w:position w:val="5"/>
          <w:sz w:val="13"/>
        </w:rPr>
        <w:t xml:space="preserve">2 </w:t>
      </w:r>
      <w:r>
        <w:rPr>
          <w:sz w:val="20"/>
        </w:rPr>
        <w:t>(metr kwadratowy) oczyszczonejpowierzchni,</w:t>
      </w:r>
    </w:p>
    <w:p w:rsidR="006562FB" w:rsidRDefault="00BE3854">
      <w:pPr>
        <w:pStyle w:val="Akapitzlist"/>
        <w:numPr>
          <w:ilvl w:val="2"/>
          <w:numId w:val="55"/>
        </w:numPr>
        <w:tabs>
          <w:tab w:val="left" w:pos="1053"/>
          <w:tab w:val="left" w:pos="1055"/>
        </w:tabs>
        <w:spacing w:line="244" w:lineRule="exact"/>
      </w:pPr>
      <w:r>
        <w:rPr>
          <w:sz w:val="20"/>
        </w:rPr>
        <w:t>m</w:t>
      </w:r>
      <w:r>
        <w:rPr>
          <w:position w:val="5"/>
          <w:sz w:val="13"/>
        </w:rPr>
        <w:t xml:space="preserve">2 </w:t>
      </w:r>
      <w:r>
        <w:rPr>
          <w:sz w:val="20"/>
        </w:rPr>
        <w:t>(metr kwadratowy) powierzchniskropionej.</w:t>
      </w:r>
    </w:p>
    <w:p w:rsidR="006562FB" w:rsidRDefault="006562FB">
      <w:pPr>
        <w:pStyle w:val="Tekstpodstawowy"/>
        <w:spacing w:before="9"/>
        <w:ind w:left="0"/>
        <w:rPr>
          <w:sz w:val="19"/>
        </w:rPr>
      </w:pPr>
    </w:p>
    <w:p w:rsidR="006562FB" w:rsidRDefault="00BE3854">
      <w:pPr>
        <w:pStyle w:val="Nagwek3"/>
        <w:numPr>
          <w:ilvl w:val="0"/>
          <w:numId w:val="130"/>
        </w:numPr>
        <w:ind w:left="300" w:firstLine="0"/>
      </w:pPr>
      <w:r>
        <w:t>8.0. ODBIÓR ROBÓT</w:t>
      </w:r>
    </w:p>
    <w:p w:rsidR="006562FB" w:rsidRDefault="00BE3854">
      <w:pPr>
        <w:pStyle w:val="Tekstpodstawowy"/>
        <w:spacing w:before="2"/>
        <w:ind w:right="1126" w:firstLine="720"/>
        <w:jc w:val="both"/>
      </w:pPr>
      <w:r>
        <w:t>Ogólne zasady odbioru robót podano w STWiORB D-M-00.00.00 „Wymagania ogólne” pkt 8. Roboty uznaje się za wykonane zgodnie z dokumentacją projektową, STWIORB i wymaganiami Inżyniera, jeżeli wszystkie pomiary i badania z zachowaniem tolerancji wg pkt 6 dały wyniki pozytywne.</w:t>
      </w:r>
    </w:p>
    <w:p w:rsidR="006562FB" w:rsidRDefault="006562FB">
      <w:pPr>
        <w:pStyle w:val="Tekstpodstawowy"/>
        <w:spacing w:before="10"/>
        <w:ind w:left="0"/>
        <w:rPr>
          <w:sz w:val="19"/>
        </w:rPr>
      </w:pPr>
    </w:p>
    <w:p w:rsidR="006562FB" w:rsidRDefault="00BE3854">
      <w:pPr>
        <w:pStyle w:val="Nagwek3"/>
        <w:numPr>
          <w:ilvl w:val="1"/>
          <w:numId w:val="54"/>
        </w:numPr>
        <w:tabs>
          <w:tab w:val="left" w:pos="619"/>
        </w:tabs>
      </w:pPr>
      <w:r>
        <w:t>PODSTAWAPŁATNOŚCI</w:t>
      </w:r>
    </w:p>
    <w:p w:rsidR="006562FB" w:rsidRDefault="00BE3854">
      <w:pPr>
        <w:pStyle w:val="Akapitzlist"/>
        <w:numPr>
          <w:ilvl w:val="1"/>
          <w:numId w:val="54"/>
        </w:numPr>
        <w:tabs>
          <w:tab w:val="left" w:pos="619"/>
        </w:tabs>
        <w:spacing w:before="1" w:line="229" w:lineRule="exact"/>
      </w:pPr>
      <w:r>
        <w:rPr>
          <w:b/>
          <w:sz w:val="20"/>
        </w:rPr>
        <w:t>Ogólne ustalenia dotyczące podstawypłatności</w:t>
      </w:r>
    </w:p>
    <w:p w:rsidR="006562FB" w:rsidRDefault="00BE3854">
      <w:pPr>
        <w:pStyle w:val="Tekstpodstawowy"/>
        <w:spacing w:line="229" w:lineRule="exact"/>
        <w:ind w:left="345"/>
      </w:pPr>
      <w:r>
        <w:t>Ogólne ustalenia dotyczące podstawy płatności podano w STWiORB D-M-00.00.00 „Wymagania ogólne” pkt 9.0</w:t>
      </w:r>
    </w:p>
    <w:p w:rsidR="006562FB" w:rsidRDefault="006562FB">
      <w:pPr>
        <w:pStyle w:val="Tekstpodstawowy"/>
        <w:spacing w:before="2"/>
        <w:ind w:left="0"/>
      </w:pPr>
    </w:p>
    <w:p w:rsidR="006562FB" w:rsidRDefault="00BE3854">
      <w:pPr>
        <w:pStyle w:val="Nagwek3"/>
        <w:numPr>
          <w:ilvl w:val="1"/>
          <w:numId w:val="54"/>
        </w:numPr>
        <w:tabs>
          <w:tab w:val="left" w:pos="619"/>
        </w:tabs>
        <w:spacing w:line="229" w:lineRule="exact"/>
      </w:pPr>
      <w:r>
        <w:t>Cena jednostkiobmiarowej</w:t>
      </w:r>
    </w:p>
    <w:p w:rsidR="006562FB" w:rsidRDefault="00BE3854">
      <w:pPr>
        <w:pStyle w:val="Tekstpodstawowy"/>
        <w:spacing w:line="229" w:lineRule="exact"/>
      </w:pPr>
      <w:r>
        <w:t>Cena 1 m</w:t>
      </w:r>
      <w:r>
        <w:rPr>
          <w:position w:val="5"/>
          <w:sz w:val="13"/>
        </w:rPr>
        <w:t xml:space="preserve">2 </w:t>
      </w:r>
      <w:r>
        <w:t>oczyszczenia warstw konstrukcyjnych obejmuje:</w:t>
      </w:r>
    </w:p>
    <w:p w:rsidR="006562FB" w:rsidRDefault="00BE3854">
      <w:pPr>
        <w:pStyle w:val="Akapitzlist"/>
        <w:numPr>
          <w:ilvl w:val="2"/>
          <w:numId w:val="54"/>
        </w:numPr>
        <w:tabs>
          <w:tab w:val="left" w:pos="1008"/>
          <w:tab w:val="left" w:pos="1009"/>
        </w:tabs>
        <w:spacing w:before="4" w:line="235" w:lineRule="auto"/>
        <w:ind w:right="1125" w:hanging="361"/>
      </w:pPr>
      <w:r>
        <w:rPr>
          <w:sz w:val="20"/>
        </w:rPr>
        <w:t>mechaniczne oczyszczenie każdej niżej położonej warstwy konstrukcyjnej nawierzchni z ewentualnym polewaniem wodą lub użyciem sprężonegopowietrza,</w:t>
      </w:r>
    </w:p>
    <w:p w:rsidR="006562FB" w:rsidRDefault="00BE3854">
      <w:pPr>
        <w:pStyle w:val="Akapitzlist"/>
        <w:numPr>
          <w:ilvl w:val="2"/>
          <w:numId w:val="54"/>
        </w:numPr>
        <w:tabs>
          <w:tab w:val="left" w:pos="1008"/>
          <w:tab w:val="left" w:pos="1009"/>
        </w:tabs>
        <w:spacing w:before="1" w:line="243" w:lineRule="exact"/>
        <w:ind w:left="1008"/>
      </w:pPr>
      <w:r>
        <w:rPr>
          <w:sz w:val="20"/>
        </w:rPr>
        <w:t>ręczne odspojenie stwardniałychzanieczyszczeń.</w:t>
      </w:r>
    </w:p>
    <w:p w:rsidR="006562FB" w:rsidRDefault="00BE3854">
      <w:pPr>
        <w:pStyle w:val="Tekstpodstawowy"/>
        <w:spacing w:line="228" w:lineRule="exact"/>
      </w:pPr>
      <w:r>
        <w:t>Cena 1 m</w:t>
      </w:r>
      <w:r>
        <w:rPr>
          <w:position w:val="5"/>
          <w:sz w:val="13"/>
        </w:rPr>
        <w:t xml:space="preserve">2 </w:t>
      </w:r>
      <w:r>
        <w:t>skropienia warstw konstrukcyjnych obejmuje:</w:t>
      </w:r>
    </w:p>
    <w:p w:rsidR="006562FB" w:rsidRDefault="00BE3854">
      <w:pPr>
        <w:pStyle w:val="Akapitzlist"/>
        <w:numPr>
          <w:ilvl w:val="2"/>
          <w:numId w:val="54"/>
        </w:numPr>
        <w:tabs>
          <w:tab w:val="left" w:pos="1008"/>
          <w:tab w:val="left" w:pos="1009"/>
        </w:tabs>
        <w:spacing w:before="1" w:line="244" w:lineRule="exact"/>
        <w:ind w:left="1008"/>
      </w:pPr>
      <w:r>
        <w:rPr>
          <w:sz w:val="20"/>
        </w:rPr>
        <w:t>dostarczenie lepiszcza i napełnienie nimskrapiarek,</w:t>
      </w:r>
    </w:p>
    <w:p w:rsidR="006562FB" w:rsidRDefault="00BE3854">
      <w:pPr>
        <w:pStyle w:val="Akapitzlist"/>
        <w:numPr>
          <w:ilvl w:val="2"/>
          <w:numId w:val="54"/>
        </w:numPr>
        <w:tabs>
          <w:tab w:val="left" w:pos="1008"/>
          <w:tab w:val="left" w:pos="1009"/>
        </w:tabs>
        <w:spacing w:line="244" w:lineRule="exact"/>
        <w:ind w:left="1008"/>
      </w:pPr>
      <w:r>
        <w:rPr>
          <w:sz w:val="20"/>
        </w:rPr>
        <w:t>podgrzanie lepiszcza do wymaganejtemperatury,</w:t>
      </w:r>
    </w:p>
    <w:p w:rsidR="006562FB" w:rsidRDefault="00BE3854">
      <w:pPr>
        <w:pStyle w:val="Akapitzlist"/>
        <w:numPr>
          <w:ilvl w:val="2"/>
          <w:numId w:val="54"/>
        </w:numPr>
        <w:tabs>
          <w:tab w:val="left" w:pos="1008"/>
          <w:tab w:val="left" w:pos="1009"/>
        </w:tabs>
        <w:spacing w:line="244" w:lineRule="exact"/>
        <w:ind w:left="1008"/>
        <w:rPr>
          <w:sz w:val="20"/>
        </w:rPr>
      </w:pPr>
      <w:r>
        <w:rPr>
          <w:sz w:val="20"/>
        </w:rPr>
        <w:t>skropienie powierzchni warstwy lepiszczem,</w:t>
      </w:r>
    </w:p>
    <w:p w:rsidR="006562FB" w:rsidRDefault="00BE3854">
      <w:pPr>
        <w:pStyle w:val="Akapitzlist"/>
        <w:numPr>
          <w:ilvl w:val="2"/>
          <w:numId w:val="54"/>
        </w:numPr>
        <w:tabs>
          <w:tab w:val="left" w:pos="1008"/>
          <w:tab w:val="left" w:pos="1009"/>
        </w:tabs>
        <w:spacing w:line="244" w:lineRule="exact"/>
        <w:ind w:left="1008"/>
      </w:pPr>
      <w:r>
        <w:rPr>
          <w:sz w:val="20"/>
        </w:rPr>
        <w:t>przeprowadzenie pomiarów i badań laboratoryjnych wymaganych w specyfikacjitechnicznej.</w:t>
      </w:r>
    </w:p>
    <w:p w:rsidR="006562FB" w:rsidRDefault="006562FB">
      <w:pPr>
        <w:pStyle w:val="Tekstpodstawowy"/>
        <w:spacing w:before="9"/>
        <w:ind w:left="0"/>
        <w:rPr>
          <w:sz w:val="19"/>
        </w:rPr>
      </w:pPr>
    </w:p>
    <w:p w:rsidR="006562FB" w:rsidRDefault="00BE3854">
      <w:pPr>
        <w:pStyle w:val="Nagwek3"/>
        <w:numPr>
          <w:ilvl w:val="0"/>
          <w:numId w:val="130"/>
        </w:numPr>
        <w:ind w:left="300" w:right="8517" w:firstLine="0"/>
      </w:pPr>
      <w:r>
        <w:t>10.0. PRZEPISY ZWIĄZANE 10.1.Normy</w:t>
      </w:r>
    </w:p>
    <w:tbl>
      <w:tblPr>
        <w:tblW w:w="7763" w:type="dxa"/>
        <w:tblInd w:w="107" w:type="dxa"/>
        <w:tblCellMar>
          <w:left w:w="0" w:type="dxa"/>
          <w:right w:w="0" w:type="dxa"/>
        </w:tblCellMar>
        <w:tblLook w:val="0000"/>
      </w:tblPr>
      <w:tblGrid>
        <w:gridCol w:w="517"/>
        <w:gridCol w:w="1883"/>
        <w:gridCol w:w="5363"/>
      </w:tblGrid>
      <w:tr w:rsidR="006562FB">
        <w:trPr>
          <w:trHeight w:val="229"/>
        </w:trPr>
        <w:tc>
          <w:tcPr>
            <w:tcW w:w="517" w:type="dxa"/>
            <w:shd w:val="clear" w:color="auto" w:fill="auto"/>
          </w:tcPr>
          <w:p w:rsidR="006562FB" w:rsidRDefault="00BE3854">
            <w:pPr>
              <w:pStyle w:val="TableParagraph"/>
              <w:spacing w:line="209" w:lineRule="exact"/>
              <w:ind w:left="179" w:right="160"/>
              <w:jc w:val="center"/>
              <w:rPr>
                <w:sz w:val="20"/>
              </w:rPr>
            </w:pPr>
            <w:r>
              <w:rPr>
                <w:sz w:val="20"/>
              </w:rPr>
              <w:t>1.</w:t>
            </w:r>
          </w:p>
        </w:tc>
        <w:tc>
          <w:tcPr>
            <w:tcW w:w="1883" w:type="dxa"/>
            <w:shd w:val="clear" w:color="auto" w:fill="auto"/>
          </w:tcPr>
          <w:p w:rsidR="006562FB" w:rsidRDefault="00BE3854">
            <w:pPr>
              <w:pStyle w:val="TableParagraph"/>
              <w:spacing w:line="209" w:lineRule="exact"/>
              <w:ind w:left="180"/>
              <w:rPr>
                <w:sz w:val="20"/>
              </w:rPr>
            </w:pPr>
            <w:r>
              <w:rPr>
                <w:sz w:val="20"/>
              </w:rPr>
              <w:t>PN-C-04134</w:t>
            </w:r>
          </w:p>
        </w:tc>
        <w:tc>
          <w:tcPr>
            <w:tcW w:w="5363" w:type="dxa"/>
            <w:shd w:val="clear" w:color="auto" w:fill="auto"/>
          </w:tcPr>
          <w:p w:rsidR="006562FB" w:rsidRDefault="00BE3854">
            <w:pPr>
              <w:pStyle w:val="TableParagraph"/>
              <w:spacing w:line="209" w:lineRule="exact"/>
              <w:ind w:left="276"/>
              <w:rPr>
                <w:sz w:val="20"/>
              </w:rPr>
            </w:pPr>
            <w:r>
              <w:rPr>
                <w:sz w:val="20"/>
              </w:rPr>
              <w:t>Przetwory naftowe. Pomiar penetracji asfaltów</w:t>
            </w:r>
          </w:p>
        </w:tc>
      </w:tr>
      <w:tr w:rsidR="006562FB">
        <w:trPr>
          <w:trHeight w:val="229"/>
        </w:trPr>
        <w:tc>
          <w:tcPr>
            <w:tcW w:w="517" w:type="dxa"/>
            <w:shd w:val="clear" w:color="auto" w:fill="auto"/>
          </w:tcPr>
          <w:p w:rsidR="006562FB" w:rsidRDefault="00BE3854">
            <w:pPr>
              <w:pStyle w:val="TableParagraph"/>
              <w:spacing w:line="209" w:lineRule="exact"/>
              <w:ind w:left="179" w:right="160"/>
              <w:jc w:val="center"/>
              <w:rPr>
                <w:sz w:val="20"/>
              </w:rPr>
            </w:pPr>
            <w:r>
              <w:rPr>
                <w:sz w:val="20"/>
              </w:rPr>
              <w:t>2.</w:t>
            </w:r>
          </w:p>
        </w:tc>
        <w:tc>
          <w:tcPr>
            <w:tcW w:w="1883" w:type="dxa"/>
            <w:shd w:val="clear" w:color="auto" w:fill="auto"/>
          </w:tcPr>
          <w:p w:rsidR="006562FB" w:rsidRDefault="00BE3854">
            <w:pPr>
              <w:pStyle w:val="TableParagraph"/>
              <w:spacing w:line="209" w:lineRule="exact"/>
              <w:ind w:left="180"/>
              <w:rPr>
                <w:sz w:val="20"/>
              </w:rPr>
            </w:pPr>
            <w:r>
              <w:rPr>
                <w:sz w:val="20"/>
              </w:rPr>
              <w:t>PN-EN-12594;2004</w:t>
            </w:r>
          </w:p>
        </w:tc>
        <w:tc>
          <w:tcPr>
            <w:tcW w:w="5363" w:type="dxa"/>
            <w:shd w:val="clear" w:color="auto" w:fill="auto"/>
          </w:tcPr>
          <w:p w:rsidR="006562FB" w:rsidRDefault="00BE3854">
            <w:pPr>
              <w:pStyle w:val="TableParagraph"/>
              <w:spacing w:line="209" w:lineRule="exact"/>
              <w:ind w:left="276"/>
              <w:rPr>
                <w:sz w:val="20"/>
              </w:rPr>
            </w:pPr>
            <w:r>
              <w:rPr>
                <w:sz w:val="20"/>
              </w:rPr>
              <w:t>Asfalty i produkty asfaltowe. Wymagania dla asfaltów drogowych</w:t>
            </w:r>
          </w:p>
        </w:tc>
      </w:tr>
      <w:tr w:rsidR="006562FB">
        <w:trPr>
          <w:trHeight w:val="458"/>
        </w:trPr>
        <w:tc>
          <w:tcPr>
            <w:tcW w:w="517" w:type="dxa"/>
            <w:shd w:val="clear" w:color="auto" w:fill="auto"/>
          </w:tcPr>
          <w:p w:rsidR="006562FB" w:rsidRDefault="00BE3854">
            <w:pPr>
              <w:pStyle w:val="TableParagraph"/>
              <w:spacing w:line="228" w:lineRule="exact"/>
              <w:ind w:left="179" w:right="160"/>
              <w:jc w:val="center"/>
              <w:rPr>
                <w:sz w:val="20"/>
              </w:rPr>
            </w:pPr>
            <w:r>
              <w:rPr>
                <w:sz w:val="20"/>
              </w:rPr>
              <w:t>3.</w:t>
            </w:r>
          </w:p>
        </w:tc>
        <w:tc>
          <w:tcPr>
            <w:tcW w:w="1883" w:type="dxa"/>
            <w:shd w:val="clear" w:color="auto" w:fill="auto"/>
          </w:tcPr>
          <w:p w:rsidR="006562FB" w:rsidRDefault="00BE3854">
            <w:pPr>
              <w:pStyle w:val="TableParagraph"/>
              <w:spacing w:line="228" w:lineRule="exact"/>
              <w:ind w:left="180"/>
              <w:rPr>
                <w:sz w:val="20"/>
              </w:rPr>
            </w:pPr>
            <w:r>
              <w:rPr>
                <w:sz w:val="20"/>
              </w:rPr>
              <w:t>PN-C-96173</w:t>
            </w:r>
          </w:p>
        </w:tc>
        <w:tc>
          <w:tcPr>
            <w:tcW w:w="5363" w:type="dxa"/>
            <w:shd w:val="clear" w:color="auto" w:fill="auto"/>
          </w:tcPr>
          <w:p w:rsidR="006562FB" w:rsidRDefault="00BE3854">
            <w:pPr>
              <w:pStyle w:val="TableParagraph"/>
              <w:spacing w:line="228" w:lineRule="exact"/>
              <w:ind w:left="276"/>
              <w:rPr>
                <w:sz w:val="20"/>
              </w:rPr>
            </w:pPr>
            <w:r>
              <w:rPr>
                <w:sz w:val="20"/>
              </w:rPr>
              <w:t>Przetwory naftowe. Asfalty upłynnione AUN do nawierzchni</w:t>
            </w:r>
          </w:p>
          <w:p w:rsidR="006562FB" w:rsidRDefault="00BE3854">
            <w:pPr>
              <w:pStyle w:val="TableParagraph"/>
              <w:spacing w:before="1" w:line="210" w:lineRule="exact"/>
              <w:ind w:left="276"/>
              <w:rPr>
                <w:sz w:val="20"/>
              </w:rPr>
            </w:pPr>
            <w:r>
              <w:rPr>
                <w:sz w:val="20"/>
              </w:rPr>
              <w:t>drogowych</w:t>
            </w:r>
          </w:p>
        </w:tc>
      </w:tr>
    </w:tbl>
    <w:p w:rsidR="006562FB" w:rsidRDefault="006562FB">
      <w:pPr>
        <w:sectPr w:rsidR="006562FB">
          <w:footerReference w:type="default" r:id="rId47"/>
          <w:pgSz w:w="11906" w:h="16838"/>
          <w:pgMar w:top="980" w:right="340" w:bottom="1425" w:left="600" w:header="0" w:footer="906" w:gutter="0"/>
          <w:cols w:space="708"/>
          <w:formProt w:val="0"/>
          <w:docGrid w:linePitch="100" w:charSpace="4096"/>
        </w:sectPr>
      </w:pPr>
    </w:p>
    <w:p w:rsidR="006562FB" w:rsidRDefault="00BE3854">
      <w:pPr>
        <w:spacing w:before="79"/>
        <w:ind w:left="1238" w:right="2067"/>
        <w:jc w:val="center"/>
        <w:rPr>
          <w:b/>
          <w:sz w:val="20"/>
        </w:rPr>
      </w:pPr>
      <w:r>
        <w:rPr>
          <w:b/>
          <w:sz w:val="20"/>
        </w:rPr>
        <w:lastRenderedPageBreak/>
        <w:t>SPECYFIKACJA TECHNICZNA WYKONANIA I ODBIORU ROBÓT BUDOWLANYCH</w:t>
      </w:r>
    </w:p>
    <w:p w:rsidR="006562FB" w:rsidRDefault="006562FB">
      <w:pPr>
        <w:pStyle w:val="Tekstpodstawowy"/>
        <w:spacing w:before="7"/>
        <w:ind w:left="0"/>
        <w:rPr>
          <w:b/>
          <w:sz w:val="24"/>
        </w:rPr>
      </w:pPr>
    </w:p>
    <w:p w:rsidR="006562FB" w:rsidRPr="009A2507" w:rsidRDefault="00BE3854" w:rsidP="009A2507">
      <w:pPr>
        <w:pStyle w:val="Nagwek1"/>
      </w:pPr>
      <w:bookmarkStart w:id="51" w:name="_bookmark34"/>
      <w:bookmarkEnd w:id="51"/>
      <w:r w:rsidRPr="009A2507">
        <w:t>D.04.04.04. Podbudowa z tłucznia kamiennego</w:t>
      </w:r>
    </w:p>
    <w:p w:rsidR="006562FB" w:rsidRDefault="006562FB">
      <w:pPr>
        <w:pStyle w:val="Tekstpodstawowy"/>
        <w:spacing w:before="3"/>
        <w:ind w:left="0"/>
        <w:rPr>
          <w:b/>
          <w:sz w:val="24"/>
        </w:rPr>
      </w:pPr>
    </w:p>
    <w:p w:rsidR="006562FB" w:rsidRDefault="00BE3854" w:rsidP="009A2507">
      <w:pPr>
        <w:pStyle w:val="Nagwek2"/>
      </w:pPr>
      <w:bookmarkStart w:id="52" w:name="_bookmark35"/>
      <w:bookmarkEnd w:id="52"/>
      <w:r>
        <w:t>D 04.04.04 Warstwa podbudowy pomocniczej z mieszanki niezwiązanej z kruszywem C50/30 o uziarnieniu 0/31,5 grubości 20 cm</w:t>
      </w:r>
    </w:p>
    <w:p w:rsidR="006562FB" w:rsidRDefault="006562FB">
      <w:pPr>
        <w:pStyle w:val="Tekstpodstawowy"/>
        <w:spacing w:before="5"/>
        <w:ind w:left="0"/>
        <w:rPr>
          <w:sz w:val="30"/>
        </w:rPr>
      </w:pPr>
    </w:p>
    <w:p w:rsidR="006562FB" w:rsidRDefault="00BE3854">
      <w:pPr>
        <w:pStyle w:val="Akapitzlist"/>
        <w:numPr>
          <w:ilvl w:val="0"/>
          <w:numId w:val="53"/>
        </w:numPr>
        <w:tabs>
          <w:tab w:val="left" w:pos="483"/>
        </w:tabs>
        <w:rPr>
          <w:b/>
          <w:sz w:val="20"/>
        </w:rPr>
      </w:pPr>
      <w:r>
        <w:rPr>
          <w:b/>
          <w:sz w:val="20"/>
        </w:rPr>
        <w:t>WSTĘP</w:t>
      </w:r>
    </w:p>
    <w:p w:rsidR="006562FB" w:rsidRDefault="00BE3854">
      <w:pPr>
        <w:pStyle w:val="Nagwek4"/>
        <w:numPr>
          <w:ilvl w:val="1"/>
          <w:numId w:val="53"/>
        </w:numPr>
        <w:tabs>
          <w:tab w:val="left" w:pos="619"/>
        </w:tabs>
        <w:spacing w:before="121"/>
      </w:pPr>
      <w:r>
        <w:t>PrzedmiotSTWiORB</w:t>
      </w:r>
    </w:p>
    <w:p w:rsidR="006562FB" w:rsidRDefault="00BE3854">
      <w:pPr>
        <w:pStyle w:val="Tekstpodstawowy"/>
        <w:spacing w:before="119"/>
      </w:pPr>
      <w:r>
        <w:t>Przedmiotem niniejszej specyfikacji technicznej są wymagania dotyczące wykonania i odbioru robót związanych z wykonywaniem</w:t>
      </w:r>
    </w:p>
    <w:p w:rsidR="006562FB" w:rsidRDefault="00BE3854">
      <w:pPr>
        <w:pStyle w:val="Tekstpodstawowy"/>
        <w:spacing w:before="1" w:line="229" w:lineRule="exact"/>
      </w:pPr>
      <w:r>
        <w:t>podbudowy z tłucznia kamiennego dla zadania pod nazwą:</w:t>
      </w:r>
      <w:r>
        <w:rPr>
          <w:b/>
          <w:i/>
        </w:rPr>
        <w:t>„</w:t>
      </w:r>
      <w:r w:rsidR="0022763F" w:rsidRPr="0022763F">
        <w:rPr>
          <w:b/>
        </w:rPr>
        <w:t xml:space="preserve"> Przebudowa ulicy powiatowej Nr 1225R Borkowskiej w Sędziszowie Małopolskim w km 27+542 - 27+743</w:t>
      </w:r>
      <w:r>
        <w:rPr>
          <w:b/>
          <w:i/>
        </w:rPr>
        <w:t>”.</w:t>
      </w:r>
    </w:p>
    <w:p w:rsidR="006562FB" w:rsidRDefault="00BE3854">
      <w:pPr>
        <w:pStyle w:val="Akapitzlist"/>
        <w:numPr>
          <w:ilvl w:val="1"/>
          <w:numId w:val="53"/>
        </w:numPr>
        <w:tabs>
          <w:tab w:val="left" w:pos="619"/>
        </w:tabs>
        <w:spacing w:before="121"/>
        <w:jc w:val="both"/>
      </w:pPr>
      <w:r>
        <w:rPr>
          <w:b/>
          <w:i/>
          <w:sz w:val="20"/>
        </w:rPr>
        <w:t>Zakres stosowaniaSTWiORB</w:t>
      </w:r>
    </w:p>
    <w:p w:rsidR="006562FB" w:rsidRDefault="00BE3854">
      <w:pPr>
        <w:pStyle w:val="Tekstpodstawowy"/>
        <w:spacing w:before="120" w:line="229" w:lineRule="exact"/>
        <w:ind w:left="1008"/>
        <w:jc w:val="both"/>
      </w:pPr>
      <w:r>
        <w:t>Szczegółowej specyfikacji technicznej (STWiORB) stosowanej jako dokument przetargowy i kontraktowy przy zlecaniu i</w:t>
      </w:r>
    </w:p>
    <w:p w:rsidR="006562FB" w:rsidRDefault="00BE3854">
      <w:pPr>
        <w:pStyle w:val="Tekstpodstawowy"/>
        <w:spacing w:line="229" w:lineRule="exact"/>
        <w:jc w:val="both"/>
      </w:pPr>
      <w:r>
        <w:t>realizacji robót wymienionych w pkt 1.1.</w:t>
      </w:r>
    </w:p>
    <w:p w:rsidR="006562FB" w:rsidRDefault="00BE3854">
      <w:pPr>
        <w:pStyle w:val="Nagwek3"/>
        <w:numPr>
          <w:ilvl w:val="1"/>
          <w:numId w:val="53"/>
        </w:numPr>
        <w:tabs>
          <w:tab w:val="left" w:pos="619"/>
        </w:tabs>
        <w:spacing w:before="1" w:line="229" w:lineRule="exact"/>
        <w:jc w:val="both"/>
      </w:pPr>
      <w:r>
        <w:t>Zakres robót objętychSTWiORB</w:t>
      </w:r>
    </w:p>
    <w:p w:rsidR="006562FB" w:rsidRDefault="00BE3854">
      <w:pPr>
        <w:pStyle w:val="Tekstpodstawowy"/>
        <w:ind w:right="1122"/>
        <w:jc w:val="both"/>
      </w:pPr>
      <w:r>
        <w:t>Ustalenia   zawarte   w   niniejszej   specyfikacji   dotyczą   zasad   prowadzenia   robót   związanych   z   wykonaniem   warstw       z mieszanek kruszyw zagęszczanych mechanicznie, przyjętych na podstawie norm PN-EN 13285 „Mieszanki niezwiązane – Specyfikacja”, PN-EN 13242 „Kruszywa do niezwiązanych i hydraulicznie związanych materiałów stosowanych w obiektach budowlanychibudownictwiedrogowym”.Wymaganiamajązastosowaniedonastępującychwarstwkonstrukcyjnychnawierzchni:</w:t>
      </w:r>
    </w:p>
    <w:p w:rsidR="006562FB" w:rsidRDefault="00BE3854">
      <w:pPr>
        <w:pStyle w:val="Akapitzlist"/>
        <w:numPr>
          <w:ilvl w:val="0"/>
          <w:numId w:val="102"/>
        </w:numPr>
        <w:tabs>
          <w:tab w:val="left" w:pos="401"/>
        </w:tabs>
        <w:spacing w:before="1"/>
        <w:ind w:left="400"/>
        <w:jc w:val="both"/>
      </w:pPr>
      <w:r>
        <w:rPr>
          <w:sz w:val="20"/>
        </w:rPr>
        <w:t>Warstwy podbudowy pomocniczej z mieszanki niezwiązanej z kruszywem C50/30 o uziarnieniu 0/31,5 grubości 20cm</w:t>
      </w:r>
    </w:p>
    <w:p w:rsidR="006562FB" w:rsidRDefault="00BE3854">
      <w:pPr>
        <w:pStyle w:val="Nagwek3"/>
        <w:numPr>
          <w:ilvl w:val="1"/>
          <w:numId w:val="53"/>
        </w:numPr>
        <w:tabs>
          <w:tab w:val="left" w:pos="619"/>
        </w:tabs>
        <w:spacing w:before="1" w:line="229" w:lineRule="exact"/>
        <w:jc w:val="both"/>
      </w:pPr>
      <w:r>
        <w:t>Określeniapodstawowe</w:t>
      </w:r>
    </w:p>
    <w:p w:rsidR="006562FB" w:rsidRDefault="00BE3854">
      <w:pPr>
        <w:pStyle w:val="Akapitzlist"/>
        <w:numPr>
          <w:ilvl w:val="2"/>
          <w:numId w:val="53"/>
        </w:numPr>
        <w:tabs>
          <w:tab w:val="left" w:pos="779"/>
        </w:tabs>
        <w:ind w:right="1134" w:firstLine="0"/>
        <w:jc w:val="both"/>
      </w:pPr>
      <w:r>
        <w:rPr>
          <w:sz w:val="20"/>
        </w:rPr>
        <w:t>Konstrukcja nawierzchni – konstrukcja, której celem jest rozłożenie naprężeń od kół pojazdów na podłoże gruntowe oraz zapewnienie bezpieczeństwa i komfortu jazdy pojazdów. Konstrukcja nawierzchni spoczywa na podłożu gruntowym lub ulepszonym podłożu. Konstrukcję wzmacnianej nawierzchni należy traktować jakpodbudowę.</w:t>
      </w:r>
    </w:p>
    <w:p w:rsidR="006562FB" w:rsidRDefault="00BE3854">
      <w:pPr>
        <w:pStyle w:val="Akapitzlist"/>
        <w:numPr>
          <w:ilvl w:val="2"/>
          <w:numId w:val="53"/>
        </w:numPr>
        <w:tabs>
          <w:tab w:val="left" w:pos="786"/>
        </w:tabs>
        <w:ind w:right="1133" w:firstLine="0"/>
        <w:jc w:val="both"/>
      </w:pPr>
      <w:r>
        <w:rPr>
          <w:sz w:val="20"/>
        </w:rPr>
        <w:t>Podbudowa zasadnicza – warstwa lub warstwy konstrukcji nawierzchni spełniająca(e) podstawową funkcję w rozłożeniu naprężeń od kół pojazdów. Podbudowa zasadnicza może być jednowarstwowa lubdwuwarstwowa.</w:t>
      </w:r>
    </w:p>
    <w:p w:rsidR="006562FB" w:rsidRDefault="00BE3854">
      <w:pPr>
        <w:pStyle w:val="Akapitzlist"/>
        <w:numPr>
          <w:ilvl w:val="2"/>
          <w:numId w:val="53"/>
        </w:numPr>
        <w:tabs>
          <w:tab w:val="left" w:pos="762"/>
        </w:tabs>
        <w:ind w:right="1129" w:firstLine="0"/>
        <w:jc w:val="both"/>
      </w:pPr>
      <w:r>
        <w:rPr>
          <w:sz w:val="20"/>
        </w:rPr>
        <w:t>Podbudowa pomocnicza – warstwa tworząca platformę umożliwiającą prawidłowe wbudowanie podbudowy zasadniczej, a w czasie eksploatacji nawierzchni wspomagająca warstwy górne konstrukcji nawierzchni w rozłożeniu naprężeń od kół pojazdów oraz ochronę nawierzchni przed szkodliwym działaniemmrozu.</w:t>
      </w:r>
    </w:p>
    <w:p w:rsidR="006562FB" w:rsidRDefault="00BE3854">
      <w:pPr>
        <w:pStyle w:val="Akapitzlist"/>
        <w:numPr>
          <w:ilvl w:val="2"/>
          <w:numId w:val="53"/>
        </w:numPr>
        <w:tabs>
          <w:tab w:val="left" w:pos="757"/>
        </w:tabs>
        <w:ind w:right="1126" w:firstLine="0"/>
        <w:jc w:val="both"/>
      </w:pPr>
      <w:r>
        <w:rPr>
          <w:sz w:val="20"/>
        </w:rPr>
        <w:t>Warstwa mrozoochronna – warstwa, której głównym zadaniem jest ochrona nawierzchni przed szkodliwym działaniem mrozu i zwiększenie nośności warstw dolnych konstrukcji nawierzchni. W przypadku złych warunków wodnych warstwa mrozoochronna pełni także funkcję warstwyodsączającej.</w:t>
      </w:r>
    </w:p>
    <w:p w:rsidR="006562FB" w:rsidRDefault="00BE3854">
      <w:pPr>
        <w:pStyle w:val="Akapitzlist"/>
        <w:numPr>
          <w:ilvl w:val="2"/>
          <w:numId w:val="53"/>
        </w:numPr>
        <w:tabs>
          <w:tab w:val="left" w:pos="759"/>
          <w:tab w:val="left" w:pos="2419"/>
          <w:tab w:val="left" w:pos="4905"/>
          <w:tab w:val="left" w:pos="7115"/>
          <w:tab w:val="left" w:pos="9100"/>
        </w:tabs>
        <w:ind w:right="1125" w:firstLine="0"/>
        <w:jc w:val="both"/>
      </w:pPr>
      <w:r>
        <w:rPr>
          <w:sz w:val="20"/>
        </w:rPr>
        <w:t>Warstwa odsączająca – warstwa zapewniająca odprowadzenie wody przedostającej się do spodu nawierzchni, stosowana w złych warunkach wodnych. Rolę warstwy odsączającej pełni warstwa mrozoochronna lub warstwa ulepszonego podłoża, które w takim</w:t>
      </w:r>
      <w:r>
        <w:rPr>
          <w:sz w:val="20"/>
        </w:rPr>
        <w:tab/>
        <w:t>przypadku</w:t>
      </w:r>
      <w:r>
        <w:rPr>
          <w:sz w:val="20"/>
        </w:rPr>
        <w:tab/>
        <w:t>muszą</w:t>
      </w:r>
      <w:r>
        <w:rPr>
          <w:sz w:val="20"/>
        </w:rPr>
        <w:tab/>
        <w:t>być</w:t>
      </w:r>
      <w:r>
        <w:rPr>
          <w:sz w:val="20"/>
        </w:rPr>
        <w:tab/>
      </w:r>
      <w:r>
        <w:rPr>
          <w:spacing w:val="-3"/>
          <w:sz w:val="20"/>
        </w:rPr>
        <w:t xml:space="preserve">wykonane </w:t>
      </w:r>
      <w:r>
        <w:rPr>
          <w:sz w:val="20"/>
        </w:rPr>
        <w:t>z materiału o dużej wodoprzepuszczalności.</w:t>
      </w:r>
    </w:p>
    <w:p w:rsidR="006562FB" w:rsidRDefault="00BE3854">
      <w:pPr>
        <w:pStyle w:val="Akapitzlist"/>
        <w:numPr>
          <w:ilvl w:val="2"/>
          <w:numId w:val="53"/>
        </w:numPr>
        <w:tabs>
          <w:tab w:val="left" w:pos="779"/>
        </w:tabs>
        <w:spacing w:before="1"/>
        <w:ind w:left="778" w:hanging="479"/>
        <w:jc w:val="both"/>
      </w:pPr>
      <w:r>
        <w:rPr>
          <w:sz w:val="20"/>
        </w:rPr>
        <w:t>Warstwaodcinająca–warstwa,którejzadaniemjestuniemożliwienieprzedostaniasięcząstekgruntupodłożadowarstw</w:t>
      </w:r>
    </w:p>
    <w:p w:rsidR="006562FB" w:rsidRDefault="00BE3854">
      <w:pPr>
        <w:pStyle w:val="Tekstpodstawowy"/>
        <w:spacing w:before="29" w:line="508" w:lineRule="exact"/>
        <w:jc w:val="both"/>
      </w:pPr>
      <w:r>
        <w:t xml:space="preserve">wyżejpołożonych.Warstwatapowinnaspełniaćwarunekszczelności. </w:t>
      </w:r>
      <w:r>
        <w:rPr>
          <w:noProof/>
          <w:lang w:eastAsia="pl-PL"/>
        </w:rPr>
        <w:drawing>
          <wp:inline distT="0" distB="0" distL="0" distR="0">
            <wp:extent cx="494030" cy="295275"/>
            <wp:effectExtent l="0" t="0" r="0" b="0"/>
            <wp:docPr id="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4.png"/>
                    <pic:cNvPicPr>
                      <a:picLocks noChangeAspect="1" noChangeArrowheads="1"/>
                    </pic:cNvPicPr>
                  </pic:nvPicPr>
                  <pic:blipFill>
                    <a:blip r:embed="rId48"/>
                    <a:stretch>
                      <a:fillRect/>
                    </a:stretch>
                  </pic:blipFill>
                  <pic:spPr bwMode="auto">
                    <a:xfrm>
                      <a:off x="0" y="0"/>
                      <a:ext cx="494030" cy="295275"/>
                    </a:xfrm>
                    <a:prstGeom prst="rect">
                      <a:avLst/>
                    </a:prstGeom>
                  </pic:spPr>
                </pic:pic>
              </a:graphicData>
            </a:graphic>
          </wp:inline>
        </w:drawing>
      </w:r>
    </w:p>
    <w:p w:rsidR="006562FB" w:rsidRDefault="00BE3854">
      <w:pPr>
        <w:pStyle w:val="Akapitzlist"/>
        <w:numPr>
          <w:ilvl w:val="2"/>
          <w:numId w:val="53"/>
        </w:numPr>
        <w:tabs>
          <w:tab w:val="left" w:pos="767"/>
        </w:tabs>
        <w:ind w:right="1130" w:firstLine="0"/>
        <w:jc w:val="both"/>
      </w:pPr>
      <w:r>
        <w:rPr>
          <w:sz w:val="20"/>
        </w:rPr>
        <w:t>Mieszanka niezwiązana – ziarnisty materiał o określonym składzie ziarnowym (d÷D), który jest stosowany do wykonywania warstw konstrukcyjnych nawierzchni. Mieszanka niezwiązana może być wytworzona: z kruszyw naturalnych, sztucznych, z recyklingu lub mieszaniny tych kruszyw w określonychproporcjach.</w:t>
      </w:r>
    </w:p>
    <w:p w:rsidR="006562FB" w:rsidRDefault="00BE3854">
      <w:pPr>
        <w:pStyle w:val="Akapitzlist"/>
        <w:numPr>
          <w:ilvl w:val="2"/>
          <w:numId w:val="53"/>
        </w:numPr>
        <w:tabs>
          <w:tab w:val="left" w:pos="860"/>
        </w:tabs>
        <w:ind w:right="1130" w:firstLine="0"/>
        <w:jc w:val="both"/>
        <w:rPr>
          <w:sz w:val="20"/>
        </w:rPr>
      </w:pPr>
      <w:r>
        <w:rPr>
          <w:sz w:val="20"/>
        </w:rPr>
        <w:t>Nawierzchnia z mieszanki niezwiązanej – nawierzchnia drogowa, której wierzchnia warstwa poddawana jest bezpośredniemu oddziaływaniu ruchu i czynników atmosferycznych jest wykonana z mieszanki kruszyw niezwiązanych o ciągłym uziarnieniu.</w:t>
      </w:r>
    </w:p>
    <w:p w:rsidR="006562FB" w:rsidRDefault="00BE3854">
      <w:pPr>
        <w:pStyle w:val="Akapitzlist"/>
        <w:numPr>
          <w:ilvl w:val="2"/>
          <w:numId w:val="53"/>
        </w:numPr>
        <w:tabs>
          <w:tab w:val="left" w:pos="771"/>
        </w:tabs>
        <w:ind w:left="770" w:hanging="471"/>
        <w:jc w:val="both"/>
      </w:pPr>
      <w:r>
        <w:rPr>
          <w:sz w:val="20"/>
        </w:rPr>
        <w:t>Kategoria–charakterystycznypoziomwłaściwościkruszywalubmieszankiniezwiązanej,wyrażonyjakoprzedziałwartości</w:t>
      </w:r>
    </w:p>
    <w:p w:rsidR="006562FB" w:rsidRDefault="00BE3854">
      <w:pPr>
        <w:pStyle w:val="Tekstpodstawowy"/>
        <w:jc w:val="both"/>
      </w:pPr>
      <w:r>
        <w:t>lub wartość graniczna. Symbol NR użyty do określenia właściwości oznacza, że nie jest wymagane badanie danej cechy.</w:t>
      </w:r>
    </w:p>
    <w:p w:rsidR="006562FB" w:rsidRDefault="00BE3854">
      <w:pPr>
        <w:pStyle w:val="Akapitzlist"/>
        <w:numPr>
          <w:ilvl w:val="2"/>
          <w:numId w:val="53"/>
        </w:numPr>
        <w:tabs>
          <w:tab w:val="left" w:pos="848"/>
        </w:tabs>
        <w:ind w:right="1130" w:firstLine="0"/>
        <w:jc w:val="both"/>
      </w:pPr>
      <w:r>
        <w:rPr>
          <w:sz w:val="20"/>
        </w:rPr>
        <w:t>Partia – wielkość produkcji, wielkość dostawy, dostawa dzielona (np. ładunek wagonowy, ładunek samochodu ciężarowego, barki) lub hałda, która została wyprodukowana w okresie występowania jednakowych warunków. Przy ciągłym procesie produkcyjnym jako partię należy przyjmować ilość wyprodukowaną w ustalonymczasie.</w:t>
      </w:r>
    </w:p>
    <w:p w:rsidR="006562FB" w:rsidRDefault="00BE3854">
      <w:pPr>
        <w:pStyle w:val="Nagwek3"/>
        <w:numPr>
          <w:ilvl w:val="1"/>
          <w:numId w:val="53"/>
        </w:numPr>
        <w:tabs>
          <w:tab w:val="left" w:pos="619"/>
        </w:tabs>
        <w:spacing w:line="228" w:lineRule="exact"/>
        <w:jc w:val="both"/>
      </w:pPr>
      <w:r>
        <w:t>Symbole iskróty</w:t>
      </w:r>
    </w:p>
    <w:p w:rsidR="006562FB" w:rsidRDefault="00BE3854">
      <w:pPr>
        <w:pStyle w:val="Tekstpodstawowy"/>
        <w:spacing w:before="1"/>
        <w:ind w:right="1129"/>
        <w:jc w:val="both"/>
      </w:pPr>
      <w:r>
        <w:t>Pozostałe określenia używane w niniejszym dokumencie do oznaczania poszczególnych właściwości (symbole i skróty) przyjęto zgodnie z normami PN-EN 13242, PN-EN 13285, przywołanymi normami badawczymi oraz „Katalogiem typowych konstrukcji nawierzchni podatnych i półsztywnych”. Ponadto zastosowano następujące symbole i skróty:</w:t>
      </w:r>
    </w:p>
    <w:p w:rsidR="006562FB" w:rsidRDefault="00BE3854">
      <w:pPr>
        <w:pStyle w:val="Tekstpodstawowy"/>
        <w:jc w:val="both"/>
      </w:pPr>
      <w:r>
        <w:t>CBR – kalifornijski wskaźnik nośności, wyrażony w procentach [%];</w:t>
      </w:r>
    </w:p>
    <w:p w:rsidR="006562FB" w:rsidRDefault="00BE3854" w:rsidP="00E05870">
      <w:pPr>
        <w:pStyle w:val="Tekstpodstawowy"/>
        <w:spacing w:before="1"/>
        <w:ind w:right="1043"/>
        <w:jc w:val="both"/>
        <w:sectPr w:rsidR="006562FB">
          <w:footerReference w:type="default" r:id="rId49"/>
          <w:pgSz w:w="11906" w:h="16838"/>
          <w:pgMar w:top="980" w:right="340" w:bottom="1425" w:left="600" w:header="0" w:footer="906" w:gutter="0"/>
          <w:cols w:space="708"/>
          <w:formProt w:val="0"/>
          <w:docGrid w:linePitch="100" w:charSpace="4096"/>
        </w:sectPr>
      </w:pPr>
      <w:r>
        <w:t>k10 – współczynnik filtracji, oznaczany według ISO/TS 17892-11, [m/d], [cm/s];</w:t>
      </w:r>
    </w:p>
    <w:p w:rsidR="006562FB" w:rsidRDefault="00BE3854">
      <w:pPr>
        <w:pStyle w:val="Tekstpodstawowy"/>
        <w:spacing w:before="79"/>
        <w:ind w:right="1128"/>
      </w:pPr>
      <w:r>
        <w:lastRenderedPageBreak/>
        <w:t>D15 – wymiar boku oczka sita, przez które przechodzi 15% ziaren mieszanki niezwiązanej, z której jest wykonywana podbudowa lub warstwa mrozoochronna, [mm];</w:t>
      </w:r>
    </w:p>
    <w:p w:rsidR="006562FB" w:rsidRDefault="00BE3854">
      <w:pPr>
        <w:pStyle w:val="Tekstpodstawowy"/>
        <w:spacing w:line="229" w:lineRule="exact"/>
      </w:pPr>
      <w:r>
        <w:t>d85–wymiarbokuoczkasita,przezktóreprzechodzi85%ziarengruntupodłoża,[mm];</w:t>
      </w:r>
    </w:p>
    <w:p w:rsidR="006562FB" w:rsidRDefault="00BE3854">
      <w:pPr>
        <w:pStyle w:val="Tekstpodstawowy"/>
        <w:spacing w:before="1"/>
      </w:pPr>
      <w:r>
        <w:t>d50–wymiarbokuoczkasita,przezktóreprzechodzi50%ziarengruntupodłoża,[mm];</w:t>
      </w:r>
    </w:p>
    <w:p w:rsidR="006562FB" w:rsidRDefault="00BE3854">
      <w:pPr>
        <w:pStyle w:val="Tekstpodstawowy"/>
        <w:spacing w:before="1" w:line="229" w:lineRule="exact"/>
      </w:pPr>
      <w:r>
        <w:t>SE4 – wskaźnik piaskowy oznaczony wg PN-EN 933-8:2012 załącznik A (dla frakcji 0/4 mm),</w:t>
      </w:r>
    </w:p>
    <w:p w:rsidR="006562FB" w:rsidRDefault="00BE3854">
      <w:pPr>
        <w:pStyle w:val="Nagwek3"/>
        <w:numPr>
          <w:ilvl w:val="1"/>
          <w:numId w:val="53"/>
        </w:numPr>
        <w:tabs>
          <w:tab w:val="left" w:pos="619"/>
        </w:tabs>
        <w:spacing w:line="229" w:lineRule="exact"/>
      </w:pPr>
      <w:r>
        <w:t>Ogólne wymagania dotyczącerobót</w:t>
      </w:r>
    </w:p>
    <w:p w:rsidR="006562FB" w:rsidRDefault="00BE3854">
      <w:pPr>
        <w:pStyle w:val="Tekstpodstawowy"/>
        <w:spacing w:before="1"/>
      </w:pPr>
      <w:r>
        <w:t>Ogólne wymagania dotyczące robót podano w OST D-00.00.00 „Wymagania ogólne”</w:t>
      </w:r>
    </w:p>
    <w:p w:rsidR="006562FB" w:rsidRDefault="00BE3854">
      <w:pPr>
        <w:pStyle w:val="Nagwek3"/>
        <w:numPr>
          <w:ilvl w:val="0"/>
          <w:numId w:val="53"/>
        </w:numPr>
        <w:tabs>
          <w:tab w:val="left" w:pos="483"/>
        </w:tabs>
        <w:spacing w:before="1" w:line="229" w:lineRule="exact"/>
      </w:pPr>
      <w:r>
        <w:t>MATERIAŁY</w:t>
      </w:r>
    </w:p>
    <w:p w:rsidR="006562FB" w:rsidRDefault="00BE3854">
      <w:pPr>
        <w:pStyle w:val="Akapitzlist"/>
        <w:numPr>
          <w:ilvl w:val="1"/>
          <w:numId w:val="53"/>
        </w:numPr>
        <w:tabs>
          <w:tab w:val="left" w:pos="619"/>
        </w:tabs>
        <w:spacing w:line="229" w:lineRule="exact"/>
      </w:pPr>
      <w:r>
        <w:rPr>
          <w:b/>
          <w:sz w:val="20"/>
        </w:rPr>
        <w:t>Materiały domieszanek</w:t>
      </w:r>
    </w:p>
    <w:p w:rsidR="006562FB" w:rsidRDefault="00BE3854">
      <w:pPr>
        <w:pStyle w:val="Akapitzlist"/>
        <w:numPr>
          <w:ilvl w:val="2"/>
          <w:numId w:val="53"/>
        </w:numPr>
        <w:tabs>
          <w:tab w:val="left" w:pos="757"/>
        </w:tabs>
        <w:spacing w:before="1" w:line="229" w:lineRule="exact"/>
        <w:ind w:left="756" w:hanging="457"/>
      </w:pPr>
      <w:r>
        <w:rPr>
          <w:sz w:val="20"/>
        </w:rPr>
        <w:t>Ogólne wymagania dotyczącemateriałów</w:t>
      </w:r>
    </w:p>
    <w:p w:rsidR="006562FB" w:rsidRDefault="00BE3854">
      <w:pPr>
        <w:pStyle w:val="Tekstpodstawowy"/>
        <w:spacing w:line="229" w:lineRule="exact"/>
      </w:pPr>
      <w:r>
        <w:t>Ogólne wymagania dotyczące materiałów, ich pozyskiwania i składowania, podano w STWiORB D-00.00.00 „Wymagania ogólne”.</w:t>
      </w:r>
    </w:p>
    <w:p w:rsidR="006562FB" w:rsidRDefault="00BE3854">
      <w:pPr>
        <w:pStyle w:val="Nagwek3"/>
        <w:numPr>
          <w:ilvl w:val="2"/>
          <w:numId w:val="53"/>
        </w:numPr>
        <w:tabs>
          <w:tab w:val="left" w:pos="756"/>
        </w:tabs>
        <w:spacing w:before="1"/>
        <w:ind w:left="755" w:hanging="456"/>
      </w:pPr>
      <w:r>
        <w:t>Kruszywa</w:t>
      </w:r>
    </w:p>
    <w:p w:rsidR="006562FB" w:rsidRDefault="00BE3854">
      <w:pPr>
        <w:pStyle w:val="Tekstpodstawowy"/>
        <w:ind w:right="1128"/>
        <w:jc w:val="both"/>
      </w:pPr>
      <w:r>
        <w:t>Kruszywami         stosowanymi          do         mieszanek         niezwiązanych          są         kruszywa         naturalne,         sztuczne i z recyklingu, które spełniają wymagania STWiORB zgodnie z Tablicą 1 i normą PN-EN 13242. Kruszywa pochodzące z różnych źródeł (naturalne, sztuczne oraz z recyklingu) mają spełnić wymagania w całejmieszance</w:t>
      </w:r>
    </w:p>
    <w:p w:rsidR="006562FB" w:rsidRDefault="00BE3854">
      <w:pPr>
        <w:pStyle w:val="Tekstpodstawowy"/>
        <w:spacing w:before="1"/>
        <w:jc w:val="both"/>
      </w:pPr>
      <w:r>
        <w:t>Tablica 1. Wymagania dla kruszywa do mieszanek niezwiązanych</w:t>
      </w:r>
    </w:p>
    <w:tbl>
      <w:tblPr>
        <w:tblW w:w="9752" w:type="dxa"/>
        <w:tblInd w:w="199" w:type="dxa"/>
        <w:tblCellMar>
          <w:left w:w="7" w:type="dxa"/>
          <w:right w:w="7" w:type="dxa"/>
        </w:tblCellMar>
        <w:tblLook w:val="0000"/>
      </w:tblPr>
      <w:tblGrid>
        <w:gridCol w:w="428"/>
        <w:gridCol w:w="1561"/>
        <w:gridCol w:w="1298"/>
        <w:gridCol w:w="25"/>
        <w:gridCol w:w="28"/>
        <w:gridCol w:w="1089"/>
        <w:gridCol w:w="108"/>
        <w:gridCol w:w="32"/>
        <w:gridCol w:w="815"/>
        <w:gridCol w:w="538"/>
        <w:gridCol w:w="595"/>
        <w:gridCol w:w="660"/>
        <w:gridCol w:w="1268"/>
        <w:gridCol w:w="1299"/>
        <w:gridCol w:w="8"/>
      </w:tblGrid>
      <w:tr w:rsidR="006562FB">
        <w:trPr>
          <w:gridAfter w:val="1"/>
          <w:wAfter w:w="9" w:type="dxa"/>
          <w:trHeight w:val="520"/>
        </w:trPr>
        <w:tc>
          <w:tcPr>
            <w:tcW w:w="440"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8"/>
              <w:rPr>
                <w:sz w:val="18"/>
              </w:rPr>
            </w:pPr>
          </w:p>
          <w:p w:rsidR="006562FB" w:rsidRDefault="00BE3854">
            <w:pPr>
              <w:pStyle w:val="TableParagraph"/>
              <w:ind w:left="107"/>
              <w:rPr>
                <w:sz w:val="20"/>
              </w:rPr>
            </w:pPr>
            <w:r>
              <w:rPr>
                <w:sz w:val="20"/>
              </w:rPr>
              <w:t>Lp.</w:t>
            </w:r>
          </w:p>
        </w:tc>
        <w:tc>
          <w:tcPr>
            <w:tcW w:w="1512"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spacing w:before="7"/>
              <w:rPr>
                <w:sz w:val="30"/>
              </w:rPr>
            </w:pPr>
          </w:p>
          <w:p w:rsidR="006562FB" w:rsidRDefault="00BE3854">
            <w:pPr>
              <w:pStyle w:val="TableParagraph"/>
              <w:ind w:left="108"/>
              <w:rPr>
                <w:sz w:val="20"/>
              </w:rPr>
            </w:pPr>
            <w:r>
              <w:rPr>
                <w:sz w:val="20"/>
              </w:rPr>
              <w:t>Właściwość</w:t>
            </w:r>
          </w:p>
        </w:tc>
        <w:tc>
          <w:tcPr>
            <w:tcW w:w="7798" w:type="dxa"/>
            <w:gridSpan w:val="1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43"/>
              <w:ind w:left="108"/>
              <w:rPr>
                <w:sz w:val="20"/>
              </w:rPr>
            </w:pPr>
            <w:r>
              <w:rPr>
                <w:sz w:val="20"/>
              </w:rPr>
              <w:t>Wymagane właściwości kruszywa do mieszanek niezwiązanych (kategorie według PN-EN 13242)</w:t>
            </w:r>
          </w:p>
        </w:tc>
      </w:tr>
      <w:tr w:rsidR="006562FB">
        <w:trPr>
          <w:gridAfter w:val="1"/>
          <w:wAfter w:w="9" w:type="dxa"/>
          <w:trHeight w:val="1149"/>
        </w:trPr>
        <w:tc>
          <w:tcPr>
            <w:tcW w:w="44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51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55"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
              <w:rPr>
                <w:sz w:val="30"/>
              </w:rPr>
            </w:pPr>
          </w:p>
          <w:p w:rsidR="006562FB" w:rsidRDefault="00BE3854">
            <w:pPr>
              <w:pStyle w:val="TableParagraph"/>
              <w:ind w:left="108"/>
            </w:pPr>
            <w:r>
              <w:rPr>
                <w:sz w:val="20"/>
              </w:rPr>
              <w:t xml:space="preserve">warstwa </w:t>
            </w:r>
            <w:r>
              <w:rPr>
                <w:w w:val="95"/>
                <w:sz w:val="20"/>
              </w:rPr>
              <w:t>mrozoochronna</w:t>
            </w:r>
          </w:p>
        </w:tc>
        <w:tc>
          <w:tcPr>
            <w:tcW w:w="2051" w:type="dxa"/>
            <w:gridSpan w:val="4"/>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
              <w:rPr>
                <w:sz w:val="20"/>
              </w:rPr>
            </w:pPr>
          </w:p>
          <w:p w:rsidR="006562FB" w:rsidRDefault="00BE3854">
            <w:pPr>
              <w:pStyle w:val="TableParagraph"/>
              <w:tabs>
                <w:tab w:val="left" w:pos="1279"/>
              </w:tabs>
              <w:ind w:left="108" w:right="92"/>
            </w:pPr>
            <w:r>
              <w:rPr>
                <w:sz w:val="20"/>
              </w:rPr>
              <w:t>podbudowa pomocnicza nawierzchni</w:t>
            </w:r>
            <w:r>
              <w:rPr>
                <w:sz w:val="20"/>
              </w:rPr>
              <w:tab/>
            </w:r>
            <w:r>
              <w:rPr>
                <w:w w:val="95"/>
                <w:sz w:val="20"/>
              </w:rPr>
              <w:t xml:space="preserve">drogowej </w:t>
            </w:r>
            <w:r>
              <w:rPr>
                <w:sz w:val="20"/>
              </w:rPr>
              <w:t>obciążonejruchem</w:t>
            </w:r>
          </w:p>
        </w:tc>
        <w:tc>
          <w:tcPr>
            <w:tcW w:w="3081" w:type="dxa"/>
            <w:gridSpan w:val="4"/>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
              <w:rPr>
                <w:sz w:val="20"/>
              </w:rPr>
            </w:pPr>
          </w:p>
          <w:p w:rsidR="006562FB" w:rsidRDefault="00BE3854">
            <w:pPr>
              <w:pStyle w:val="TableParagraph"/>
              <w:spacing w:line="229" w:lineRule="exact"/>
              <w:ind w:left="110"/>
              <w:rPr>
                <w:sz w:val="20"/>
              </w:rPr>
            </w:pPr>
            <w:r>
              <w:rPr>
                <w:sz w:val="20"/>
              </w:rPr>
              <w:t>podbudowa zasadnicza</w:t>
            </w:r>
          </w:p>
          <w:p w:rsidR="006562FB" w:rsidRDefault="00BE3854">
            <w:pPr>
              <w:pStyle w:val="TableParagraph"/>
              <w:tabs>
                <w:tab w:val="left" w:pos="1249"/>
                <w:tab w:val="left" w:pos="2189"/>
              </w:tabs>
              <w:spacing w:line="229" w:lineRule="exact"/>
              <w:ind w:left="110"/>
              <w:rPr>
                <w:sz w:val="20"/>
              </w:rPr>
            </w:pPr>
            <w:r>
              <w:rPr>
                <w:sz w:val="20"/>
              </w:rPr>
              <w:t>nawierzchni</w:t>
            </w:r>
            <w:r>
              <w:rPr>
                <w:sz w:val="20"/>
              </w:rPr>
              <w:tab/>
              <w:t>drogowej</w:t>
            </w:r>
            <w:r>
              <w:rPr>
                <w:sz w:val="20"/>
              </w:rPr>
              <w:tab/>
              <w:t>obciążonej</w:t>
            </w:r>
          </w:p>
          <w:p w:rsidR="006562FB" w:rsidRDefault="00BE3854">
            <w:pPr>
              <w:pStyle w:val="TableParagraph"/>
              <w:spacing w:before="1"/>
              <w:ind w:left="110"/>
              <w:rPr>
                <w:sz w:val="20"/>
              </w:rPr>
            </w:pPr>
            <w:r>
              <w:rPr>
                <w:sz w:val="20"/>
              </w:rPr>
              <w:t>ruchem</w:t>
            </w:r>
          </w:p>
        </w:tc>
        <w:tc>
          <w:tcPr>
            <w:tcW w:w="13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111" w:right="77"/>
              <w:rPr>
                <w:sz w:val="20"/>
              </w:rPr>
            </w:pPr>
            <w:r>
              <w:rPr>
                <w:sz w:val="20"/>
              </w:rPr>
              <w:t>nawierzchnia z mieszanki niezwiązanej obciążonej</w:t>
            </w:r>
          </w:p>
          <w:p w:rsidR="006562FB" w:rsidRDefault="00BE3854">
            <w:pPr>
              <w:pStyle w:val="TableParagraph"/>
              <w:spacing w:before="1" w:line="210" w:lineRule="exact"/>
              <w:ind w:left="111"/>
              <w:rPr>
                <w:sz w:val="20"/>
              </w:rPr>
            </w:pPr>
            <w:r>
              <w:rPr>
                <w:sz w:val="20"/>
              </w:rPr>
              <w:t>ruchem</w:t>
            </w:r>
          </w:p>
        </w:tc>
      </w:tr>
      <w:tr w:rsidR="006562FB">
        <w:trPr>
          <w:gridAfter w:val="1"/>
          <w:wAfter w:w="9" w:type="dxa"/>
          <w:trHeight w:val="244"/>
        </w:trPr>
        <w:tc>
          <w:tcPr>
            <w:tcW w:w="44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51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55"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108"/>
            </w:pPr>
            <w:r>
              <w:rPr>
                <w:sz w:val="20"/>
              </w:rPr>
              <w:t>KR1</w:t>
            </w:r>
            <w:r>
              <w:rPr>
                <w:rFonts w:ascii="Symbol" w:hAnsi="Symbol"/>
                <w:sz w:val="20"/>
              </w:rPr>
              <w:t></w:t>
            </w:r>
            <w:r>
              <w:rPr>
                <w:sz w:val="20"/>
              </w:rPr>
              <w:t>KR7</w:t>
            </w:r>
          </w:p>
        </w:tc>
        <w:tc>
          <w:tcPr>
            <w:tcW w:w="108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108"/>
            </w:pPr>
            <w:r>
              <w:rPr>
                <w:sz w:val="20"/>
              </w:rPr>
              <w:t>KR3</w:t>
            </w:r>
            <w:r>
              <w:rPr>
                <w:rFonts w:ascii="Symbol" w:hAnsi="Symbol"/>
                <w:sz w:val="20"/>
              </w:rPr>
              <w:t></w:t>
            </w:r>
            <w:r>
              <w:rPr>
                <w:sz w:val="20"/>
              </w:rPr>
              <w:t>KR4</w:t>
            </w:r>
          </w:p>
        </w:tc>
        <w:tc>
          <w:tcPr>
            <w:tcW w:w="961"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109"/>
            </w:pPr>
            <w:r>
              <w:rPr>
                <w:sz w:val="20"/>
              </w:rPr>
              <w:t>KR5</w:t>
            </w:r>
            <w:r>
              <w:rPr>
                <w:rFonts w:ascii="Symbol" w:hAnsi="Symbol"/>
                <w:sz w:val="20"/>
              </w:rPr>
              <w:t></w:t>
            </w:r>
            <w:r>
              <w:rPr>
                <w:sz w:val="20"/>
              </w:rPr>
              <w:t>KR7</w:t>
            </w:r>
          </w:p>
        </w:tc>
        <w:tc>
          <w:tcPr>
            <w:tcW w:w="1151"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110"/>
            </w:pPr>
            <w:r>
              <w:rPr>
                <w:sz w:val="20"/>
              </w:rPr>
              <w:t>KR1</w:t>
            </w:r>
            <w:r>
              <w:rPr>
                <w:rFonts w:ascii="Symbol" w:hAnsi="Symbol"/>
                <w:sz w:val="20"/>
              </w:rPr>
              <w:t></w:t>
            </w:r>
            <w:r>
              <w:rPr>
                <w:sz w:val="20"/>
              </w:rPr>
              <w:t>KR2</w:t>
            </w:r>
          </w:p>
        </w:tc>
        <w:tc>
          <w:tcPr>
            <w:tcW w:w="192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110"/>
            </w:pPr>
            <w:r>
              <w:rPr>
                <w:sz w:val="20"/>
              </w:rPr>
              <w:t>KR3</w:t>
            </w:r>
            <w:r>
              <w:rPr>
                <w:rFonts w:ascii="Symbol" w:hAnsi="Symbol"/>
                <w:sz w:val="20"/>
              </w:rPr>
              <w:t></w:t>
            </w:r>
            <w:r>
              <w:rPr>
                <w:sz w:val="20"/>
              </w:rPr>
              <w:t>KR7</w:t>
            </w:r>
          </w:p>
        </w:tc>
        <w:tc>
          <w:tcPr>
            <w:tcW w:w="13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111"/>
            </w:pPr>
            <w:r>
              <w:rPr>
                <w:sz w:val="20"/>
              </w:rPr>
              <w:t>KR1</w:t>
            </w:r>
            <w:r>
              <w:rPr>
                <w:rFonts w:ascii="Symbol" w:hAnsi="Symbol"/>
                <w:sz w:val="20"/>
              </w:rPr>
              <w:t></w:t>
            </w:r>
            <w:r>
              <w:rPr>
                <w:sz w:val="20"/>
              </w:rPr>
              <w:t>KR2</w:t>
            </w:r>
          </w:p>
        </w:tc>
      </w:tr>
      <w:tr w:rsidR="006562FB">
        <w:trPr>
          <w:gridAfter w:val="1"/>
          <w:wAfter w:w="9" w:type="dxa"/>
          <w:trHeight w:val="229"/>
        </w:trPr>
        <w:tc>
          <w:tcPr>
            <w:tcW w:w="440"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7"/>
              <w:rPr>
                <w:sz w:val="20"/>
              </w:rPr>
            </w:pPr>
          </w:p>
          <w:p w:rsidR="006562FB" w:rsidRDefault="00BE3854">
            <w:pPr>
              <w:pStyle w:val="TableParagraph"/>
              <w:spacing w:line="218" w:lineRule="exact"/>
              <w:ind w:left="107"/>
              <w:rPr>
                <w:sz w:val="20"/>
              </w:rPr>
            </w:pPr>
            <w:r>
              <w:rPr>
                <w:sz w:val="20"/>
              </w:rPr>
              <w:t>1.</w:t>
            </w:r>
          </w:p>
        </w:tc>
        <w:tc>
          <w:tcPr>
            <w:tcW w:w="1512"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22"/>
              <w:ind w:left="108"/>
              <w:rPr>
                <w:sz w:val="20"/>
              </w:rPr>
            </w:pPr>
            <w:r>
              <w:rPr>
                <w:sz w:val="20"/>
              </w:rPr>
              <w:t>Zestaw sit #</w:t>
            </w:r>
          </w:p>
        </w:tc>
        <w:tc>
          <w:tcPr>
            <w:tcW w:w="6489" w:type="dxa"/>
            <w:gridSpan w:val="11"/>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108"/>
              <w:rPr>
                <w:sz w:val="20"/>
              </w:rPr>
            </w:pPr>
            <w:r>
              <w:rPr>
                <w:sz w:val="20"/>
              </w:rPr>
              <w:t>0,063; 0,5; 1; 2; 4; 5,6; 8; 11,2; 16; 22,4; 31,5; 45; 56; 63 i 90</w:t>
            </w:r>
          </w:p>
        </w:tc>
        <w:tc>
          <w:tcPr>
            <w:tcW w:w="130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6"/>
              </w:rPr>
            </w:pPr>
          </w:p>
        </w:tc>
      </w:tr>
      <w:tr w:rsidR="006562FB">
        <w:trPr>
          <w:gridAfter w:val="1"/>
          <w:wAfter w:w="9" w:type="dxa"/>
          <w:trHeight w:val="229"/>
        </w:trPr>
        <w:tc>
          <w:tcPr>
            <w:tcW w:w="44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51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6489" w:type="dxa"/>
            <w:gridSpan w:val="11"/>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108"/>
              <w:rPr>
                <w:sz w:val="20"/>
              </w:rPr>
            </w:pPr>
            <w:r>
              <w:rPr>
                <w:sz w:val="20"/>
              </w:rPr>
              <w:t>0/31,5</w:t>
            </w:r>
          </w:p>
        </w:tc>
        <w:tc>
          <w:tcPr>
            <w:tcW w:w="130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6"/>
              </w:rPr>
            </w:pPr>
          </w:p>
        </w:tc>
      </w:tr>
      <w:tr w:rsidR="006562FB">
        <w:trPr>
          <w:gridAfter w:val="1"/>
          <w:wAfter w:w="9" w:type="dxa"/>
          <w:trHeight w:val="1376"/>
        </w:trPr>
        <w:tc>
          <w:tcPr>
            <w:tcW w:w="44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1"/>
              <w:ind w:left="107"/>
              <w:rPr>
                <w:sz w:val="20"/>
              </w:rPr>
            </w:pPr>
            <w:r>
              <w:rPr>
                <w:sz w:val="20"/>
              </w:rPr>
              <w:t>2.</w:t>
            </w: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1192"/>
              </w:tabs>
              <w:ind w:left="108" w:right="93"/>
            </w:pPr>
            <w:r>
              <w:rPr>
                <w:sz w:val="20"/>
              </w:rPr>
              <w:t>Uziarnienie</w:t>
            </w:r>
            <w:r>
              <w:rPr>
                <w:sz w:val="20"/>
              </w:rPr>
              <w:tab/>
            </w:r>
            <w:r>
              <w:rPr>
                <w:spacing w:val="-9"/>
                <w:sz w:val="20"/>
              </w:rPr>
              <w:t xml:space="preserve">wg </w:t>
            </w:r>
            <w:r>
              <w:rPr>
                <w:sz w:val="20"/>
              </w:rPr>
              <w:t>PN-EN933-1,</w:t>
            </w:r>
          </w:p>
          <w:p w:rsidR="006562FB" w:rsidRDefault="00BE3854">
            <w:pPr>
              <w:pStyle w:val="TableParagraph"/>
              <w:tabs>
                <w:tab w:val="left" w:pos="1182"/>
              </w:tabs>
              <w:spacing w:line="228" w:lineRule="exact"/>
              <w:ind w:left="108"/>
              <w:rPr>
                <w:sz w:val="20"/>
              </w:rPr>
            </w:pPr>
            <w:r>
              <w:rPr>
                <w:sz w:val="20"/>
              </w:rPr>
              <w:t>kategoria</w:t>
            </w:r>
            <w:r>
              <w:rPr>
                <w:sz w:val="20"/>
              </w:rPr>
              <w:tab/>
              <w:t>nie</w:t>
            </w:r>
          </w:p>
          <w:p w:rsidR="006562FB" w:rsidRDefault="00BE3854">
            <w:pPr>
              <w:pStyle w:val="TableParagraph"/>
              <w:tabs>
                <w:tab w:val="left" w:pos="1192"/>
              </w:tabs>
              <w:spacing w:line="229" w:lineRule="exact"/>
              <w:ind w:left="108"/>
              <w:rPr>
                <w:sz w:val="20"/>
              </w:rPr>
            </w:pPr>
            <w:r>
              <w:rPr>
                <w:sz w:val="20"/>
              </w:rPr>
              <w:t>niższa</w:t>
            </w:r>
            <w:r>
              <w:rPr>
                <w:sz w:val="20"/>
              </w:rPr>
              <w:tab/>
              <w:t>niż</w:t>
            </w:r>
          </w:p>
          <w:p w:rsidR="006562FB" w:rsidRDefault="00BE3854">
            <w:pPr>
              <w:pStyle w:val="TableParagraph"/>
              <w:tabs>
                <w:tab w:val="left" w:pos="1221"/>
              </w:tabs>
              <w:spacing w:line="230" w:lineRule="atLeast"/>
              <w:ind w:left="108" w:right="92"/>
            </w:pPr>
            <w:r>
              <w:rPr>
                <w:sz w:val="20"/>
              </w:rPr>
              <w:t>(badanie</w:t>
            </w:r>
            <w:r>
              <w:rPr>
                <w:sz w:val="20"/>
              </w:rPr>
              <w:tab/>
            </w:r>
            <w:r>
              <w:rPr>
                <w:spacing w:val="-9"/>
                <w:sz w:val="20"/>
              </w:rPr>
              <w:t xml:space="preserve">na </w:t>
            </w:r>
            <w:r>
              <w:rPr>
                <w:sz w:val="20"/>
              </w:rPr>
              <w:t>mokro)</w:t>
            </w:r>
          </w:p>
        </w:tc>
        <w:tc>
          <w:tcPr>
            <w:tcW w:w="1355"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08" w:right="456" w:firstLine="45"/>
            </w:pPr>
            <w:r>
              <w:rPr>
                <w:sz w:val="20"/>
              </w:rPr>
              <w:t>GC80-20, GF80,</w:t>
            </w:r>
          </w:p>
          <w:p w:rsidR="006562FB" w:rsidRDefault="00BE3854">
            <w:pPr>
              <w:pStyle w:val="TableParagraph"/>
              <w:spacing w:line="229" w:lineRule="exact"/>
              <w:ind w:left="108"/>
            </w:pPr>
            <w:r>
              <w:rPr>
                <w:sz w:val="20"/>
              </w:rPr>
              <w:t>GA75</w:t>
            </w:r>
          </w:p>
        </w:tc>
        <w:tc>
          <w:tcPr>
            <w:tcW w:w="108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108" w:right="234"/>
            </w:pPr>
            <w:r>
              <w:rPr>
                <w:sz w:val="20"/>
              </w:rPr>
              <w:t>GC80-20, GF80,</w:t>
            </w:r>
          </w:p>
          <w:p w:rsidR="006562FB" w:rsidRDefault="00BE3854">
            <w:pPr>
              <w:pStyle w:val="TableParagraph"/>
              <w:spacing w:line="229" w:lineRule="exact"/>
              <w:ind w:left="108"/>
            </w:pPr>
            <w:r>
              <w:rPr>
                <w:sz w:val="20"/>
              </w:rPr>
              <w:t>GA75</w:t>
            </w:r>
          </w:p>
        </w:tc>
        <w:tc>
          <w:tcPr>
            <w:tcW w:w="961"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09"/>
            </w:pPr>
            <w:r>
              <w:rPr>
                <w:w w:val="95"/>
                <w:sz w:val="20"/>
              </w:rPr>
              <w:t xml:space="preserve">GC80-20, </w:t>
            </w:r>
            <w:r>
              <w:rPr>
                <w:sz w:val="20"/>
              </w:rPr>
              <w:t>GF80,</w:t>
            </w:r>
          </w:p>
          <w:p w:rsidR="006562FB" w:rsidRDefault="00BE3854">
            <w:pPr>
              <w:pStyle w:val="TableParagraph"/>
              <w:spacing w:line="229" w:lineRule="exact"/>
              <w:ind w:left="109"/>
            </w:pPr>
            <w:r>
              <w:rPr>
                <w:sz w:val="20"/>
              </w:rPr>
              <w:t>GA75</w:t>
            </w:r>
          </w:p>
        </w:tc>
        <w:tc>
          <w:tcPr>
            <w:tcW w:w="1151"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10" w:right="295"/>
            </w:pPr>
            <w:r>
              <w:rPr>
                <w:sz w:val="20"/>
              </w:rPr>
              <w:t>GC80-20, GF80,</w:t>
            </w:r>
          </w:p>
          <w:p w:rsidR="006562FB" w:rsidRDefault="00BE3854">
            <w:pPr>
              <w:pStyle w:val="TableParagraph"/>
              <w:spacing w:line="229" w:lineRule="exact"/>
              <w:ind w:left="110"/>
            </w:pPr>
            <w:r>
              <w:rPr>
                <w:sz w:val="20"/>
              </w:rPr>
              <w:t>GA75</w:t>
            </w:r>
          </w:p>
        </w:tc>
        <w:tc>
          <w:tcPr>
            <w:tcW w:w="192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10" w:right="1072"/>
            </w:pPr>
            <w:r>
              <w:rPr>
                <w:sz w:val="20"/>
              </w:rPr>
              <w:t>GC80-20, GF80,</w:t>
            </w:r>
          </w:p>
          <w:p w:rsidR="006562FB" w:rsidRDefault="00BE3854">
            <w:pPr>
              <w:pStyle w:val="TableParagraph"/>
              <w:spacing w:line="229" w:lineRule="exact"/>
              <w:ind w:left="110"/>
            </w:pPr>
            <w:r>
              <w:rPr>
                <w:sz w:val="20"/>
              </w:rPr>
              <w:t>GA75</w:t>
            </w:r>
          </w:p>
        </w:tc>
        <w:tc>
          <w:tcPr>
            <w:tcW w:w="13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11" w:right="450"/>
            </w:pPr>
            <w:r>
              <w:rPr>
                <w:sz w:val="20"/>
              </w:rPr>
              <w:t>GC80-20, GF80,</w:t>
            </w:r>
          </w:p>
          <w:p w:rsidR="006562FB" w:rsidRDefault="00BE3854">
            <w:pPr>
              <w:pStyle w:val="TableParagraph"/>
              <w:spacing w:line="229" w:lineRule="exact"/>
              <w:ind w:left="111"/>
            </w:pPr>
            <w:r>
              <w:rPr>
                <w:sz w:val="20"/>
              </w:rPr>
              <w:t>GA75</w:t>
            </w:r>
          </w:p>
        </w:tc>
      </w:tr>
      <w:tr w:rsidR="006562FB">
        <w:trPr>
          <w:gridAfter w:val="1"/>
          <w:wAfter w:w="9" w:type="dxa"/>
          <w:trHeight w:val="2752"/>
        </w:trPr>
        <w:tc>
          <w:tcPr>
            <w:tcW w:w="440"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8"/>
              <w:rPr>
                <w:sz w:val="18"/>
              </w:rPr>
            </w:pPr>
          </w:p>
          <w:p w:rsidR="006562FB" w:rsidRDefault="00BE3854">
            <w:pPr>
              <w:pStyle w:val="TableParagraph"/>
              <w:ind w:left="107"/>
              <w:rPr>
                <w:sz w:val="20"/>
              </w:rPr>
            </w:pPr>
            <w:r>
              <w:rPr>
                <w:sz w:val="20"/>
              </w:rPr>
              <w:t>3.</w:t>
            </w: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1182"/>
              </w:tabs>
              <w:ind w:left="108" w:right="95"/>
            </w:pPr>
            <w:r>
              <w:rPr>
                <w:sz w:val="20"/>
              </w:rPr>
              <w:t>Kategorie ogólnych granic i tolerancji uziarnienia kruszyw,</w:t>
            </w:r>
            <w:r>
              <w:rPr>
                <w:sz w:val="20"/>
              </w:rPr>
              <w:tab/>
            </w:r>
            <w:r>
              <w:rPr>
                <w:spacing w:val="-6"/>
                <w:sz w:val="20"/>
              </w:rPr>
              <w:t xml:space="preserve">nie </w:t>
            </w:r>
            <w:r>
              <w:rPr>
                <w:sz w:val="20"/>
              </w:rPr>
              <w:t>niższaniż:</w:t>
            </w:r>
          </w:p>
          <w:p w:rsidR="006562FB" w:rsidRDefault="00BE3854">
            <w:pPr>
              <w:pStyle w:val="TableParagraph"/>
              <w:tabs>
                <w:tab w:val="left" w:pos="719"/>
              </w:tabs>
              <w:ind w:left="108" w:right="94"/>
            </w:pPr>
            <w:r>
              <w:rPr>
                <w:sz w:val="20"/>
              </w:rPr>
              <w:t>a)</w:t>
            </w:r>
            <w:r>
              <w:rPr>
                <w:sz w:val="20"/>
              </w:rPr>
              <w:tab/>
            </w:r>
            <w:r>
              <w:rPr>
                <w:spacing w:val="-1"/>
                <w:sz w:val="20"/>
              </w:rPr>
              <w:t xml:space="preserve">kruszywo </w:t>
            </w:r>
            <w:r>
              <w:rPr>
                <w:sz w:val="20"/>
              </w:rPr>
              <w:t>grube o D≥2d przy:</w:t>
            </w:r>
          </w:p>
          <w:p w:rsidR="006562FB" w:rsidRDefault="006562FB">
            <w:pPr>
              <w:pStyle w:val="TableParagraph"/>
              <w:spacing w:before="10"/>
              <w:rPr>
                <w:sz w:val="19"/>
              </w:rPr>
            </w:pPr>
          </w:p>
          <w:p w:rsidR="006562FB" w:rsidRDefault="00BE3854">
            <w:pPr>
              <w:pStyle w:val="TableParagraph"/>
              <w:spacing w:before="1"/>
              <w:ind w:left="108"/>
              <w:rPr>
                <w:sz w:val="20"/>
              </w:rPr>
            </w:pPr>
            <w:r>
              <w:rPr>
                <w:sz w:val="20"/>
              </w:rPr>
              <w:t>D/d&lt; 4</w:t>
            </w:r>
          </w:p>
        </w:tc>
        <w:tc>
          <w:tcPr>
            <w:tcW w:w="1355"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81"/>
              <w:ind w:left="108"/>
              <w:rPr>
                <w:sz w:val="20"/>
              </w:rPr>
            </w:pPr>
            <w:r>
              <w:rPr>
                <w:sz w:val="20"/>
              </w:rPr>
              <w:t>GTNR</w:t>
            </w:r>
          </w:p>
        </w:tc>
        <w:tc>
          <w:tcPr>
            <w:tcW w:w="108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81"/>
              <w:ind w:left="108"/>
              <w:rPr>
                <w:sz w:val="20"/>
              </w:rPr>
            </w:pPr>
            <w:r>
              <w:rPr>
                <w:sz w:val="20"/>
              </w:rPr>
              <w:t>GTNR,</w:t>
            </w:r>
          </w:p>
        </w:tc>
        <w:tc>
          <w:tcPr>
            <w:tcW w:w="961"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81"/>
              <w:ind w:left="109"/>
              <w:rPr>
                <w:sz w:val="20"/>
              </w:rPr>
            </w:pPr>
            <w:r>
              <w:rPr>
                <w:sz w:val="20"/>
              </w:rPr>
              <w:t>GTNR</w:t>
            </w:r>
          </w:p>
        </w:tc>
        <w:tc>
          <w:tcPr>
            <w:tcW w:w="1151"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81"/>
              <w:ind w:left="110"/>
              <w:rPr>
                <w:sz w:val="20"/>
              </w:rPr>
            </w:pPr>
            <w:r>
              <w:rPr>
                <w:sz w:val="20"/>
              </w:rPr>
              <w:t>GTC20/15</w:t>
            </w:r>
          </w:p>
        </w:tc>
        <w:tc>
          <w:tcPr>
            <w:tcW w:w="192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81"/>
              <w:ind w:left="110"/>
              <w:rPr>
                <w:sz w:val="20"/>
              </w:rPr>
            </w:pPr>
            <w:r>
              <w:rPr>
                <w:sz w:val="20"/>
              </w:rPr>
              <w:t>GTC20/15</w:t>
            </w:r>
          </w:p>
        </w:tc>
        <w:tc>
          <w:tcPr>
            <w:tcW w:w="13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81"/>
              <w:ind w:left="111"/>
              <w:rPr>
                <w:sz w:val="20"/>
              </w:rPr>
            </w:pPr>
            <w:r>
              <w:rPr>
                <w:sz w:val="20"/>
              </w:rPr>
              <w:t>GTC20/15</w:t>
            </w:r>
          </w:p>
        </w:tc>
      </w:tr>
      <w:tr w:rsidR="006562FB">
        <w:trPr>
          <w:gridAfter w:val="1"/>
          <w:wAfter w:w="9" w:type="dxa"/>
          <w:trHeight w:val="313"/>
        </w:trPr>
        <w:tc>
          <w:tcPr>
            <w:tcW w:w="44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40"/>
              <w:ind w:left="108"/>
              <w:rPr>
                <w:sz w:val="20"/>
              </w:rPr>
            </w:pPr>
            <w:r>
              <w:rPr>
                <w:sz w:val="20"/>
              </w:rPr>
              <w:t>D/d≥ 4</w:t>
            </w:r>
          </w:p>
        </w:tc>
        <w:tc>
          <w:tcPr>
            <w:tcW w:w="1355"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40"/>
              <w:ind w:left="108"/>
              <w:rPr>
                <w:sz w:val="20"/>
              </w:rPr>
            </w:pPr>
            <w:r>
              <w:rPr>
                <w:sz w:val="20"/>
              </w:rPr>
              <w:t>GTNR</w:t>
            </w:r>
          </w:p>
        </w:tc>
        <w:tc>
          <w:tcPr>
            <w:tcW w:w="108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40"/>
              <w:ind w:left="108"/>
              <w:rPr>
                <w:sz w:val="20"/>
              </w:rPr>
            </w:pPr>
            <w:r>
              <w:rPr>
                <w:sz w:val="20"/>
              </w:rPr>
              <w:t>GTNR,</w:t>
            </w:r>
          </w:p>
        </w:tc>
        <w:tc>
          <w:tcPr>
            <w:tcW w:w="961"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40"/>
              <w:ind w:left="109"/>
              <w:rPr>
                <w:sz w:val="20"/>
              </w:rPr>
            </w:pPr>
            <w:r>
              <w:rPr>
                <w:sz w:val="20"/>
              </w:rPr>
              <w:t>GTNR</w:t>
            </w:r>
          </w:p>
        </w:tc>
        <w:tc>
          <w:tcPr>
            <w:tcW w:w="1151"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40"/>
              <w:ind w:left="110"/>
              <w:rPr>
                <w:sz w:val="20"/>
              </w:rPr>
            </w:pPr>
            <w:r>
              <w:rPr>
                <w:sz w:val="20"/>
              </w:rPr>
              <w:t>GTC20/17,5</w:t>
            </w:r>
          </w:p>
        </w:tc>
        <w:tc>
          <w:tcPr>
            <w:tcW w:w="192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40"/>
              <w:ind w:left="110"/>
              <w:rPr>
                <w:sz w:val="20"/>
              </w:rPr>
            </w:pPr>
            <w:r>
              <w:rPr>
                <w:sz w:val="20"/>
              </w:rPr>
              <w:t>GTC20/17,5</w:t>
            </w:r>
          </w:p>
        </w:tc>
        <w:tc>
          <w:tcPr>
            <w:tcW w:w="13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40"/>
              <w:ind w:left="111"/>
              <w:rPr>
                <w:sz w:val="20"/>
              </w:rPr>
            </w:pPr>
            <w:r>
              <w:rPr>
                <w:sz w:val="20"/>
              </w:rPr>
              <w:t>GTC20/17,5</w:t>
            </w:r>
          </w:p>
        </w:tc>
      </w:tr>
      <w:tr w:rsidR="006562FB">
        <w:trPr>
          <w:gridAfter w:val="1"/>
          <w:wAfter w:w="9" w:type="dxa"/>
          <w:trHeight w:val="1605"/>
        </w:trPr>
        <w:tc>
          <w:tcPr>
            <w:tcW w:w="44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719"/>
                <w:tab w:val="left" w:pos="1367"/>
              </w:tabs>
              <w:ind w:left="108" w:right="91"/>
            </w:pPr>
            <w:r>
              <w:rPr>
                <w:sz w:val="20"/>
              </w:rPr>
              <w:t>b)</w:t>
            </w:r>
            <w:r>
              <w:rPr>
                <w:sz w:val="20"/>
              </w:rPr>
              <w:tab/>
            </w:r>
            <w:r>
              <w:rPr>
                <w:w w:val="95"/>
                <w:sz w:val="20"/>
              </w:rPr>
              <w:t xml:space="preserve">kruszywo </w:t>
            </w:r>
            <w:r>
              <w:rPr>
                <w:sz w:val="20"/>
              </w:rPr>
              <w:t>drobne</w:t>
            </w:r>
            <w:r>
              <w:rPr>
                <w:sz w:val="20"/>
              </w:rPr>
              <w:tab/>
            </w:r>
            <w:r>
              <w:rPr>
                <w:sz w:val="20"/>
              </w:rPr>
              <w:tab/>
            </w:r>
            <w:r>
              <w:rPr>
                <w:spacing w:val="-18"/>
                <w:sz w:val="20"/>
              </w:rPr>
              <w:t>i</w:t>
            </w:r>
          </w:p>
          <w:p w:rsidR="006562FB" w:rsidRDefault="00BE3854">
            <w:pPr>
              <w:pStyle w:val="TableParagraph"/>
              <w:tabs>
                <w:tab w:val="left" w:pos="1182"/>
                <w:tab w:val="left" w:pos="1309"/>
              </w:tabs>
              <w:ind w:left="108" w:right="94"/>
            </w:pPr>
            <w:r>
              <w:rPr>
                <w:sz w:val="20"/>
              </w:rPr>
              <w:t>kruszywo</w:t>
            </w:r>
            <w:r>
              <w:rPr>
                <w:sz w:val="20"/>
              </w:rPr>
              <w:tab/>
            </w:r>
            <w:r>
              <w:rPr>
                <w:sz w:val="20"/>
              </w:rPr>
              <w:tab/>
            </w:r>
            <w:r>
              <w:rPr>
                <w:spacing w:val="-17"/>
                <w:sz w:val="20"/>
              </w:rPr>
              <w:t xml:space="preserve">o </w:t>
            </w:r>
            <w:r>
              <w:rPr>
                <w:sz w:val="20"/>
              </w:rPr>
              <w:t>ciągłym uziarnieniu, kategoria</w:t>
            </w:r>
            <w:r>
              <w:rPr>
                <w:sz w:val="20"/>
              </w:rPr>
              <w:tab/>
            </w:r>
            <w:r>
              <w:rPr>
                <w:spacing w:val="-6"/>
                <w:sz w:val="20"/>
              </w:rPr>
              <w:t>nie</w:t>
            </w:r>
          </w:p>
          <w:p w:rsidR="006562FB" w:rsidRDefault="00BE3854">
            <w:pPr>
              <w:pStyle w:val="TableParagraph"/>
              <w:spacing w:line="210" w:lineRule="exact"/>
              <w:ind w:left="108"/>
              <w:rPr>
                <w:sz w:val="20"/>
              </w:rPr>
            </w:pPr>
            <w:r>
              <w:rPr>
                <w:sz w:val="20"/>
              </w:rPr>
              <w:t>niższa niż:</w:t>
            </w:r>
          </w:p>
        </w:tc>
        <w:tc>
          <w:tcPr>
            <w:tcW w:w="1355"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108" w:right="648"/>
            </w:pPr>
            <w:r>
              <w:rPr>
                <w:sz w:val="20"/>
              </w:rPr>
              <w:t xml:space="preserve">GTFNR </w:t>
            </w:r>
            <w:r>
              <w:rPr>
                <w:w w:val="95"/>
                <w:sz w:val="20"/>
              </w:rPr>
              <w:t>GTANR</w:t>
            </w:r>
          </w:p>
        </w:tc>
        <w:tc>
          <w:tcPr>
            <w:tcW w:w="108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108" w:right="381"/>
            </w:pPr>
            <w:r>
              <w:rPr>
                <w:sz w:val="20"/>
              </w:rPr>
              <w:t xml:space="preserve">GTFNR </w:t>
            </w:r>
            <w:r>
              <w:rPr>
                <w:w w:val="95"/>
                <w:sz w:val="20"/>
              </w:rPr>
              <w:t>GTANR</w:t>
            </w:r>
          </w:p>
        </w:tc>
        <w:tc>
          <w:tcPr>
            <w:tcW w:w="961"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109" w:right="309"/>
            </w:pPr>
            <w:r>
              <w:rPr>
                <w:sz w:val="20"/>
              </w:rPr>
              <w:t xml:space="preserve">GTF10 </w:t>
            </w:r>
            <w:r>
              <w:rPr>
                <w:w w:val="95"/>
                <w:sz w:val="20"/>
              </w:rPr>
              <w:t>GTA20</w:t>
            </w:r>
          </w:p>
        </w:tc>
        <w:tc>
          <w:tcPr>
            <w:tcW w:w="1151"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110"/>
              <w:rPr>
                <w:sz w:val="20"/>
              </w:rPr>
            </w:pPr>
            <w:r>
              <w:rPr>
                <w:sz w:val="20"/>
              </w:rPr>
              <w:t>GTF 20 GTA20</w:t>
            </w:r>
          </w:p>
        </w:tc>
        <w:tc>
          <w:tcPr>
            <w:tcW w:w="192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110" w:right="1273"/>
            </w:pPr>
            <w:r>
              <w:rPr>
                <w:sz w:val="20"/>
              </w:rPr>
              <w:t xml:space="preserve">GTF10 </w:t>
            </w:r>
            <w:r>
              <w:rPr>
                <w:w w:val="95"/>
                <w:sz w:val="20"/>
              </w:rPr>
              <w:t>GTA20</w:t>
            </w:r>
          </w:p>
        </w:tc>
        <w:tc>
          <w:tcPr>
            <w:tcW w:w="13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111" w:right="605"/>
              <w:rPr>
                <w:sz w:val="20"/>
              </w:rPr>
            </w:pPr>
            <w:r>
              <w:rPr>
                <w:sz w:val="20"/>
              </w:rPr>
              <w:t>GTF 20 GTA20</w:t>
            </w:r>
          </w:p>
        </w:tc>
      </w:tr>
      <w:tr w:rsidR="006562FB">
        <w:trPr>
          <w:gridAfter w:val="1"/>
          <w:wAfter w:w="9" w:type="dxa"/>
          <w:trHeight w:val="1837"/>
        </w:trPr>
        <w:tc>
          <w:tcPr>
            <w:tcW w:w="44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61"/>
              <w:ind w:left="107"/>
              <w:rPr>
                <w:sz w:val="20"/>
              </w:rPr>
            </w:pPr>
            <w:r>
              <w:rPr>
                <w:sz w:val="20"/>
              </w:rPr>
              <w:t>4.</w:t>
            </w: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1184"/>
                <w:tab w:val="left" w:pos="1309"/>
              </w:tabs>
              <w:ind w:left="108" w:right="90"/>
            </w:pPr>
            <w:r>
              <w:rPr>
                <w:sz w:val="20"/>
              </w:rPr>
              <w:t>Kształt kruszywa grubego</w:t>
            </w:r>
            <w:r>
              <w:rPr>
                <w:sz w:val="20"/>
              </w:rPr>
              <w:tab/>
            </w:r>
            <w:r>
              <w:rPr>
                <w:spacing w:val="-5"/>
                <w:sz w:val="20"/>
              </w:rPr>
              <w:t xml:space="preserve">lub </w:t>
            </w:r>
            <w:r>
              <w:rPr>
                <w:sz w:val="20"/>
              </w:rPr>
              <w:t>kruszywa grubego (≥4mm) wydzielonego</w:t>
            </w:r>
            <w:r>
              <w:rPr>
                <w:sz w:val="20"/>
              </w:rPr>
              <w:tab/>
            </w:r>
            <w:r>
              <w:rPr>
                <w:sz w:val="20"/>
              </w:rPr>
              <w:tab/>
            </w:r>
            <w:r>
              <w:rPr>
                <w:spacing w:val="-14"/>
                <w:sz w:val="20"/>
              </w:rPr>
              <w:t xml:space="preserve">z </w:t>
            </w:r>
            <w:r>
              <w:rPr>
                <w:sz w:val="20"/>
              </w:rPr>
              <w:t>kruszywa</w:t>
            </w:r>
            <w:r>
              <w:rPr>
                <w:sz w:val="20"/>
              </w:rPr>
              <w:tab/>
            </w:r>
            <w:r>
              <w:rPr>
                <w:sz w:val="20"/>
              </w:rPr>
              <w:tab/>
            </w:r>
            <w:r>
              <w:rPr>
                <w:spacing w:val="-13"/>
                <w:sz w:val="20"/>
              </w:rPr>
              <w:t xml:space="preserve">o </w:t>
            </w:r>
            <w:r>
              <w:rPr>
                <w:sz w:val="20"/>
              </w:rPr>
              <w:t>ciągłym</w:t>
            </w:r>
          </w:p>
          <w:p w:rsidR="006562FB" w:rsidRDefault="00BE3854">
            <w:pPr>
              <w:pStyle w:val="TableParagraph"/>
              <w:tabs>
                <w:tab w:val="left" w:pos="1192"/>
              </w:tabs>
              <w:spacing w:line="212" w:lineRule="exact"/>
              <w:ind w:left="108"/>
              <w:rPr>
                <w:sz w:val="20"/>
              </w:rPr>
            </w:pPr>
            <w:r>
              <w:rPr>
                <w:sz w:val="20"/>
              </w:rPr>
              <w:t>uziarnieniu</w:t>
            </w:r>
            <w:r>
              <w:rPr>
                <w:sz w:val="20"/>
              </w:rPr>
              <w:tab/>
              <w:t>wg</w:t>
            </w:r>
          </w:p>
        </w:tc>
        <w:tc>
          <w:tcPr>
            <w:tcW w:w="1355"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rPr>
                <w:sz w:val="26"/>
              </w:rPr>
            </w:pPr>
          </w:p>
          <w:p w:rsidR="006562FB" w:rsidRDefault="00BE3854">
            <w:pPr>
              <w:pStyle w:val="TableParagraph"/>
              <w:ind w:left="108"/>
              <w:rPr>
                <w:sz w:val="20"/>
              </w:rPr>
            </w:pPr>
            <w:r>
              <w:rPr>
                <w:sz w:val="20"/>
              </w:rPr>
              <w:t>FINR</w:t>
            </w:r>
          </w:p>
        </w:tc>
        <w:tc>
          <w:tcPr>
            <w:tcW w:w="108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rPr>
                <w:sz w:val="26"/>
              </w:rPr>
            </w:pPr>
          </w:p>
          <w:p w:rsidR="006562FB" w:rsidRDefault="00BE3854">
            <w:pPr>
              <w:pStyle w:val="TableParagraph"/>
              <w:ind w:left="108"/>
              <w:rPr>
                <w:sz w:val="20"/>
              </w:rPr>
            </w:pPr>
            <w:r>
              <w:rPr>
                <w:sz w:val="20"/>
              </w:rPr>
              <w:t>FINR</w:t>
            </w:r>
          </w:p>
        </w:tc>
        <w:tc>
          <w:tcPr>
            <w:tcW w:w="961"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rPr>
                <w:sz w:val="26"/>
              </w:rPr>
            </w:pPr>
          </w:p>
          <w:p w:rsidR="006562FB" w:rsidRDefault="00BE3854">
            <w:pPr>
              <w:pStyle w:val="TableParagraph"/>
              <w:ind w:left="109"/>
              <w:rPr>
                <w:sz w:val="20"/>
              </w:rPr>
            </w:pPr>
            <w:r>
              <w:rPr>
                <w:sz w:val="20"/>
              </w:rPr>
              <w:t>FINR</w:t>
            </w:r>
          </w:p>
        </w:tc>
        <w:tc>
          <w:tcPr>
            <w:tcW w:w="1151"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rPr>
                <w:sz w:val="26"/>
              </w:rPr>
            </w:pPr>
          </w:p>
          <w:p w:rsidR="006562FB" w:rsidRDefault="00BE3854">
            <w:pPr>
              <w:pStyle w:val="TableParagraph"/>
              <w:ind w:left="110"/>
              <w:rPr>
                <w:sz w:val="20"/>
              </w:rPr>
            </w:pPr>
            <w:r>
              <w:rPr>
                <w:sz w:val="20"/>
              </w:rPr>
              <w:t>FI50</w:t>
            </w:r>
          </w:p>
        </w:tc>
        <w:tc>
          <w:tcPr>
            <w:tcW w:w="192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rPr>
                <w:sz w:val="26"/>
              </w:rPr>
            </w:pPr>
          </w:p>
          <w:p w:rsidR="006562FB" w:rsidRDefault="00BE3854">
            <w:pPr>
              <w:pStyle w:val="TableParagraph"/>
              <w:ind w:left="110"/>
              <w:rPr>
                <w:sz w:val="20"/>
              </w:rPr>
            </w:pPr>
            <w:r>
              <w:rPr>
                <w:sz w:val="20"/>
              </w:rPr>
              <w:t>FI50</w:t>
            </w:r>
          </w:p>
        </w:tc>
        <w:tc>
          <w:tcPr>
            <w:tcW w:w="13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rPr>
                <w:sz w:val="26"/>
              </w:rPr>
            </w:pPr>
          </w:p>
          <w:p w:rsidR="006562FB" w:rsidRDefault="00BE3854">
            <w:pPr>
              <w:pStyle w:val="TableParagraph"/>
              <w:ind w:left="111"/>
              <w:rPr>
                <w:sz w:val="20"/>
              </w:rPr>
            </w:pPr>
            <w:r>
              <w:rPr>
                <w:sz w:val="20"/>
              </w:rPr>
              <w:t>FI50</w:t>
            </w:r>
          </w:p>
        </w:tc>
      </w:tr>
      <w:tr w:rsidR="006562FB">
        <w:trPr>
          <w:gridAfter w:val="1"/>
          <w:wAfter w:w="9" w:type="dxa"/>
          <w:trHeight w:val="1147"/>
        </w:trPr>
        <w:tc>
          <w:tcPr>
            <w:tcW w:w="440"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108"/>
              <w:rPr>
                <w:sz w:val="20"/>
              </w:rPr>
            </w:pPr>
            <w:r>
              <w:rPr>
                <w:sz w:val="20"/>
              </w:rPr>
              <w:t>PN-EN 933-3a)</w:t>
            </w:r>
          </w:p>
          <w:p w:rsidR="006562FB" w:rsidRDefault="00BE3854">
            <w:pPr>
              <w:pStyle w:val="TableParagraph"/>
              <w:tabs>
                <w:tab w:val="left" w:pos="738"/>
                <w:tab w:val="left" w:pos="1182"/>
              </w:tabs>
              <w:spacing w:before="1"/>
              <w:ind w:left="108" w:right="92"/>
            </w:pPr>
            <w:r>
              <w:rPr>
                <w:sz w:val="20"/>
              </w:rPr>
              <w:t>a)</w:t>
            </w:r>
            <w:r>
              <w:rPr>
                <w:sz w:val="20"/>
              </w:rPr>
              <w:tab/>
            </w:r>
            <w:r>
              <w:rPr>
                <w:spacing w:val="-1"/>
                <w:sz w:val="20"/>
              </w:rPr>
              <w:t xml:space="preserve">wskaźnik </w:t>
            </w:r>
            <w:r>
              <w:rPr>
                <w:sz w:val="20"/>
              </w:rPr>
              <w:t>płaskości, kategoria</w:t>
            </w:r>
            <w:r>
              <w:rPr>
                <w:sz w:val="20"/>
              </w:rPr>
              <w:tab/>
            </w:r>
            <w:r>
              <w:rPr>
                <w:spacing w:val="-5"/>
                <w:sz w:val="20"/>
              </w:rPr>
              <w:t>nie</w:t>
            </w:r>
          </w:p>
          <w:p w:rsidR="006562FB" w:rsidRDefault="00BE3854">
            <w:pPr>
              <w:pStyle w:val="TableParagraph"/>
              <w:spacing w:line="210" w:lineRule="exact"/>
              <w:ind w:left="108"/>
              <w:rPr>
                <w:sz w:val="20"/>
              </w:rPr>
            </w:pPr>
            <w:r>
              <w:rPr>
                <w:sz w:val="20"/>
              </w:rPr>
              <w:t>wyższa niż</w:t>
            </w:r>
          </w:p>
        </w:tc>
        <w:tc>
          <w:tcPr>
            <w:tcW w:w="1355"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108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961"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1151"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192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13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r>
      <w:tr w:rsidR="006562FB">
        <w:trPr>
          <w:gridAfter w:val="1"/>
          <w:wAfter w:w="9" w:type="dxa"/>
          <w:trHeight w:val="1376"/>
        </w:trPr>
        <w:tc>
          <w:tcPr>
            <w:tcW w:w="44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153"/>
              <w:rPr>
                <w:sz w:val="20"/>
              </w:rPr>
            </w:pPr>
            <w:r>
              <w:rPr>
                <w:sz w:val="20"/>
              </w:rPr>
              <w:t>lub</w:t>
            </w:r>
          </w:p>
          <w:p w:rsidR="006562FB" w:rsidRDefault="00BE3854">
            <w:pPr>
              <w:pStyle w:val="TableParagraph"/>
              <w:tabs>
                <w:tab w:val="left" w:pos="738"/>
                <w:tab w:val="left" w:pos="1182"/>
              </w:tabs>
              <w:ind w:left="108" w:right="92"/>
            </w:pPr>
            <w:r>
              <w:rPr>
                <w:sz w:val="20"/>
              </w:rPr>
              <w:t>b)</w:t>
            </w:r>
            <w:r>
              <w:rPr>
                <w:sz w:val="20"/>
              </w:rPr>
              <w:tab/>
            </w:r>
            <w:r>
              <w:rPr>
                <w:spacing w:val="-1"/>
                <w:sz w:val="20"/>
              </w:rPr>
              <w:t xml:space="preserve">wskaźnik </w:t>
            </w:r>
            <w:r>
              <w:rPr>
                <w:sz w:val="20"/>
              </w:rPr>
              <w:t>kształtu wg PN- EN 933-4 a), kategoria</w:t>
            </w:r>
            <w:r>
              <w:rPr>
                <w:sz w:val="20"/>
              </w:rPr>
              <w:tab/>
            </w:r>
            <w:r>
              <w:rPr>
                <w:spacing w:val="-5"/>
                <w:sz w:val="20"/>
              </w:rPr>
              <w:t>nie</w:t>
            </w:r>
          </w:p>
          <w:p w:rsidR="006562FB" w:rsidRDefault="00BE3854">
            <w:pPr>
              <w:pStyle w:val="TableParagraph"/>
              <w:spacing w:line="210" w:lineRule="exact"/>
              <w:ind w:left="108"/>
              <w:rPr>
                <w:sz w:val="20"/>
              </w:rPr>
            </w:pPr>
            <w:r>
              <w:rPr>
                <w:sz w:val="20"/>
              </w:rPr>
              <w:t>wyższa niż</w:t>
            </w:r>
          </w:p>
        </w:tc>
        <w:tc>
          <w:tcPr>
            <w:tcW w:w="1355"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3"/>
              <w:ind w:left="108"/>
              <w:rPr>
                <w:sz w:val="20"/>
              </w:rPr>
            </w:pPr>
            <w:r>
              <w:rPr>
                <w:sz w:val="20"/>
              </w:rPr>
              <w:t>SINR</w:t>
            </w:r>
          </w:p>
        </w:tc>
        <w:tc>
          <w:tcPr>
            <w:tcW w:w="108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3"/>
              <w:ind w:left="108"/>
              <w:rPr>
                <w:sz w:val="20"/>
              </w:rPr>
            </w:pPr>
            <w:r>
              <w:rPr>
                <w:sz w:val="20"/>
              </w:rPr>
              <w:t>SINR</w:t>
            </w:r>
          </w:p>
        </w:tc>
        <w:tc>
          <w:tcPr>
            <w:tcW w:w="961"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3"/>
              <w:ind w:left="109"/>
              <w:rPr>
                <w:sz w:val="20"/>
              </w:rPr>
            </w:pPr>
            <w:r>
              <w:rPr>
                <w:sz w:val="20"/>
              </w:rPr>
              <w:t>SINR</w:t>
            </w:r>
          </w:p>
        </w:tc>
        <w:tc>
          <w:tcPr>
            <w:tcW w:w="1151"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3"/>
              <w:ind w:left="110"/>
              <w:rPr>
                <w:sz w:val="20"/>
              </w:rPr>
            </w:pPr>
            <w:r>
              <w:rPr>
                <w:sz w:val="20"/>
              </w:rPr>
              <w:t>SI55</w:t>
            </w:r>
          </w:p>
        </w:tc>
        <w:tc>
          <w:tcPr>
            <w:tcW w:w="192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3"/>
              <w:ind w:left="110"/>
              <w:rPr>
                <w:sz w:val="20"/>
              </w:rPr>
            </w:pPr>
            <w:r>
              <w:rPr>
                <w:sz w:val="20"/>
              </w:rPr>
              <w:t>SI55</w:t>
            </w:r>
          </w:p>
        </w:tc>
        <w:tc>
          <w:tcPr>
            <w:tcW w:w="13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3"/>
              <w:ind w:left="111"/>
              <w:rPr>
                <w:sz w:val="20"/>
              </w:rPr>
            </w:pPr>
            <w:r>
              <w:rPr>
                <w:sz w:val="20"/>
              </w:rPr>
              <w:t>SI55</w:t>
            </w:r>
          </w:p>
        </w:tc>
      </w:tr>
      <w:tr w:rsidR="006562FB">
        <w:trPr>
          <w:gridAfter w:val="1"/>
          <w:wAfter w:w="9" w:type="dxa"/>
          <w:trHeight w:val="4360"/>
        </w:trPr>
        <w:tc>
          <w:tcPr>
            <w:tcW w:w="44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10"/>
              <w:rPr>
                <w:sz w:val="25"/>
              </w:rPr>
            </w:pPr>
          </w:p>
          <w:p w:rsidR="006562FB" w:rsidRDefault="00BE3854">
            <w:pPr>
              <w:pStyle w:val="TableParagraph"/>
              <w:ind w:left="107"/>
              <w:rPr>
                <w:sz w:val="20"/>
              </w:rPr>
            </w:pPr>
            <w:r>
              <w:rPr>
                <w:sz w:val="20"/>
              </w:rPr>
              <w:t>5.</w:t>
            </w: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537"/>
                <w:tab w:val="left" w:pos="860"/>
                <w:tab w:val="left" w:pos="1081"/>
                <w:tab w:val="left" w:pos="1285"/>
                <w:tab w:val="left" w:pos="1320"/>
              </w:tabs>
              <w:ind w:left="108" w:right="90"/>
            </w:pPr>
            <w:r>
              <w:rPr>
                <w:sz w:val="20"/>
              </w:rPr>
              <w:t>Kategorie procentowych zawartości ziaren o</w:t>
            </w:r>
            <w:r>
              <w:rPr>
                <w:sz w:val="20"/>
              </w:rPr>
              <w:tab/>
            </w:r>
            <w:r>
              <w:rPr>
                <w:w w:val="95"/>
                <w:sz w:val="20"/>
              </w:rPr>
              <w:t xml:space="preserve">powierzchni </w:t>
            </w:r>
            <w:r>
              <w:rPr>
                <w:sz w:val="20"/>
              </w:rPr>
              <w:t>przekruszonej lub łamanych</w:t>
            </w:r>
            <w:r>
              <w:rPr>
                <w:sz w:val="20"/>
              </w:rPr>
              <w:tab/>
            </w:r>
            <w:r>
              <w:rPr>
                <w:sz w:val="20"/>
              </w:rPr>
              <w:tab/>
              <w:t>oraz ziaren całkowicie zaokrąglonych w kruszywie grubym</w:t>
            </w:r>
            <w:r>
              <w:rPr>
                <w:sz w:val="20"/>
              </w:rPr>
              <w:tab/>
            </w:r>
            <w:r>
              <w:rPr>
                <w:w w:val="95"/>
                <w:sz w:val="20"/>
              </w:rPr>
              <w:t>lub</w:t>
            </w:r>
            <w:r>
              <w:rPr>
                <w:w w:val="95"/>
                <w:sz w:val="20"/>
              </w:rPr>
              <w:tab/>
            </w:r>
            <w:r>
              <w:rPr>
                <w:w w:val="95"/>
                <w:sz w:val="20"/>
              </w:rPr>
              <w:tab/>
            </w:r>
            <w:r>
              <w:rPr>
                <w:spacing w:val="-16"/>
                <w:sz w:val="20"/>
              </w:rPr>
              <w:t xml:space="preserve">w </w:t>
            </w:r>
            <w:r>
              <w:rPr>
                <w:sz w:val="20"/>
              </w:rPr>
              <w:t>kruszywie grubym (≥4mm) wydzielonym</w:t>
            </w:r>
            <w:r>
              <w:rPr>
                <w:sz w:val="20"/>
              </w:rPr>
              <w:tab/>
            </w:r>
            <w:r>
              <w:rPr>
                <w:sz w:val="20"/>
              </w:rPr>
              <w:tab/>
            </w:r>
            <w:r>
              <w:rPr>
                <w:sz w:val="20"/>
              </w:rPr>
              <w:tab/>
            </w:r>
            <w:r>
              <w:rPr>
                <w:spacing w:val="-15"/>
                <w:sz w:val="20"/>
              </w:rPr>
              <w:t>z</w:t>
            </w:r>
          </w:p>
          <w:p w:rsidR="006562FB" w:rsidRDefault="00BE3854">
            <w:pPr>
              <w:pStyle w:val="TableParagraph"/>
              <w:tabs>
                <w:tab w:val="left" w:pos="935"/>
                <w:tab w:val="left" w:pos="1192"/>
                <w:tab w:val="left" w:pos="1309"/>
              </w:tabs>
              <w:ind w:left="108" w:right="93"/>
            </w:pPr>
            <w:r>
              <w:rPr>
                <w:sz w:val="20"/>
              </w:rPr>
              <w:t>kruszywa</w:t>
            </w:r>
            <w:r>
              <w:rPr>
                <w:sz w:val="20"/>
              </w:rPr>
              <w:tab/>
            </w:r>
            <w:r>
              <w:rPr>
                <w:sz w:val="20"/>
              </w:rPr>
              <w:tab/>
            </w:r>
            <w:r>
              <w:rPr>
                <w:sz w:val="20"/>
              </w:rPr>
              <w:tab/>
            </w:r>
            <w:r>
              <w:rPr>
                <w:spacing w:val="-16"/>
                <w:sz w:val="20"/>
              </w:rPr>
              <w:t xml:space="preserve">o </w:t>
            </w:r>
            <w:r>
              <w:rPr>
                <w:sz w:val="20"/>
              </w:rPr>
              <w:t>ciągłym uziarnieniu</w:t>
            </w:r>
            <w:r>
              <w:rPr>
                <w:sz w:val="20"/>
              </w:rPr>
              <w:tab/>
            </w:r>
            <w:r>
              <w:rPr>
                <w:sz w:val="20"/>
              </w:rPr>
              <w:tab/>
            </w:r>
            <w:r>
              <w:rPr>
                <w:spacing w:val="-9"/>
                <w:sz w:val="20"/>
              </w:rPr>
              <w:t xml:space="preserve">wg </w:t>
            </w:r>
            <w:r>
              <w:rPr>
                <w:sz w:val="20"/>
              </w:rPr>
              <w:t>PN-EN</w:t>
            </w:r>
            <w:r>
              <w:rPr>
                <w:sz w:val="20"/>
              </w:rPr>
              <w:tab/>
            </w:r>
            <w:r>
              <w:rPr>
                <w:spacing w:val="-3"/>
                <w:sz w:val="20"/>
              </w:rPr>
              <w:t>933-5,</w:t>
            </w:r>
          </w:p>
          <w:p w:rsidR="006562FB" w:rsidRDefault="00BE3854">
            <w:pPr>
              <w:pStyle w:val="TableParagraph"/>
              <w:tabs>
                <w:tab w:val="left" w:pos="1182"/>
              </w:tabs>
              <w:spacing w:line="228" w:lineRule="exact"/>
              <w:ind w:left="108"/>
              <w:rPr>
                <w:sz w:val="20"/>
              </w:rPr>
            </w:pPr>
            <w:r>
              <w:rPr>
                <w:sz w:val="20"/>
              </w:rPr>
              <w:t>kategoria</w:t>
            </w:r>
            <w:r>
              <w:rPr>
                <w:sz w:val="20"/>
              </w:rPr>
              <w:tab/>
              <w:t>nie</w:t>
            </w:r>
          </w:p>
          <w:p w:rsidR="006562FB" w:rsidRDefault="00BE3854">
            <w:pPr>
              <w:pStyle w:val="TableParagraph"/>
              <w:spacing w:before="1" w:line="210" w:lineRule="exact"/>
              <w:ind w:left="108"/>
              <w:rPr>
                <w:sz w:val="20"/>
              </w:rPr>
            </w:pPr>
            <w:r>
              <w:rPr>
                <w:sz w:val="20"/>
              </w:rPr>
              <w:t>niższa niż:</w:t>
            </w:r>
          </w:p>
        </w:tc>
        <w:tc>
          <w:tcPr>
            <w:tcW w:w="1355"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10"/>
              <w:rPr>
                <w:sz w:val="25"/>
              </w:rPr>
            </w:pPr>
          </w:p>
          <w:p w:rsidR="006562FB" w:rsidRDefault="00BE3854">
            <w:pPr>
              <w:pStyle w:val="TableParagraph"/>
              <w:ind w:left="108"/>
              <w:rPr>
                <w:sz w:val="20"/>
              </w:rPr>
            </w:pPr>
            <w:r>
              <w:rPr>
                <w:sz w:val="20"/>
              </w:rPr>
              <w:t>CNR</w:t>
            </w:r>
          </w:p>
        </w:tc>
        <w:tc>
          <w:tcPr>
            <w:tcW w:w="108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10"/>
              <w:rPr>
                <w:sz w:val="25"/>
              </w:rPr>
            </w:pPr>
          </w:p>
          <w:p w:rsidR="006562FB" w:rsidRDefault="00BE3854">
            <w:pPr>
              <w:pStyle w:val="TableParagraph"/>
              <w:ind w:left="108"/>
              <w:rPr>
                <w:sz w:val="20"/>
              </w:rPr>
            </w:pPr>
            <w:r>
              <w:rPr>
                <w:sz w:val="20"/>
              </w:rPr>
              <w:t>CNR/70</w:t>
            </w:r>
          </w:p>
        </w:tc>
        <w:tc>
          <w:tcPr>
            <w:tcW w:w="961"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10"/>
              <w:rPr>
                <w:sz w:val="25"/>
              </w:rPr>
            </w:pPr>
          </w:p>
          <w:p w:rsidR="006562FB" w:rsidRDefault="00BE3854">
            <w:pPr>
              <w:pStyle w:val="TableParagraph"/>
              <w:ind w:left="109"/>
              <w:rPr>
                <w:sz w:val="20"/>
              </w:rPr>
            </w:pPr>
            <w:r>
              <w:rPr>
                <w:sz w:val="20"/>
              </w:rPr>
              <w:t>CNR/50</w:t>
            </w:r>
          </w:p>
        </w:tc>
        <w:tc>
          <w:tcPr>
            <w:tcW w:w="1151"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10"/>
              <w:rPr>
                <w:sz w:val="25"/>
              </w:rPr>
            </w:pPr>
          </w:p>
          <w:p w:rsidR="006562FB" w:rsidRDefault="00BE3854">
            <w:pPr>
              <w:pStyle w:val="TableParagraph"/>
              <w:ind w:left="110"/>
              <w:rPr>
                <w:sz w:val="20"/>
              </w:rPr>
            </w:pPr>
            <w:r>
              <w:rPr>
                <w:sz w:val="20"/>
              </w:rPr>
              <w:t>CNR/70</w:t>
            </w:r>
          </w:p>
        </w:tc>
        <w:tc>
          <w:tcPr>
            <w:tcW w:w="192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10"/>
              <w:rPr>
                <w:sz w:val="25"/>
              </w:rPr>
            </w:pPr>
          </w:p>
          <w:p w:rsidR="006562FB" w:rsidRDefault="00BE3854">
            <w:pPr>
              <w:pStyle w:val="TableParagraph"/>
              <w:ind w:left="110"/>
              <w:rPr>
                <w:sz w:val="20"/>
              </w:rPr>
            </w:pPr>
            <w:r>
              <w:rPr>
                <w:sz w:val="20"/>
              </w:rPr>
              <w:t>C50/30</w:t>
            </w:r>
          </w:p>
        </w:tc>
        <w:tc>
          <w:tcPr>
            <w:tcW w:w="13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10"/>
              <w:rPr>
                <w:sz w:val="25"/>
              </w:rPr>
            </w:pPr>
          </w:p>
          <w:p w:rsidR="006562FB" w:rsidRDefault="00BE3854">
            <w:pPr>
              <w:pStyle w:val="TableParagraph"/>
              <w:ind w:left="111"/>
              <w:rPr>
                <w:sz w:val="20"/>
              </w:rPr>
            </w:pPr>
            <w:r>
              <w:rPr>
                <w:sz w:val="20"/>
              </w:rPr>
              <w:t>CNR</w:t>
            </w:r>
          </w:p>
        </w:tc>
      </w:tr>
      <w:tr w:rsidR="006562FB">
        <w:trPr>
          <w:gridAfter w:val="1"/>
          <w:wAfter w:w="9" w:type="dxa"/>
          <w:trHeight w:val="688"/>
        </w:trPr>
        <w:tc>
          <w:tcPr>
            <w:tcW w:w="44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ind w:left="107"/>
              <w:rPr>
                <w:sz w:val="20"/>
              </w:rPr>
            </w:pPr>
            <w:r>
              <w:rPr>
                <w:sz w:val="20"/>
              </w:rPr>
              <w:t>6.</w:t>
            </w: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108"/>
              <w:rPr>
                <w:sz w:val="20"/>
              </w:rPr>
            </w:pPr>
            <w:r>
              <w:rPr>
                <w:sz w:val="20"/>
              </w:rPr>
              <w:t>Zawartość pyłów</w:t>
            </w:r>
          </w:p>
          <w:p w:rsidR="006562FB" w:rsidRDefault="00BE3854">
            <w:pPr>
              <w:pStyle w:val="TableParagraph"/>
              <w:spacing w:before="2" w:line="230" w:lineRule="exact"/>
              <w:ind w:left="108" w:right="138"/>
              <w:rPr>
                <w:sz w:val="20"/>
              </w:rPr>
            </w:pPr>
            <w:r>
              <w:rPr>
                <w:sz w:val="20"/>
              </w:rPr>
              <w:t>b) w kruszywie wg PN-EN 933-1</w:t>
            </w:r>
          </w:p>
        </w:tc>
        <w:tc>
          <w:tcPr>
            <w:tcW w:w="1355"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ind w:left="108"/>
              <w:rPr>
                <w:sz w:val="20"/>
              </w:rPr>
            </w:pPr>
            <w:r>
              <w:rPr>
                <w:sz w:val="20"/>
              </w:rPr>
              <w:t>fDeklarowana</w:t>
            </w:r>
          </w:p>
        </w:tc>
        <w:tc>
          <w:tcPr>
            <w:tcW w:w="2051" w:type="dxa"/>
            <w:gridSpan w:val="4"/>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ind w:left="108"/>
              <w:rPr>
                <w:sz w:val="20"/>
              </w:rPr>
            </w:pPr>
            <w:r>
              <w:rPr>
                <w:sz w:val="20"/>
              </w:rPr>
              <w:t>fDeklarowana</w:t>
            </w:r>
          </w:p>
        </w:tc>
        <w:tc>
          <w:tcPr>
            <w:tcW w:w="3081" w:type="dxa"/>
            <w:gridSpan w:val="4"/>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ind w:left="110"/>
              <w:rPr>
                <w:sz w:val="20"/>
              </w:rPr>
            </w:pPr>
            <w:r>
              <w:rPr>
                <w:sz w:val="20"/>
              </w:rPr>
              <w:t>fDeklarowana</w:t>
            </w:r>
          </w:p>
        </w:tc>
        <w:tc>
          <w:tcPr>
            <w:tcW w:w="13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ind w:left="111"/>
              <w:rPr>
                <w:sz w:val="20"/>
              </w:rPr>
            </w:pPr>
            <w:r>
              <w:rPr>
                <w:sz w:val="20"/>
              </w:rPr>
              <w:t>fDeklarowana</w:t>
            </w:r>
          </w:p>
        </w:tc>
      </w:tr>
      <w:tr w:rsidR="006562FB">
        <w:trPr>
          <w:gridAfter w:val="1"/>
          <w:wAfter w:w="9" w:type="dxa"/>
          <w:trHeight w:val="3900"/>
        </w:trPr>
        <w:tc>
          <w:tcPr>
            <w:tcW w:w="44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82"/>
              <w:ind w:left="107"/>
              <w:rPr>
                <w:sz w:val="20"/>
              </w:rPr>
            </w:pPr>
            <w:r>
              <w:rPr>
                <w:sz w:val="20"/>
              </w:rPr>
              <w:t>7.</w:t>
            </w: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844"/>
                <w:tab w:val="left" w:pos="1184"/>
                <w:tab w:val="left" w:pos="1218"/>
                <w:tab w:val="left" w:pos="1309"/>
              </w:tabs>
              <w:ind w:left="108" w:right="92"/>
            </w:pPr>
            <w:r>
              <w:rPr>
                <w:sz w:val="20"/>
              </w:rPr>
              <w:t>Odporność</w:t>
            </w:r>
            <w:r>
              <w:rPr>
                <w:sz w:val="20"/>
              </w:rPr>
              <w:tab/>
            </w:r>
            <w:r>
              <w:rPr>
                <w:sz w:val="20"/>
              </w:rPr>
              <w:tab/>
            </w:r>
            <w:r>
              <w:rPr>
                <w:spacing w:val="-8"/>
                <w:sz w:val="20"/>
              </w:rPr>
              <w:t xml:space="preserve">na </w:t>
            </w:r>
            <w:r>
              <w:rPr>
                <w:sz w:val="20"/>
              </w:rPr>
              <w:t>rozdrabnianie kruszywa grubego</w:t>
            </w:r>
            <w:r>
              <w:rPr>
                <w:sz w:val="20"/>
              </w:rPr>
              <w:tab/>
            </w:r>
            <w:r>
              <w:rPr>
                <w:sz w:val="20"/>
              </w:rPr>
              <w:tab/>
            </w:r>
            <w:r>
              <w:rPr>
                <w:spacing w:val="-6"/>
                <w:sz w:val="20"/>
              </w:rPr>
              <w:t xml:space="preserve">lub </w:t>
            </w:r>
            <w:r>
              <w:rPr>
                <w:sz w:val="20"/>
              </w:rPr>
              <w:t>kruszywa grubego wydzielonego</w:t>
            </w:r>
            <w:r>
              <w:rPr>
                <w:sz w:val="20"/>
              </w:rPr>
              <w:tab/>
            </w:r>
            <w:r>
              <w:rPr>
                <w:sz w:val="20"/>
              </w:rPr>
              <w:tab/>
            </w:r>
            <w:r>
              <w:rPr>
                <w:sz w:val="20"/>
              </w:rPr>
              <w:tab/>
            </w:r>
            <w:r>
              <w:rPr>
                <w:spacing w:val="-16"/>
                <w:sz w:val="20"/>
              </w:rPr>
              <w:t xml:space="preserve">z </w:t>
            </w:r>
            <w:r>
              <w:rPr>
                <w:sz w:val="20"/>
              </w:rPr>
              <w:t>kruszywa</w:t>
            </w:r>
            <w:r>
              <w:rPr>
                <w:sz w:val="20"/>
              </w:rPr>
              <w:tab/>
            </w:r>
            <w:r>
              <w:rPr>
                <w:sz w:val="20"/>
              </w:rPr>
              <w:tab/>
            </w:r>
            <w:r>
              <w:rPr>
                <w:sz w:val="20"/>
              </w:rPr>
              <w:tab/>
            </w:r>
            <w:r>
              <w:rPr>
                <w:sz w:val="20"/>
              </w:rPr>
              <w:tab/>
            </w:r>
            <w:r>
              <w:rPr>
                <w:spacing w:val="-15"/>
                <w:sz w:val="20"/>
              </w:rPr>
              <w:t xml:space="preserve">o </w:t>
            </w:r>
            <w:r>
              <w:rPr>
                <w:sz w:val="20"/>
              </w:rPr>
              <w:t>ciągłym uziarnieniu (frakcja referencyjna</w:t>
            </w:r>
            <w:r>
              <w:rPr>
                <w:sz w:val="20"/>
              </w:rPr>
              <w:tab/>
            </w:r>
            <w:r>
              <w:rPr>
                <w:sz w:val="20"/>
              </w:rPr>
              <w:tab/>
            </w:r>
            <w:r>
              <w:rPr>
                <w:spacing w:val="-9"/>
                <w:sz w:val="20"/>
              </w:rPr>
              <w:t xml:space="preserve">do </w:t>
            </w:r>
            <w:r>
              <w:rPr>
                <w:sz w:val="20"/>
              </w:rPr>
              <w:t>badania #10/14mm)</w:t>
            </w:r>
            <w:r>
              <w:rPr>
                <w:sz w:val="20"/>
              </w:rPr>
              <w:tab/>
            </w:r>
            <w:r>
              <w:rPr>
                <w:spacing w:val="-8"/>
                <w:sz w:val="20"/>
              </w:rPr>
              <w:t xml:space="preserve">wg </w:t>
            </w:r>
            <w:r>
              <w:rPr>
                <w:sz w:val="20"/>
              </w:rPr>
              <w:t>PN-EN</w:t>
            </w:r>
            <w:r>
              <w:rPr>
                <w:sz w:val="20"/>
              </w:rPr>
              <w:tab/>
            </w:r>
            <w:r>
              <w:rPr>
                <w:spacing w:val="-3"/>
                <w:sz w:val="20"/>
              </w:rPr>
              <w:t>1097-2,</w:t>
            </w:r>
          </w:p>
          <w:p w:rsidR="006562FB" w:rsidRDefault="00BE3854">
            <w:pPr>
              <w:pStyle w:val="TableParagraph"/>
              <w:tabs>
                <w:tab w:val="left" w:pos="1182"/>
              </w:tabs>
              <w:spacing w:line="229" w:lineRule="exact"/>
              <w:ind w:left="108"/>
              <w:rPr>
                <w:sz w:val="20"/>
              </w:rPr>
            </w:pPr>
            <w:r>
              <w:rPr>
                <w:sz w:val="20"/>
              </w:rPr>
              <w:t>kategoria</w:t>
            </w:r>
            <w:r>
              <w:rPr>
                <w:sz w:val="20"/>
              </w:rPr>
              <w:tab/>
              <w:t>nie</w:t>
            </w:r>
          </w:p>
          <w:p w:rsidR="006562FB" w:rsidRDefault="00BE3854">
            <w:pPr>
              <w:pStyle w:val="TableParagraph"/>
              <w:spacing w:line="210" w:lineRule="exact"/>
              <w:ind w:left="108"/>
              <w:rPr>
                <w:sz w:val="20"/>
              </w:rPr>
            </w:pPr>
            <w:r>
              <w:rPr>
                <w:sz w:val="20"/>
              </w:rPr>
              <w:t>wyższa niż</w:t>
            </w:r>
          </w:p>
        </w:tc>
        <w:tc>
          <w:tcPr>
            <w:tcW w:w="1355"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9"/>
              <w:rPr>
                <w:sz w:val="27"/>
              </w:rPr>
            </w:pPr>
          </w:p>
          <w:p w:rsidR="006562FB" w:rsidRDefault="00BE3854">
            <w:pPr>
              <w:pStyle w:val="TableParagraph"/>
              <w:ind w:left="108"/>
              <w:rPr>
                <w:sz w:val="20"/>
              </w:rPr>
            </w:pPr>
            <w:r>
              <w:rPr>
                <w:sz w:val="20"/>
              </w:rPr>
              <w:t>LANR</w:t>
            </w:r>
          </w:p>
        </w:tc>
        <w:tc>
          <w:tcPr>
            <w:tcW w:w="108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9"/>
              <w:rPr>
                <w:sz w:val="27"/>
              </w:rPr>
            </w:pPr>
          </w:p>
          <w:p w:rsidR="006562FB" w:rsidRDefault="00BE3854">
            <w:pPr>
              <w:pStyle w:val="TableParagraph"/>
              <w:ind w:left="108"/>
              <w:rPr>
                <w:sz w:val="20"/>
              </w:rPr>
            </w:pPr>
            <w:r>
              <w:rPr>
                <w:sz w:val="20"/>
              </w:rPr>
              <w:t>LA50</w:t>
            </w:r>
          </w:p>
        </w:tc>
        <w:tc>
          <w:tcPr>
            <w:tcW w:w="961"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9"/>
              <w:rPr>
                <w:sz w:val="27"/>
              </w:rPr>
            </w:pPr>
          </w:p>
          <w:p w:rsidR="006562FB" w:rsidRDefault="00BE3854">
            <w:pPr>
              <w:pStyle w:val="TableParagraph"/>
              <w:ind w:left="109"/>
              <w:rPr>
                <w:sz w:val="20"/>
              </w:rPr>
            </w:pPr>
            <w:r>
              <w:rPr>
                <w:sz w:val="20"/>
              </w:rPr>
              <w:t>LA50</w:t>
            </w:r>
          </w:p>
        </w:tc>
        <w:tc>
          <w:tcPr>
            <w:tcW w:w="1151"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9"/>
              <w:rPr>
                <w:sz w:val="27"/>
              </w:rPr>
            </w:pPr>
          </w:p>
          <w:p w:rsidR="006562FB" w:rsidRDefault="00BE3854">
            <w:pPr>
              <w:pStyle w:val="TableParagraph"/>
              <w:ind w:left="110"/>
              <w:rPr>
                <w:sz w:val="20"/>
              </w:rPr>
            </w:pPr>
            <w:r>
              <w:rPr>
                <w:sz w:val="20"/>
              </w:rPr>
              <w:t>LA50</w:t>
            </w:r>
          </w:p>
        </w:tc>
        <w:tc>
          <w:tcPr>
            <w:tcW w:w="192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9"/>
              <w:rPr>
                <w:sz w:val="27"/>
              </w:rPr>
            </w:pPr>
          </w:p>
          <w:p w:rsidR="006562FB" w:rsidRDefault="00BE3854">
            <w:pPr>
              <w:pStyle w:val="TableParagraph"/>
              <w:ind w:left="110"/>
              <w:rPr>
                <w:sz w:val="20"/>
              </w:rPr>
            </w:pPr>
            <w:r>
              <w:rPr>
                <w:sz w:val="20"/>
              </w:rPr>
              <w:t>LA40</w:t>
            </w:r>
          </w:p>
        </w:tc>
        <w:tc>
          <w:tcPr>
            <w:tcW w:w="13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9"/>
              <w:rPr>
                <w:sz w:val="27"/>
              </w:rPr>
            </w:pPr>
          </w:p>
          <w:p w:rsidR="006562FB" w:rsidRDefault="00BE3854">
            <w:pPr>
              <w:pStyle w:val="TableParagraph"/>
              <w:ind w:left="111"/>
              <w:rPr>
                <w:sz w:val="20"/>
              </w:rPr>
            </w:pPr>
            <w:r>
              <w:rPr>
                <w:sz w:val="20"/>
              </w:rPr>
              <w:t>LA40</w:t>
            </w:r>
          </w:p>
        </w:tc>
      </w:tr>
      <w:tr w:rsidR="006562FB">
        <w:trPr>
          <w:gridAfter w:val="1"/>
          <w:wAfter w:w="9" w:type="dxa"/>
          <w:trHeight w:val="2524"/>
        </w:trPr>
        <w:tc>
          <w:tcPr>
            <w:tcW w:w="44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37"/>
              <w:ind w:left="107"/>
              <w:rPr>
                <w:sz w:val="20"/>
              </w:rPr>
            </w:pPr>
            <w:r>
              <w:rPr>
                <w:sz w:val="20"/>
              </w:rPr>
              <w:t>8.</w:t>
            </w: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1184"/>
                <w:tab w:val="left" w:pos="1218"/>
                <w:tab w:val="left" w:pos="1309"/>
              </w:tabs>
              <w:ind w:left="108" w:right="92"/>
            </w:pPr>
            <w:r>
              <w:rPr>
                <w:sz w:val="20"/>
              </w:rPr>
              <w:t>Odporność</w:t>
            </w:r>
            <w:r>
              <w:rPr>
                <w:sz w:val="20"/>
              </w:rPr>
              <w:tab/>
            </w:r>
            <w:r>
              <w:rPr>
                <w:sz w:val="20"/>
              </w:rPr>
              <w:tab/>
            </w:r>
            <w:r>
              <w:rPr>
                <w:spacing w:val="-8"/>
                <w:sz w:val="20"/>
              </w:rPr>
              <w:t xml:space="preserve">na </w:t>
            </w:r>
            <w:r>
              <w:rPr>
                <w:sz w:val="20"/>
              </w:rPr>
              <w:t>ścieranie kruszywa grubego</w:t>
            </w:r>
            <w:r>
              <w:rPr>
                <w:sz w:val="20"/>
              </w:rPr>
              <w:tab/>
            </w:r>
            <w:r>
              <w:rPr>
                <w:spacing w:val="-6"/>
                <w:sz w:val="20"/>
              </w:rPr>
              <w:t xml:space="preserve">lub </w:t>
            </w:r>
            <w:r>
              <w:rPr>
                <w:sz w:val="20"/>
              </w:rPr>
              <w:t>kruszywa grubego wydzielonego</w:t>
            </w:r>
            <w:r>
              <w:rPr>
                <w:sz w:val="20"/>
              </w:rPr>
              <w:tab/>
            </w:r>
            <w:r>
              <w:rPr>
                <w:sz w:val="20"/>
              </w:rPr>
              <w:tab/>
            </w:r>
            <w:r>
              <w:rPr>
                <w:sz w:val="20"/>
              </w:rPr>
              <w:tab/>
            </w:r>
            <w:r>
              <w:rPr>
                <w:spacing w:val="-16"/>
                <w:sz w:val="20"/>
              </w:rPr>
              <w:t xml:space="preserve">z </w:t>
            </w:r>
            <w:r>
              <w:rPr>
                <w:sz w:val="20"/>
              </w:rPr>
              <w:t>kruszywa</w:t>
            </w:r>
            <w:r>
              <w:rPr>
                <w:sz w:val="20"/>
              </w:rPr>
              <w:tab/>
            </w:r>
            <w:r>
              <w:rPr>
                <w:sz w:val="20"/>
              </w:rPr>
              <w:tab/>
            </w:r>
            <w:r>
              <w:rPr>
                <w:sz w:val="20"/>
              </w:rPr>
              <w:tab/>
            </w:r>
            <w:r>
              <w:rPr>
                <w:spacing w:val="-15"/>
                <w:sz w:val="20"/>
              </w:rPr>
              <w:t xml:space="preserve">o </w:t>
            </w:r>
            <w:r>
              <w:rPr>
                <w:sz w:val="20"/>
              </w:rPr>
              <w:t>ciągłym uziarnieniu</w:t>
            </w:r>
          </w:p>
          <w:p w:rsidR="006562FB" w:rsidRDefault="00BE3854">
            <w:pPr>
              <w:pStyle w:val="TableParagraph"/>
              <w:spacing w:line="210" w:lineRule="exact"/>
              <w:ind w:left="108"/>
              <w:rPr>
                <w:sz w:val="20"/>
              </w:rPr>
            </w:pPr>
            <w:r>
              <w:rPr>
                <w:sz w:val="20"/>
              </w:rPr>
              <w:t>(frakcja</w:t>
            </w:r>
          </w:p>
        </w:tc>
        <w:tc>
          <w:tcPr>
            <w:tcW w:w="1355"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37"/>
              <w:ind w:left="108"/>
              <w:rPr>
                <w:sz w:val="20"/>
              </w:rPr>
            </w:pPr>
            <w:r>
              <w:rPr>
                <w:sz w:val="20"/>
              </w:rPr>
              <w:t>MDENR</w:t>
            </w:r>
          </w:p>
        </w:tc>
        <w:tc>
          <w:tcPr>
            <w:tcW w:w="108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37"/>
              <w:ind w:left="108"/>
              <w:rPr>
                <w:sz w:val="20"/>
              </w:rPr>
            </w:pPr>
            <w:r>
              <w:rPr>
                <w:sz w:val="20"/>
              </w:rPr>
              <w:t>MDE35</w:t>
            </w:r>
          </w:p>
        </w:tc>
        <w:tc>
          <w:tcPr>
            <w:tcW w:w="961"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37"/>
              <w:ind w:left="109"/>
              <w:rPr>
                <w:sz w:val="20"/>
              </w:rPr>
            </w:pPr>
            <w:r>
              <w:rPr>
                <w:sz w:val="20"/>
              </w:rPr>
              <w:t>MDE35</w:t>
            </w:r>
          </w:p>
        </w:tc>
        <w:tc>
          <w:tcPr>
            <w:tcW w:w="1151"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37"/>
              <w:ind w:left="110"/>
              <w:rPr>
                <w:sz w:val="20"/>
              </w:rPr>
            </w:pPr>
            <w:r>
              <w:rPr>
                <w:sz w:val="20"/>
              </w:rPr>
              <w:t>MDE35</w:t>
            </w:r>
          </w:p>
        </w:tc>
        <w:tc>
          <w:tcPr>
            <w:tcW w:w="192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37"/>
              <w:ind w:left="110"/>
              <w:rPr>
                <w:sz w:val="20"/>
              </w:rPr>
            </w:pPr>
            <w:r>
              <w:rPr>
                <w:sz w:val="20"/>
              </w:rPr>
              <w:t>MDE35</w:t>
            </w:r>
          </w:p>
        </w:tc>
        <w:tc>
          <w:tcPr>
            <w:tcW w:w="13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37"/>
              <w:ind w:left="111"/>
              <w:rPr>
                <w:sz w:val="20"/>
              </w:rPr>
            </w:pPr>
            <w:r>
              <w:rPr>
                <w:sz w:val="20"/>
              </w:rPr>
              <w:t>MDENR</w:t>
            </w:r>
          </w:p>
        </w:tc>
      </w:tr>
      <w:tr w:rsidR="006562FB">
        <w:trPr>
          <w:gridAfter w:val="1"/>
          <w:wAfter w:w="9" w:type="dxa"/>
          <w:trHeight w:val="1377"/>
        </w:trPr>
        <w:tc>
          <w:tcPr>
            <w:tcW w:w="4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844"/>
                <w:tab w:val="left" w:pos="1191"/>
              </w:tabs>
              <w:ind w:left="108" w:right="92"/>
            </w:pPr>
            <w:r>
              <w:rPr>
                <w:sz w:val="20"/>
              </w:rPr>
              <w:t>referencyjna</w:t>
            </w:r>
            <w:r>
              <w:rPr>
                <w:sz w:val="20"/>
              </w:rPr>
              <w:tab/>
            </w:r>
            <w:r>
              <w:rPr>
                <w:spacing w:val="-9"/>
                <w:sz w:val="20"/>
              </w:rPr>
              <w:t xml:space="preserve">do </w:t>
            </w:r>
            <w:r>
              <w:rPr>
                <w:sz w:val="20"/>
              </w:rPr>
              <w:t>badania #10/14mm)</w:t>
            </w:r>
            <w:r>
              <w:rPr>
                <w:sz w:val="20"/>
              </w:rPr>
              <w:tab/>
            </w:r>
            <w:r>
              <w:rPr>
                <w:spacing w:val="-8"/>
                <w:sz w:val="20"/>
              </w:rPr>
              <w:t xml:space="preserve">wg </w:t>
            </w:r>
            <w:r>
              <w:rPr>
                <w:sz w:val="20"/>
              </w:rPr>
              <w:t>PN-EN</w:t>
            </w:r>
            <w:r>
              <w:rPr>
                <w:sz w:val="20"/>
              </w:rPr>
              <w:tab/>
            </w:r>
            <w:r>
              <w:rPr>
                <w:spacing w:val="-3"/>
                <w:sz w:val="20"/>
              </w:rPr>
              <w:t>1097-1,</w:t>
            </w:r>
          </w:p>
          <w:p w:rsidR="006562FB" w:rsidRDefault="00BE3854">
            <w:pPr>
              <w:pStyle w:val="TableParagraph"/>
              <w:tabs>
                <w:tab w:val="left" w:pos="1182"/>
              </w:tabs>
              <w:ind w:left="108"/>
              <w:rPr>
                <w:sz w:val="20"/>
              </w:rPr>
            </w:pPr>
            <w:r>
              <w:rPr>
                <w:sz w:val="20"/>
              </w:rPr>
              <w:t>kategoria</w:t>
            </w:r>
            <w:r>
              <w:rPr>
                <w:sz w:val="20"/>
              </w:rPr>
              <w:tab/>
              <w:t>nie</w:t>
            </w:r>
          </w:p>
          <w:p w:rsidR="006562FB" w:rsidRDefault="00BE3854">
            <w:pPr>
              <w:pStyle w:val="TableParagraph"/>
              <w:spacing w:line="210" w:lineRule="exact"/>
              <w:ind w:left="108"/>
              <w:rPr>
                <w:sz w:val="20"/>
              </w:rPr>
            </w:pPr>
            <w:r>
              <w:rPr>
                <w:sz w:val="20"/>
              </w:rPr>
              <w:t>wyższa niż</w:t>
            </w:r>
          </w:p>
        </w:tc>
        <w:tc>
          <w:tcPr>
            <w:tcW w:w="132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1118"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961"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1151"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1928"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r>
      <w:tr w:rsidR="006562FB">
        <w:trPr>
          <w:gridAfter w:val="1"/>
          <w:wAfter w:w="9" w:type="dxa"/>
          <w:trHeight w:val="916"/>
        </w:trPr>
        <w:tc>
          <w:tcPr>
            <w:tcW w:w="4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87" w:right="161"/>
              <w:jc w:val="center"/>
              <w:rPr>
                <w:sz w:val="20"/>
              </w:rPr>
            </w:pPr>
            <w:r>
              <w:rPr>
                <w:sz w:val="20"/>
              </w:rPr>
              <w:t>9.</w:t>
            </w: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954"/>
              </w:tabs>
              <w:spacing w:line="227" w:lineRule="exact"/>
              <w:ind w:left="108"/>
              <w:rPr>
                <w:sz w:val="20"/>
              </w:rPr>
            </w:pPr>
            <w:r>
              <w:rPr>
                <w:sz w:val="20"/>
              </w:rPr>
              <w:t>Gęstość</w:t>
            </w:r>
            <w:r>
              <w:rPr>
                <w:sz w:val="20"/>
              </w:rPr>
              <w:tab/>
              <w:t>ziaren</w:t>
            </w:r>
          </w:p>
          <w:p w:rsidR="006562FB" w:rsidRDefault="00BE3854">
            <w:pPr>
              <w:pStyle w:val="TableParagraph"/>
              <w:spacing w:before="1"/>
              <w:ind w:left="108"/>
            </w:pPr>
            <w:r>
              <w:rPr>
                <w:sz w:val="20"/>
              </w:rPr>
              <w:t>wg  PN-EN1097-</w:t>
            </w:r>
          </w:p>
          <w:p w:rsidR="006562FB" w:rsidRDefault="00BE3854">
            <w:pPr>
              <w:pStyle w:val="TableParagraph"/>
              <w:spacing w:before="1" w:line="229" w:lineRule="exact"/>
              <w:ind w:left="108"/>
            </w:pPr>
            <w:r>
              <w:rPr>
                <w:sz w:val="20"/>
              </w:rPr>
              <w:t>6,   rozdział   7,8</w:t>
            </w:r>
          </w:p>
          <w:p w:rsidR="006562FB" w:rsidRDefault="00BE3854">
            <w:pPr>
              <w:pStyle w:val="TableParagraph"/>
              <w:spacing w:line="210" w:lineRule="exact"/>
              <w:ind w:left="108"/>
              <w:rPr>
                <w:sz w:val="20"/>
              </w:rPr>
            </w:pPr>
            <w:r>
              <w:rPr>
                <w:sz w:val="20"/>
              </w:rPr>
              <w:t>albo 9</w:t>
            </w:r>
          </w:p>
        </w:tc>
        <w:tc>
          <w:tcPr>
            <w:tcW w:w="132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08"/>
              <w:rPr>
                <w:sz w:val="20"/>
              </w:rPr>
            </w:pPr>
            <w:r>
              <w:rPr>
                <w:sz w:val="20"/>
              </w:rPr>
              <w:t>Deklarowana</w:t>
            </w:r>
          </w:p>
        </w:tc>
        <w:tc>
          <w:tcPr>
            <w:tcW w:w="2081" w:type="dxa"/>
            <w:gridSpan w:val="5"/>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37"/>
              <w:rPr>
                <w:sz w:val="20"/>
              </w:rPr>
            </w:pPr>
            <w:r>
              <w:rPr>
                <w:sz w:val="20"/>
              </w:rPr>
              <w:t>Deklarowana</w:t>
            </w:r>
          </w:p>
        </w:tc>
        <w:tc>
          <w:tcPr>
            <w:tcW w:w="3079" w:type="dxa"/>
            <w:gridSpan w:val="4"/>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10"/>
              <w:rPr>
                <w:sz w:val="20"/>
              </w:rPr>
            </w:pPr>
            <w:r>
              <w:rPr>
                <w:sz w:val="20"/>
              </w:rPr>
              <w:t>Deklarowana</w:t>
            </w:r>
          </w:p>
        </w:tc>
        <w:tc>
          <w:tcPr>
            <w:tcW w:w="13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13"/>
              <w:rPr>
                <w:sz w:val="20"/>
              </w:rPr>
            </w:pPr>
            <w:r>
              <w:rPr>
                <w:sz w:val="20"/>
              </w:rPr>
              <w:t>Deklarowana</w:t>
            </w:r>
          </w:p>
        </w:tc>
      </w:tr>
      <w:tr w:rsidR="006562FB">
        <w:trPr>
          <w:gridAfter w:val="1"/>
          <w:wAfter w:w="9" w:type="dxa"/>
          <w:trHeight w:val="1148"/>
        </w:trPr>
        <w:tc>
          <w:tcPr>
            <w:tcW w:w="4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87" w:right="73"/>
              <w:jc w:val="center"/>
              <w:rPr>
                <w:sz w:val="20"/>
              </w:rPr>
            </w:pPr>
            <w:r>
              <w:rPr>
                <w:sz w:val="20"/>
              </w:rPr>
              <w:t>10.</w:t>
            </w: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1265"/>
              </w:tabs>
              <w:spacing w:line="229" w:lineRule="exact"/>
              <w:ind w:left="108"/>
              <w:rPr>
                <w:sz w:val="20"/>
              </w:rPr>
            </w:pPr>
            <w:r>
              <w:rPr>
                <w:sz w:val="20"/>
              </w:rPr>
              <w:t>Nasiąkliwość</w:t>
            </w:r>
            <w:r>
              <w:rPr>
                <w:sz w:val="20"/>
              </w:rPr>
              <w:tab/>
              <w:t>c)</w:t>
            </w:r>
          </w:p>
          <w:p w:rsidR="006562FB" w:rsidRDefault="00BE3854">
            <w:pPr>
              <w:pStyle w:val="TableParagraph"/>
              <w:spacing w:before="1" w:line="229" w:lineRule="exact"/>
              <w:ind w:left="108"/>
            </w:pPr>
            <w:r>
              <w:rPr>
                <w:sz w:val="20"/>
              </w:rPr>
              <w:t>wg  PN-EN1097-</w:t>
            </w:r>
          </w:p>
          <w:p w:rsidR="006562FB" w:rsidRDefault="00BE3854">
            <w:pPr>
              <w:pStyle w:val="TableParagraph"/>
              <w:spacing w:line="229" w:lineRule="exact"/>
              <w:ind w:left="108"/>
            </w:pPr>
            <w:r>
              <w:rPr>
                <w:sz w:val="20"/>
              </w:rPr>
              <w:t>6,   rozdział   7,8</w:t>
            </w:r>
          </w:p>
          <w:p w:rsidR="006562FB" w:rsidRDefault="00BE3854">
            <w:pPr>
              <w:pStyle w:val="TableParagraph"/>
              <w:spacing w:before="1"/>
              <w:ind w:left="108"/>
            </w:pPr>
            <w:r>
              <w:rPr>
                <w:sz w:val="20"/>
              </w:rPr>
              <w:t>albo  9,kategoria</w:t>
            </w:r>
          </w:p>
          <w:p w:rsidR="006562FB" w:rsidRDefault="00BE3854">
            <w:pPr>
              <w:pStyle w:val="TableParagraph"/>
              <w:spacing w:line="210" w:lineRule="exact"/>
              <w:ind w:left="108"/>
              <w:rPr>
                <w:sz w:val="20"/>
              </w:rPr>
            </w:pPr>
            <w:r>
              <w:rPr>
                <w:sz w:val="20"/>
              </w:rPr>
              <w:t>nie wyższa niż</w:t>
            </w:r>
          </w:p>
        </w:tc>
        <w:tc>
          <w:tcPr>
            <w:tcW w:w="132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30"/>
              </w:rPr>
            </w:pPr>
          </w:p>
          <w:p w:rsidR="006562FB" w:rsidRDefault="00BE3854">
            <w:pPr>
              <w:pStyle w:val="TableParagraph"/>
              <w:spacing w:before="1"/>
              <w:ind w:left="108"/>
              <w:rPr>
                <w:sz w:val="20"/>
              </w:rPr>
            </w:pPr>
            <w:r>
              <w:rPr>
                <w:sz w:val="20"/>
              </w:rPr>
              <w:t>WA242</w:t>
            </w:r>
          </w:p>
        </w:tc>
        <w:tc>
          <w:tcPr>
            <w:tcW w:w="2081" w:type="dxa"/>
            <w:gridSpan w:val="5"/>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137"/>
              <w:rPr>
                <w:sz w:val="20"/>
              </w:rPr>
            </w:pPr>
            <w:r>
              <w:rPr>
                <w:sz w:val="20"/>
              </w:rPr>
              <w:t>WA242</w:t>
            </w:r>
          </w:p>
        </w:tc>
        <w:tc>
          <w:tcPr>
            <w:tcW w:w="3079" w:type="dxa"/>
            <w:gridSpan w:val="4"/>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30"/>
              </w:rPr>
            </w:pPr>
          </w:p>
          <w:p w:rsidR="006562FB" w:rsidRDefault="00BE3854">
            <w:pPr>
              <w:pStyle w:val="TableParagraph"/>
              <w:spacing w:before="1"/>
              <w:ind w:left="110"/>
              <w:rPr>
                <w:sz w:val="20"/>
              </w:rPr>
            </w:pPr>
            <w:r>
              <w:rPr>
                <w:sz w:val="20"/>
              </w:rPr>
              <w:t>WA242</w:t>
            </w:r>
          </w:p>
        </w:tc>
        <w:tc>
          <w:tcPr>
            <w:tcW w:w="13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30"/>
              </w:rPr>
            </w:pPr>
          </w:p>
          <w:p w:rsidR="006562FB" w:rsidRDefault="00BE3854">
            <w:pPr>
              <w:pStyle w:val="TableParagraph"/>
              <w:spacing w:before="1"/>
              <w:ind w:left="113"/>
              <w:rPr>
                <w:sz w:val="20"/>
              </w:rPr>
            </w:pPr>
            <w:r>
              <w:rPr>
                <w:sz w:val="20"/>
              </w:rPr>
              <w:t>WA242</w:t>
            </w:r>
          </w:p>
        </w:tc>
      </w:tr>
      <w:tr w:rsidR="006562FB">
        <w:trPr>
          <w:gridAfter w:val="1"/>
          <w:wAfter w:w="9" w:type="dxa"/>
          <w:trHeight w:val="916"/>
        </w:trPr>
        <w:tc>
          <w:tcPr>
            <w:tcW w:w="4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87" w:right="73"/>
              <w:jc w:val="center"/>
              <w:rPr>
                <w:sz w:val="20"/>
              </w:rPr>
            </w:pPr>
            <w:r>
              <w:rPr>
                <w:sz w:val="20"/>
              </w:rPr>
              <w:t>11.</w:t>
            </w: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108"/>
              <w:rPr>
                <w:sz w:val="20"/>
              </w:rPr>
            </w:pPr>
            <w:r>
              <w:rPr>
                <w:sz w:val="20"/>
              </w:rPr>
              <w:t>Siarczany rozpuszczalne w</w:t>
            </w:r>
          </w:p>
          <w:p w:rsidR="006562FB" w:rsidRDefault="00BE3854">
            <w:pPr>
              <w:pStyle w:val="TableParagraph"/>
              <w:spacing w:before="4" w:line="228" w:lineRule="exact"/>
              <w:ind w:left="108" w:right="95"/>
              <w:rPr>
                <w:sz w:val="20"/>
              </w:rPr>
            </w:pPr>
            <w:r>
              <w:rPr>
                <w:sz w:val="20"/>
              </w:rPr>
              <w:t>kwasie wg PN- EN 1744-1</w:t>
            </w:r>
          </w:p>
        </w:tc>
        <w:tc>
          <w:tcPr>
            <w:tcW w:w="132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08"/>
              <w:rPr>
                <w:sz w:val="20"/>
              </w:rPr>
            </w:pPr>
            <w:r>
              <w:rPr>
                <w:sz w:val="20"/>
              </w:rPr>
              <w:t>ASNR</w:t>
            </w:r>
          </w:p>
        </w:tc>
        <w:tc>
          <w:tcPr>
            <w:tcW w:w="1228"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37"/>
              <w:rPr>
                <w:sz w:val="20"/>
              </w:rPr>
            </w:pPr>
            <w:r>
              <w:rPr>
                <w:sz w:val="20"/>
              </w:rPr>
              <w:t>ASNR</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09"/>
              <w:rPr>
                <w:sz w:val="20"/>
              </w:rPr>
            </w:pPr>
            <w:r>
              <w:rPr>
                <w:sz w:val="20"/>
              </w:rPr>
              <w:t>ASNR</w:t>
            </w:r>
          </w:p>
        </w:tc>
        <w:tc>
          <w:tcPr>
            <w:tcW w:w="1807"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10"/>
              <w:rPr>
                <w:sz w:val="20"/>
              </w:rPr>
            </w:pPr>
            <w:r>
              <w:rPr>
                <w:sz w:val="20"/>
              </w:rPr>
              <w:t>ASNR</w:t>
            </w:r>
          </w:p>
        </w:tc>
        <w:tc>
          <w:tcPr>
            <w:tcW w:w="127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12"/>
              <w:rPr>
                <w:sz w:val="20"/>
              </w:rPr>
            </w:pPr>
            <w:r>
              <w:rPr>
                <w:sz w:val="20"/>
              </w:rPr>
              <w:t>ASNR</w:t>
            </w: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13"/>
              <w:rPr>
                <w:sz w:val="20"/>
              </w:rPr>
            </w:pPr>
            <w:r>
              <w:rPr>
                <w:sz w:val="20"/>
              </w:rPr>
              <w:t>ASNR</w:t>
            </w:r>
          </w:p>
        </w:tc>
      </w:tr>
      <w:tr w:rsidR="006562FB">
        <w:trPr>
          <w:gridAfter w:val="1"/>
          <w:wAfter w:w="9" w:type="dxa"/>
          <w:trHeight w:val="916"/>
        </w:trPr>
        <w:tc>
          <w:tcPr>
            <w:tcW w:w="4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29"/>
              </w:rPr>
            </w:pPr>
          </w:p>
          <w:p w:rsidR="006562FB" w:rsidRDefault="00BE3854">
            <w:pPr>
              <w:pStyle w:val="TableParagraph"/>
              <w:ind w:left="87" w:right="73"/>
              <w:jc w:val="center"/>
              <w:rPr>
                <w:sz w:val="20"/>
              </w:rPr>
            </w:pPr>
            <w:r>
              <w:rPr>
                <w:sz w:val="20"/>
              </w:rPr>
              <w:t>12.</w:t>
            </w: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108" w:right="93"/>
              <w:rPr>
                <w:sz w:val="20"/>
              </w:rPr>
            </w:pPr>
            <w:r>
              <w:rPr>
                <w:sz w:val="20"/>
              </w:rPr>
              <w:t>Całkowita zawartość siarki wg PN-EN 1744-</w:t>
            </w:r>
          </w:p>
          <w:p w:rsidR="006562FB" w:rsidRDefault="00BE3854">
            <w:pPr>
              <w:pStyle w:val="TableParagraph"/>
              <w:spacing w:line="210" w:lineRule="exact"/>
              <w:ind w:left="108"/>
              <w:rPr>
                <w:w w:val="99"/>
                <w:sz w:val="20"/>
              </w:rPr>
            </w:pPr>
            <w:r>
              <w:rPr>
                <w:w w:val="99"/>
                <w:sz w:val="20"/>
              </w:rPr>
              <w:t>1</w:t>
            </w:r>
          </w:p>
        </w:tc>
        <w:tc>
          <w:tcPr>
            <w:tcW w:w="132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29"/>
              </w:rPr>
            </w:pPr>
          </w:p>
          <w:p w:rsidR="006562FB" w:rsidRDefault="00BE3854">
            <w:pPr>
              <w:pStyle w:val="TableParagraph"/>
              <w:ind w:left="108"/>
              <w:rPr>
                <w:sz w:val="20"/>
              </w:rPr>
            </w:pPr>
            <w:r>
              <w:rPr>
                <w:sz w:val="20"/>
              </w:rPr>
              <w:t>SNR</w:t>
            </w:r>
          </w:p>
        </w:tc>
        <w:tc>
          <w:tcPr>
            <w:tcW w:w="1228"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137"/>
              <w:rPr>
                <w:sz w:val="20"/>
              </w:rPr>
            </w:pPr>
            <w:r>
              <w:rPr>
                <w:sz w:val="20"/>
              </w:rPr>
              <w:t>SNR</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29"/>
              </w:rPr>
            </w:pPr>
          </w:p>
          <w:p w:rsidR="006562FB" w:rsidRDefault="00BE3854">
            <w:pPr>
              <w:pStyle w:val="TableParagraph"/>
              <w:ind w:left="109"/>
              <w:rPr>
                <w:sz w:val="20"/>
              </w:rPr>
            </w:pPr>
            <w:r>
              <w:rPr>
                <w:sz w:val="20"/>
              </w:rPr>
              <w:t>SNR</w:t>
            </w:r>
          </w:p>
        </w:tc>
        <w:tc>
          <w:tcPr>
            <w:tcW w:w="1807"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29"/>
              </w:rPr>
            </w:pPr>
          </w:p>
          <w:p w:rsidR="006562FB" w:rsidRDefault="00BE3854">
            <w:pPr>
              <w:pStyle w:val="TableParagraph"/>
              <w:ind w:left="110"/>
              <w:rPr>
                <w:sz w:val="20"/>
              </w:rPr>
            </w:pPr>
            <w:r>
              <w:rPr>
                <w:sz w:val="20"/>
              </w:rPr>
              <w:t>SNR</w:t>
            </w:r>
          </w:p>
        </w:tc>
        <w:tc>
          <w:tcPr>
            <w:tcW w:w="127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29"/>
              </w:rPr>
            </w:pPr>
          </w:p>
          <w:p w:rsidR="006562FB" w:rsidRDefault="00BE3854">
            <w:pPr>
              <w:pStyle w:val="TableParagraph"/>
              <w:ind w:left="112"/>
              <w:rPr>
                <w:sz w:val="20"/>
              </w:rPr>
            </w:pPr>
            <w:r>
              <w:rPr>
                <w:sz w:val="20"/>
              </w:rPr>
              <w:t>SNR</w:t>
            </w: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29"/>
              </w:rPr>
            </w:pPr>
          </w:p>
          <w:p w:rsidR="006562FB" w:rsidRDefault="00BE3854">
            <w:pPr>
              <w:pStyle w:val="TableParagraph"/>
              <w:ind w:left="113"/>
              <w:rPr>
                <w:sz w:val="20"/>
              </w:rPr>
            </w:pPr>
            <w:r>
              <w:rPr>
                <w:sz w:val="20"/>
              </w:rPr>
              <w:t>SNR</w:t>
            </w:r>
          </w:p>
        </w:tc>
      </w:tr>
      <w:tr w:rsidR="006562FB">
        <w:trPr>
          <w:gridAfter w:val="1"/>
          <w:wAfter w:w="9" w:type="dxa"/>
          <w:trHeight w:val="1376"/>
        </w:trPr>
        <w:tc>
          <w:tcPr>
            <w:tcW w:w="4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87" w:right="73"/>
              <w:jc w:val="center"/>
              <w:rPr>
                <w:sz w:val="20"/>
              </w:rPr>
            </w:pPr>
            <w:r>
              <w:rPr>
                <w:sz w:val="20"/>
              </w:rPr>
              <w:t>13.</w:t>
            </w: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108" w:right="94"/>
            </w:pPr>
            <w:r>
              <w:rPr>
                <w:sz w:val="20"/>
              </w:rPr>
              <w:t>Stałość objętości żużla stalowniczego wg PN-EN 1744-1.p.</w:t>
            </w:r>
          </w:p>
          <w:p w:rsidR="006562FB" w:rsidRDefault="00BE3854">
            <w:pPr>
              <w:pStyle w:val="TableParagraph"/>
              <w:tabs>
                <w:tab w:val="left" w:pos="726"/>
              </w:tabs>
              <w:spacing w:line="228" w:lineRule="exact"/>
              <w:ind w:left="108"/>
              <w:rPr>
                <w:sz w:val="20"/>
              </w:rPr>
            </w:pPr>
            <w:r>
              <w:rPr>
                <w:sz w:val="20"/>
              </w:rPr>
              <w:t>19.3,</w:t>
            </w:r>
            <w:r>
              <w:rPr>
                <w:sz w:val="20"/>
              </w:rPr>
              <w:tab/>
              <w:t>kategoria</w:t>
            </w:r>
          </w:p>
          <w:p w:rsidR="006562FB" w:rsidRDefault="00BE3854">
            <w:pPr>
              <w:pStyle w:val="TableParagraph"/>
              <w:spacing w:line="210" w:lineRule="exact"/>
              <w:ind w:left="108"/>
              <w:rPr>
                <w:sz w:val="20"/>
              </w:rPr>
            </w:pPr>
            <w:r>
              <w:rPr>
                <w:sz w:val="20"/>
              </w:rPr>
              <w:t>nie wyższa niż:</w:t>
            </w:r>
          </w:p>
        </w:tc>
        <w:tc>
          <w:tcPr>
            <w:tcW w:w="132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108"/>
              <w:rPr>
                <w:sz w:val="20"/>
              </w:rPr>
            </w:pPr>
            <w:r>
              <w:rPr>
                <w:sz w:val="20"/>
              </w:rPr>
              <w:t>V5</w:t>
            </w:r>
          </w:p>
        </w:tc>
        <w:tc>
          <w:tcPr>
            <w:tcW w:w="1228"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137"/>
              <w:rPr>
                <w:sz w:val="20"/>
              </w:rPr>
            </w:pPr>
            <w:r>
              <w:rPr>
                <w:sz w:val="20"/>
              </w:rPr>
              <w:t>V5</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109"/>
              <w:rPr>
                <w:sz w:val="20"/>
              </w:rPr>
            </w:pPr>
            <w:r>
              <w:rPr>
                <w:sz w:val="20"/>
              </w:rPr>
              <w:t>V5</w:t>
            </w:r>
          </w:p>
        </w:tc>
        <w:tc>
          <w:tcPr>
            <w:tcW w:w="1807"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110"/>
              <w:rPr>
                <w:sz w:val="20"/>
              </w:rPr>
            </w:pPr>
            <w:r>
              <w:rPr>
                <w:sz w:val="20"/>
              </w:rPr>
              <w:t>V5</w:t>
            </w:r>
          </w:p>
        </w:tc>
        <w:tc>
          <w:tcPr>
            <w:tcW w:w="127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112"/>
              <w:rPr>
                <w:sz w:val="20"/>
              </w:rPr>
            </w:pPr>
            <w:r>
              <w:rPr>
                <w:sz w:val="20"/>
              </w:rPr>
              <w:t>V5</w:t>
            </w: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113"/>
              <w:rPr>
                <w:sz w:val="20"/>
              </w:rPr>
            </w:pPr>
            <w:r>
              <w:rPr>
                <w:sz w:val="20"/>
              </w:rPr>
              <w:t>V5</w:t>
            </w:r>
          </w:p>
        </w:tc>
      </w:tr>
      <w:tr w:rsidR="006562FB">
        <w:trPr>
          <w:gridAfter w:val="1"/>
          <w:wAfter w:w="9" w:type="dxa"/>
          <w:trHeight w:val="1607"/>
        </w:trPr>
        <w:tc>
          <w:tcPr>
            <w:tcW w:w="4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rPr>
                <w:sz w:val="26"/>
              </w:rPr>
            </w:pPr>
          </w:p>
          <w:p w:rsidR="006562FB" w:rsidRDefault="00BE3854">
            <w:pPr>
              <w:pStyle w:val="TableParagraph"/>
              <w:ind w:left="87" w:right="73"/>
              <w:jc w:val="center"/>
              <w:rPr>
                <w:sz w:val="20"/>
              </w:rPr>
            </w:pPr>
            <w:r>
              <w:rPr>
                <w:sz w:val="20"/>
              </w:rPr>
              <w:t>14.</w:t>
            </w: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844"/>
                <w:tab w:val="left" w:pos="1283"/>
              </w:tabs>
              <w:ind w:left="108" w:right="93"/>
            </w:pPr>
            <w:r>
              <w:rPr>
                <w:sz w:val="20"/>
              </w:rPr>
              <w:t>Rozpad krzemianowy</w:t>
            </w:r>
            <w:r>
              <w:rPr>
                <w:sz w:val="20"/>
              </w:rPr>
              <w:tab/>
            </w:r>
            <w:r>
              <w:rPr>
                <w:spacing w:val="-17"/>
                <w:sz w:val="20"/>
              </w:rPr>
              <w:t xml:space="preserve">w </w:t>
            </w:r>
            <w:r>
              <w:rPr>
                <w:sz w:val="20"/>
              </w:rPr>
              <w:t>żużlu wielkopiecowym kawałkowym wg PN-EN</w:t>
            </w:r>
            <w:r>
              <w:rPr>
                <w:sz w:val="20"/>
              </w:rPr>
              <w:tab/>
            </w:r>
            <w:r>
              <w:rPr>
                <w:spacing w:val="-3"/>
                <w:sz w:val="20"/>
              </w:rPr>
              <w:t>1744-1,</w:t>
            </w:r>
          </w:p>
          <w:p w:rsidR="006562FB" w:rsidRDefault="00BE3854">
            <w:pPr>
              <w:pStyle w:val="TableParagraph"/>
              <w:spacing w:line="211" w:lineRule="exact"/>
              <w:ind w:left="108"/>
              <w:rPr>
                <w:sz w:val="20"/>
              </w:rPr>
            </w:pPr>
            <w:r>
              <w:rPr>
                <w:sz w:val="20"/>
              </w:rPr>
              <w:t>p.19.1</w:t>
            </w:r>
          </w:p>
        </w:tc>
        <w:tc>
          <w:tcPr>
            <w:tcW w:w="132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3"/>
              <w:ind w:left="108"/>
              <w:rPr>
                <w:sz w:val="20"/>
              </w:rPr>
            </w:pPr>
            <w:r>
              <w:rPr>
                <w:sz w:val="20"/>
              </w:rPr>
              <w:t>Brak rozpadu</w:t>
            </w:r>
          </w:p>
        </w:tc>
        <w:tc>
          <w:tcPr>
            <w:tcW w:w="2081" w:type="dxa"/>
            <w:gridSpan w:val="5"/>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3"/>
              <w:ind w:left="137"/>
              <w:rPr>
                <w:sz w:val="20"/>
              </w:rPr>
            </w:pPr>
            <w:r>
              <w:rPr>
                <w:sz w:val="20"/>
              </w:rPr>
              <w:t>Brak rozpadu</w:t>
            </w:r>
          </w:p>
        </w:tc>
        <w:tc>
          <w:tcPr>
            <w:tcW w:w="3079" w:type="dxa"/>
            <w:gridSpan w:val="4"/>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3"/>
              <w:ind w:left="110"/>
              <w:rPr>
                <w:sz w:val="20"/>
              </w:rPr>
            </w:pPr>
            <w:r>
              <w:rPr>
                <w:sz w:val="20"/>
              </w:rPr>
              <w:t>Brak rozpadu</w:t>
            </w:r>
          </w:p>
        </w:tc>
        <w:tc>
          <w:tcPr>
            <w:tcW w:w="13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3"/>
              <w:ind w:left="113"/>
              <w:rPr>
                <w:sz w:val="20"/>
              </w:rPr>
            </w:pPr>
            <w:r>
              <w:rPr>
                <w:sz w:val="20"/>
              </w:rPr>
              <w:t>Brak rozpadu</w:t>
            </w:r>
          </w:p>
        </w:tc>
      </w:tr>
      <w:tr w:rsidR="006562FB">
        <w:trPr>
          <w:gridAfter w:val="1"/>
          <w:wAfter w:w="9" w:type="dxa"/>
          <w:trHeight w:val="1377"/>
        </w:trPr>
        <w:tc>
          <w:tcPr>
            <w:tcW w:w="4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1"/>
              <w:ind w:left="87" w:right="73"/>
              <w:jc w:val="center"/>
              <w:rPr>
                <w:sz w:val="20"/>
              </w:rPr>
            </w:pPr>
            <w:r>
              <w:rPr>
                <w:sz w:val="20"/>
              </w:rPr>
              <w:t>15.</w:t>
            </w: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1019"/>
              </w:tabs>
              <w:ind w:left="108" w:right="93"/>
            </w:pPr>
            <w:r>
              <w:rPr>
                <w:sz w:val="20"/>
              </w:rPr>
              <w:t>Rozpad żelazawy w</w:t>
            </w:r>
            <w:r>
              <w:rPr>
                <w:sz w:val="20"/>
              </w:rPr>
              <w:tab/>
            </w:r>
            <w:r>
              <w:rPr>
                <w:spacing w:val="-4"/>
                <w:sz w:val="20"/>
              </w:rPr>
              <w:t>żużlu</w:t>
            </w:r>
          </w:p>
          <w:p w:rsidR="006562FB" w:rsidRDefault="00BE3854">
            <w:pPr>
              <w:pStyle w:val="TableParagraph"/>
              <w:tabs>
                <w:tab w:val="left" w:pos="844"/>
              </w:tabs>
              <w:ind w:left="108" w:right="93"/>
            </w:pPr>
            <w:r>
              <w:rPr>
                <w:sz w:val="20"/>
              </w:rPr>
              <w:t>wielkopiecowym kawałkowym wg PN-EN</w:t>
            </w:r>
            <w:r>
              <w:rPr>
                <w:sz w:val="20"/>
              </w:rPr>
              <w:tab/>
            </w:r>
            <w:r>
              <w:rPr>
                <w:spacing w:val="-3"/>
                <w:sz w:val="20"/>
              </w:rPr>
              <w:t>1744-1,</w:t>
            </w:r>
          </w:p>
          <w:p w:rsidR="006562FB" w:rsidRDefault="00BE3854">
            <w:pPr>
              <w:pStyle w:val="TableParagraph"/>
              <w:spacing w:line="210" w:lineRule="exact"/>
              <w:ind w:left="108"/>
              <w:rPr>
                <w:sz w:val="20"/>
              </w:rPr>
            </w:pPr>
            <w:r>
              <w:rPr>
                <w:sz w:val="20"/>
              </w:rPr>
              <w:t>p.19.2</w:t>
            </w:r>
          </w:p>
        </w:tc>
        <w:tc>
          <w:tcPr>
            <w:tcW w:w="132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108"/>
              <w:rPr>
                <w:sz w:val="20"/>
              </w:rPr>
            </w:pPr>
            <w:r>
              <w:rPr>
                <w:sz w:val="20"/>
              </w:rPr>
              <w:t>Brak rozpadu</w:t>
            </w:r>
          </w:p>
        </w:tc>
        <w:tc>
          <w:tcPr>
            <w:tcW w:w="2081" w:type="dxa"/>
            <w:gridSpan w:val="5"/>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137"/>
              <w:rPr>
                <w:sz w:val="20"/>
              </w:rPr>
            </w:pPr>
            <w:r>
              <w:rPr>
                <w:sz w:val="20"/>
              </w:rPr>
              <w:t>Brak rozpadu</w:t>
            </w:r>
          </w:p>
        </w:tc>
        <w:tc>
          <w:tcPr>
            <w:tcW w:w="3079" w:type="dxa"/>
            <w:gridSpan w:val="4"/>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110"/>
              <w:rPr>
                <w:sz w:val="20"/>
              </w:rPr>
            </w:pPr>
            <w:r>
              <w:rPr>
                <w:sz w:val="20"/>
              </w:rPr>
              <w:t>Brak rozpadu</w:t>
            </w:r>
          </w:p>
        </w:tc>
        <w:tc>
          <w:tcPr>
            <w:tcW w:w="131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113"/>
              <w:rPr>
                <w:sz w:val="20"/>
              </w:rPr>
            </w:pPr>
            <w:r>
              <w:rPr>
                <w:sz w:val="20"/>
              </w:rPr>
              <w:t>Brak rozpadu</w:t>
            </w:r>
          </w:p>
        </w:tc>
      </w:tr>
      <w:tr w:rsidR="006562FB">
        <w:trPr>
          <w:gridAfter w:val="1"/>
          <w:wAfter w:w="9" w:type="dxa"/>
          <w:trHeight w:val="916"/>
        </w:trPr>
        <w:tc>
          <w:tcPr>
            <w:tcW w:w="4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87" w:right="73"/>
              <w:jc w:val="center"/>
              <w:rPr>
                <w:sz w:val="20"/>
              </w:rPr>
            </w:pPr>
            <w:r>
              <w:rPr>
                <w:sz w:val="20"/>
              </w:rPr>
              <w:t>16.</w:t>
            </w: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108"/>
              <w:rPr>
                <w:sz w:val="20"/>
              </w:rPr>
            </w:pPr>
            <w:r>
              <w:rPr>
                <w:sz w:val="20"/>
              </w:rPr>
              <w:t>Składniki rozpuszczalne w wodzie wg PN-</w:t>
            </w:r>
          </w:p>
          <w:p w:rsidR="006562FB" w:rsidRDefault="00BE3854">
            <w:pPr>
              <w:pStyle w:val="TableParagraph"/>
              <w:spacing w:line="208" w:lineRule="exact"/>
              <w:ind w:left="108"/>
              <w:rPr>
                <w:sz w:val="20"/>
              </w:rPr>
            </w:pPr>
            <w:r>
              <w:rPr>
                <w:sz w:val="20"/>
              </w:rPr>
              <w:t>EN 1744-3</w:t>
            </w:r>
          </w:p>
        </w:tc>
        <w:tc>
          <w:tcPr>
            <w:tcW w:w="7797" w:type="dxa"/>
            <w:gridSpan w:val="1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08"/>
              <w:rPr>
                <w:sz w:val="20"/>
              </w:rPr>
            </w:pPr>
            <w:r>
              <w:rPr>
                <w:sz w:val="20"/>
              </w:rPr>
              <w:t>Brak substancji szkodliwych w stosunku do środowiska wg odrębnych przepisów</w:t>
            </w:r>
          </w:p>
        </w:tc>
      </w:tr>
      <w:tr w:rsidR="006562FB">
        <w:trPr>
          <w:gridAfter w:val="1"/>
          <w:wAfter w:w="9" w:type="dxa"/>
          <w:trHeight w:val="690"/>
        </w:trPr>
        <w:tc>
          <w:tcPr>
            <w:tcW w:w="4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30"/>
              </w:rPr>
            </w:pPr>
          </w:p>
          <w:p w:rsidR="006562FB" w:rsidRDefault="00BE3854">
            <w:pPr>
              <w:pStyle w:val="TableParagraph"/>
              <w:spacing w:before="1"/>
              <w:ind w:left="87" w:right="73"/>
              <w:jc w:val="center"/>
              <w:rPr>
                <w:sz w:val="20"/>
              </w:rPr>
            </w:pPr>
            <w:r>
              <w:rPr>
                <w:sz w:val="20"/>
              </w:rPr>
              <w:t>17.</w:t>
            </w: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3" w:line="230" w:lineRule="exact"/>
              <w:ind w:left="108" w:right="93"/>
              <w:jc w:val="both"/>
              <w:rPr>
                <w:sz w:val="20"/>
              </w:rPr>
            </w:pPr>
            <w:r>
              <w:rPr>
                <w:sz w:val="20"/>
              </w:rPr>
              <w:t>Zanieczyszczenia (dot. kruszyw naturalnych)</w:t>
            </w:r>
          </w:p>
        </w:tc>
        <w:tc>
          <w:tcPr>
            <w:tcW w:w="7797" w:type="dxa"/>
            <w:gridSpan w:val="1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108"/>
              <w:rPr>
                <w:sz w:val="20"/>
              </w:rPr>
            </w:pPr>
            <w:r>
              <w:rPr>
                <w:sz w:val="20"/>
              </w:rPr>
              <w:t>Brak ciał obcych takich, jak: drewno, szkło i plastik, mogących pogorszyć wyrób końcowy (dotyczy</w:t>
            </w:r>
          </w:p>
          <w:p w:rsidR="006562FB" w:rsidRDefault="00BE3854">
            <w:pPr>
              <w:pStyle w:val="TableParagraph"/>
              <w:spacing w:before="1"/>
              <w:ind w:left="108"/>
              <w:rPr>
                <w:sz w:val="20"/>
              </w:rPr>
            </w:pPr>
            <w:r>
              <w:rPr>
                <w:sz w:val="20"/>
              </w:rPr>
              <w:t>kruszyw naturalnych)</w:t>
            </w:r>
          </w:p>
        </w:tc>
      </w:tr>
      <w:tr w:rsidR="006562FB">
        <w:trPr>
          <w:gridAfter w:val="1"/>
          <w:wAfter w:w="9" w:type="dxa"/>
          <w:trHeight w:val="2753"/>
        </w:trPr>
        <w:tc>
          <w:tcPr>
            <w:tcW w:w="4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6"/>
              <w:rPr>
                <w:sz w:val="21"/>
              </w:rPr>
            </w:pPr>
          </w:p>
          <w:p w:rsidR="006562FB" w:rsidRDefault="00BE3854">
            <w:pPr>
              <w:pStyle w:val="TableParagraph"/>
              <w:spacing w:before="1"/>
              <w:ind w:left="87" w:right="73"/>
              <w:jc w:val="center"/>
              <w:rPr>
                <w:sz w:val="20"/>
              </w:rPr>
            </w:pPr>
            <w:r>
              <w:rPr>
                <w:sz w:val="20"/>
              </w:rPr>
              <w:t>18.</w:t>
            </w:r>
          </w:p>
        </w:tc>
        <w:tc>
          <w:tcPr>
            <w:tcW w:w="15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7"/>
              <w:rPr>
                <w:sz w:val="29"/>
              </w:rPr>
            </w:pPr>
          </w:p>
          <w:p w:rsidR="006562FB" w:rsidRDefault="00BE3854">
            <w:pPr>
              <w:pStyle w:val="TableParagraph"/>
              <w:tabs>
                <w:tab w:val="left" w:pos="619"/>
                <w:tab w:val="left" w:pos="844"/>
                <w:tab w:val="left" w:pos="1192"/>
              </w:tabs>
              <w:ind w:left="108" w:right="93"/>
            </w:pPr>
            <w:r>
              <w:rPr>
                <w:sz w:val="20"/>
              </w:rPr>
              <w:t>Zawartość składników kruszyw grubych z</w:t>
            </w:r>
            <w:r>
              <w:rPr>
                <w:sz w:val="20"/>
              </w:rPr>
              <w:tab/>
            </w:r>
            <w:r>
              <w:rPr>
                <w:w w:val="95"/>
                <w:sz w:val="20"/>
              </w:rPr>
              <w:t xml:space="preserve">recyklingu, </w:t>
            </w:r>
            <w:r>
              <w:rPr>
                <w:sz w:val="20"/>
              </w:rPr>
              <w:t>oznaczona</w:t>
            </w:r>
            <w:r>
              <w:rPr>
                <w:sz w:val="20"/>
              </w:rPr>
              <w:tab/>
            </w:r>
            <w:r>
              <w:rPr>
                <w:spacing w:val="-9"/>
                <w:sz w:val="20"/>
              </w:rPr>
              <w:t xml:space="preserve">wg </w:t>
            </w:r>
            <w:r>
              <w:rPr>
                <w:w w:val="95"/>
                <w:sz w:val="20"/>
              </w:rPr>
              <w:t>PN-EN</w:t>
            </w:r>
            <w:r>
              <w:rPr>
                <w:w w:val="95"/>
                <w:sz w:val="20"/>
              </w:rPr>
              <w:tab/>
            </w:r>
            <w:r>
              <w:rPr>
                <w:w w:val="95"/>
                <w:sz w:val="20"/>
              </w:rPr>
              <w:tab/>
            </w:r>
            <w:r>
              <w:rPr>
                <w:spacing w:val="-3"/>
                <w:sz w:val="20"/>
              </w:rPr>
              <w:t>933-11,</w:t>
            </w:r>
          </w:p>
          <w:p w:rsidR="006562FB" w:rsidRDefault="00BE3854">
            <w:pPr>
              <w:pStyle w:val="TableParagraph"/>
              <w:tabs>
                <w:tab w:val="left" w:pos="1182"/>
              </w:tabs>
              <w:spacing w:before="1"/>
              <w:ind w:left="108" w:right="94"/>
            </w:pPr>
            <w:r>
              <w:rPr>
                <w:sz w:val="20"/>
              </w:rPr>
              <w:t>wymagane kategorie</w:t>
            </w:r>
            <w:r>
              <w:rPr>
                <w:sz w:val="20"/>
              </w:rPr>
              <w:tab/>
            </w:r>
            <w:r>
              <w:rPr>
                <w:spacing w:val="-6"/>
                <w:sz w:val="20"/>
              </w:rPr>
              <w:t xml:space="preserve">nie </w:t>
            </w:r>
            <w:r>
              <w:rPr>
                <w:sz w:val="20"/>
              </w:rPr>
              <w:t>wyższeniż:</w:t>
            </w:r>
          </w:p>
        </w:tc>
        <w:tc>
          <w:tcPr>
            <w:tcW w:w="132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108" w:right="114"/>
            </w:pPr>
            <w:r>
              <w:rPr>
                <w:sz w:val="20"/>
              </w:rPr>
              <w:t xml:space="preserve">Rc </w:t>
            </w:r>
            <w:r>
              <w:rPr>
                <w:w w:val="95"/>
                <w:sz w:val="20"/>
              </w:rPr>
              <w:t xml:space="preserve">Deklarowana </w:t>
            </w:r>
            <w:r>
              <w:rPr>
                <w:sz w:val="20"/>
              </w:rPr>
              <w:t xml:space="preserve">Rcug </w:t>
            </w:r>
            <w:r>
              <w:rPr>
                <w:w w:val="95"/>
                <w:sz w:val="20"/>
              </w:rPr>
              <w:t xml:space="preserve">Deklarowana </w:t>
            </w:r>
            <w:r>
              <w:rPr>
                <w:sz w:val="20"/>
              </w:rPr>
              <w:t xml:space="preserve">Rb </w:t>
            </w:r>
            <w:r>
              <w:rPr>
                <w:w w:val="95"/>
                <w:sz w:val="20"/>
              </w:rPr>
              <w:t xml:space="preserve">Deklarowana </w:t>
            </w:r>
            <w:r>
              <w:rPr>
                <w:sz w:val="20"/>
              </w:rPr>
              <w:t xml:space="preserve">Ra </w:t>
            </w:r>
            <w:r>
              <w:rPr>
                <w:w w:val="95"/>
                <w:sz w:val="20"/>
              </w:rPr>
              <w:t xml:space="preserve">Deklarowana </w:t>
            </w:r>
            <w:r>
              <w:rPr>
                <w:sz w:val="20"/>
              </w:rPr>
              <w:t xml:space="preserve">Rg </w:t>
            </w:r>
            <w:r>
              <w:rPr>
                <w:w w:val="95"/>
                <w:sz w:val="20"/>
              </w:rPr>
              <w:t>Deklarowana</w:t>
            </w:r>
          </w:p>
          <w:p w:rsidR="006562FB" w:rsidRDefault="006562FB">
            <w:pPr>
              <w:pStyle w:val="TableParagraph"/>
              <w:spacing w:before="7"/>
              <w:rPr>
                <w:sz w:val="19"/>
              </w:rPr>
            </w:pPr>
          </w:p>
          <w:p w:rsidR="006562FB" w:rsidRDefault="00BE3854">
            <w:pPr>
              <w:pStyle w:val="TableParagraph"/>
              <w:spacing w:line="213" w:lineRule="exact"/>
              <w:ind w:left="108"/>
              <w:rPr>
                <w:sz w:val="20"/>
              </w:rPr>
            </w:pPr>
            <w:r>
              <w:rPr>
                <w:sz w:val="20"/>
              </w:rPr>
              <w:t>X 1-</w:t>
            </w:r>
          </w:p>
        </w:tc>
        <w:tc>
          <w:tcPr>
            <w:tcW w:w="1228"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80" w:right="43"/>
            </w:pPr>
            <w:r>
              <w:rPr>
                <w:sz w:val="20"/>
              </w:rPr>
              <w:t xml:space="preserve">Rc </w:t>
            </w:r>
            <w:r>
              <w:rPr>
                <w:w w:val="95"/>
                <w:sz w:val="20"/>
              </w:rPr>
              <w:t xml:space="preserve">Deklarowana </w:t>
            </w:r>
            <w:r>
              <w:rPr>
                <w:sz w:val="20"/>
              </w:rPr>
              <w:t xml:space="preserve">Rcug </w:t>
            </w:r>
            <w:r>
              <w:rPr>
                <w:w w:val="95"/>
                <w:sz w:val="20"/>
              </w:rPr>
              <w:t xml:space="preserve">Deklarowana </w:t>
            </w:r>
            <w:r>
              <w:rPr>
                <w:sz w:val="20"/>
              </w:rPr>
              <w:t xml:space="preserve">Rb </w:t>
            </w:r>
            <w:r>
              <w:rPr>
                <w:w w:val="95"/>
                <w:sz w:val="20"/>
              </w:rPr>
              <w:t xml:space="preserve">Deklarowana </w:t>
            </w:r>
            <w:r>
              <w:rPr>
                <w:sz w:val="20"/>
              </w:rPr>
              <w:t xml:space="preserve">Ra </w:t>
            </w:r>
            <w:r>
              <w:rPr>
                <w:w w:val="95"/>
                <w:sz w:val="20"/>
              </w:rPr>
              <w:t xml:space="preserve">Deklarowana </w:t>
            </w:r>
            <w:r>
              <w:rPr>
                <w:sz w:val="20"/>
              </w:rPr>
              <w:t xml:space="preserve">Rg </w:t>
            </w:r>
            <w:r>
              <w:rPr>
                <w:w w:val="95"/>
                <w:sz w:val="20"/>
              </w:rPr>
              <w:t>Deklarowana</w:t>
            </w:r>
          </w:p>
          <w:p w:rsidR="006562FB" w:rsidRDefault="006562FB">
            <w:pPr>
              <w:pStyle w:val="TableParagraph"/>
              <w:spacing w:before="7"/>
              <w:rPr>
                <w:sz w:val="19"/>
              </w:rPr>
            </w:pPr>
          </w:p>
          <w:p w:rsidR="006562FB" w:rsidRDefault="00BE3854">
            <w:pPr>
              <w:pStyle w:val="TableParagraph"/>
              <w:spacing w:line="213" w:lineRule="exact"/>
              <w:ind w:left="80"/>
              <w:rPr>
                <w:sz w:val="20"/>
              </w:rPr>
            </w:pPr>
            <w:r>
              <w:rPr>
                <w:sz w:val="20"/>
              </w:rPr>
              <w:t>X 1-</w:t>
            </w:r>
          </w:p>
        </w:tc>
        <w:tc>
          <w:tcPr>
            <w:tcW w:w="1389"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109" w:right="175"/>
            </w:pPr>
            <w:r>
              <w:rPr>
                <w:sz w:val="20"/>
              </w:rPr>
              <w:t xml:space="preserve">Rc </w:t>
            </w:r>
            <w:r>
              <w:rPr>
                <w:w w:val="95"/>
                <w:sz w:val="20"/>
              </w:rPr>
              <w:t xml:space="preserve">Deklarowana </w:t>
            </w:r>
            <w:r>
              <w:rPr>
                <w:sz w:val="20"/>
              </w:rPr>
              <w:t xml:space="preserve">Rcug </w:t>
            </w:r>
            <w:r>
              <w:rPr>
                <w:w w:val="95"/>
                <w:sz w:val="20"/>
              </w:rPr>
              <w:t xml:space="preserve">Deklarowana </w:t>
            </w:r>
            <w:r>
              <w:rPr>
                <w:sz w:val="20"/>
              </w:rPr>
              <w:t xml:space="preserve">Rb </w:t>
            </w:r>
            <w:r>
              <w:rPr>
                <w:w w:val="95"/>
                <w:sz w:val="20"/>
              </w:rPr>
              <w:t xml:space="preserve">Deklarowana </w:t>
            </w:r>
            <w:r>
              <w:rPr>
                <w:sz w:val="20"/>
              </w:rPr>
              <w:t xml:space="preserve">Ra </w:t>
            </w:r>
            <w:r>
              <w:rPr>
                <w:w w:val="95"/>
                <w:sz w:val="20"/>
              </w:rPr>
              <w:t xml:space="preserve">Deklarowana </w:t>
            </w:r>
            <w:r>
              <w:rPr>
                <w:sz w:val="20"/>
              </w:rPr>
              <w:t xml:space="preserve">Rg </w:t>
            </w:r>
            <w:r>
              <w:rPr>
                <w:w w:val="95"/>
                <w:sz w:val="20"/>
              </w:rPr>
              <w:t>Deklarowana</w:t>
            </w:r>
          </w:p>
          <w:p w:rsidR="006562FB" w:rsidRDefault="006562FB">
            <w:pPr>
              <w:pStyle w:val="TableParagraph"/>
              <w:spacing w:before="7"/>
              <w:rPr>
                <w:sz w:val="19"/>
              </w:rPr>
            </w:pPr>
          </w:p>
          <w:p w:rsidR="006562FB" w:rsidRDefault="00BE3854">
            <w:pPr>
              <w:pStyle w:val="TableParagraph"/>
              <w:spacing w:line="213" w:lineRule="exact"/>
              <w:ind w:left="109"/>
              <w:rPr>
                <w:sz w:val="20"/>
              </w:rPr>
            </w:pPr>
            <w:r>
              <w:rPr>
                <w:sz w:val="20"/>
              </w:rPr>
              <w:t>X 1-</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110" w:right="58"/>
            </w:pPr>
            <w:r>
              <w:rPr>
                <w:sz w:val="20"/>
              </w:rPr>
              <w:t xml:space="preserve">Rc </w:t>
            </w:r>
            <w:r>
              <w:rPr>
                <w:w w:val="95"/>
                <w:sz w:val="20"/>
              </w:rPr>
              <w:t xml:space="preserve">Deklarowana </w:t>
            </w:r>
            <w:r>
              <w:rPr>
                <w:sz w:val="20"/>
              </w:rPr>
              <w:t xml:space="preserve">Rcug </w:t>
            </w:r>
            <w:r>
              <w:rPr>
                <w:w w:val="95"/>
                <w:sz w:val="20"/>
              </w:rPr>
              <w:t xml:space="preserve">Deklarowana </w:t>
            </w:r>
            <w:r>
              <w:rPr>
                <w:sz w:val="20"/>
              </w:rPr>
              <w:t xml:space="preserve">Rb </w:t>
            </w:r>
            <w:r>
              <w:rPr>
                <w:w w:val="95"/>
                <w:sz w:val="20"/>
              </w:rPr>
              <w:t xml:space="preserve">Deklarowana </w:t>
            </w:r>
            <w:r>
              <w:rPr>
                <w:sz w:val="20"/>
              </w:rPr>
              <w:t xml:space="preserve">Ra </w:t>
            </w:r>
            <w:r>
              <w:rPr>
                <w:w w:val="95"/>
                <w:sz w:val="20"/>
              </w:rPr>
              <w:t xml:space="preserve">Deklarowana </w:t>
            </w:r>
            <w:r>
              <w:rPr>
                <w:sz w:val="20"/>
              </w:rPr>
              <w:t xml:space="preserve">Rg </w:t>
            </w:r>
            <w:r>
              <w:rPr>
                <w:w w:val="95"/>
                <w:sz w:val="20"/>
              </w:rPr>
              <w:t>Deklarowana</w:t>
            </w:r>
          </w:p>
          <w:p w:rsidR="006562FB" w:rsidRDefault="006562FB">
            <w:pPr>
              <w:pStyle w:val="TableParagraph"/>
              <w:spacing w:before="7"/>
              <w:rPr>
                <w:sz w:val="19"/>
              </w:rPr>
            </w:pPr>
          </w:p>
          <w:p w:rsidR="006562FB" w:rsidRDefault="00BE3854">
            <w:pPr>
              <w:pStyle w:val="TableParagraph"/>
              <w:spacing w:line="213" w:lineRule="exact"/>
              <w:ind w:left="110"/>
              <w:rPr>
                <w:sz w:val="20"/>
              </w:rPr>
            </w:pPr>
            <w:r>
              <w:rPr>
                <w:sz w:val="20"/>
              </w:rPr>
              <w:t>X 1-</w:t>
            </w:r>
          </w:p>
        </w:tc>
        <w:tc>
          <w:tcPr>
            <w:tcW w:w="127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112" w:right="54"/>
            </w:pPr>
            <w:r>
              <w:rPr>
                <w:sz w:val="20"/>
              </w:rPr>
              <w:t xml:space="preserve">Rc </w:t>
            </w:r>
            <w:r>
              <w:rPr>
                <w:w w:val="95"/>
                <w:sz w:val="20"/>
              </w:rPr>
              <w:t xml:space="preserve">Deklarowana </w:t>
            </w:r>
            <w:r>
              <w:rPr>
                <w:sz w:val="20"/>
              </w:rPr>
              <w:t xml:space="preserve">Rcug </w:t>
            </w:r>
            <w:r>
              <w:rPr>
                <w:w w:val="95"/>
                <w:sz w:val="20"/>
              </w:rPr>
              <w:t xml:space="preserve">Deklarowana </w:t>
            </w:r>
            <w:r>
              <w:rPr>
                <w:sz w:val="20"/>
              </w:rPr>
              <w:t xml:space="preserve">Rb </w:t>
            </w:r>
            <w:r>
              <w:rPr>
                <w:w w:val="95"/>
                <w:sz w:val="20"/>
              </w:rPr>
              <w:t xml:space="preserve">Deklarowana </w:t>
            </w:r>
            <w:r>
              <w:rPr>
                <w:sz w:val="20"/>
              </w:rPr>
              <w:t xml:space="preserve">Ra </w:t>
            </w:r>
            <w:r>
              <w:rPr>
                <w:w w:val="95"/>
                <w:sz w:val="20"/>
              </w:rPr>
              <w:t xml:space="preserve">Deklarowana </w:t>
            </w:r>
            <w:r>
              <w:rPr>
                <w:sz w:val="20"/>
              </w:rPr>
              <w:t xml:space="preserve">Rg </w:t>
            </w:r>
            <w:r>
              <w:rPr>
                <w:w w:val="95"/>
                <w:sz w:val="20"/>
              </w:rPr>
              <w:t>Deklarowana</w:t>
            </w:r>
          </w:p>
          <w:p w:rsidR="006562FB" w:rsidRDefault="006562FB">
            <w:pPr>
              <w:pStyle w:val="TableParagraph"/>
              <w:spacing w:before="7"/>
              <w:rPr>
                <w:sz w:val="19"/>
              </w:rPr>
            </w:pPr>
          </w:p>
          <w:p w:rsidR="006562FB" w:rsidRDefault="00BE3854">
            <w:pPr>
              <w:pStyle w:val="TableParagraph"/>
              <w:spacing w:line="213" w:lineRule="exact"/>
              <w:ind w:left="112"/>
              <w:rPr>
                <w:sz w:val="20"/>
              </w:rPr>
            </w:pPr>
            <w:r>
              <w:rPr>
                <w:sz w:val="20"/>
              </w:rPr>
              <w:t>X 1-</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113" w:right="90"/>
            </w:pPr>
            <w:r>
              <w:rPr>
                <w:sz w:val="20"/>
              </w:rPr>
              <w:t xml:space="preserve">Rc </w:t>
            </w:r>
            <w:r>
              <w:rPr>
                <w:w w:val="95"/>
                <w:sz w:val="20"/>
              </w:rPr>
              <w:t xml:space="preserve">Deklarowana </w:t>
            </w:r>
            <w:r>
              <w:rPr>
                <w:sz w:val="20"/>
              </w:rPr>
              <w:t xml:space="preserve">Rcug </w:t>
            </w:r>
            <w:r>
              <w:rPr>
                <w:w w:val="95"/>
                <w:sz w:val="20"/>
              </w:rPr>
              <w:t xml:space="preserve">Deklarowana </w:t>
            </w:r>
            <w:r>
              <w:rPr>
                <w:sz w:val="20"/>
              </w:rPr>
              <w:t xml:space="preserve">Rb </w:t>
            </w:r>
            <w:r>
              <w:rPr>
                <w:w w:val="95"/>
                <w:sz w:val="20"/>
              </w:rPr>
              <w:t xml:space="preserve">Deklarowana </w:t>
            </w:r>
            <w:r>
              <w:rPr>
                <w:sz w:val="20"/>
              </w:rPr>
              <w:t xml:space="preserve">Ra </w:t>
            </w:r>
            <w:r>
              <w:rPr>
                <w:w w:val="95"/>
                <w:sz w:val="20"/>
              </w:rPr>
              <w:t xml:space="preserve">Deklarowana </w:t>
            </w:r>
            <w:r>
              <w:rPr>
                <w:sz w:val="20"/>
              </w:rPr>
              <w:t xml:space="preserve">Rg </w:t>
            </w:r>
            <w:r>
              <w:rPr>
                <w:w w:val="95"/>
                <w:sz w:val="20"/>
              </w:rPr>
              <w:t>Deklarowana</w:t>
            </w:r>
          </w:p>
          <w:p w:rsidR="006562FB" w:rsidRDefault="006562FB">
            <w:pPr>
              <w:pStyle w:val="TableParagraph"/>
              <w:spacing w:before="7"/>
              <w:rPr>
                <w:sz w:val="19"/>
              </w:rPr>
            </w:pPr>
          </w:p>
          <w:p w:rsidR="006562FB" w:rsidRDefault="00BE3854">
            <w:pPr>
              <w:pStyle w:val="TableParagraph"/>
              <w:spacing w:line="213" w:lineRule="exact"/>
              <w:ind w:left="113"/>
              <w:rPr>
                <w:sz w:val="20"/>
              </w:rPr>
            </w:pPr>
            <w:r>
              <w:rPr>
                <w:sz w:val="20"/>
              </w:rPr>
              <w:t>X 1-</w:t>
            </w:r>
          </w:p>
        </w:tc>
      </w:tr>
      <w:tr w:rsidR="006562FB">
        <w:trPr>
          <w:trHeight w:val="457"/>
        </w:trPr>
        <w:tc>
          <w:tcPr>
            <w:tcW w:w="44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15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10" w:lineRule="exact"/>
              <w:ind w:left="108"/>
              <w:rPr>
                <w:sz w:val="20"/>
              </w:rPr>
            </w:pPr>
            <w:r>
              <w:rPr>
                <w:sz w:val="20"/>
              </w:rPr>
              <w:t>FL 10-</w:t>
            </w:r>
          </w:p>
        </w:tc>
        <w:tc>
          <w:tcPr>
            <w:tcW w:w="1286" w:type="dxa"/>
            <w:gridSpan w:val="5"/>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10" w:lineRule="exact"/>
              <w:ind w:left="108"/>
              <w:rPr>
                <w:sz w:val="20"/>
              </w:rPr>
            </w:pPr>
            <w:r>
              <w:rPr>
                <w:sz w:val="20"/>
              </w:rPr>
              <w:t>FL 10-</w:t>
            </w:r>
          </w:p>
        </w:tc>
        <w:tc>
          <w:tcPr>
            <w:tcW w:w="135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10" w:lineRule="exact"/>
              <w:ind w:left="76"/>
              <w:rPr>
                <w:sz w:val="20"/>
              </w:rPr>
            </w:pPr>
            <w:r>
              <w:rPr>
                <w:sz w:val="20"/>
              </w:rPr>
              <w:t>FL 10-</w:t>
            </w:r>
          </w:p>
        </w:tc>
        <w:tc>
          <w:tcPr>
            <w:tcW w:w="1275"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10" w:lineRule="exact"/>
              <w:ind w:left="107"/>
              <w:rPr>
                <w:sz w:val="20"/>
              </w:rPr>
            </w:pPr>
            <w:r>
              <w:rPr>
                <w:sz w:val="20"/>
              </w:rPr>
              <w:t>FL 10-</w:t>
            </w:r>
          </w:p>
        </w:tc>
        <w:tc>
          <w:tcPr>
            <w:tcW w:w="127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10" w:lineRule="exact"/>
              <w:ind w:left="107"/>
              <w:rPr>
                <w:sz w:val="20"/>
              </w:rPr>
            </w:pPr>
            <w:r>
              <w:rPr>
                <w:sz w:val="20"/>
              </w:rPr>
              <w:t>FL 10-</w:t>
            </w:r>
          </w:p>
        </w:tc>
        <w:tc>
          <w:tcPr>
            <w:tcW w:w="1316"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10" w:lineRule="exact"/>
              <w:ind w:left="106"/>
              <w:rPr>
                <w:sz w:val="20"/>
              </w:rPr>
            </w:pPr>
            <w:r>
              <w:rPr>
                <w:sz w:val="20"/>
              </w:rPr>
              <w:t>FL 10-</w:t>
            </w:r>
          </w:p>
        </w:tc>
      </w:tr>
      <w:tr w:rsidR="006562FB">
        <w:trPr>
          <w:trHeight w:val="2524"/>
        </w:trPr>
        <w:tc>
          <w:tcPr>
            <w:tcW w:w="44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ind w:left="87" w:right="73"/>
              <w:jc w:val="center"/>
              <w:rPr>
                <w:sz w:val="20"/>
              </w:rPr>
            </w:pPr>
            <w:r>
              <w:rPr>
                <w:sz w:val="20"/>
              </w:rPr>
              <w:t>19.</w:t>
            </w:r>
          </w:p>
        </w:tc>
        <w:tc>
          <w:tcPr>
            <w:tcW w:w="15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108" w:right="138"/>
            </w:pPr>
            <w:r>
              <w:rPr>
                <w:sz w:val="20"/>
              </w:rPr>
              <w:t xml:space="preserve">Zgorzel słoneczna bazaltu wg </w:t>
            </w:r>
            <w:r>
              <w:rPr>
                <w:spacing w:val="-5"/>
                <w:sz w:val="20"/>
              </w:rPr>
              <w:t xml:space="preserve">PN- </w:t>
            </w:r>
            <w:r>
              <w:rPr>
                <w:sz w:val="20"/>
              </w:rPr>
              <w:t>EN 1367-3pkt.</w:t>
            </w:r>
          </w:p>
          <w:p w:rsidR="006562FB" w:rsidRDefault="00BE3854">
            <w:pPr>
              <w:pStyle w:val="TableParagraph"/>
              <w:tabs>
                <w:tab w:val="left" w:pos="1220"/>
              </w:tabs>
              <w:ind w:left="108" w:right="92"/>
            </w:pPr>
            <w:r>
              <w:rPr>
                <w:sz w:val="20"/>
              </w:rPr>
              <w:t>7.3 oraz pkt. 8.3, (frakcja referencyjna</w:t>
            </w:r>
            <w:r>
              <w:rPr>
                <w:sz w:val="20"/>
              </w:rPr>
              <w:tab/>
            </w:r>
            <w:r>
              <w:rPr>
                <w:spacing w:val="-9"/>
                <w:sz w:val="20"/>
              </w:rPr>
              <w:t xml:space="preserve">do </w:t>
            </w:r>
            <w:r>
              <w:rPr>
                <w:sz w:val="20"/>
              </w:rPr>
              <w:t>badania #10/14mm)</w:t>
            </w:r>
          </w:p>
          <w:p w:rsidR="006562FB" w:rsidRDefault="00BE3854">
            <w:pPr>
              <w:pStyle w:val="TableParagraph"/>
              <w:spacing w:before="6" w:line="228" w:lineRule="exact"/>
              <w:ind w:left="108"/>
            </w:pPr>
            <w:r>
              <w:rPr>
                <w:w w:val="95"/>
                <w:sz w:val="20"/>
              </w:rPr>
              <w:t xml:space="preserve">wymagana </w:t>
            </w:r>
            <w:r>
              <w:rPr>
                <w:sz w:val="20"/>
              </w:rPr>
              <w:t>kategoria</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37"/>
              <w:ind w:left="108"/>
              <w:rPr>
                <w:sz w:val="20"/>
              </w:rPr>
            </w:pPr>
            <w:r>
              <w:rPr>
                <w:sz w:val="20"/>
              </w:rPr>
              <w:t>SBLA</w:t>
            </w:r>
          </w:p>
        </w:tc>
        <w:tc>
          <w:tcPr>
            <w:tcW w:w="1286" w:type="dxa"/>
            <w:gridSpan w:val="5"/>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37"/>
              <w:ind w:left="108"/>
              <w:rPr>
                <w:sz w:val="20"/>
              </w:rPr>
            </w:pPr>
            <w:r>
              <w:rPr>
                <w:sz w:val="20"/>
              </w:rPr>
              <w:t>SBLA</w:t>
            </w:r>
          </w:p>
        </w:tc>
        <w:tc>
          <w:tcPr>
            <w:tcW w:w="135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37"/>
              <w:ind w:left="107"/>
              <w:rPr>
                <w:sz w:val="20"/>
              </w:rPr>
            </w:pPr>
            <w:r>
              <w:rPr>
                <w:sz w:val="20"/>
              </w:rPr>
              <w:t>SBLA</w:t>
            </w:r>
          </w:p>
        </w:tc>
        <w:tc>
          <w:tcPr>
            <w:tcW w:w="1275"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37"/>
              <w:ind w:left="107"/>
              <w:rPr>
                <w:sz w:val="20"/>
              </w:rPr>
            </w:pPr>
            <w:r>
              <w:rPr>
                <w:sz w:val="20"/>
              </w:rPr>
              <w:t>SBLA</w:t>
            </w:r>
          </w:p>
        </w:tc>
        <w:tc>
          <w:tcPr>
            <w:tcW w:w="127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37"/>
              <w:ind w:left="107"/>
              <w:rPr>
                <w:sz w:val="20"/>
              </w:rPr>
            </w:pPr>
            <w:r>
              <w:rPr>
                <w:sz w:val="20"/>
              </w:rPr>
              <w:t>SBLA</w:t>
            </w:r>
          </w:p>
        </w:tc>
        <w:tc>
          <w:tcPr>
            <w:tcW w:w="1316"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37"/>
              <w:ind w:left="106"/>
              <w:rPr>
                <w:sz w:val="20"/>
              </w:rPr>
            </w:pPr>
            <w:r>
              <w:rPr>
                <w:sz w:val="20"/>
              </w:rPr>
              <w:t>SBLA</w:t>
            </w:r>
          </w:p>
        </w:tc>
      </w:tr>
      <w:tr w:rsidR="006562FB">
        <w:trPr>
          <w:trHeight w:val="3210"/>
        </w:trPr>
        <w:tc>
          <w:tcPr>
            <w:tcW w:w="44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7"/>
              <w:rPr>
                <w:sz w:val="29"/>
              </w:rPr>
            </w:pPr>
          </w:p>
          <w:p w:rsidR="006562FB" w:rsidRDefault="00BE3854">
            <w:pPr>
              <w:pStyle w:val="TableParagraph"/>
              <w:spacing w:before="1"/>
              <w:ind w:left="87" w:right="73"/>
              <w:jc w:val="center"/>
              <w:rPr>
                <w:sz w:val="20"/>
              </w:rPr>
            </w:pPr>
            <w:r>
              <w:rPr>
                <w:sz w:val="20"/>
              </w:rPr>
              <w:t>20.</w:t>
            </w:r>
          </w:p>
        </w:tc>
        <w:tc>
          <w:tcPr>
            <w:tcW w:w="15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tabs>
                <w:tab w:val="left" w:pos="1192"/>
              </w:tabs>
              <w:spacing w:before="180"/>
              <w:ind w:left="108" w:right="92"/>
            </w:pPr>
            <w:r>
              <w:rPr>
                <w:sz w:val="20"/>
              </w:rPr>
              <w:t>Mrozoodporność kruszywa (frakcja referencyjna</w:t>
            </w:r>
            <w:r>
              <w:rPr>
                <w:sz w:val="20"/>
              </w:rPr>
              <w:tab/>
            </w:r>
            <w:r>
              <w:rPr>
                <w:spacing w:val="-9"/>
                <w:sz w:val="20"/>
              </w:rPr>
              <w:t xml:space="preserve">do </w:t>
            </w:r>
            <w:r>
              <w:rPr>
                <w:sz w:val="20"/>
              </w:rPr>
              <w:t>badania #8/16mm)</w:t>
            </w:r>
            <w:r>
              <w:rPr>
                <w:sz w:val="20"/>
              </w:rPr>
              <w:tab/>
            </w:r>
            <w:r>
              <w:rPr>
                <w:spacing w:val="-8"/>
                <w:sz w:val="20"/>
              </w:rPr>
              <w:t xml:space="preserve">wg </w:t>
            </w:r>
            <w:r>
              <w:rPr>
                <w:sz w:val="20"/>
              </w:rPr>
              <w:t>PN-EN1367-1,</w:t>
            </w:r>
          </w:p>
          <w:p w:rsidR="006562FB" w:rsidRDefault="00BE3854">
            <w:pPr>
              <w:pStyle w:val="TableParagraph"/>
              <w:tabs>
                <w:tab w:val="left" w:pos="1183"/>
              </w:tabs>
              <w:spacing w:before="2" w:line="229" w:lineRule="exact"/>
              <w:ind w:left="108"/>
              <w:rPr>
                <w:sz w:val="20"/>
              </w:rPr>
            </w:pPr>
            <w:r>
              <w:rPr>
                <w:sz w:val="20"/>
              </w:rPr>
              <w:t>kategoria</w:t>
            </w:r>
            <w:r>
              <w:rPr>
                <w:sz w:val="20"/>
              </w:rPr>
              <w:tab/>
              <w:t>nie</w:t>
            </w:r>
          </w:p>
          <w:p w:rsidR="006562FB" w:rsidRDefault="00BE3854">
            <w:pPr>
              <w:pStyle w:val="TableParagraph"/>
              <w:spacing w:line="229" w:lineRule="exact"/>
              <w:ind w:left="108"/>
              <w:rPr>
                <w:sz w:val="20"/>
              </w:rPr>
            </w:pPr>
            <w:r>
              <w:rPr>
                <w:sz w:val="20"/>
              </w:rPr>
              <w:t>wyższa niż</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969"/>
              </w:tabs>
              <w:ind w:left="108" w:right="92"/>
            </w:pPr>
            <w:r>
              <w:rPr>
                <w:sz w:val="20"/>
              </w:rPr>
              <w:t xml:space="preserve">FDeklarowana (ubytek masy nie więcej </w:t>
            </w:r>
            <w:r>
              <w:rPr>
                <w:spacing w:val="-5"/>
                <w:sz w:val="20"/>
              </w:rPr>
              <w:t xml:space="preserve">niż </w:t>
            </w:r>
            <w:r>
              <w:rPr>
                <w:sz w:val="20"/>
              </w:rPr>
              <w:t>10%</w:t>
            </w:r>
            <w:r>
              <w:rPr>
                <w:sz w:val="20"/>
              </w:rPr>
              <w:tab/>
            </w:r>
            <w:r>
              <w:rPr>
                <w:spacing w:val="-5"/>
                <w:sz w:val="20"/>
              </w:rPr>
              <w:t xml:space="preserve">dla </w:t>
            </w:r>
            <w:r>
              <w:rPr>
                <w:sz w:val="20"/>
              </w:rPr>
              <w:t>kruszyw naturalnych)</w:t>
            </w:r>
          </w:p>
          <w:p w:rsidR="006562FB" w:rsidRDefault="006562FB">
            <w:pPr>
              <w:pStyle w:val="TableParagraph"/>
              <w:spacing w:before="7"/>
              <w:rPr>
                <w:sz w:val="19"/>
              </w:rPr>
            </w:pPr>
          </w:p>
          <w:p w:rsidR="006562FB" w:rsidRDefault="00BE3854">
            <w:pPr>
              <w:pStyle w:val="TableParagraph"/>
              <w:tabs>
                <w:tab w:val="left" w:pos="969"/>
              </w:tabs>
              <w:spacing w:before="1"/>
              <w:ind w:left="108" w:right="92"/>
            </w:pPr>
            <w:r>
              <w:rPr>
                <w:sz w:val="20"/>
              </w:rPr>
              <w:t xml:space="preserve">FDeklarowana (ubytek masy nie więcej </w:t>
            </w:r>
            <w:r>
              <w:rPr>
                <w:spacing w:val="-5"/>
                <w:sz w:val="20"/>
              </w:rPr>
              <w:t xml:space="preserve">niż </w:t>
            </w:r>
            <w:r>
              <w:rPr>
                <w:sz w:val="20"/>
              </w:rPr>
              <w:t>15%</w:t>
            </w:r>
            <w:r>
              <w:rPr>
                <w:sz w:val="20"/>
              </w:rPr>
              <w:tab/>
            </w:r>
            <w:r>
              <w:rPr>
                <w:spacing w:val="-5"/>
                <w:sz w:val="20"/>
              </w:rPr>
              <w:t xml:space="preserve">dla </w:t>
            </w:r>
            <w:r>
              <w:rPr>
                <w:sz w:val="20"/>
              </w:rPr>
              <w:t>kruszyw sztucznych iz</w:t>
            </w:r>
          </w:p>
          <w:p w:rsidR="006562FB" w:rsidRDefault="00BE3854">
            <w:pPr>
              <w:pStyle w:val="TableParagraph"/>
              <w:spacing w:line="210" w:lineRule="exact"/>
              <w:ind w:left="108"/>
              <w:rPr>
                <w:sz w:val="20"/>
              </w:rPr>
            </w:pPr>
            <w:r>
              <w:rPr>
                <w:sz w:val="20"/>
              </w:rPr>
              <w:t>recyklingu)</w:t>
            </w:r>
          </w:p>
        </w:tc>
        <w:tc>
          <w:tcPr>
            <w:tcW w:w="1286" w:type="dxa"/>
            <w:gridSpan w:val="5"/>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959"/>
              </w:tabs>
              <w:ind w:left="108" w:right="93"/>
            </w:pPr>
            <w:r>
              <w:rPr>
                <w:sz w:val="20"/>
              </w:rPr>
              <w:t xml:space="preserve">FDeklarowana (ubytek masy nie więcej </w:t>
            </w:r>
            <w:r>
              <w:rPr>
                <w:spacing w:val="-5"/>
                <w:sz w:val="20"/>
              </w:rPr>
              <w:t xml:space="preserve">niż </w:t>
            </w:r>
            <w:r>
              <w:rPr>
                <w:sz w:val="20"/>
              </w:rPr>
              <w:t>10%</w:t>
            </w:r>
            <w:r>
              <w:rPr>
                <w:sz w:val="20"/>
              </w:rPr>
              <w:tab/>
            </w:r>
            <w:r>
              <w:rPr>
                <w:spacing w:val="-6"/>
                <w:sz w:val="20"/>
              </w:rPr>
              <w:t xml:space="preserve">dla </w:t>
            </w:r>
            <w:r>
              <w:rPr>
                <w:sz w:val="20"/>
              </w:rPr>
              <w:t>kruszyw naturalnych)</w:t>
            </w:r>
          </w:p>
          <w:p w:rsidR="006562FB" w:rsidRDefault="006562FB">
            <w:pPr>
              <w:pStyle w:val="TableParagraph"/>
              <w:spacing w:before="7"/>
              <w:rPr>
                <w:sz w:val="19"/>
              </w:rPr>
            </w:pPr>
          </w:p>
          <w:p w:rsidR="006562FB" w:rsidRDefault="00BE3854">
            <w:pPr>
              <w:pStyle w:val="TableParagraph"/>
              <w:tabs>
                <w:tab w:val="left" w:pos="959"/>
              </w:tabs>
              <w:spacing w:before="1"/>
              <w:ind w:left="108" w:right="93"/>
            </w:pPr>
            <w:r>
              <w:rPr>
                <w:sz w:val="20"/>
              </w:rPr>
              <w:t xml:space="preserve">FDeklarowana (ubytek masy nie więcej </w:t>
            </w:r>
            <w:r>
              <w:rPr>
                <w:spacing w:val="-5"/>
                <w:sz w:val="20"/>
              </w:rPr>
              <w:t xml:space="preserve">niż </w:t>
            </w:r>
            <w:r>
              <w:rPr>
                <w:sz w:val="20"/>
              </w:rPr>
              <w:t>15%</w:t>
            </w:r>
            <w:r>
              <w:rPr>
                <w:sz w:val="20"/>
              </w:rPr>
              <w:tab/>
            </w:r>
            <w:r>
              <w:rPr>
                <w:spacing w:val="-6"/>
                <w:sz w:val="20"/>
              </w:rPr>
              <w:t xml:space="preserve">dla </w:t>
            </w:r>
            <w:r>
              <w:rPr>
                <w:sz w:val="20"/>
              </w:rPr>
              <w:t>kruszyw sztucznych iz</w:t>
            </w:r>
          </w:p>
          <w:p w:rsidR="006562FB" w:rsidRDefault="00BE3854">
            <w:pPr>
              <w:pStyle w:val="TableParagraph"/>
              <w:spacing w:line="210" w:lineRule="exact"/>
              <w:ind w:left="108"/>
              <w:rPr>
                <w:sz w:val="20"/>
              </w:rPr>
            </w:pPr>
            <w:r>
              <w:rPr>
                <w:sz w:val="20"/>
              </w:rPr>
              <w:t>recyklingu)</w:t>
            </w:r>
          </w:p>
        </w:tc>
        <w:tc>
          <w:tcPr>
            <w:tcW w:w="135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855"/>
                <w:tab w:val="left" w:pos="1029"/>
              </w:tabs>
              <w:ind w:left="107" w:right="93"/>
            </w:pPr>
            <w:r>
              <w:rPr>
                <w:sz w:val="20"/>
              </w:rPr>
              <w:t>FDeklarowana (ubytek</w:t>
            </w:r>
            <w:r>
              <w:rPr>
                <w:sz w:val="20"/>
              </w:rPr>
              <w:tab/>
            </w:r>
            <w:r>
              <w:rPr>
                <w:spacing w:val="-4"/>
                <w:sz w:val="20"/>
              </w:rPr>
              <w:t xml:space="preserve">masy </w:t>
            </w:r>
            <w:r>
              <w:rPr>
                <w:sz w:val="20"/>
              </w:rPr>
              <w:t xml:space="preserve">nie więcej </w:t>
            </w:r>
            <w:r>
              <w:rPr>
                <w:spacing w:val="-5"/>
                <w:sz w:val="20"/>
              </w:rPr>
              <w:t xml:space="preserve">niż </w:t>
            </w:r>
            <w:r>
              <w:rPr>
                <w:sz w:val="20"/>
              </w:rPr>
              <w:t>10%</w:t>
            </w:r>
            <w:r>
              <w:rPr>
                <w:sz w:val="20"/>
              </w:rPr>
              <w:tab/>
            </w:r>
            <w:r>
              <w:rPr>
                <w:sz w:val="20"/>
              </w:rPr>
              <w:tab/>
            </w:r>
            <w:r>
              <w:rPr>
                <w:spacing w:val="-6"/>
                <w:sz w:val="20"/>
              </w:rPr>
              <w:t>dla</w:t>
            </w:r>
          </w:p>
          <w:p w:rsidR="006562FB" w:rsidRDefault="00BE3854">
            <w:pPr>
              <w:pStyle w:val="TableParagraph"/>
              <w:ind w:left="107"/>
            </w:pPr>
            <w:r>
              <w:rPr>
                <w:sz w:val="20"/>
              </w:rPr>
              <w:t xml:space="preserve">kruszyw </w:t>
            </w:r>
            <w:r>
              <w:rPr>
                <w:w w:val="95"/>
                <w:sz w:val="20"/>
              </w:rPr>
              <w:t>naturalnych)</w:t>
            </w:r>
          </w:p>
          <w:p w:rsidR="006562FB" w:rsidRDefault="006562FB">
            <w:pPr>
              <w:pStyle w:val="TableParagraph"/>
              <w:spacing w:before="7"/>
              <w:rPr>
                <w:sz w:val="19"/>
              </w:rPr>
            </w:pPr>
          </w:p>
          <w:p w:rsidR="006562FB" w:rsidRDefault="00BE3854">
            <w:pPr>
              <w:pStyle w:val="TableParagraph"/>
              <w:tabs>
                <w:tab w:val="left" w:pos="855"/>
                <w:tab w:val="left" w:pos="1029"/>
              </w:tabs>
              <w:spacing w:before="1"/>
              <w:ind w:left="107" w:right="93"/>
            </w:pPr>
            <w:r>
              <w:rPr>
                <w:sz w:val="20"/>
              </w:rPr>
              <w:t>FDeklarowana (ubytek</w:t>
            </w:r>
            <w:r>
              <w:rPr>
                <w:sz w:val="20"/>
              </w:rPr>
              <w:tab/>
            </w:r>
            <w:r>
              <w:rPr>
                <w:spacing w:val="-4"/>
                <w:sz w:val="20"/>
              </w:rPr>
              <w:t xml:space="preserve">masy </w:t>
            </w:r>
            <w:r>
              <w:rPr>
                <w:sz w:val="20"/>
              </w:rPr>
              <w:t xml:space="preserve">nie więcej </w:t>
            </w:r>
            <w:r>
              <w:rPr>
                <w:spacing w:val="-5"/>
                <w:sz w:val="20"/>
              </w:rPr>
              <w:t xml:space="preserve">niż </w:t>
            </w:r>
            <w:r>
              <w:rPr>
                <w:sz w:val="20"/>
              </w:rPr>
              <w:t>15%</w:t>
            </w:r>
            <w:r>
              <w:rPr>
                <w:sz w:val="20"/>
              </w:rPr>
              <w:tab/>
            </w:r>
            <w:r>
              <w:rPr>
                <w:sz w:val="20"/>
              </w:rPr>
              <w:tab/>
            </w:r>
            <w:r>
              <w:rPr>
                <w:spacing w:val="-6"/>
                <w:sz w:val="20"/>
              </w:rPr>
              <w:t>dla</w:t>
            </w:r>
          </w:p>
          <w:p w:rsidR="006562FB" w:rsidRDefault="00BE3854">
            <w:pPr>
              <w:pStyle w:val="TableParagraph"/>
              <w:spacing w:before="1"/>
              <w:ind w:left="107" w:right="86"/>
            </w:pPr>
            <w:r>
              <w:rPr>
                <w:sz w:val="20"/>
              </w:rPr>
              <w:t>kruszyw sztucznych  i z</w:t>
            </w:r>
          </w:p>
          <w:p w:rsidR="006562FB" w:rsidRDefault="00BE3854">
            <w:pPr>
              <w:pStyle w:val="TableParagraph"/>
              <w:spacing w:line="210" w:lineRule="exact"/>
              <w:ind w:left="107"/>
              <w:rPr>
                <w:sz w:val="20"/>
              </w:rPr>
            </w:pPr>
            <w:r>
              <w:rPr>
                <w:sz w:val="20"/>
              </w:rPr>
              <w:t>recyklingu)</w:t>
            </w:r>
          </w:p>
        </w:tc>
        <w:tc>
          <w:tcPr>
            <w:tcW w:w="1275"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944"/>
              </w:tabs>
              <w:ind w:left="107" w:right="94"/>
            </w:pPr>
            <w:r>
              <w:rPr>
                <w:w w:val="95"/>
                <w:sz w:val="20"/>
              </w:rPr>
              <w:t xml:space="preserve">FDeklarowana </w:t>
            </w:r>
            <w:r>
              <w:rPr>
                <w:sz w:val="20"/>
              </w:rPr>
              <w:t>(ubytek masy nie więcej niż 10%</w:t>
            </w:r>
            <w:r>
              <w:rPr>
                <w:sz w:val="20"/>
              </w:rPr>
              <w:tab/>
            </w:r>
            <w:r>
              <w:rPr>
                <w:spacing w:val="-6"/>
                <w:sz w:val="20"/>
              </w:rPr>
              <w:t xml:space="preserve">dla </w:t>
            </w:r>
            <w:r>
              <w:rPr>
                <w:sz w:val="20"/>
              </w:rPr>
              <w:t>kruszyw naturalnych)</w:t>
            </w:r>
          </w:p>
          <w:p w:rsidR="006562FB" w:rsidRDefault="006562FB">
            <w:pPr>
              <w:pStyle w:val="TableParagraph"/>
              <w:spacing w:before="7"/>
              <w:rPr>
                <w:sz w:val="19"/>
              </w:rPr>
            </w:pPr>
          </w:p>
          <w:p w:rsidR="006562FB" w:rsidRDefault="00BE3854">
            <w:pPr>
              <w:pStyle w:val="TableParagraph"/>
              <w:tabs>
                <w:tab w:val="left" w:pos="944"/>
              </w:tabs>
              <w:spacing w:before="1"/>
              <w:ind w:left="107" w:right="94"/>
            </w:pPr>
            <w:r>
              <w:rPr>
                <w:w w:val="95"/>
                <w:sz w:val="20"/>
              </w:rPr>
              <w:t xml:space="preserve">FDeklarowana </w:t>
            </w:r>
            <w:r>
              <w:rPr>
                <w:sz w:val="20"/>
              </w:rPr>
              <w:t xml:space="preserve">(ubytek masy nie więcej </w:t>
            </w:r>
            <w:r>
              <w:rPr>
                <w:spacing w:val="-5"/>
                <w:sz w:val="20"/>
              </w:rPr>
              <w:t xml:space="preserve">niż </w:t>
            </w:r>
            <w:r>
              <w:rPr>
                <w:sz w:val="20"/>
              </w:rPr>
              <w:t>15%</w:t>
            </w:r>
            <w:r>
              <w:rPr>
                <w:sz w:val="20"/>
              </w:rPr>
              <w:tab/>
            </w:r>
            <w:r>
              <w:rPr>
                <w:spacing w:val="-6"/>
                <w:sz w:val="20"/>
              </w:rPr>
              <w:t xml:space="preserve">dla </w:t>
            </w:r>
            <w:r>
              <w:rPr>
                <w:sz w:val="20"/>
              </w:rPr>
              <w:t>kruszyw sztucznych iz</w:t>
            </w:r>
          </w:p>
          <w:p w:rsidR="006562FB" w:rsidRDefault="00BE3854">
            <w:pPr>
              <w:pStyle w:val="TableParagraph"/>
              <w:spacing w:line="210" w:lineRule="exact"/>
              <w:ind w:left="107"/>
              <w:rPr>
                <w:sz w:val="20"/>
              </w:rPr>
            </w:pPr>
            <w:r>
              <w:rPr>
                <w:sz w:val="20"/>
              </w:rPr>
              <w:t>recyklingu)</w:t>
            </w:r>
          </w:p>
        </w:tc>
        <w:tc>
          <w:tcPr>
            <w:tcW w:w="127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944"/>
              </w:tabs>
              <w:ind w:left="107" w:right="92"/>
            </w:pPr>
            <w:r>
              <w:rPr>
                <w:w w:val="95"/>
                <w:sz w:val="20"/>
              </w:rPr>
              <w:t xml:space="preserve">FDeklarowana </w:t>
            </w:r>
            <w:r>
              <w:rPr>
                <w:sz w:val="20"/>
              </w:rPr>
              <w:t xml:space="preserve">(ubytek masy nie więcej </w:t>
            </w:r>
            <w:r>
              <w:rPr>
                <w:spacing w:val="-5"/>
                <w:sz w:val="20"/>
              </w:rPr>
              <w:t xml:space="preserve">niż </w:t>
            </w:r>
            <w:r>
              <w:rPr>
                <w:sz w:val="20"/>
              </w:rPr>
              <w:t>10%</w:t>
            </w:r>
            <w:r>
              <w:rPr>
                <w:sz w:val="20"/>
              </w:rPr>
              <w:tab/>
            </w:r>
            <w:r>
              <w:rPr>
                <w:spacing w:val="-6"/>
                <w:sz w:val="20"/>
              </w:rPr>
              <w:t xml:space="preserve">dla </w:t>
            </w:r>
            <w:r>
              <w:rPr>
                <w:sz w:val="20"/>
              </w:rPr>
              <w:t>kruszyw naturalnych)</w:t>
            </w:r>
          </w:p>
          <w:p w:rsidR="006562FB" w:rsidRDefault="006562FB">
            <w:pPr>
              <w:pStyle w:val="TableParagraph"/>
              <w:spacing w:before="7"/>
              <w:rPr>
                <w:sz w:val="19"/>
              </w:rPr>
            </w:pPr>
          </w:p>
          <w:p w:rsidR="006562FB" w:rsidRDefault="00BE3854">
            <w:pPr>
              <w:pStyle w:val="TableParagraph"/>
              <w:tabs>
                <w:tab w:val="left" w:pos="944"/>
              </w:tabs>
              <w:spacing w:before="1"/>
              <w:ind w:left="107" w:right="92"/>
            </w:pPr>
            <w:r>
              <w:rPr>
                <w:w w:val="95"/>
                <w:sz w:val="20"/>
              </w:rPr>
              <w:t xml:space="preserve">FDeklarowana </w:t>
            </w:r>
            <w:r>
              <w:rPr>
                <w:sz w:val="20"/>
              </w:rPr>
              <w:t xml:space="preserve">(ubytek masy nie więcej </w:t>
            </w:r>
            <w:r>
              <w:rPr>
                <w:spacing w:val="-5"/>
                <w:sz w:val="20"/>
              </w:rPr>
              <w:t xml:space="preserve">niż </w:t>
            </w:r>
            <w:r>
              <w:rPr>
                <w:sz w:val="20"/>
              </w:rPr>
              <w:t>15%</w:t>
            </w:r>
            <w:r>
              <w:rPr>
                <w:sz w:val="20"/>
              </w:rPr>
              <w:tab/>
            </w:r>
            <w:r>
              <w:rPr>
                <w:spacing w:val="-6"/>
                <w:sz w:val="20"/>
              </w:rPr>
              <w:t xml:space="preserve">dla </w:t>
            </w:r>
            <w:r>
              <w:rPr>
                <w:sz w:val="20"/>
              </w:rPr>
              <w:t>kruszyw sztucznych iz</w:t>
            </w:r>
          </w:p>
          <w:p w:rsidR="006562FB" w:rsidRDefault="00BE3854">
            <w:pPr>
              <w:pStyle w:val="TableParagraph"/>
              <w:spacing w:line="210" w:lineRule="exact"/>
              <w:ind w:left="107"/>
              <w:rPr>
                <w:sz w:val="20"/>
              </w:rPr>
            </w:pPr>
            <w:r>
              <w:rPr>
                <w:sz w:val="20"/>
              </w:rPr>
              <w:t>recyklingu)</w:t>
            </w:r>
          </w:p>
        </w:tc>
        <w:tc>
          <w:tcPr>
            <w:tcW w:w="1316"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974"/>
              </w:tabs>
              <w:ind w:left="106" w:right="97"/>
            </w:pPr>
            <w:r>
              <w:rPr>
                <w:sz w:val="20"/>
              </w:rPr>
              <w:t xml:space="preserve">FDeklarowana (ubytek masy nie więcej </w:t>
            </w:r>
            <w:r>
              <w:rPr>
                <w:spacing w:val="-5"/>
                <w:sz w:val="20"/>
              </w:rPr>
              <w:t xml:space="preserve">niż </w:t>
            </w:r>
            <w:r>
              <w:rPr>
                <w:sz w:val="20"/>
              </w:rPr>
              <w:t>10%</w:t>
            </w:r>
            <w:r>
              <w:rPr>
                <w:sz w:val="20"/>
              </w:rPr>
              <w:tab/>
            </w:r>
            <w:r>
              <w:rPr>
                <w:spacing w:val="-5"/>
                <w:sz w:val="20"/>
              </w:rPr>
              <w:t xml:space="preserve">dla </w:t>
            </w:r>
            <w:r>
              <w:rPr>
                <w:sz w:val="20"/>
              </w:rPr>
              <w:t>kruszyw naturalnych)</w:t>
            </w:r>
          </w:p>
          <w:p w:rsidR="006562FB" w:rsidRDefault="006562FB">
            <w:pPr>
              <w:pStyle w:val="TableParagraph"/>
              <w:spacing w:before="7"/>
              <w:rPr>
                <w:sz w:val="19"/>
              </w:rPr>
            </w:pPr>
          </w:p>
          <w:p w:rsidR="006562FB" w:rsidRDefault="00BE3854">
            <w:pPr>
              <w:pStyle w:val="TableParagraph"/>
              <w:tabs>
                <w:tab w:val="left" w:pos="974"/>
              </w:tabs>
              <w:spacing w:before="1"/>
              <w:ind w:left="106" w:right="97"/>
            </w:pPr>
            <w:r>
              <w:rPr>
                <w:sz w:val="20"/>
              </w:rPr>
              <w:t xml:space="preserve">FDeklarowana (ubytek masy nie więcej </w:t>
            </w:r>
            <w:r>
              <w:rPr>
                <w:spacing w:val="-5"/>
                <w:sz w:val="20"/>
              </w:rPr>
              <w:t xml:space="preserve">niż </w:t>
            </w:r>
            <w:r>
              <w:rPr>
                <w:sz w:val="20"/>
              </w:rPr>
              <w:t>15%</w:t>
            </w:r>
            <w:r>
              <w:rPr>
                <w:sz w:val="20"/>
              </w:rPr>
              <w:tab/>
            </w:r>
            <w:r>
              <w:rPr>
                <w:spacing w:val="-5"/>
                <w:sz w:val="20"/>
              </w:rPr>
              <w:t xml:space="preserve">dla </w:t>
            </w:r>
            <w:r>
              <w:rPr>
                <w:sz w:val="20"/>
              </w:rPr>
              <w:t>kruszyw sztucznych iz</w:t>
            </w:r>
          </w:p>
          <w:p w:rsidR="006562FB" w:rsidRDefault="00BE3854">
            <w:pPr>
              <w:pStyle w:val="TableParagraph"/>
              <w:spacing w:line="210" w:lineRule="exact"/>
              <w:ind w:left="106"/>
              <w:rPr>
                <w:sz w:val="20"/>
              </w:rPr>
            </w:pPr>
            <w:r>
              <w:rPr>
                <w:sz w:val="20"/>
              </w:rPr>
              <w:t>recyklingu)</w:t>
            </w:r>
          </w:p>
        </w:tc>
      </w:tr>
      <w:tr w:rsidR="006562FB">
        <w:trPr>
          <w:trHeight w:val="918"/>
        </w:trPr>
        <w:tc>
          <w:tcPr>
            <w:tcW w:w="44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87" w:right="73"/>
              <w:jc w:val="center"/>
              <w:rPr>
                <w:sz w:val="20"/>
              </w:rPr>
            </w:pPr>
            <w:r>
              <w:rPr>
                <w:sz w:val="20"/>
              </w:rPr>
              <w:t>21.</w:t>
            </w:r>
          </w:p>
        </w:tc>
        <w:tc>
          <w:tcPr>
            <w:tcW w:w="15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108" w:right="93"/>
              <w:rPr>
                <w:sz w:val="20"/>
              </w:rPr>
            </w:pPr>
            <w:r>
              <w:rPr>
                <w:sz w:val="20"/>
              </w:rPr>
              <w:t>Skład mineralogiczny wg Załącznik C,</w:t>
            </w:r>
          </w:p>
          <w:p w:rsidR="006562FB" w:rsidRDefault="00BE3854">
            <w:pPr>
              <w:pStyle w:val="TableParagraph"/>
              <w:spacing w:line="210" w:lineRule="exact"/>
              <w:ind w:left="108"/>
              <w:rPr>
                <w:sz w:val="20"/>
              </w:rPr>
            </w:pPr>
            <w:r>
              <w:rPr>
                <w:sz w:val="20"/>
              </w:rPr>
              <w:t>p. C.3.4.</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08"/>
              <w:rPr>
                <w:sz w:val="20"/>
              </w:rPr>
            </w:pPr>
            <w:r>
              <w:rPr>
                <w:sz w:val="20"/>
              </w:rPr>
              <w:t>Deklarowany</w:t>
            </w:r>
          </w:p>
        </w:tc>
        <w:tc>
          <w:tcPr>
            <w:tcW w:w="2646" w:type="dxa"/>
            <w:gridSpan w:val="7"/>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08"/>
              <w:rPr>
                <w:sz w:val="20"/>
              </w:rPr>
            </w:pPr>
            <w:r>
              <w:rPr>
                <w:sz w:val="20"/>
              </w:rPr>
              <w:t>Deklarowany</w:t>
            </w:r>
          </w:p>
        </w:tc>
        <w:tc>
          <w:tcPr>
            <w:tcW w:w="2547"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07"/>
              <w:rPr>
                <w:sz w:val="20"/>
              </w:rPr>
            </w:pPr>
            <w:r>
              <w:rPr>
                <w:sz w:val="20"/>
              </w:rPr>
              <w:t>Deklarowany</w:t>
            </w:r>
          </w:p>
        </w:tc>
        <w:tc>
          <w:tcPr>
            <w:tcW w:w="1315"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106"/>
              <w:rPr>
                <w:sz w:val="20"/>
              </w:rPr>
            </w:pPr>
            <w:r>
              <w:rPr>
                <w:sz w:val="20"/>
              </w:rPr>
              <w:t>Deklarowany</w:t>
            </w:r>
          </w:p>
        </w:tc>
      </w:tr>
      <w:tr w:rsidR="006562FB">
        <w:trPr>
          <w:trHeight w:val="918"/>
        </w:trPr>
        <w:tc>
          <w:tcPr>
            <w:tcW w:w="9759" w:type="dxa"/>
            <w:gridSpan w:val="15"/>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numPr>
                <w:ilvl w:val="0"/>
                <w:numId w:val="52"/>
              </w:numPr>
              <w:tabs>
                <w:tab w:val="left" w:pos="261"/>
              </w:tabs>
              <w:spacing w:line="228" w:lineRule="exact"/>
            </w:pPr>
            <w:r>
              <w:rPr>
                <w:sz w:val="20"/>
              </w:rPr>
              <w:t>Podstawąoznaczaniakształtukruszywajestbadaniewskaźnikapłaskości,natomiastdodatkowomożnabadaćwskaźnikkształtu</w:t>
            </w:r>
          </w:p>
          <w:p w:rsidR="006562FB" w:rsidRDefault="00BE3854">
            <w:pPr>
              <w:pStyle w:val="TableParagraph"/>
              <w:numPr>
                <w:ilvl w:val="0"/>
                <w:numId w:val="52"/>
              </w:numPr>
              <w:tabs>
                <w:tab w:val="left" w:pos="261"/>
              </w:tabs>
              <w:spacing w:line="229" w:lineRule="exact"/>
            </w:pPr>
            <w:r>
              <w:rPr>
                <w:sz w:val="20"/>
              </w:rPr>
              <w:t>Łącznazawartośćpyłówwzłożonejmieszancezkruszywpowinnasięmieścićwkrzywychdlaposzczególnychwarstwrys.1÷20</w:t>
            </w:r>
          </w:p>
          <w:p w:rsidR="006562FB" w:rsidRDefault="00BE3854">
            <w:pPr>
              <w:pStyle w:val="TableParagraph"/>
              <w:numPr>
                <w:ilvl w:val="0"/>
                <w:numId w:val="52"/>
              </w:numPr>
              <w:tabs>
                <w:tab w:val="left" w:pos="276"/>
              </w:tabs>
              <w:spacing w:line="230" w:lineRule="atLeast"/>
              <w:ind w:left="69" w:right="58" w:firstLine="0"/>
            </w:pPr>
            <w:r>
              <w:rPr>
                <w:sz w:val="20"/>
              </w:rPr>
              <w:t>Jeżeli kruszywo nie spełnia warunku nasiąkliwości WA242, należy wykonać dodatkowo badanie mrozoodporności, wg PN-EN 1367-1.Mrozoodpornośćkruszywapowinnawykazywać%ubytekmasyniewiększyodzawartegowpunkcie20Tablicy1.</w:t>
            </w:r>
          </w:p>
        </w:tc>
      </w:tr>
    </w:tbl>
    <w:p w:rsidR="006562FB" w:rsidRDefault="006562FB">
      <w:pPr>
        <w:pStyle w:val="Tekstpodstawowy"/>
        <w:spacing w:before="3"/>
        <w:ind w:left="0"/>
        <w:rPr>
          <w:sz w:val="11"/>
        </w:rPr>
      </w:pPr>
    </w:p>
    <w:p w:rsidR="006562FB" w:rsidRDefault="00BE3854">
      <w:pPr>
        <w:pStyle w:val="Nagwek3"/>
        <w:numPr>
          <w:ilvl w:val="2"/>
          <w:numId w:val="53"/>
        </w:numPr>
        <w:tabs>
          <w:tab w:val="left" w:pos="757"/>
        </w:tabs>
        <w:spacing w:before="99"/>
        <w:ind w:left="756" w:hanging="457"/>
        <w:jc w:val="both"/>
      </w:pPr>
      <w:r>
        <w:t>Woda</w:t>
      </w:r>
    </w:p>
    <w:p w:rsidR="006562FB" w:rsidRDefault="00BE3854">
      <w:pPr>
        <w:pStyle w:val="Tekstpodstawowy"/>
        <w:spacing w:before="1"/>
        <w:ind w:right="1124"/>
        <w:jc w:val="both"/>
      </w:pPr>
      <w:r>
        <w:t>Woda do produkcji mieszanek i ewentualnie do pielęgnacji wykonanej warstwy powinna być zgodna z PN-EN 1008. Bez badań laboratoryjnych można stosować wodociągową wodę pitną. Kruszywo należy doprowadzić do wilgotności optymalnej przy użyciu wody nie zawierającej składników wpływających szkodliwie na mieszankę niezwiązaną.</w:t>
      </w:r>
    </w:p>
    <w:p w:rsidR="006562FB" w:rsidRDefault="00BE3854">
      <w:pPr>
        <w:pStyle w:val="Nagwek3"/>
        <w:numPr>
          <w:ilvl w:val="1"/>
          <w:numId w:val="53"/>
        </w:numPr>
        <w:tabs>
          <w:tab w:val="left" w:pos="619"/>
        </w:tabs>
        <w:spacing w:line="229" w:lineRule="exact"/>
        <w:jc w:val="both"/>
      </w:pPr>
      <w:r>
        <w:t>Specyfikacjamieszanek</w:t>
      </w:r>
    </w:p>
    <w:p w:rsidR="006562FB" w:rsidRDefault="00BE3854">
      <w:pPr>
        <w:pStyle w:val="Akapitzlist"/>
        <w:numPr>
          <w:ilvl w:val="2"/>
          <w:numId w:val="53"/>
        </w:numPr>
        <w:tabs>
          <w:tab w:val="left" w:pos="757"/>
        </w:tabs>
        <w:spacing w:line="229" w:lineRule="exact"/>
        <w:ind w:left="756" w:hanging="457"/>
        <w:jc w:val="both"/>
        <w:rPr>
          <w:sz w:val="20"/>
        </w:rPr>
      </w:pPr>
      <w:r>
        <w:rPr>
          <w:sz w:val="20"/>
        </w:rPr>
        <w:t>Przeznaczenie</w:t>
      </w:r>
    </w:p>
    <w:p w:rsidR="006562FB" w:rsidRDefault="00BE3854">
      <w:pPr>
        <w:pStyle w:val="Tekstpodstawowy"/>
        <w:spacing w:before="1" w:line="229" w:lineRule="exact"/>
        <w:jc w:val="both"/>
      </w:pPr>
      <w:r>
        <w:t>Mieszanki niezwiązane należy stosować do wykonania podbudowy zasadniczej.</w:t>
      </w:r>
    </w:p>
    <w:p w:rsidR="006562FB" w:rsidRDefault="00BE3854">
      <w:pPr>
        <w:pStyle w:val="Akapitzlist"/>
        <w:numPr>
          <w:ilvl w:val="2"/>
          <w:numId w:val="53"/>
        </w:numPr>
        <w:tabs>
          <w:tab w:val="left" w:pos="757"/>
        </w:tabs>
        <w:spacing w:line="229" w:lineRule="exact"/>
        <w:ind w:left="756" w:hanging="457"/>
        <w:jc w:val="both"/>
      </w:pPr>
      <w:r>
        <w:rPr>
          <w:sz w:val="20"/>
        </w:rPr>
        <w:t>Projektowanie składumieszanek</w:t>
      </w:r>
    </w:p>
    <w:p w:rsidR="006562FB" w:rsidRDefault="00BE3854">
      <w:pPr>
        <w:pStyle w:val="Tekstpodstawowy"/>
        <w:spacing w:before="1"/>
        <w:ind w:right="1131"/>
        <w:jc w:val="both"/>
      </w:pPr>
      <w:r>
        <w:t>Procedura projektowania powinna być oparta na próbach laboratoryjnych. Skład mieszanki może być zweryfikowany na podstawie badań     polowych     przeprowadzonych     na     składnikach      o     takich     samych     właściwościach     i     pochodzących       z tych samychźródeł.</w:t>
      </w:r>
    </w:p>
    <w:p w:rsidR="006562FB" w:rsidRDefault="00BE3854">
      <w:pPr>
        <w:pStyle w:val="Tekstpodstawowy"/>
        <w:ind w:right="1131"/>
        <w:jc w:val="both"/>
      </w:pPr>
      <w:r>
        <w:t>Należy określić procentowy udział składników w stosunku do całkowitej masy mieszanki w stanie suchym oraz uziarnienie i gęstość objętościową. Proporcję należy określić laboratoryjnie. Ilość wody określona na podstawie badania laboratoryjnego powinna zapewnić właściwe zagęszczenie i uzyskanie oczekiwanych cech mechanicznych mieszanki.</w:t>
      </w:r>
    </w:p>
    <w:p w:rsidR="006562FB" w:rsidRDefault="00BE3854">
      <w:pPr>
        <w:pStyle w:val="Akapitzlist"/>
        <w:numPr>
          <w:ilvl w:val="2"/>
          <w:numId w:val="53"/>
        </w:numPr>
        <w:tabs>
          <w:tab w:val="left" w:pos="757"/>
        </w:tabs>
        <w:spacing w:line="229" w:lineRule="exact"/>
        <w:ind w:left="756" w:hanging="457"/>
        <w:jc w:val="both"/>
      </w:pPr>
      <w:r>
        <w:rPr>
          <w:sz w:val="20"/>
        </w:rPr>
        <w:t>Wymagane właściwości mieszanek niezwiązanych – postanowieniaogólne</w:t>
      </w:r>
    </w:p>
    <w:p w:rsidR="006562FB" w:rsidRDefault="00BE3854">
      <w:pPr>
        <w:pStyle w:val="Tekstpodstawowy"/>
        <w:ind w:right="1125"/>
        <w:jc w:val="both"/>
      </w:pPr>
      <w:r>
        <w:t>W przypadku zastosowania kopalin towarzyszących, kruszyw sztucznych, kruszyw z recyklingu i kruszyw z odpadów powydobywczych do produkcji mieszanek niezwiązanych, badania fizyko-mechaniczne należy wykonywać po 5-krotnym rozdrobnieniu w aparacie Proctora wg PN-EN13286-2.</w:t>
      </w:r>
    </w:p>
    <w:p w:rsidR="006562FB" w:rsidRDefault="00BE3854">
      <w:pPr>
        <w:pStyle w:val="Akapitzlist"/>
        <w:numPr>
          <w:ilvl w:val="3"/>
          <w:numId w:val="53"/>
        </w:numPr>
        <w:tabs>
          <w:tab w:val="left" w:pos="894"/>
        </w:tabs>
        <w:spacing w:before="1"/>
        <w:ind w:hanging="594"/>
        <w:jc w:val="both"/>
      </w:pPr>
      <w:r>
        <w:rPr>
          <w:sz w:val="20"/>
        </w:rPr>
        <w:t>Wartości graniczne itolerancje</w:t>
      </w:r>
    </w:p>
    <w:p w:rsidR="006562FB" w:rsidRDefault="00BE3854">
      <w:pPr>
        <w:pStyle w:val="Tekstpodstawowy"/>
        <w:ind w:right="1126"/>
        <w:jc w:val="both"/>
      </w:pPr>
      <w:r>
        <w:t>Wymagane właściwości mieszanek niezwiązanych zawarto w Tablicy 4. Podane wartości graniczne i tolerancje zawierają rozrzut wynikający ze zróżnicowanych warunków produkcji mieszanek, metod pobierania i dzielenia próbki oraz przedziału ufności.</w:t>
      </w:r>
    </w:p>
    <w:p w:rsidR="006562FB" w:rsidRDefault="00BE3854">
      <w:pPr>
        <w:pStyle w:val="Akapitzlist"/>
        <w:numPr>
          <w:ilvl w:val="3"/>
          <w:numId w:val="53"/>
        </w:numPr>
        <w:tabs>
          <w:tab w:val="left" w:pos="894"/>
        </w:tabs>
        <w:spacing w:line="229" w:lineRule="exact"/>
        <w:ind w:hanging="594"/>
        <w:jc w:val="both"/>
      </w:pPr>
      <w:r>
        <w:rPr>
          <w:sz w:val="20"/>
        </w:rPr>
        <w:t>Mieszankikruszywa</w:t>
      </w:r>
    </w:p>
    <w:p w:rsidR="006562FB" w:rsidRDefault="00BE3854">
      <w:pPr>
        <w:pStyle w:val="Tekstpodstawowy"/>
        <w:spacing w:before="1"/>
        <w:ind w:right="1126"/>
        <w:jc w:val="both"/>
      </w:pPr>
      <w:r>
        <w:t>Mieszanki kruszywa powinny być tak produkowane i składowane, aby miały jednakowe właściwości i spełniały wymagania podane w        Tablicy        4.         Wyprodukowane         mieszanki        kruszywa        powinny        być         jednorodnie        wymieszane  i charakteryzować się równomierną wilgotnością w trakciezagęszczania.</w:t>
      </w:r>
    </w:p>
    <w:p w:rsidR="006562FB" w:rsidRDefault="006562FB">
      <w:pPr>
        <w:jc w:val="both"/>
        <w:sectPr w:rsidR="006562FB">
          <w:footerReference w:type="default" r:id="rId50"/>
          <w:pgSz w:w="11906" w:h="16838"/>
          <w:pgMar w:top="980" w:right="340" w:bottom="1425" w:left="600" w:header="0" w:footer="906" w:gutter="0"/>
          <w:cols w:space="708"/>
          <w:formProt w:val="0"/>
          <w:docGrid w:linePitch="100" w:charSpace="4096"/>
        </w:sectPr>
      </w:pPr>
    </w:p>
    <w:p w:rsidR="006562FB" w:rsidRDefault="00BE3854">
      <w:pPr>
        <w:pStyle w:val="Tekstpodstawowy"/>
        <w:spacing w:before="79"/>
      </w:pPr>
      <w:r>
        <w:lastRenderedPageBreak/>
        <w:t>Zawartość wody w mieszance kruszywa w trakcie wbudowywania i zagęszczania, określona według PN-EN 13286-2, powinna</w:t>
      </w:r>
    </w:p>
    <w:p w:rsidR="006562FB" w:rsidRDefault="00BE3854">
      <w:pPr>
        <w:pStyle w:val="Tekstpodstawowy"/>
        <w:spacing w:before="1" w:line="229" w:lineRule="exact"/>
      </w:pPr>
      <w:r>
        <w:t>odpowiadać wymaganiom podanym w Tablicy 4.</w:t>
      </w:r>
    </w:p>
    <w:p w:rsidR="006562FB" w:rsidRDefault="00BE3854">
      <w:pPr>
        <w:pStyle w:val="Akapitzlist"/>
        <w:numPr>
          <w:ilvl w:val="3"/>
          <w:numId w:val="53"/>
        </w:numPr>
        <w:tabs>
          <w:tab w:val="left" w:pos="894"/>
        </w:tabs>
        <w:spacing w:line="229" w:lineRule="exact"/>
        <w:ind w:hanging="594"/>
      </w:pPr>
      <w:r>
        <w:rPr>
          <w:sz w:val="20"/>
        </w:rPr>
        <w:t>Wymagane właściwości mieszanki niezwiązanej do podbudowyzasadniczej</w:t>
      </w:r>
    </w:p>
    <w:p w:rsidR="006562FB" w:rsidRDefault="00BE3854">
      <w:pPr>
        <w:pStyle w:val="Akapitzlist"/>
        <w:numPr>
          <w:ilvl w:val="4"/>
          <w:numId w:val="53"/>
        </w:numPr>
        <w:tabs>
          <w:tab w:val="left" w:pos="1031"/>
        </w:tabs>
        <w:spacing w:before="1"/>
        <w:ind w:hanging="731"/>
      </w:pPr>
      <w:r>
        <w:rPr>
          <w:sz w:val="20"/>
        </w:rPr>
        <w:t>Postanowieniaogólne</w:t>
      </w:r>
    </w:p>
    <w:p w:rsidR="006562FB" w:rsidRDefault="00BE3854">
      <w:pPr>
        <w:pStyle w:val="Tekstpodstawowy"/>
        <w:spacing w:before="1" w:line="229" w:lineRule="exact"/>
      </w:pPr>
      <w:r>
        <w:t>Do podbudowy zasadniczej powinny być stosowane następujące mieszanki niezwiązane:</w:t>
      </w:r>
    </w:p>
    <w:p w:rsidR="006562FB" w:rsidRDefault="00BE3854">
      <w:pPr>
        <w:pStyle w:val="Tekstpodstawowy"/>
        <w:spacing w:line="229" w:lineRule="exact"/>
      </w:pPr>
      <w:r>
        <w:t>0/31,5.</w:t>
      </w:r>
    </w:p>
    <w:p w:rsidR="006562FB" w:rsidRDefault="00BE3854">
      <w:pPr>
        <w:spacing w:before="1"/>
        <w:ind w:left="300"/>
      </w:pPr>
      <w:r>
        <w:rPr>
          <w:b/>
          <w:sz w:val="20"/>
        </w:rPr>
        <w:t xml:space="preserve">2.2.3.5.2. </w:t>
      </w:r>
      <w:r>
        <w:rPr>
          <w:sz w:val="20"/>
        </w:rPr>
        <w:t>Uziarnienie</w:t>
      </w:r>
    </w:p>
    <w:p w:rsidR="006562FB" w:rsidRDefault="00BE3854">
      <w:pPr>
        <w:pStyle w:val="Tekstpodstawowy"/>
        <w:spacing w:before="1" w:line="229" w:lineRule="exact"/>
      </w:pPr>
      <w:r>
        <w:t>Określone według PN-EN 933-1 uziarnienie mieszanki niezwiązanej do podbudowy zasadniczej powinno spełniać wymagania</w:t>
      </w:r>
    </w:p>
    <w:p w:rsidR="006562FB" w:rsidRDefault="00BE3854">
      <w:pPr>
        <w:pStyle w:val="Tekstpodstawowy"/>
        <w:spacing w:line="229" w:lineRule="exact"/>
      </w:pPr>
      <w:r>
        <w:t>przedstawione na rysunku 11.</w:t>
      </w:r>
    </w:p>
    <w:p w:rsidR="006562FB" w:rsidRDefault="00BE3854">
      <w:pPr>
        <w:pStyle w:val="Tekstpodstawowy"/>
        <w:spacing w:before="1" w:line="229" w:lineRule="exact"/>
      </w:pPr>
      <w:r>
        <w:t>Aby zapewnić jednorodność i ciągłość uziarnienia mieszanki, oprócz wymagań podanych na rysunku 11</w:t>
      </w:r>
    </w:p>
    <w:p w:rsidR="006562FB" w:rsidRDefault="00BE3854">
      <w:pPr>
        <w:pStyle w:val="Tekstpodstawowy"/>
        <w:spacing w:line="229" w:lineRule="exact"/>
      </w:pPr>
      <w:r>
        <w:t>90% uziarnień zbadanych w ramach ZKP w okresie do 6 miesięcy powinno spełniać wymagania podane w Tablicach 2 i 3.</w:t>
      </w:r>
    </w:p>
    <w:p w:rsidR="006562FB" w:rsidRDefault="00BE3854">
      <w:pPr>
        <w:pStyle w:val="Tekstpodstawowy"/>
        <w:spacing w:before="8"/>
        <w:ind w:left="0"/>
        <w:rPr>
          <w:sz w:val="16"/>
        </w:rPr>
      </w:pPr>
      <w:r>
        <w:rPr>
          <w:noProof/>
          <w:sz w:val="16"/>
          <w:lang w:eastAsia="pl-PL"/>
        </w:rPr>
        <w:drawing>
          <wp:anchor distT="0" distB="0" distL="0" distR="0" simplePos="0" relativeHeight="251652608" behindDoc="0" locked="0" layoutInCell="1" allowOverlap="1">
            <wp:simplePos x="0" y="0"/>
            <wp:positionH relativeFrom="page">
              <wp:posOffset>571500</wp:posOffset>
            </wp:positionH>
            <wp:positionV relativeFrom="paragraph">
              <wp:posOffset>146685</wp:posOffset>
            </wp:positionV>
            <wp:extent cx="5378450" cy="2519045"/>
            <wp:effectExtent l="0" t="0" r="0" b="0"/>
            <wp:wrapTopAndBottom/>
            <wp:docPr id="10" name="image5.jpeg" descr="GB-031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descr="GB-031z"/>
                    <pic:cNvPicPr>
                      <a:picLocks noChangeAspect="1" noChangeArrowheads="1"/>
                    </pic:cNvPicPr>
                  </pic:nvPicPr>
                  <pic:blipFill>
                    <a:blip r:embed="rId51"/>
                    <a:stretch>
                      <a:fillRect/>
                    </a:stretch>
                  </pic:blipFill>
                  <pic:spPr bwMode="auto">
                    <a:xfrm>
                      <a:off x="0" y="0"/>
                      <a:ext cx="5378450" cy="2519045"/>
                    </a:xfrm>
                    <a:prstGeom prst="rect">
                      <a:avLst/>
                    </a:prstGeom>
                  </pic:spPr>
                </pic:pic>
              </a:graphicData>
            </a:graphic>
          </wp:anchor>
        </w:drawing>
      </w:r>
    </w:p>
    <w:p w:rsidR="006562FB" w:rsidRDefault="00BE3854">
      <w:pPr>
        <w:pStyle w:val="Tekstpodstawowy"/>
      </w:pPr>
      <w:r>
        <w:t>Rys. 11. Uziarnienie mieszanki niezwiązanej 0/31,5 dla podbudowy zasadniczej</w:t>
      </w:r>
    </w:p>
    <w:p w:rsidR="006562FB" w:rsidRDefault="006562FB">
      <w:pPr>
        <w:pStyle w:val="Tekstpodstawowy"/>
        <w:ind w:left="0"/>
        <w:rPr>
          <w:sz w:val="22"/>
        </w:rPr>
      </w:pPr>
    </w:p>
    <w:p w:rsidR="006562FB" w:rsidRDefault="006562FB">
      <w:pPr>
        <w:pStyle w:val="Tekstpodstawowy"/>
        <w:ind w:left="0"/>
        <w:rPr>
          <w:sz w:val="18"/>
        </w:rPr>
      </w:pPr>
    </w:p>
    <w:p w:rsidR="006562FB" w:rsidRDefault="00BE3854">
      <w:pPr>
        <w:pStyle w:val="Tekstpodstawowy"/>
        <w:spacing w:line="229" w:lineRule="exact"/>
      </w:pPr>
      <w:r>
        <w:t>Tablica 4. Wymagane właściwości mieszanki niezwiązanej do warstwy mrozoochronnej, podbudowy pomocniczej, zasadniczej i</w:t>
      </w:r>
    </w:p>
    <w:p w:rsidR="006562FB" w:rsidRDefault="00BE3854">
      <w:pPr>
        <w:pStyle w:val="Tekstpodstawowy"/>
        <w:spacing w:line="229" w:lineRule="exact"/>
      </w:pPr>
      <w:r>
        <w:t>nawierzchni</w:t>
      </w:r>
    </w:p>
    <w:tbl>
      <w:tblPr>
        <w:tblW w:w="9685" w:type="dxa"/>
        <w:tblInd w:w="235" w:type="dxa"/>
        <w:tblCellMar>
          <w:left w:w="5" w:type="dxa"/>
          <w:right w:w="5" w:type="dxa"/>
        </w:tblCellMar>
        <w:tblLook w:val="0000"/>
      </w:tblPr>
      <w:tblGrid>
        <w:gridCol w:w="350"/>
        <w:gridCol w:w="1761"/>
        <w:gridCol w:w="1283"/>
        <w:gridCol w:w="1373"/>
        <w:gridCol w:w="1375"/>
        <w:gridCol w:w="1378"/>
        <w:gridCol w:w="499"/>
        <w:gridCol w:w="578"/>
        <w:gridCol w:w="1088"/>
      </w:tblGrid>
      <w:tr w:rsidR="006562FB">
        <w:trPr>
          <w:trHeight w:val="337"/>
        </w:trPr>
        <w:tc>
          <w:tcPr>
            <w:tcW w:w="3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2"/>
              <w:rPr>
                <w:sz w:val="30"/>
              </w:rPr>
            </w:pPr>
          </w:p>
          <w:p w:rsidR="006562FB" w:rsidRDefault="00BE3854">
            <w:pPr>
              <w:pStyle w:val="TableParagraph"/>
              <w:ind w:left="69"/>
              <w:rPr>
                <w:sz w:val="20"/>
              </w:rPr>
            </w:pPr>
            <w:r>
              <w:rPr>
                <w:sz w:val="20"/>
              </w:rPr>
              <w:t>LP</w:t>
            </w:r>
          </w:p>
        </w:tc>
        <w:tc>
          <w:tcPr>
            <w:tcW w:w="176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4"/>
              <w:rPr>
                <w:sz w:val="20"/>
              </w:rPr>
            </w:pPr>
          </w:p>
          <w:p w:rsidR="006562FB" w:rsidRDefault="00BE3854">
            <w:pPr>
              <w:pStyle w:val="TableParagraph"/>
              <w:ind w:left="69"/>
              <w:rPr>
                <w:sz w:val="20"/>
              </w:rPr>
            </w:pPr>
            <w:r>
              <w:rPr>
                <w:sz w:val="20"/>
              </w:rPr>
              <w:t>Właściwość</w:t>
            </w:r>
          </w:p>
        </w:tc>
        <w:tc>
          <w:tcPr>
            <w:tcW w:w="7574" w:type="dxa"/>
            <w:gridSpan w:val="7"/>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54"/>
              <w:ind w:left="69"/>
              <w:rPr>
                <w:sz w:val="20"/>
              </w:rPr>
            </w:pPr>
            <w:r>
              <w:rPr>
                <w:sz w:val="20"/>
              </w:rPr>
              <w:t>Wymagane właściwości mieszanki niezwiązanej przeznaczonej do:</w:t>
            </w:r>
          </w:p>
        </w:tc>
      </w:tr>
      <w:tr w:rsidR="006562FB">
        <w:trPr>
          <w:trHeight w:val="1149"/>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tc>
        <w:tc>
          <w:tcPr>
            <w:tcW w:w="1760" w:type="dxa"/>
            <w:vMerge/>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tc>
        <w:tc>
          <w:tcPr>
            <w:tcW w:w="128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rPr>
                <w:sz w:val="20"/>
              </w:rPr>
            </w:pPr>
          </w:p>
          <w:p w:rsidR="006562FB" w:rsidRDefault="00BE3854">
            <w:pPr>
              <w:pStyle w:val="TableParagraph"/>
              <w:spacing w:before="1"/>
              <w:ind w:left="69" w:right="83"/>
            </w:pPr>
            <w:r>
              <w:rPr>
                <w:sz w:val="20"/>
              </w:rPr>
              <w:t xml:space="preserve">warstwy </w:t>
            </w:r>
            <w:r>
              <w:rPr>
                <w:w w:val="95"/>
                <w:sz w:val="20"/>
              </w:rPr>
              <w:t xml:space="preserve">mrozoochronne </w:t>
            </w:r>
            <w:r>
              <w:rPr>
                <w:sz w:val="20"/>
              </w:rPr>
              <w:t>j</w:t>
            </w:r>
          </w:p>
        </w:tc>
        <w:tc>
          <w:tcPr>
            <w:tcW w:w="4128" w:type="dxa"/>
            <w:gridSpan w:val="3"/>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spacing w:before="1"/>
              <w:ind w:left="68"/>
              <w:rPr>
                <w:sz w:val="20"/>
              </w:rPr>
            </w:pPr>
            <w:r>
              <w:rPr>
                <w:sz w:val="20"/>
              </w:rPr>
              <w:t>podbudowy pomocniczej</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1"/>
              <w:rPr>
                <w:sz w:val="30"/>
              </w:rPr>
            </w:pPr>
          </w:p>
          <w:p w:rsidR="006562FB" w:rsidRDefault="00BE3854">
            <w:pPr>
              <w:pStyle w:val="TableParagraph"/>
              <w:ind w:left="67"/>
              <w:rPr>
                <w:sz w:val="20"/>
              </w:rPr>
            </w:pPr>
            <w:r>
              <w:rPr>
                <w:sz w:val="20"/>
              </w:rPr>
              <w:t>podbudowy zasadniczej</w:t>
            </w:r>
          </w:p>
        </w:tc>
        <w:tc>
          <w:tcPr>
            <w:tcW w:w="108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spacing w:before="1"/>
              <w:ind w:left="65"/>
              <w:rPr>
                <w:sz w:val="20"/>
              </w:rPr>
            </w:pPr>
            <w:r>
              <w:rPr>
                <w:sz w:val="20"/>
              </w:rPr>
              <w:t>nawierzchni</w:t>
            </w:r>
          </w:p>
        </w:tc>
      </w:tr>
      <w:tr w:rsidR="006562FB">
        <w:trPr>
          <w:trHeight w:val="702"/>
        </w:trPr>
        <w:tc>
          <w:tcPr>
            <w:tcW w:w="350" w:type="dxa"/>
            <w:vMerge/>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tc>
        <w:tc>
          <w:tcPr>
            <w:tcW w:w="1760" w:type="dxa"/>
            <w:vMerge/>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tc>
        <w:tc>
          <w:tcPr>
            <w:tcW w:w="128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10"/>
              <w:rPr>
                <w:sz w:val="19"/>
              </w:rPr>
            </w:pPr>
          </w:p>
          <w:p w:rsidR="006562FB" w:rsidRDefault="00BE3854">
            <w:pPr>
              <w:pStyle w:val="TableParagraph"/>
              <w:ind w:left="69"/>
            </w:pPr>
            <w:r>
              <w:rPr>
                <w:sz w:val="20"/>
              </w:rPr>
              <w:t>KR1</w:t>
            </w:r>
            <w:r>
              <w:rPr>
                <w:rFonts w:ascii="Symbol" w:hAnsi="Symbol"/>
                <w:sz w:val="20"/>
              </w:rPr>
              <w:t></w:t>
            </w:r>
            <w:r>
              <w:rPr>
                <w:sz w:val="20"/>
              </w:rPr>
              <w:t>KR7</w:t>
            </w: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10"/>
              <w:rPr>
                <w:sz w:val="19"/>
              </w:rPr>
            </w:pPr>
          </w:p>
          <w:p w:rsidR="006562FB" w:rsidRDefault="00BE3854">
            <w:pPr>
              <w:pStyle w:val="TableParagraph"/>
              <w:ind w:left="68"/>
            </w:pPr>
            <w:r>
              <w:rPr>
                <w:sz w:val="20"/>
              </w:rPr>
              <w:t>KR1</w:t>
            </w:r>
            <w:r>
              <w:rPr>
                <w:rFonts w:ascii="Symbol" w:hAnsi="Symbol"/>
                <w:sz w:val="20"/>
              </w:rPr>
              <w:t></w:t>
            </w:r>
            <w:r>
              <w:rPr>
                <w:sz w:val="20"/>
              </w:rPr>
              <w:t>KR2</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10"/>
              <w:rPr>
                <w:sz w:val="19"/>
              </w:rPr>
            </w:pPr>
          </w:p>
          <w:p w:rsidR="006562FB" w:rsidRDefault="00BE3854">
            <w:pPr>
              <w:pStyle w:val="TableParagraph"/>
              <w:ind w:left="68"/>
            </w:pPr>
            <w:r>
              <w:rPr>
                <w:sz w:val="20"/>
              </w:rPr>
              <w:t>KR3</w:t>
            </w:r>
            <w:r>
              <w:rPr>
                <w:rFonts w:ascii="Symbol" w:hAnsi="Symbol"/>
                <w:sz w:val="20"/>
              </w:rPr>
              <w:t></w:t>
            </w:r>
            <w:r>
              <w:rPr>
                <w:sz w:val="20"/>
              </w:rPr>
              <w:t>KR4</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10"/>
              <w:rPr>
                <w:sz w:val="19"/>
              </w:rPr>
            </w:pPr>
          </w:p>
          <w:p w:rsidR="006562FB" w:rsidRDefault="00BE3854">
            <w:pPr>
              <w:pStyle w:val="TableParagraph"/>
              <w:ind w:left="70"/>
            </w:pPr>
            <w:r>
              <w:rPr>
                <w:sz w:val="20"/>
              </w:rPr>
              <w:t>KR5</w:t>
            </w:r>
            <w:r>
              <w:rPr>
                <w:rFonts w:ascii="Symbol" w:hAnsi="Symbol"/>
                <w:sz w:val="20"/>
              </w:rPr>
              <w:t></w:t>
            </w:r>
            <w:r>
              <w:rPr>
                <w:sz w:val="20"/>
              </w:rPr>
              <w:t>KR7</w:t>
            </w:r>
          </w:p>
        </w:tc>
        <w:tc>
          <w:tcPr>
            <w:tcW w:w="49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7" w:lineRule="exact"/>
              <w:ind w:left="67"/>
              <w:rPr>
                <w:sz w:val="20"/>
              </w:rPr>
            </w:pPr>
            <w:r>
              <w:rPr>
                <w:sz w:val="20"/>
              </w:rPr>
              <w:t>KR1</w:t>
            </w:r>
          </w:p>
          <w:p w:rsidR="006562FB" w:rsidRDefault="00BE3854">
            <w:pPr>
              <w:pStyle w:val="TableParagraph"/>
              <w:spacing w:before="1" w:line="245" w:lineRule="exact"/>
              <w:ind w:left="67"/>
              <w:rPr>
                <w:rFonts w:ascii="Symbol" w:hAnsi="Symbol"/>
                <w:w w:val="99"/>
                <w:sz w:val="20"/>
              </w:rPr>
            </w:pPr>
            <w:r>
              <w:rPr>
                <w:rFonts w:ascii="Symbol" w:hAnsi="Symbol"/>
                <w:w w:val="99"/>
                <w:sz w:val="20"/>
              </w:rPr>
              <w:t></w:t>
            </w:r>
          </w:p>
          <w:p w:rsidR="006562FB" w:rsidRDefault="00BE3854">
            <w:pPr>
              <w:pStyle w:val="TableParagraph"/>
              <w:spacing w:line="210" w:lineRule="exact"/>
              <w:ind w:left="67"/>
              <w:rPr>
                <w:sz w:val="20"/>
              </w:rPr>
            </w:pPr>
            <w:r>
              <w:rPr>
                <w:sz w:val="20"/>
              </w:rPr>
              <w:t>KR2</w:t>
            </w:r>
          </w:p>
        </w:tc>
        <w:tc>
          <w:tcPr>
            <w:tcW w:w="57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2"/>
              <w:ind w:left="68"/>
              <w:rPr>
                <w:sz w:val="20"/>
              </w:rPr>
            </w:pPr>
            <w:r>
              <w:rPr>
                <w:sz w:val="20"/>
              </w:rPr>
              <w:t>KR3</w:t>
            </w:r>
          </w:p>
          <w:p w:rsidR="006562FB" w:rsidRDefault="00BE3854">
            <w:pPr>
              <w:pStyle w:val="TableParagraph"/>
              <w:spacing w:before="2"/>
              <w:ind w:left="68"/>
            </w:pPr>
            <w:r>
              <w:rPr>
                <w:rFonts w:ascii="Symbol" w:hAnsi="Symbol"/>
                <w:sz w:val="20"/>
              </w:rPr>
              <w:t></w:t>
            </w:r>
            <w:r>
              <w:rPr>
                <w:sz w:val="20"/>
              </w:rPr>
              <w:t>KR7</w:t>
            </w:r>
          </w:p>
        </w:tc>
        <w:tc>
          <w:tcPr>
            <w:tcW w:w="108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10"/>
              <w:rPr>
                <w:sz w:val="19"/>
              </w:rPr>
            </w:pPr>
          </w:p>
          <w:p w:rsidR="006562FB" w:rsidRDefault="00BE3854">
            <w:pPr>
              <w:pStyle w:val="TableParagraph"/>
              <w:ind w:left="65"/>
            </w:pPr>
            <w:r>
              <w:rPr>
                <w:sz w:val="20"/>
              </w:rPr>
              <w:t>KR1</w:t>
            </w:r>
            <w:r>
              <w:rPr>
                <w:rFonts w:ascii="Symbol" w:hAnsi="Symbol"/>
                <w:sz w:val="20"/>
              </w:rPr>
              <w:t></w:t>
            </w:r>
            <w:r>
              <w:rPr>
                <w:sz w:val="20"/>
              </w:rPr>
              <w:t>KR2</w:t>
            </w:r>
          </w:p>
        </w:tc>
      </w:tr>
      <w:tr w:rsidR="006562FB">
        <w:trPr>
          <w:trHeight w:val="1146"/>
        </w:trPr>
        <w:tc>
          <w:tcPr>
            <w:tcW w:w="350" w:type="dxa"/>
            <w:tcBorders>
              <w:top w:val="single" w:sz="4"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69"/>
              <w:rPr>
                <w:sz w:val="20"/>
              </w:rPr>
            </w:pPr>
            <w:r>
              <w:rPr>
                <w:sz w:val="20"/>
              </w:rPr>
              <w:t>1.</w:t>
            </w:r>
          </w:p>
        </w:tc>
        <w:tc>
          <w:tcPr>
            <w:tcW w:w="1760" w:type="dxa"/>
            <w:tcBorders>
              <w:top w:val="single" w:sz="4"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spacing w:before="10"/>
              <w:rPr>
                <w:sz w:val="29"/>
              </w:rPr>
            </w:pPr>
          </w:p>
          <w:p w:rsidR="006562FB" w:rsidRDefault="00BE3854">
            <w:pPr>
              <w:pStyle w:val="TableParagraph"/>
              <w:ind w:left="69"/>
              <w:rPr>
                <w:sz w:val="20"/>
              </w:rPr>
            </w:pPr>
            <w:r>
              <w:rPr>
                <w:sz w:val="20"/>
              </w:rPr>
              <w:t>Uziarnienie mieszanki</w:t>
            </w:r>
          </w:p>
          <w:p w:rsidR="006562FB" w:rsidRDefault="00BE3854">
            <w:pPr>
              <w:pStyle w:val="TableParagraph"/>
              <w:spacing w:before="1"/>
              <w:ind w:left="69"/>
              <w:rPr>
                <w:sz w:val="20"/>
              </w:rPr>
            </w:pPr>
            <w:r>
              <w:rPr>
                <w:sz w:val="20"/>
              </w:rPr>
              <w:t>Niezwiązanej</w:t>
            </w:r>
          </w:p>
        </w:tc>
        <w:tc>
          <w:tcPr>
            <w:tcW w:w="1284" w:type="dxa"/>
            <w:tcBorders>
              <w:top w:val="single" w:sz="4"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tabs>
                <w:tab w:val="left" w:pos="711"/>
              </w:tabs>
              <w:spacing w:before="114" w:line="229" w:lineRule="exact"/>
              <w:ind w:left="69"/>
              <w:rPr>
                <w:sz w:val="20"/>
              </w:rPr>
            </w:pPr>
            <w:r>
              <w:rPr>
                <w:sz w:val="20"/>
              </w:rPr>
              <w:t>0/8,</w:t>
            </w:r>
            <w:r>
              <w:rPr>
                <w:sz w:val="20"/>
              </w:rPr>
              <w:tab/>
              <w:t>0/11,2,</w:t>
            </w:r>
          </w:p>
          <w:p w:rsidR="006562FB" w:rsidRDefault="00BE3854">
            <w:pPr>
              <w:pStyle w:val="TableParagraph"/>
              <w:tabs>
                <w:tab w:val="left" w:pos="711"/>
              </w:tabs>
              <w:spacing w:line="229" w:lineRule="exact"/>
              <w:ind w:left="69"/>
              <w:rPr>
                <w:sz w:val="20"/>
              </w:rPr>
            </w:pPr>
            <w:r>
              <w:rPr>
                <w:sz w:val="20"/>
              </w:rPr>
              <w:t>0/16,</w:t>
            </w:r>
            <w:r>
              <w:rPr>
                <w:sz w:val="20"/>
              </w:rPr>
              <w:tab/>
              <w:t>0/22,4,</w:t>
            </w:r>
          </w:p>
          <w:p w:rsidR="006562FB" w:rsidRDefault="00BE3854">
            <w:pPr>
              <w:pStyle w:val="TableParagraph"/>
              <w:tabs>
                <w:tab w:val="left" w:pos="848"/>
              </w:tabs>
              <w:spacing w:before="1"/>
              <w:ind w:left="69"/>
              <w:rPr>
                <w:sz w:val="20"/>
              </w:rPr>
            </w:pPr>
            <w:r>
              <w:rPr>
                <w:sz w:val="20"/>
              </w:rPr>
              <w:t>0/31,5,</w:t>
            </w:r>
            <w:r>
              <w:rPr>
                <w:sz w:val="20"/>
              </w:rPr>
              <w:tab/>
              <w:t>0/45,</w:t>
            </w:r>
          </w:p>
          <w:p w:rsidR="006562FB" w:rsidRDefault="00BE3854">
            <w:pPr>
              <w:pStyle w:val="TableParagraph"/>
              <w:spacing w:before="1"/>
              <w:ind w:left="69"/>
              <w:rPr>
                <w:sz w:val="20"/>
              </w:rPr>
            </w:pPr>
            <w:r>
              <w:rPr>
                <w:sz w:val="20"/>
              </w:rPr>
              <w:t>0/63</w:t>
            </w:r>
          </w:p>
        </w:tc>
        <w:tc>
          <w:tcPr>
            <w:tcW w:w="4128" w:type="dxa"/>
            <w:gridSpan w:val="3"/>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68"/>
              <w:rPr>
                <w:sz w:val="20"/>
              </w:rPr>
            </w:pPr>
            <w:r>
              <w:rPr>
                <w:sz w:val="20"/>
              </w:rPr>
              <w:t>0/31,5; 0/45; 0/63</w:t>
            </w:r>
          </w:p>
        </w:tc>
        <w:tc>
          <w:tcPr>
            <w:tcW w:w="1077" w:type="dxa"/>
            <w:gridSpan w:val="2"/>
            <w:tcBorders>
              <w:top w:val="single" w:sz="4"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spacing w:before="10"/>
              <w:rPr>
                <w:sz w:val="29"/>
              </w:rPr>
            </w:pPr>
          </w:p>
          <w:p w:rsidR="006562FB" w:rsidRDefault="00BE3854">
            <w:pPr>
              <w:pStyle w:val="TableParagraph"/>
              <w:ind w:left="67"/>
              <w:rPr>
                <w:sz w:val="20"/>
              </w:rPr>
            </w:pPr>
            <w:r>
              <w:rPr>
                <w:sz w:val="20"/>
              </w:rPr>
              <w:t>0/31,5; 0/45;</w:t>
            </w:r>
          </w:p>
          <w:p w:rsidR="006562FB" w:rsidRDefault="00BE3854">
            <w:pPr>
              <w:pStyle w:val="TableParagraph"/>
              <w:spacing w:before="1"/>
              <w:ind w:left="67"/>
              <w:rPr>
                <w:sz w:val="20"/>
              </w:rPr>
            </w:pPr>
            <w:r>
              <w:rPr>
                <w:sz w:val="20"/>
              </w:rPr>
              <w:t>0/63</w:t>
            </w:r>
          </w:p>
        </w:tc>
        <w:tc>
          <w:tcPr>
            <w:tcW w:w="1085" w:type="dxa"/>
            <w:tcBorders>
              <w:top w:val="single" w:sz="4"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spacing w:line="229" w:lineRule="exact"/>
              <w:ind w:left="65"/>
              <w:rPr>
                <w:sz w:val="20"/>
              </w:rPr>
            </w:pPr>
            <w:r>
              <w:rPr>
                <w:sz w:val="20"/>
              </w:rPr>
              <w:t>0/8; 0/11,2;</w:t>
            </w:r>
          </w:p>
          <w:p w:rsidR="006562FB" w:rsidRDefault="00BE3854">
            <w:pPr>
              <w:pStyle w:val="TableParagraph"/>
              <w:spacing w:before="1" w:line="229" w:lineRule="exact"/>
              <w:ind w:left="65"/>
              <w:rPr>
                <w:sz w:val="20"/>
              </w:rPr>
            </w:pPr>
            <w:r>
              <w:rPr>
                <w:sz w:val="20"/>
              </w:rPr>
              <w:t>0/16;0/22,4:</w:t>
            </w:r>
          </w:p>
          <w:p w:rsidR="006562FB" w:rsidRDefault="00BE3854">
            <w:pPr>
              <w:pStyle w:val="TableParagraph"/>
              <w:spacing w:line="229" w:lineRule="exact"/>
              <w:ind w:left="65"/>
              <w:rPr>
                <w:sz w:val="20"/>
              </w:rPr>
            </w:pPr>
            <w:r>
              <w:rPr>
                <w:sz w:val="20"/>
              </w:rPr>
              <w:t>0/31,5;</w:t>
            </w:r>
          </w:p>
          <w:p w:rsidR="006562FB" w:rsidRDefault="00BE3854">
            <w:pPr>
              <w:pStyle w:val="TableParagraph"/>
              <w:spacing w:before="1" w:line="229" w:lineRule="exact"/>
              <w:ind w:left="65"/>
              <w:rPr>
                <w:sz w:val="20"/>
              </w:rPr>
            </w:pPr>
            <w:r>
              <w:rPr>
                <w:sz w:val="20"/>
              </w:rPr>
              <w:t>0/45a);</w:t>
            </w:r>
          </w:p>
          <w:p w:rsidR="006562FB" w:rsidRDefault="00BE3854">
            <w:pPr>
              <w:pStyle w:val="TableParagraph"/>
              <w:spacing w:line="210" w:lineRule="exact"/>
              <w:ind w:left="65"/>
              <w:rPr>
                <w:sz w:val="20"/>
              </w:rPr>
            </w:pPr>
            <w:r>
              <w:rPr>
                <w:sz w:val="20"/>
              </w:rPr>
              <w:t>0/63a)</w:t>
            </w:r>
          </w:p>
        </w:tc>
      </w:tr>
      <w:tr w:rsidR="006562FB">
        <w:trPr>
          <w:trHeight w:val="919"/>
        </w:trPr>
        <w:tc>
          <w:tcPr>
            <w:tcW w:w="35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1"/>
              <w:rPr>
                <w:sz w:val="18"/>
              </w:rPr>
            </w:pPr>
          </w:p>
          <w:p w:rsidR="006562FB" w:rsidRDefault="00BE3854">
            <w:pPr>
              <w:pStyle w:val="TableParagraph"/>
              <w:ind w:left="69"/>
              <w:rPr>
                <w:sz w:val="20"/>
              </w:rPr>
            </w:pPr>
            <w:r>
              <w:rPr>
                <w:sz w:val="20"/>
              </w:rPr>
              <w:t>2.</w:t>
            </w:r>
          </w:p>
        </w:tc>
        <w:tc>
          <w:tcPr>
            <w:tcW w:w="176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spacing w:line="229" w:lineRule="exact"/>
              <w:ind w:left="69"/>
              <w:rPr>
                <w:sz w:val="20"/>
              </w:rPr>
            </w:pPr>
            <w:r>
              <w:rPr>
                <w:sz w:val="20"/>
              </w:rPr>
              <w:t>Maksymalna</w:t>
            </w:r>
          </w:p>
          <w:p w:rsidR="006562FB" w:rsidRDefault="00BE3854">
            <w:pPr>
              <w:pStyle w:val="TableParagraph"/>
              <w:tabs>
                <w:tab w:val="left" w:pos="1222"/>
              </w:tabs>
              <w:spacing w:before="1"/>
              <w:ind w:left="69"/>
              <w:rPr>
                <w:sz w:val="20"/>
              </w:rPr>
            </w:pPr>
            <w:r>
              <w:rPr>
                <w:sz w:val="20"/>
              </w:rPr>
              <w:t>zawartość</w:t>
            </w:r>
            <w:r>
              <w:rPr>
                <w:sz w:val="20"/>
              </w:rPr>
              <w:tab/>
              <w:t>pyłów,</w:t>
            </w:r>
          </w:p>
          <w:p w:rsidR="006562FB" w:rsidRDefault="00BE3854">
            <w:pPr>
              <w:pStyle w:val="TableParagraph"/>
              <w:spacing w:before="6" w:line="228" w:lineRule="exact"/>
              <w:ind w:left="69" w:right="75"/>
              <w:rPr>
                <w:sz w:val="20"/>
              </w:rPr>
            </w:pPr>
            <w:r>
              <w:rPr>
                <w:sz w:val="20"/>
              </w:rPr>
              <w:t>kategoria nie wyższa niż:</w:t>
            </w:r>
          </w:p>
        </w:tc>
        <w:tc>
          <w:tcPr>
            <w:tcW w:w="1284"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rPr>
                <w:sz w:val="30"/>
              </w:rPr>
            </w:pPr>
          </w:p>
          <w:p w:rsidR="006562FB" w:rsidRDefault="00BE3854">
            <w:pPr>
              <w:pStyle w:val="TableParagraph"/>
              <w:spacing w:before="1"/>
              <w:ind w:left="69"/>
              <w:rPr>
                <w:sz w:val="20"/>
              </w:rPr>
            </w:pPr>
            <w:r>
              <w:rPr>
                <w:sz w:val="20"/>
              </w:rPr>
              <w:t>UF15</w:t>
            </w: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rPr>
                <w:sz w:val="30"/>
              </w:rPr>
            </w:pPr>
          </w:p>
          <w:p w:rsidR="006562FB" w:rsidRDefault="00BE3854">
            <w:pPr>
              <w:pStyle w:val="TableParagraph"/>
              <w:spacing w:before="1"/>
              <w:ind w:left="68"/>
              <w:rPr>
                <w:sz w:val="20"/>
              </w:rPr>
            </w:pPr>
            <w:r>
              <w:rPr>
                <w:sz w:val="20"/>
              </w:rPr>
              <w:t>UF12</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rPr>
                <w:sz w:val="30"/>
              </w:rPr>
            </w:pPr>
          </w:p>
          <w:p w:rsidR="006562FB" w:rsidRDefault="00BE3854">
            <w:pPr>
              <w:pStyle w:val="TableParagraph"/>
              <w:spacing w:before="1"/>
              <w:ind w:left="68"/>
              <w:rPr>
                <w:sz w:val="20"/>
              </w:rPr>
            </w:pPr>
            <w:r>
              <w:rPr>
                <w:sz w:val="20"/>
              </w:rPr>
              <w:t>UF12</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rPr>
                <w:sz w:val="30"/>
              </w:rPr>
            </w:pPr>
          </w:p>
          <w:p w:rsidR="006562FB" w:rsidRDefault="00BE3854">
            <w:pPr>
              <w:pStyle w:val="TableParagraph"/>
              <w:spacing w:before="1"/>
              <w:ind w:left="70"/>
              <w:rPr>
                <w:sz w:val="20"/>
              </w:rPr>
            </w:pPr>
            <w:r>
              <w:rPr>
                <w:sz w:val="20"/>
              </w:rPr>
              <w:t>UF12</w:t>
            </w:r>
          </w:p>
        </w:tc>
        <w:tc>
          <w:tcPr>
            <w:tcW w:w="1078" w:type="dxa"/>
            <w:gridSpan w:val="2"/>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rPr>
                <w:sz w:val="30"/>
              </w:rPr>
            </w:pPr>
          </w:p>
          <w:p w:rsidR="006562FB" w:rsidRDefault="00BE3854">
            <w:pPr>
              <w:pStyle w:val="TableParagraph"/>
              <w:spacing w:before="1"/>
              <w:ind w:left="67"/>
              <w:rPr>
                <w:sz w:val="20"/>
              </w:rPr>
            </w:pPr>
            <w:r>
              <w:rPr>
                <w:sz w:val="20"/>
              </w:rPr>
              <w:t>UF9</w:t>
            </w:r>
          </w:p>
        </w:tc>
        <w:tc>
          <w:tcPr>
            <w:tcW w:w="1087"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rPr>
                <w:sz w:val="30"/>
              </w:rPr>
            </w:pPr>
          </w:p>
          <w:p w:rsidR="006562FB" w:rsidRDefault="00BE3854">
            <w:pPr>
              <w:pStyle w:val="TableParagraph"/>
              <w:spacing w:before="1"/>
              <w:ind w:left="65"/>
              <w:rPr>
                <w:sz w:val="20"/>
              </w:rPr>
            </w:pPr>
            <w:r>
              <w:rPr>
                <w:sz w:val="20"/>
              </w:rPr>
              <w:t>UF15</w:t>
            </w:r>
          </w:p>
        </w:tc>
      </w:tr>
      <w:tr w:rsidR="006562FB">
        <w:trPr>
          <w:trHeight w:val="458"/>
        </w:trPr>
        <w:tc>
          <w:tcPr>
            <w:tcW w:w="35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10" w:lineRule="exact"/>
              <w:ind w:left="69"/>
              <w:rPr>
                <w:sz w:val="20"/>
              </w:rPr>
            </w:pPr>
            <w:r>
              <w:rPr>
                <w:sz w:val="20"/>
              </w:rPr>
              <w:t>3.</w:t>
            </w:r>
          </w:p>
        </w:tc>
        <w:tc>
          <w:tcPr>
            <w:tcW w:w="176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spacing w:line="230" w:lineRule="exact"/>
              <w:ind w:left="69" w:right="75"/>
              <w:rPr>
                <w:sz w:val="20"/>
              </w:rPr>
            </w:pPr>
            <w:r>
              <w:rPr>
                <w:sz w:val="20"/>
              </w:rPr>
              <w:t>Minimalna zawartość pyłów</w:t>
            </w:r>
          </w:p>
        </w:tc>
        <w:tc>
          <w:tcPr>
            <w:tcW w:w="1284"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spacing w:before="112"/>
              <w:ind w:left="69"/>
              <w:rPr>
                <w:sz w:val="20"/>
              </w:rPr>
            </w:pPr>
            <w:r>
              <w:rPr>
                <w:sz w:val="20"/>
              </w:rPr>
              <w:t>LFNR</w:t>
            </w: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2"/>
              <w:ind w:left="68"/>
              <w:rPr>
                <w:sz w:val="20"/>
              </w:rPr>
            </w:pPr>
            <w:r>
              <w:rPr>
                <w:sz w:val="20"/>
              </w:rPr>
              <w:t>LFNR</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2"/>
              <w:ind w:left="68"/>
              <w:rPr>
                <w:sz w:val="20"/>
              </w:rPr>
            </w:pPr>
            <w:r>
              <w:rPr>
                <w:sz w:val="20"/>
              </w:rPr>
              <w:t>LFNR</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2"/>
              <w:ind w:left="70"/>
              <w:rPr>
                <w:sz w:val="20"/>
              </w:rPr>
            </w:pPr>
            <w:r>
              <w:rPr>
                <w:sz w:val="20"/>
              </w:rPr>
              <w:t>LFNR</w:t>
            </w:r>
          </w:p>
        </w:tc>
        <w:tc>
          <w:tcPr>
            <w:tcW w:w="1078" w:type="dxa"/>
            <w:gridSpan w:val="2"/>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spacing w:before="112"/>
              <w:ind w:left="67"/>
              <w:rPr>
                <w:sz w:val="20"/>
              </w:rPr>
            </w:pPr>
            <w:r>
              <w:rPr>
                <w:sz w:val="20"/>
              </w:rPr>
              <w:t>LFNR</w:t>
            </w:r>
          </w:p>
        </w:tc>
        <w:tc>
          <w:tcPr>
            <w:tcW w:w="1087"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spacing w:before="112"/>
              <w:ind w:left="65"/>
              <w:rPr>
                <w:sz w:val="20"/>
              </w:rPr>
            </w:pPr>
            <w:r>
              <w:rPr>
                <w:sz w:val="20"/>
              </w:rPr>
              <w:t>LFNR</w:t>
            </w:r>
          </w:p>
        </w:tc>
      </w:tr>
      <w:tr w:rsidR="006562FB">
        <w:trPr>
          <w:trHeight w:val="686"/>
        </w:trPr>
        <w:tc>
          <w:tcPr>
            <w:tcW w:w="35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spacing w:before="7"/>
              <w:rPr>
                <w:sz w:val="29"/>
              </w:rPr>
            </w:pPr>
          </w:p>
          <w:p w:rsidR="006562FB" w:rsidRDefault="00BE3854">
            <w:pPr>
              <w:pStyle w:val="TableParagraph"/>
              <w:spacing w:before="1"/>
              <w:ind w:left="69"/>
              <w:rPr>
                <w:sz w:val="20"/>
              </w:rPr>
            </w:pPr>
            <w:r>
              <w:rPr>
                <w:sz w:val="20"/>
              </w:rPr>
              <w:t>4.</w:t>
            </w:r>
          </w:p>
        </w:tc>
        <w:tc>
          <w:tcPr>
            <w:tcW w:w="176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ind w:left="69"/>
              <w:rPr>
                <w:sz w:val="20"/>
              </w:rPr>
            </w:pPr>
            <w:r>
              <w:rPr>
                <w:sz w:val="20"/>
              </w:rPr>
              <w:t>Zawartość nadziarna, kategoria nie niższa</w:t>
            </w:r>
          </w:p>
          <w:p w:rsidR="006562FB" w:rsidRDefault="00BE3854">
            <w:pPr>
              <w:pStyle w:val="TableParagraph"/>
              <w:spacing w:line="210" w:lineRule="exact"/>
              <w:ind w:left="69"/>
              <w:rPr>
                <w:sz w:val="20"/>
              </w:rPr>
            </w:pPr>
            <w:r>
              <w:rPr>
                <w:sz w:val="20"/>
              </w:rPr>
              <w:t>niż:</w:t>
            </w:r>
          </w:p>
        </w:tc>
        <w:tc>
          <w:tcPr>
            <w:tcW w:w="1284"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spacing w:before="7"/>
              <w:rPr>
                <w:sz w:val="19"/>
              </w:rPr>
            </w:pPr>
          </w:p>
          <w:p w:rsidR="006562FB" w:rsidRDefault="00BE3854">
            <w:pPr>
              <w:pStyle w:val="TableParagraph"/>
              <w:ind w:left="69"/>
              <w:rPr>
                <w:sz w:val="20"/>
              </w:rPr>
            </w:pPr>
            <w:r>
              <w:rPr>
                <w:sz w:val="20"/>
              </w:rPr>
              <w:t>OC90</w:t>
            </w: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7"/>
              <w:rPr>
                <w:sz w:val="19"/>
              </w:rPr>
            </w:pPr>
          </w:p>
          <w:p w:rsidR="006562FB" w:rsidRDefault="00BE3854">
            <w:pPr>
              <w:pStyle w:val="TableParagraph"/>
              <w:ind w:left="68"/>
              <w:rPr>
                <w:sz w:val="20"/>
              </w:rPr>
            </w:pPr>
            <w:r>
              <w:rPr>
                <w:sz w:val="20"/>
              </w:rPr>
              <w:t>OC90</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7"/>
              <w:rPr>
                <w:sz w:val="19"/>
              </w:rPr>
            </w:pPr>
          </w:p>
          <w:p w:rsidR="006562FB" w:rsidRDefault="00BE3854">
            <w:pPr>
              <w:pStyle w:val="TableParagraph"/>
              <w:ind w:left="68"/>
              <w:rPr>
                <w:sz w:val="20"/>
              </w:rPr>
            </w:pPr>
            <w:r>
              <w:rPr>
                <w:sz w:val="20"/>
              </w:rPr>
              <w:t>OC90</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7"/>
              <w:rPr>
                <w:sz w:val="19"/>
              </w:rPr>
            </w:pPr>
          </w:p>
          <w:p w:rsidR="006562FB" w:rsidRDefault="00BE3854">
            <w:pPr>
              <w:pStyle w:val="TableParagraph"/>
              <w:ind w:left="70"/>
              <w:rPr>
                <w:sz w:val="20"/>
              </w:rPr>
            </w:pPr>
            <w:r>
              <w:rPr>
                <w:sz w:val="20"/>
              </w:rPr>
              <w:t>OC90</w:t>
            </w:r>
          </w:p>
        </w:tc>
        <w:tc>
          <w:tcPr>
            <w:tcW w:w="1078" w:type="dxa"/>
            <w:gridSpan w:val="2"/>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spacing w:before="7"/>
              <w:rPr>
                <w:sz w:val="19"/>
              </w:rPr>
            </w:pPr>
          </w:p>
          <w:p w:rsidR="006562FB" w:rsidRDefault="00BE3854">
            <w:pPr>
              <w:pStyle w:val="TableParagraph"/>
              <w:ind w:left="67"/>
              <w:rPr>
                <w:sz w:val="20"/>
              </w:rPr>
            </w:pPr>
            <w:r>
              <w:rPr>
                <w:sz w:val="20"/>
              </w:rPr>
              <w:t>OC90</w:t>
            </w:r>
          </w:p>
        </w:tc>
        <w:tc>
          <w:tcPr>
            <w:tcW w:w="1087"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spacing w:before="7"/>
              <w:rPr>
                <w:sz w:val="19"/>
              </w:rPr>
            </w:pPr>
          </w:p>
          <w:p w:rsidR="006562FB" w:rsidRDefault="00BE3854">
            <w:pPr>
              <w:pStyle w:val="TableParagraph"/>
              <w:ind w:left="65"/>
              <w:rPr>
                <w:sz w:val="20"/>
              </w:rPr>
            </w:pPr>
            <w:r>
              <w:rPr>
                <w:sz w:val="20"/>
              </w:rPr>
              <w:t>OC90</w:t>
            </w:r>
          </w:p>
        </w:tc>
      </w:tr>
      <w:tr w:rsidR="006562FB">
        <w:trPr>
          <w:trHeight w:val="918"/>
        </w:trPr>
        <w:tc>
          <w:tcPr>
            <w:tcW w:w="35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69"/>
              <w:rPr>
                <w:sz w:val="20"/>
              </w:rPr>
            </w:pPr>
            <w:r>
              <w:rPr>
                <w:sz w:val="20"/>
              </w:rPr>
              <w:t>5.</w:t>
            </w:r>
          </w:p>
        </w:tc>
        <w:tc>
          <w:tcPr>
            <w:tcW w:w="176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69"/>
              <w:rPr>
                <w:sz w:val="20"/>
              </w:rPr>
            </w:pPr>
            <w:r>
              <w:rPr>
                <w:sz w:val="20"/>
              </w:rPr>
              <w:t>Uziarnienie</w:t>
            </w:r>
          </w:p>
        </w:tc>
        <w:tc>
          <w:tcPr>
            <w:tcW w:w="1284"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spacing w:before="112"/>
              <w:ind w:left="69"/>
              <w:rPr>
                <w:sz w:val="20"/>
              </w:rPr>
            </w:pPr>
            <w:r>
              <w:rPr>
                <w:sz w:val="20"/>
              </w:rPr>
              <w:t>Krzywe uziarnienia wg rys. 1 - 7</w:t>
            </w:r>
          </w:p>
        </w:tc>
        <w:tc>
          <w:tcPr>
            <w:tcW w:w="4128" w:type="dxa"/>
            <w:gridSpan w:val="3"/>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9"/>
              <w:rPr>
                <w:sz w:val="29"/>
              </w:rPr>
            </w:pPr>
          </w:p>
          <w:p w:rsidR="006562FB" w:rsidRDefault="00BE3854">
            <w:pPr>
              <w:pStyle w:val="TableParagraph"/>
              <w:spacing w:before="1"/>
              <w:ind w:left="68"/>
              <w:rPr>
                <w:sz w:val="20"/>
              </w:rPr>
            </w:pPr>
            <w:r>
              <w:rPr>
                <w:sz w:val="20"/>
              </w:rPr>
              <w:t>Krzywe uziarnienia wg rys. 8 - 10</w:t>
            </w:r>
          </w:p>
        </w:tc>
        <w:tc>
          <w:tcPr>
            <w:tcW w:w="1077" w:type="dxa"/>
            <w:gridSpan w:val="2"/>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ind w:left="67" w:right="20"/>
              <w:rPr>
                <w:sz w:val="20"/>
              </w:rPr>
            </w:pPr>
            <w:r>
              <w:rPr>
                <w:sz w:val="20"/>
              </w:rPr>
              <w:t>Krzywe uziarnienia wg rys. 11 -</w:t>
            </w:r>
          </w:p>
          <w:p w:rsidR="006562FB" w:rsidRDefault="00BE3854">
            <w:pPr>
              <w:pStyle w:val="TableParagraph"/>
              <w:spacing w:line="211" w:lineRule="exact"/>
              <w:ind w:left="67"/>
              <w:rPr>
                <w:sz w:val="20"/>
              </w:rPr>
            </w:pPr>
            <w:r>
              <w:rPr>
                <w:sz w:val="20"/>
              </w:rPr>
              <w:t>13</w:t>
            </w:r>
          </w:p>
        </w:tc>
        <w:tc>
          <w:tcPr>
            <w:tcW w:w="1085"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ind w:left="65" w:right="63"/>
              <w:rPr>
                <w:sz w:val="20"/>
              </w:rPr>
            </w:pPr>
            <w:r>
              <w:rPr>
                <w:sz w:val="20"/>
              </w:rPr>
              <w:t>Krzywe uziarnienia wg rys. 14 -</w:t>
            </w:r>
          </w:p>
          <w:p w:rsidR="006562FB" w:rsidRDefault="00BE3854">
            <w:pPr>
              <w:pStyle w:val="TableParagraph"/>
              <w:spacing w:line="211" w:lineRule="exact"/>
              <w:ind w:left="65"/>
              <w:rPr>
                <w:sz w:val="20"/>
              </w:rPr>
            </w:pPr>
            <w:r>
              <w:rPr>
                <w:sz w:val="20"/>
              </w:rPr>
              <w:t>20</w:t>
            </w:r>
          </w:p>
        </w:tc>
      </w:tr>
      <w:tr w:rsidR="006562FB">
        <w:trPr>
          <w:trHeight w:val="1147"/>
        </w:trPr>
        <w:tc>
          <w:tcPr>
            <w:tcW w:w="35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10"/>
              <w:rPr>
                <w:sz w:val="27"/>
              </w:rPr>
            </w:pPr>
          </w:p>
          <w:p w:rsidR="006562FB" w:rsidRDefault="00BE3854">
            <w:pPr>
              <w:pStyle w:val="TableParagraph"/>
              <w:spacing w:before="1"/>
              <w:ind w:left="69"/>
              <w:rPr>
                <w:sz w:val="20"/>
              </w:rPr>
            </w:pPr>
            <w:r>
              <w:rPr>
                <w:sz w:val="20"/>
              </w:rPr>
              <w:t>6.</w:t>
            </w:r>
          </w:p>
        </w:tc>
        <w:tc>
          <w:tcPr>
            <w:tcW w:w="176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spacing w:line="227" w:lineRule="exact"/>
              <w:ind w:left="69"/>
            </w:pPr>
            <w:r>
              <w:rPr>
                <w:sz w:val="20"/>
              </w:rPr>
              <w:t>Tolerancja przesiewu</w:t>
            </w:r>
          </w:p>
          <w:p w:rsidR="006562FB" w:rsidRDefault="00BE3854">
            <w:pPr>
              <w:pStyle w:val="TableParagraph"/>
              <w:tabs>
                <w:tab w:val="left" w:pos="443"/>
                <w:tab w:val="left" w:pos="1578"/>
                <w:tab w:val="left" w:pos="1609"/>
              </w:tabs>
              <w:spacing w:before="1"/>
              <w:ind w:left="69" w:right="58"/>
            </w:pPr>
            <w:r>
              <w:rPr>
                <w:sz w:val="20"/>
              </w:rPr>
              <w:t>-</w:t>
            </w:r>
            <w:r>
              <w:rPr>
                <w:sz w:val="20"/>
              </w:rPr>
              <w:tab/>
              <w:t>porównanie</w:t>
            </w:r>
            <w:r>
              <w:rPr>
                <w:sz w:val="20"/>
              </w:rPr>
              <w:tab/>
            </w:r>
            <w:r>
              <w:rPr>
                <w:sz w:val="20"/>
              </w:rPr>
              <w:tab/>
            </w:r>
            <w:r>
              <w:rPr>
                <w:spacing w:val="-17"/>
                <w:sz w:val="20"/>
              </w:rPr>
              <w:t xml:space="preserve">z </w:t>
            </w:r>
            <w:r>
              <w:rPr>
                <w:sz w:val="20"/>
              </w:rPr>
              <w:t>wartością</w:t>
            </w:r>
            <w:r>
              <w:rPr>
                <w:sz w:val="20"/>
              </w:rPr>
              <w:tab/>
            </w:r>
            <w:r>
              <w:rPr>
                <w:spacing w:val="-13"/>
                <w:sz w:val="20"/>
              </w:rPr>
              <w:t>S</w:t>
            </w:r>
          </w:p>
          <w:p w:rsidR="006562FB" w:rsidRDefault="00BE3854">
            <w:pPr>
              <w:pStyle w:val="TableParagraph"/>
              <w:tabs>
                <w:tab w:val="left" w:pos="1287"/>
              </w:tabs>
              <w:spacing w:before="3" w:line="230" w:lineRule="exact"/>
              <w:ind w:left="69" w:right="62"/>
            </w:pPr>
            <w:r>
              <w:rPr>
                <w:sz w:val="20"/>
              </w:rPr>
              <w:t>deklarowaną</w:t>
            </w:r>
            <w:r>
              <w:rPr>
                <w:sz w:val="20"/>
              </w:rPr>
              <w:tab/>
            </w:r>
            <w:r>
              <w:rPr>
                <w:spacing w:val="-4"/>
                <w:sz w:val="20"/>
              </w:rPr>
              <w:t xml:space="preserve">przez </w:t>
            </w:r>
            <w:r>
              <w:rPr>
                <w:sz w:val="20"/>
              </w:rPr>
              <w:t>dostawcę</w:t>
            </w:r>
          </w:p>
        </w:tc>
        <w:tc>
          <w:tcPr>
            <w:tcW w:w="1284"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69"/>
              <w:rPr>
                <w:sz w:val="20"/>
              </w:rPr>
            </w:pPr>
            <w:r>
              <w:rPr>
                <w:sz w:val="20"/>
              </w:rPr>
              <w:t>G v</w:t>
            </w: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68"/>
              <w:rPr>
                <w:sz w:val="20"/>
              </w:rPr>
            </w:pPr>
            <w:r>
              <w:rPr>
                <w:sz w:val="20"/>
              </w:rPr>
              <w:t>G B</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68"/>
              <w:rPr>
                <w:sz w:val="20"/>
              </w:rPr>
            </w:pPr>
            <w:r>
              <w:rPr>
                <w:sz w:val="20"/>
              </w:rPr>
              <w:t>G B</w:t>
            </w:r>
          </w:p>
        </w:tc>
        <w:tc>
          <w:tcPr>
            <w:tcW w:w="137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70"/>
              <w:rPr>
                <w:sz w:val="20"/>
              </w:rPr>
            </w:pPr>
            <w:r>
              <w:rPr>
                <w:sz w:val="20"/>
              </w:rPr>
              <w:t>G B</w:t>
            </w:r>
          </w:p>
        </w:tc>
        <w:tc>
          <w:tcPr>
            <w:tcW w:w="1078" w:type="dxa"/>
            <w:gridSpan w:val="2"/>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67"/>
              <w:rPr>
                <w:sz w:val="20"/>
              </w:rPr>
            </w:pPr>
            <w:r>
              <w:rPr>
                <w:sz w:val="20"/>
              </w:rPr>
              <w:t>G B</w:t>
            </w:r>
          </w:p>
        </w:tc>
        <w:tc>
          <w:tcPr>
            <w:tcW w:w="1088"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65"/>
              <w:rPr>
                <w:sz w:val="20"/>
              </w:rPr>
            </w:pPr>
            <w:r>
              <w:rPr>
                <w:sz w:val="20"/>
              </w:rPr>
              <w:t>G v</w:t>
            </w:r>
          </w:p>
        </w:tc>
      </w:tr>
      <w:tr w:rsidR="006562FB">
        <w:trPr>
          <w:trHeight w:val="685"/>
        </w:trPr>
        <w:tc>
          <w:tcPr>
            <w:tcW w:w="35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spacing w:before="7"/>
              <w:rPr>
                <w:sz w:val="29"/>
              </w:rPr>
            </w:pPr>
          </w:p>
          <w:p w:rsidR="006562FB" w:rsidRDefault="00BE3854">
            <w:pPr>
              <w:pStyle w:val="TableParagraph"/>
              <w:ind w:left="69"/>
              <w:rPr>
                <w:sz w:val="20"/>
              </w:rPr>
            </w:pPr>
            <w:r>
              <w:rPr>
                <w:sz w:val="20"/>
              </w:rPr>
              <w:t>7.</w:t>
            </w:r>
          </w:p>
        </w:tc>
        <w:tc>
          <w:tcPr>
            <w:tcW w:w="176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spacing w:line="226" w:lineRule="exact"/>
              <w:ind w:left="69"/>
              <w:rPr>
                <w:sz w:val="20"/>
              </w:rPr>
            </w:pPr>
            <w:r>
              <w:rPr>
                <w:sz w:val="20"/>
              </w:rPr>
              <w:t>Jednorodność</w:t>
            </w:r>
          </w:p>
          <w:p w:rsidR="006562FB" w:rsidRDefault="00BE3854">
            <w:pPr>
              <w:pStyle w:val="TableParagraph"/>
              <w:spacing w:line="229" w:lineRule="exact"/>
              <w:ind w:left="69"/>
              <w:rPr>
                <w:sz w:val="20"/>
              </w:rPr>
            </w:pPr>
            <w:r>
              <w:rPr>
                <w:sz w:val="20"/>
              </w:rPr>
              <w:t>uziarnienia - różnice</w:t>
            </w:r>
          </w:p>
          <w:p w:rsidR="006562FB" w:rsidRDefault="00BE3854">
            <w:pPr>
              <w:pStyle w:val="TableParagraph"/>
              <w:spacing w:before="1" w:line="210" w:lineRule="exact"/>
              <w:ind w:left="69"/>
              <w:rPr>
                <w:sz w:val="20"/>
              </w:rPr>
            </w:pPr>
            <w:r>
              <w:rPr>
                <w:sz w:val="20"/>
              </w:rPr>
              <w:t>w przesiewach</w:t>
            </w:r>
          </w:p>
        </w:tc>
        <w:tc>
          <w:tcPr>
            <w:tcW w:w="1284"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spacing w:before="6"/>
              <w:rPr>
                <w:sz w:val="19"/>
              </w:rPr>
            </w:pPr>
          </w:p>
          <w:p w:rsidR="006562FB" w:rsidRDefault="00BE3854">
            <w:pPr>
              <w:pStyle w:val="TableParagraph"/>
              <w:spacing w:before="1"/>
              <w:ind w:left="69"/>
              <w:rPr>
                <w:sz w:val="20"/>
              </w:rPr>
            </w:pPr>
            <w:r>
              <w:rPr>
                <w:sz w:val="20"/>
              </w:rPr>
              <w:t>G v</w:t>
            </w: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6"/>
              <w:rPr>
                <w:sz w:val="19"/>
              </w:rPr>
            </w:pPr>
          </w:p>
          <w:p w:rsidR="006562FB" w:rsidRDefault="00BE3854">
            <w:pPr>
              <w:pStyle w:val="TableParagraph"/>
              <w:spacing w:before="1"/>
              <w:ind w:left="68"/>
              <w:rPr>
                <w:sz w:val="20"/>
              </w:rPr>
            </w:pPr>
            <w:r>
              <w:rPr>
                <w:sz w:val="20"/>
              </w:rPr>
              <w:t>G B</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6"/>
              <w:rPr>
                <w:sz w:val="19"/>
              </w:rPr>
            </w:pPr>
          </w:p>
          <w:p w:rsidR="006562FB" w:rsidRDefault="00BE3854">
            <w:pPr>
              <w:pStyle w:val="TableParagraph"/>
              <w:spacing w:before="1"/>
              <w:ind w:left="68"/>
              <w:rPr>
                <w:sz w:val="20"/>
              </w:rPr>
            </w:pPr>
            <w:r>
              <w:rPr>
                <w:sz w:val="20"/>
              </w:rPr>
              <w:t>G B</w:t>
            </w:r>
          </w:p>
        </w:tc>
        <w:tc>
          <w:tcPr>
            <w:tcW w:w="137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6"/>
              <w:rPr>
                <w:sz w:val="19"/>
              </w:rPr>
            </w:pPr>
          </w:p>
          <w:p w:rsidR="006562FB" w:rsidRDefault="00BE3854">
            <w:pPr>
              <w:pStyle w:val="TableParagraph"/>
              <w:spacing w:before="1"/>
              <w:ind w:left="70"/>
              <w:rPr>
                <w:sz w:val="20"/>
              </w:rPr>
            </w:pPr>
            <w:r>
              <w:rPr>
                <w:sz w:val="20"/>
              </w:rPr>
              <w:t>G B</w:t>
            </w:r>
          </w:p>
        </w:tc>
        <w:tc>
          <w:tcPr>
            <w:tcW w:w="1078" w:type="dxa"/>
            <w:gridSpan w:val="2"/>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spacing w:before="6"/>
              <w:rPr>
                <w:sz w:val="19"/>
              </w:rPr>
            </w:pPr>
          </w:p>
          <w:p w:rsidR="006562FB" w:rsidRDefault="00BE3854">
            <w:pPr>
              <w:pStyle w:val="TableParagraph"/>
              <w:spacing w:before="1"/>
              <w:ind w:left="67"/>
              <w:rPr>
                <w:sz w:val="20"/>
              </w:rPr>
            </w:pPr>
            <w:r>
              <w:rPr>
                <w:sz w:val="20"/>
              </w:rPr>
              <w:t>G B</w:t>
            </w:r>
          </w:p>
        </w:tc>
        <w:tc>
          <w:tcPr>
            <w:tcW w:w="1088"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spacing w:before="6"/>
              <w:rPr>
                <w:sz w:val="19"/>
              </w:rPr>
            </w:pPr>
          </w:p>
          <w:p w:rsidR="006562FB" w:rsidRDefault="00BE3854">
            <w:pPr>
              <w:pStyle w:val="TableParagraph"/>
              <w:spacing w:before="1"/>
              <w:ind w:left="65"/>
              <w:rPr>
                <w:sz w:val="20"/>
              </w:rPr>
            </w:pPr>
            <w:r>
              <w:rPr>
                <w:sz w:val="20"/>
              </w:rPr>
              <w:t>G v</w:t>
            </w:r>
          </w:p>
        </w:tc>
      </w:tr>
      <w:tr w:rsidR="006562FB">
        <w:trPr>
          <w:trHeight w:val="2065"/>
        </w:trPr>
        <w:tc>
          <w:tcPr>
            <w:tcW w:w="35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10"/>
              <w:rPr>
                <w:sz w:val="23"/>
              </w:rPr>
            </w:pPr>
          </w:p>
          <w:p w:rsidR="006562FB" w:rsidRDefault="00BE3854">
            <w:pPr>
              <w:pStyle w:val="TableParagraph"/>
              <w:ind w:left="69"/>
              <w:rPr>
                <w:sz w:val="20"/>
              </w:rPr>
            </w:pPr>
            <w:r>
              <w:rPr>
                <w:sz w:val="20"/>
              </w:rPr>
              <w:t>8.</w:t>
            </w:r>
          </w:p>
        </w:tc>
        <w:tc>
          <w:tcPr>
            <w:tcW w:w="176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tabs>
                <w:tab w:val="left" w:pos="1268"/>
              </w:tabs>
              <w:ind w:left="69" w:right="61"/>
              <w:jc w:val="both"/>
            </w:pPr>
            <w:r>
              <w:rPr>
                <w:sz w:val="20"/>
              </w:rPr>
              <w:t>Jakość</w:t>
            </w:r>
            <w:r>
              <w:rPr>
                <w:sz w:val="20"/>
              </w:rPr>
              <w:tab/>
              <w:t>pyłów oznaczona wg PN-EN 933-8 załącznik Ab) na frakcji 0/4 (SE4), po pięciokrotnym zagęszczeniu metodą Proctora, wedługPN-</w:t>
            </w:r>
          </w:p>
          <w:p w:rsidR="006562FB" w:rsidRDefault="00BE3854">
            <w:pPr>
              <w:pStyle w:val="TableParagraph"/>
              <w:spacing w:before="2" w:line="230" w:lineRule="exact"/>
              <w:ind w:left="69" w:right="61"/>
              <w:jc w:val="both"/>
              <w:rPr>
                <w:sz w:val="20"/>
              </w:rPr>
            </w:pPr>
            <w:r>
              <w:rPr>
                <w:sz w:val="20"/>
              </w:rPr>
              <w:t>EN 13286-2, wartość nie niższa niż:</w:t>
            </w:r>
          </w:p>
        </w:tc>
        <w:tc>
          <w:tcPr>
            <w:tcW w:w="1284"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59"/>
              <w:ind w:left="69"/>
              <w:rPr>
                <w:sz w:val="20"/>
              </w:rPr>
            </w:pPr>
            <w:r>
              <w:rPr>
                <w:sz w:val="20"/>
              </w:rPr>
              <w:t>30</w:t>
            </w: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59"/>
              <w:ind w:left="68"/>
              <w:rPr>
                <w:sz w:val="20"/>
              </w:rPr>
            </w:pPr>
            <w:r>
              <w:rPr>
                <w:sz w:val="20"/>
              </w:rPr>
              <w:t>30</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59"/>
              <w:ind w:left="68"/>
              <w:rPr>
                <w:sz w:val="20"/>
              </w:rPr>
            </w:pPr>
            <w:r>
              <w:rPr>
                <w:sz w:val="20"/>
              </w:rPr>
              <w:t>30</w:t>
            </w:r>
          </w:p>
        </w:tc>
        <w:tc>
          <w:tcPr>
            <w:tcW w:w="137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59"/>
              <w:ind w:left="70"/>
              <w:rPr>
                <w:sz w:val="20"/>
              </w:rPr>
            </w:pPr>
            <w:r>
              <w:rPr>
                <w:sz w:val="20"/>
              </w:rPr>
              <w:t>35</w:t>
            </w:r>
          </w:p>
        </w:tc>
        <w:tc>
          <w:tcPr>
            <w:tcW w:w="50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59"/>
              <w:ind w:left="67"/>
              <w:rPr>
                <w:sz w:val="20"/>
              </w:rPr>
            </w:pPr>
            <w:r>
              <w:rPr>
                <w:sz w:val="20"/>
              </w:rPr>
              <w:t>30</w:t>
            </w:r>
          </w:p>
        </w:tc>
        <w:tc>
          <w:tcPr>
            <w:tcW w:w="578"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59"/>
              <w:ind w:left="68"/>
              <w:rPr>
                <w:sz w:val="20"/>
              </w:rPr>
            </w:pPr>
            <w:r>
              <w:rPr>
                <w:sz w:val="20"/>
              </w:rPr>
              <w:t>35</w:t>
            </w:r>
          </w:p>
        </w:tc>
        <w:tc>
          <w:tcPr>
            <w:tcW w:w="1088"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59"/>
              <w:ind w:left="65"/>
              <w:rPr>
                <w:sz w:val="20"/>
              </w:rPr>
            </w:pPr>
            <w:r>
              <w:rPr>
                <w:sz w:val="20"/>
              </w:rPr>
              <w:t>30</w:t>
            </w:r>
          </w:p>
        </w:tc>
      </w:tr>
      <w:tr w:rsidR="006562FB">
        <w:trPr>
          <w:trHeight w:val="1604"/>
        </w:trPr>
        <w:tc>
          <w:tcPr>
            <w:tcW w:w="35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1"/>
              <w:ind w:left="69"/>
              <w:rPr>
                <w:sz w:val="20"/>
              </w:rPr>
            </w:pPr>
            <w:r>
              <w:rPr>
                <w:sz w:val="20"/>
              </w:rPr>
              <w:t>9.</w:t>
            </w:r>
          </w:p>
        </w:tc>
        <w:tc>
          <w:tcPr>
            <w:tcW w:w="176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tabs>
                <w:tab w:val="left" w:pos="1505"/>
              </w:tabs>
              <w:ind w:left="69" w:right="60"/>
              <w:jc w:val="both"/>
            </w:pPr>
            <w:r>
              <w:rPr>
                <w:sz w:val="20"/>
              </w:rPr>
              <w:t>Odporność</w:t>
            </w:r>
            <w:r>
              <w:rPr>
                <w:sz w:val="20"/>
              </w:rPr>
              <w:tab/>
            </w:r>
            <w:r>
              <w:rPr>
                <w:spacing w:val="-8"/>
                <w:sz w:val="20"/>
              </w:rPr>
              <w:t xml:space="preserve">na </w:t>
            </w:r>
            <w:r>
              <w:rPr>
                <w:sz w:val="20"/>
              </w:rPr>
              <w:t>rozdrabnianie (frakcja referencyjna</w:t>
            </w:r>
            <w:r>
              <w:rPr>
                <w:sz w:val="20"/>
              </w:rPr>
              <w:tab/>
            </w:r>
            <w:r>
              <w:rPr>
                <w:spacing w:val="-8"/>
                <w:sz w:val="20"/>
              </w:rPr>
              <w:t xml:space="preserve">do </w:t>
            </w:r>
            <w:r>
              <w:rPr>
                <w:sz w:val="20"/>
              </w:rPr>
              <w:t>badania #10/14mm) wg PN-EN</w:t>
            </w:r>
            <w:r>
              <w:rPr>
                <w:spacing w:val="-3"/>
                <w:sz w:val="20"/>
              </w:rPr>
              <w:t>1097-2,</w:t>
            </w:r>
          </w:p>
          <w:p w:rsidR="006562FB" w:rsidRDefault="00BE3854">
            <w:pPr>
              <w:pStyle w:val="TableParagraph"/>
              <w:spacing w:line="230" w:lineRule="exact"/>
              <w:ind w:left="69" w:right="62"/>
              <w:jc w:val="both"/>
              <w:rPr>
                <w:sz w:val="20"/>
              </w:rPr>
            </w:pPr>
            <w:r>
              <w:rPr>
                <w:sz w:val="20"/>
              </w:rPr>
              <w:t>kategoria nie wyższa niż:</w:t>
            </w:r>
          </w:p>
        </w:tc>
        <w:tc>
          <w:tcPr>
            <w:tcW w:w="1284"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1"/>
              <w:ind w:left="69"/>
              <w:rPr>
                <w:sz w:val="20"/>
              </w:rPr>
            </w:pPr>
            <w:r>
              <w:rPr>
                <w:sz w:val="20"/>
              </w:rPr>
              <w:t>LANR</w:t>
            </w: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1"/>
              <w:ind w:left="68"/>
              <w:rPr>
                <w:sz w:val="20"/>
              </w:rPr>
            </w:pPr>
            <w:r>
              <w:rPr>
                <w:sz w:val="20"/>
              </w:rPr>
              <w:t>LA40</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1"/>
              <w:ind w:left="68"/>
              <w:rPr>
                <w:sz w:val="20"/>
              </w:rPr>
            </w:pPr>
            <w:r>
              <w:rPr>
                <w:sz w:val="20"/>
              </w:rPr>
              <w:t>LA40</w:t>
            </w:r>
          </w:p>
        </w:tc>
        <w:tc>
          <w:tcPr>
            <w:tcW w:w="137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1"/>
              <w:ind w:left="70"/>
              <w:rPr>
                <w:sz w:val="20"/>
              </w:rPr>
            </w:pPr>
            <w:r>
              <w:rPr>
                <w:sz w:val="20"/>
              </w:rPr>
              <w:t>LA40</w:t>
            </w:r>
          </w:p>
        </w:tc>
        <w:tc>
          <w:tcPr>
            <w:tcW w:w="1078" w:type="dxa"/>
            <w:gridSpan w:val="2"/>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1"/>
              <w:ind w:left="67"/>
              <w:rPr>
                <w:sz w:val="20"/>
              </w:rPr>
            </w:pPr>
            <w:r>
              <w:rPr>
                <w:sz w:val="20"/>
              </w:rPr>
              <w:t>LA40</w:t>
            </w:r>
          </w:p>
        </w:tc>
        <w:tc>
          <w:tcPr>
            <w:tcW w:w="1088"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1"/>
              <w:ind w:left="65"/>
              <w:rPr>
                <w:sz w:val="20"/>
              </w:rPr>
            </w:pPr>
            <w:r>
              <w:rPr>
                <w:sz w:val="20"/>
              </w:rPr>
              <w:t>LA40</w:t>
            </w:r>
          </w:p>
        </w:tc>
      </w:tr>
      <w:tr w:rsidR="006562FB">
        <w:trPr>
          <w:trHeight w:val="1603"/>
        </w:trPr>
        <w:tc>
          <w:tcPr>
            <w:tcW w:w="35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6"/>
              <w:rPr>
                <w:sz w:val="27"/>
              </w:rPr>
            </w:pPr>
          </w:p>
          <w:p w:rsidR="006562FB" w:rsidRDefault="00BE3854">
            <w:pPr>
              <w:pStyle w:val="TableParagraph"/>
              <w:ind w:left="69"/>
              <w:rPr>
                <w:sz w:val="20"/>
              </w:rPr>
            </w:pPr>
            <w:r>
              <w:rPr>
                <w:sz w:val="20"/>
              </w:rPr>
              <w:t>10</w:t>
            </w:r>
          </w:p>
          <w:p w:rsidR="006562FB" w:rsidRDefault="00BE3854">
            <w:pPr>
              <w:pStyle w:val="TableParagraph"/>
              <w:spacing w:before="1"/>
              <w:ind w:left="69"/>
              <w:rPr>
                <w:w w:val="99"/>
                <w:sz w:val="20"/>
              </w:rPr>
            </w:pPr>
            <w:r>
              <w:rPr>
                <w:w w:val="99"/>
                <w:sz w:val="20"/>
              </w:rPr>
              <w:t>.</w:t>
            </w:r>
          </w:p>
        </w:tc>
        <w:tc>
          <w:tcPr>
            <w:tcW w:w="176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tabs>
                <w:tab w:val="left" w:pos="1505"/>
              </w:tabs>
              <w:spacing w:line="224" w:lineRule="exact"/>
              <w:ind w:left="69"/>
              <w:jc w:val="both"/>
              <w:rPr>
                <w:sz w:val="20"/>
              </w:rPr>
            </w:pPr>
            <w:r>
              <w:rPr>
                <w:sz w:val="20"/>
              </w:rPr>
              <w:t>Odporność</w:t>
            </w:r>
            <w:r>
              <w:rPr>
                <w:sz w:val="20"/>
              </w:rPr>
              <w:tab/>
              <w:t>na</w:t>
            </w:r>
          </w:p>
          <w:p w:rsidR="006562FB" w:rsidRDefault="00BE3854">
            <w:pPr>
              <w:pStyle w:val="TableParagraph"/>
              <w:tabs>
                <w:tab w:val="left" w:pos="1505"/>
              </w:tabs>
              <w:spacing w:before="1"/>
              <w:ind w:left="69" w:right="60"/>
              <w:jc w:val="both"/>
            </w:pPr>
            <w:r>
              <w:rPr>
                <w:sz w:val="20"/>
              </w:rPr>
              <w:t>ścieranie (frakcja referencyjna</w:t>
            </w:r>
            <w:r>
              <w:rPr>
                <w:sz w:val="20"/>
              </w:rPr>
              <w:tab/>
            </w:r>
            <w:r>
              <w:rPr>
                <w:spacing w:val="-8"/>
                <w:sz w:val="20"/>
              </w:rPr>
              <w:t xml:space="preserve">do </w:t>
            </w:r>
            <w:r>
              <w:rPr>
                <w:sz w:val="20"/>
              </w:rPr>
              <w:t xml:space="preserve">badania #10/14mm) wg    PN-EN  </w:t>
            </w:r>
            <w:r>
              <w:rPr>
                <w:spacing w:val="-3"/>
                <w:sz w:val="20"/>
              </w:rPr>
              <w:t>1097-1,</w:t>
            </w:r>
          </w:p>
          <w:p w:rsidR="006562FB" w:rsidRDefault="00BE3854">
            <w:pPr>
              <w:pStyle w:val="TableParagraph"/>
              <w:spacing w:before="2" w:line="230" w:lineRule="exact"/>
              <w:ind w:left="69" w:right="62"/>
              <w:jc w:val="both"/>
              <w:rPr>
                <w:sz w:val="20"/>
              </w:rPr>
            </w:pPr>
            <w:r>
              <w:rPr>
                <w:sz w:val="20"/>
              </w:rPr>
              <w:t>kategoria nie wyższa niż</w:t>
            </w:r>
          </w:p>
        </w:tc>
        <w:tc>
          <w:tcPr>
            <w:tcW w:w="1284"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79"/>
              <w:ind w:left="69"/>
              <w:rPr>
                <w:sz w:val="20"/>
              </w:rPr>
            </w:pPr>
            <w:r>
              <w:rPr>
                <w:sz w:val="20"/>
              </w:rPr>
              <w:t>MDENR</w:t>
            </w: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6"/>
              <w:rPr>
                <w:sz w:val="27"/>
              </w:rPr>
            </w:pPr>
          </w:p>
          <w:p w:rsidR="006562FB" w:rsidRDefault="00BE3854">
            <w:pPr>
              <w:pStyle w:val="TableParagraph"/>
              <w:ind w:left="68" w:right="60"/>
            </w:pPr>
            <w:r>
              <w:rPr>
                <w:w w:val="95"/>
                <w:sz w:val="20"/>
              </w:rPr>
              <w:t xml:space="preserve">MDEDeklarowan </w:t>
            </w:r>
            <w:r>
              <w:rPr>
                <w:sz w:val="20"/>
              </w:rPr>
              <w:t>a</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6"/>
              <w:rPr>
                <w:sz w:val="27"/>
              </w:rPr>
            </w:pPr>
          </w:p>
          <w:p w:rsidR="006562FB" w:rsidRDefault="00BE3854">
            <w:pPr>
              <w:pStyle w:val="TableParagraph"/>
              <w:ind w:left="68" w:right="60"/>
            </w:pPr>
            <w:r>
              <w:rPr>
                <w:w w:val="95"/>
                <w:sz w:val="20"/>
              </w:rPr>
              <w:t xml:space="preserve">MDEDeklarowan </w:t>
            </w:r>
            <w:r>
              <w:rPr>
                <w:sz w:val="20"/>
              </w:rPr>
              <w:t>a</w:t>
            </w:r>
          </w:p>
        </w:tc>
        <w:tc>
          <w:tcPr>
            <w:tcW w:w="137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6"/>
              <w:rPr>
                <w:sz w:val="27"/>
              </w:rPr>
            </w:pPr>
          </w:p>
          <w:p w:rsidR="006562FB" w:rsidRDefault="00BE3854">
            <w:pPr>
              <w:pStyle w:val="TableParagraph"/>
              <w:ind w:left="70" w:right="61"/>
            </w:pPr>
            <w:r>
              <w:rPr>
                <w:w w:val="95"/>
                <w:sz w:val="20"/>
              </w:rPr>
              <w:t xml:space="preserve">MDEDeklarowan </w:t>
            </w:r>
            <w:r>
              <w:rPr>
                <w:sz w:val="20"/>
              </w:rPr>
              <w:t>a</w:t>
            </w:r>
          </w:p>
        </w:tc>
        <w:tc>
          <w:tcPr>
            <w:tcW w:w="1078" w:type="dxa"/>
            <w:gridSpan w:val="2"/>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79"/>
              <w:ind w:left="67"/>
              <w:rPr>
                <w:sz w:val="20"/>
              </w:rPr>
            </w:pPr>
            <w:r>
              <w:rPr>
                <w:sz w:val="20"/>
              </w:rPr>
              <w:t>MDE35</w:t>
            </w:r>
          </w:p>
        </w:tc>
        <w:tc>
          <w:tcPr>
            <w:tcW w:w="1088"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79"/>
              <w:ind w:left="65"/>
              <w:rPr>
                <w:sz w:val="20"/>
              </w:rPr>
            </w:pPr>
            <w:r>
              <w:rPr>
                <w:sz w:val="20"/>
              </w:rPr>
              <w:t>MDENR</w:t>
            </w:r>
          </w:p>
        </w:tc>
      </w:tr>
      <w:tr w:rsidR="006562FB">
        <w:trPr>
          <w:trHeight w:val="1144"/>
        </w:trPr>
        <w:tc>
          <w:tcPr>
            <w:tcW w:w="35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spacing w:before="7"/>
              <w:rPr>
                <w:sz w:val="29"/>
              </w:rPr>
            </w:pPr>
          </w:p>
          <w:p w:rsidR="006562FB" w:rsidRDefault="00BE3854">
            <w:pPr>
              <w:pStyle w:val="TableParagraph"/>
              <w:ind w:left="69"/>
              <w:rPr>
                <w:sz w:val="20"/>
              </w:rPr>
            </w:pPr>
            <w:r>
              <w:rPr>
                <w:sz w:val="20"/>
              </w:rPr>
              <w:t>11</w:t>
            </w:r>
          </w:p>
          <w:p w:rsidR="006562FB" w:rsidRDefault="00BE3854">
            <w:pPr>
              <w:pStyle w:val="TableParagraph"/>
              <w:spacing w:before="1"/>
              <w:ind w:left="69"/>
              <w:rPr>
                <w:w w:val="99"/>
                <w:sz w:val="20"/>
              </w:rPr>
            </w:pPr>
            <w:r>
              <w:rPr>
                <w:w w:val="99"/>
                <w:sz w:val="20"/>
              </w:rPr>
              <w:t>.</w:t>
            </w:r>
          </w:p>
        </w:tc>
        <w:tc>
          <w:tcPr>
            <w:tcW w:w="176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spacing w:line="226" w:lineRule="exact"/>
              <w:ind w:left="69"/>
            </w:pPr>
            <w:r>
              <w:rPr>
                <w:sz w:val="20"/>
              </w:rPr>
              <w:t>Mrozoodporność  wg</w:t>
            </w:r>
          </w:p>
          <w:p w:rsidR="006562FB" w:rsidRDefault="00BE3854">
            <w:pPr>
              <w:pStyle w:val="TableParagraph"/>
              <w:spacing w:before="1" w:line="229" w:lineRule="exact"/>
              <w:ind w:left="69"/>
            </w:pPr>
            <w:r>
              <w:rPr>
                <w:sz w:val="20"/>
              </w:rPr>
              <w:t>PN-EN   1367-1, jako</w:t>
            </w:r>
          </w:p>
          <w:p w:rsidR="006562FB" w:rsidRDefault="00BE3854">
            <w:pPr>
              <w:pStyle w:val="TableParagraph"/>
              <w:tabs>
                <w:tab w:val="left" w:pos="1151"/>
              </w:tabs>
              <w:spacing w:line="229" w:lineRule="exact"/>
              <w:ind w:left="69"/>
              <w:rPr>
                <w:sz w:val="20"/>
              </w:rPr>
            </w:pPr>
            <w:r>
              <w:rPr>
                <w:sz w:val="20"/>
              </w:rPr>
              <w:t>wartość</w:t>
            </w:r>
            <w:r>
              <w:rPr>
                <w:sz w:val="20"/>
              </w:rPr>
              <w:tab/>
              <w:t>średnia</w:t>
            </w:r>
          </w:p>
          <w:p w:rsidR="006562FB" w:rsidRDefault="00BE3854">
            <w:pPr>
              <w:pStyle w:val="TableParagraph"/>
              <w:spacing w:before="6" w:line="228" w:lineRule="exact"/>
              <w:ind w:left="69"/>
              <w:rPr>
                <w:sz w:val="20"/>
              </w:rPr>
            </w:pPr>
            <w:r>
              <w:rPr>
                <w:sz w:val="20"/>
              </w:rPr>
              <w:t>ważona, kategoria nie wyższa niż:</w:t>
            </w:r>
          </w:p>
        </w:tc>
        <w:tc>
          <w:tcPr>
            <w:tcW w:w="1284"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tabs>
                <w:tab w:val="left" w:pos="819"/>
              </w:tabs>
              <w:spacing w:before="112"/>
              <w:ind w:left="69" w:right="61"/>
            </w:pPr>
            <w:r>
              <w:rPr>
                <w:sz w:val="20"/>
              </w:rPr>
              <w:t>FDeklarowana (ubytek</w:t>
            </w:r>
            <w:r>
              <w:rPr>
                <w:sz w:val="20"/>
              </w:rPr>
              <w:tab/>
            </w:r>
            <w:r>
              <w:rPr>
                <w:spacing w:val="-5"/>
                <w:sz w:val="20"/>
              </w:rPr>
              <w:t xml:space="preserve">masy </w:t>
            </w:r>
            <w:r>
              <w:rPr>
                <w:sz w:val="20"/>
              </w:rPr>
              <w:t xml:space="preserve">nie więcej </w:t>
            </w:r>
            <w:r>
              <w:rPr>
                <w:spacing w:val="-5"/>
                <w:sz w:val="20"/>
              </w:rPr>
              <w:t xml:space="preserve">niż </w:t>
            </w:r>
            <w:r>
              <w:rPr>
                <w:sz w:val="20"/>
              </w:rPr>
              <w:t>10%)</w:t>
            </w: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tabs>
                <w:tab w:val="left" w:pos="912"/>
              </w:tabs>
              <w:spacing w:before="112"/>
              <w:ind w:left="68" w:right="60"/>
            </w:pPr>
            <w:r>
              <w:rPr>
                <w:sz w:val="20"/>
              </w:rPr>
              <w:t>FDeklarowana (ubytek</w:t>
            </w:r>
            <w:r>
              <w:rPr>
                <w:sz w:val="20"/>
              </w:rPr>
              <w:tab/>
            </w:r>
            <w:r>
              <w:rPr>
                <w:spacing w:val="-5"/>
                <w:sz w:val="20"/>
              </w:rPr>
              <w:t xml:space="preserve">masy </w:t>
            </w:r>
            <w:r>
              <w:rPr>
                <w:sz w:val="20"/>
              </w:rPr>
              <w:t>nie więcej niż 7%)</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tabs>
                <w:tab w:val="left" w:pos="911"/>
              </w:tabs>
              <w:spacing w:before="112"/>
              <w:ind w:left="68" w:right="61"/>
            </w:pPr>
            <w:r>
              <w:rPr>
                <w:sz w:val="20"/>
              </w:rPr>
              <w:t>FDeklarowana (ubytek</w:t>
            </w:r>
            <w:r>
              <w:rPr>
                <w:sz w:val="20"/>
              </w:rPr>
              <w:tab/>
            </w:r>
            <w:r>
              <w:rPr>
                <w:spacing w:val="-5"/>
                <w:sz w:val="20"/>
              </w:rPr>
              <w:t xml:space="preserve">masy </w:t>
            </w:r>
            <w:r>
              <w:rPr>
                <w:sz w:val="20"/>
              </w:rPr>
              <w:t xml:space="preserve">nie więcej </w:t>
            </w:r>
            <w:r>
              <w:rPr>
                <w:spacing w:val="-5"/>
                <w:sz w:val="20"/>
              </w:rPr>
              <w:t xml:space="preserve">niż </w:t>
            </w:r>
            <w:r>
              <w:rPr>
                <w:sz w:val="20"/>
              </w:rPr>
              <w:t>7%)</w:t>
            </w:r>
          </w:p>
        </w:tc>
        <w:tc>
          <w:tcPr>
            <w:tcW w:w="137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tabs>
                <w:tab w:val="left" w:pos="913"/>
              </w:tabs>
              <w:spacing w:before="112"/>
              <w:ind w:left="70" w:right="61"/>
            </w:pPr>
            <w:r>
              <w:rPr>
                <w:sz w:val="20"/>
              </w:rPr>
              <w:t>FDeklarowana (ubytek</w:t>
            </w:r>
            <w:r>
              <w:rPr>
                <w:sz w:val="20"/>
              </w:rPr>
              <w:tab/>
            </w:r>
            <w:r>
              <w:rPr>
                <w:spacing w:val="-5"/>
                <w:sz w:val="20"/>
              </w:rPr>
              <w:t xml:space="preserve">masy </w:t>
            </w:r>
            <w:r>
              <w:rPr>
                <w:sz w:val="20"/>
              </w:rPr>
              <w:t xml:space="preserve">nie więcej </w:t>
            </w:r>
            <w:r>
              <w:rPr>
                <w:spacing w:val="-5"/>
                <w:sz w:val="20"/>
              </w:rPr>
              <w:t xml:space="preserve">niż </w:t>
            </w:r>
            <w:r>
              <w:rPr>
                <w:sz w:val="20"/>
              </w:rPr>
              <w:t>7%)</w:t>
            </w:r>
          </w:p>
        </w:tc>
        <w:tc>
          <w:tcPr>
            <w:tcW w:w="1078" w:type="dxa"/>
            <w:gridSpan w:val="2"/>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7"/>
              <w:rPr>
                <w:sz w:val="17"/>
              </w:rPr>
            </w:pPr>
          </w:p>
          <w:p w:rsidR="006562FB" w:rsidRDefault="00BE3854">
            <w:pPr>
              <w:pStyle w:val="TableParagraph"/>
              <w:spacing w:before="1"/>
              <w:ind w:left="67"/>
              <w:rPr>
                <w:sz w:val="20"/>
              </w:rPr>
            </w:pPr>
            <w:r>
              <w:rPr>
                <w:sz w:val="20"/>
              </w:rPr>
              <w:t>F4</w:t>
            </w:r>
          </w:p>
        </w:tc>
        <w:tc>
          <w:tcPr>
            <w:tcW w:w="1088"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tabs>
                <w:tab w:val="left" w:pos="463"/>
                <w:tab w:val="left" w:pos="782"/>
              </w:tabs>
              <w:ind w:left="65" w:right="63"/>
            </w:pPr>
            <w:r>
              <w:rPr>
                <w:sz w:val="20"/>
              </w:rPr>
              <w:t>FDeklarowa na</w:t>
            </w:r>
            <w:r>
              <w:rPr>
                <w:sz w:val="20"/>
              </w:rPr>
              <w:tab/>
            </w:r>
            <w:r>
              <w:rPr>
                <w:spacing w:val="-3"/>
                <w:sz w:val="20"/>
              </w:rPr>
              <w:t xml:space="preserve">(ubytek </w:t>
            </w:r>
            <w:r>
              <w:rPr>
                <w:sz w:val="20"/>
              </w:rPr>
              <w:t>masy</w:t>
            </w:r>
            <w:r>
              <w:rPr>
                <w:sz w:val="20"/>
              </w:rPr>
              <w:tab/>
            </w:r>
            <w:r>
              <w:rPr>
                <w:sz w:val="20"/>
              </w:rPr>
              <w:tab/>
            </w:r>
            <w:r>
              <w:rPr>
                <w:spacing w:val="-6"/>
                <w:sz w:val="20"/>
              </w:rPr>
              <w:t>nie</w:t>
            </w:r>
          </w:p>
          <w:p w:rsidR="006562FB" w:rsidRDefault="00BE3854">
            <w:pPr>
              <w:pStyle w:val="TableParagraph"/>
              <w:tabs>
                <w:tab w:val="left" w:pos="790"/>
              </w:tabs>
              <w:spacing w:line="229" w:lineRule="exact"/>
              <w:ind w:left="65"/>
              <w:rPr>
                <w:sz w:val="20"/>
              </w:rPr>
            </w:pPr>
            <w:r>
              <w:rPr>
                <w:sz w:val="20"/>
              </w:rPr>
              <w:t>więcej</w:t>
            </w:r>
            <w:r>
              <w:rPr>
                <w:sz w:val="20"/>
              </w:rPr>
              <w:tab/>
              <w:t>niż</w:t>
            </w:r>
          </w:p>
          <w:p w:rsidR="006562FB" w:rsidRDefault="00BE3854">
            <w:pPr>
              <w:pStyle w:val="TableParagraph"/>
              <w:spacing w:line="210" w:lineRule="exact"/>
              <w:ind w:left="65"/>
              <w:rPr>
                <w:sz w:val="20"/>
              </w:rPr>
            </w:pPr>
            <w:r>
              <w:rPr>
                <w:sz w:val="20"/>
              </w:rPr>
              <w:t>7%)</w:t>
            </w:r>
          </w:p>
        </w:tc>
      </w:tr>
      <w:tr w:rsidR="006562FB">
        <w:trPr>
          <w:trHeight w:val="2294"/>
        </w:trPr>
        <w:tc>
          <w:tcPr>
            <w:tcW w:w="35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59" w:line="229" w:lineRule="exact"/>
              <w:ind w:left="69"/>
              <w:rPr>
                <w:sz w:val="20"/>
              </w:rPr>
            </w:pPr>
            <w:r>
              <w:rPr>
                <w:sz w:val="20"/>
              </w:rPr>
              <w:t>12</w:t>
            </w:r>
          </w:p>
          <w:p w:rsidR="006562FB" w:rsidRDefault="00BE3854">
            <w:pPr>
              <w:pStyle w:val="TableParagraph"/>
              <w:spacing w:line="229" w:lineRule="exact"/>
              <w:ind w:left="69"/>
              <w:rPr>
                <w:w w:val="99"/>
                <w:sz w:val="20"/>
              </w:rPr>
            </w:pPr>
            <w:r>
              <w:rPr>
                <w:w w:val="99"/>
                <w:sz w:val="20"/>
              </w:rPr>
              <w:t>.</w:t>
            </w:r>
          </w:p>
        </w:tc>
        <w:tc>
          <w:tcPr>
            <w:tcW w:w="176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tabs>
                <w:tab w:val="left" w:pos="1470"/>
              </w:tabs>
              <w:ind w:left="69" w:right="59"/>
            </w:pPr>
            <w:r>
              <w:rPr>
                <w:sz w:val="20"/>
              </w:rPr>
              <w:t>Wartość CBRc) [%] po zagęszczeniu wg metody Proctora do wskaźnika zagęszczenia wymaganego</w:t>
            </w:r>
            <w:r>
              <w:rPr>
                <w:sz w:val="20"/>
              </w:rPr>
              <w:tab/>
            </w:r>
            <w:r>
              <w:rPr>
                <w:spacing w:val="-5"/>
                <w:sz w:val="20"/>
              </w:rPr>
              <w:t xml:space="preserve">dla </w:t>
            </w:r>
            <w:r>
              <w:rPr>
                <w:sz w:val="20"/>
              </w:rPr>
              <w:t>danej warstwy, przy energii 0,59 J/cm3i</w:t>
            </w:r>
          </w:p>
          <w:p w:rsidR="006562FB" w:rsidRDefault="00BE3854">
            <w:pPr>
              <w:pStyle w:val="TableParagraph"/>
              <w:spacing w:line="230" w:lineRule="exact"/>
              <w:ind w:left="69" w:right="78"/>
            </w:pPr>
            <w:r>
              <w:rPr>
                <w:sz w:val="20"/>
              </w:rPr>
              <w:t>moczeniu w wodzie 96 h, conajmniej:</w:t>
            </w:r>
          </w:p>
        </w:tc>
        <w:tc>
          <w:tcPr>
            <w:tcW w:w="1284"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8"/>
              <w:rPr>
                <w:sz w:val="27"/>
              </w:rPr>
            </w:pPr>
          </w:p>
          <w:p w:rsidR="006562FB" w:rsidRDefault="00BE3854">
            <w:pPr>
              <w:pStyle w:val="TableParagraph"/>
              <w:ind w:left="69"/>
            </w:pPr>
            <w:r>
              <w:rPr>
                <w:sz w:val="20"/>
              </w:rPr>
              <w:t xml:space="preserve">Warstwa </w:t>
            </w:r>
            <w:r>
              <w:rPr>
                <w:w w:val="95"/>
                <w:sz w:val="20"/>
              </w:rPr>
              <w:t>mrozoochronna</w:t>
            </w:r>
          </w:p>
          <w:p w:rsidR="006562FB" w:rsidRDefault="00BE3854">
            <w:pPr>
              <w:pStyle w:val="TableParagraph"/>
              <w:spacing w:before="2"/>
              <w:ind w:left="69"/>
            </w:pPr>
            <w:r>
              <w:rPr>
                <w:sz w:val="20"/>
              </w:rPr>
              <w:t>, odsączająca i odcinająca:35;</w:t>
            </w: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10"/>
              <w:rPr>
                <w:sz w:val="23"/>
              </w:rPr>
            </w:pPr>
          </w:p>
          <w:p w:rsidR="006562FB" w:rsidRDefault="00BE3854">
            <w:pPr>
              <w:pStyle w:val="TableParagraph"/>
              <w:ind w:left="68"/>
              <w:rPr>
                <w:sz w:val="20"/>
              </w:rPr>
            </w:pPr>
            <w:r>
              <w:rPr>
                <w:sz w:val="20"/>
              </w:rPr>
              <w:t>60</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10"/>
              <w:rPr>
                <w:sz w:val="23"/>
              </w:rPr>
            </w:pPr>
          </w:p>
          <w:p w:rsidR="006562FB" w:rsidRDefault="00BE3854">
            <w:pPr>
              <w:pStyle w:val="TableParagraph"/>
              <w:ind w:left="68"/>
              <w:rPr>
                <w:sz w:val="20"/>
              </w:rPr>
            </w:pPr>
            <w:r>
              <w:rPr>
                <w:sz w:val="20"/>
              </w:rPr>
              <w:t>80</w:t>
            </w:r>
          </w:p>
        </w:tc>
        <w:tc>
          <w:tcPr>
            <w:tcW w:w="137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10"/>
              <w:rPr>
                <w:sz w:val="23"/>
              </w:rPr>
            </w:pPr>
          </w:p>
          <w:p w:rsidR="006562FB" w:rsidRDefault="00BE3854">
            <w:pPr>
              <w:pStyle w:val="TableParagraph"/>
              <w:ind w:left="70"/>
              <w:rPr>
                <w:sz w:val="20"/>
              </w:rPr>
            </w:pPr>
            <w:r>
              <w:rPr>
                <w:sz w:val="20"/>
              </w:rPr>
              <w:t>80</w:t>
            </w:r>
          </w:p>
        </w:tc>
        <w:tc>
          <w:tcPr>
            <w:tcW w:w="1078" w:type="dxa"/>
            <w:gridSpan w:val="2"/>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10"/>
              <w:rPr>
                <w:sz w:val="23"/>
              </w:rPr>
            </w:pPr>
          </w:p>
          <w:p w:rsidR="006562FB" w:rsidRDefault="00BE3854">
            <w:pPr>
              <w:pStyle w:val="TableParagraph"/>
              <w:ind w:left="67"/>
              <w:rPr>
                <w:sz w:val="20"/>
              </w:rPr>
            </w:pPr>
            <w:r>
              <w:rPr>
                <w:sz w:val="20"/>
              </w:rPr>
              <w:t>80</w:t>
            </w:r>
          </w:p>
        </w:tc>
        <w:tc>
          <w:tcPr>
            <w:tcW w:w="1088"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10"/>
              <w:rPr>
                <w:sz w:val="23"/>
              </w:rPr>
            </w:pPr>
          </w:p>
          <w:p w:rsidR="006562FB" w:rsidRDefault="00BE3854">
            <w:pPr>
              <w:pStyle w:val="TableParagraph"/>
              <w:ind w:left="65"/>
              <w:rPr>
                <w:sz w:val="20"/>
              </w:rPr>
            </w:pPr>
            <w:r>
              <w:rPr>
                <w:sz w:val="20"/>
              </w:rPr>
              <w:t>40</w:t>
            </w:r>
          </w:p>
        </w:tc>
      </w:tr>
      <w:tr w:rsidR="006562FB">
        <w:trPr>
          <w:trHeight w:val="3441"/>
        </w:trPr>
        <w:tc>
          <w:tcPr>
            <w:tcW w:w="35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8"/>
              <w:rPr>
                <w:sz w:val="19"/>
              </w:rPr>
            </w:pPr>
          </w:p>
          <w:p w:rsidR="006562FB" w:rsidRDefault="00BE3854">
            <w:pPr>
              <w:pStyle w:val="TableParagraph"/>
              <w:ind w:left="69"/>
              <w:rPr>
                <w:sz w:val="20"/>
              </w:rPr>
            </w:pPr>
            <w:r>
              <w:rPr>
                <w:sz w:val="20"/>
              </w:rPr>
              <w:t>13</w:t>
            </w:r>
          </w:p>
          <w:p w:rsidR="006562FB" w:rsidRDefault="00BE3854">
            <w:pPr>
              <w:pStyle w:val="TableParagraph"/>
              <w:spacing w:before="1"/>
              <w:ind w:left="69"/>
              <w:rPr>
                <w:w w:val="99"/>
                <w:sz w:val="20"/>
              </w:rPr>
            </w:pPr>
            <w:r>
              <w:rPr>
                <w:w w:val="99"/>
                <w:sz w:val="20"/>
              </w:rPr>
              <w:t>.</w:t>
            </w:r>
          </w:p>
        </w:tc>
        <w:tc>
          <w:tcPr>
            <w:tcW w:w="176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tabs>
                <w:tab w:val="left" w:pos="536"/>
                <w:tab w:val="left" w:pos="1503"/>
                <w:tab w:val="left" w:pos="1567"/>
              </w:tabs>
              <w:ind w:left="69" w:right="64"/>
            </w:pPr>
            <w:r>
              <w:rPr>
                <w:sz w:val="20"/>
              </w:rPr>
              <w:t>Wodoprzepuszczalno ść</w:t>
            </w:r>
            <w:r>
              <w:rPr>
                <w:sz w:val="20"/>
              </w:rPr>
              <w:tab/>
              <w:t>mieszanki</w:t>
            </w:r>
            <w:r>
              <w:rPr>
                <w:sz w:val="20"/>
              </w:rPr>
              <w:tab/>
            </w:r>
            <w:r>
              <w:rPr>
                <w:sz w:val="20"/>
              </w:rPr>
              <w:tab/>
            </w:r>
            <w:r>
              <w:rPr>
                <w:spacing w:val="-17"/>
                <w:sz w:val="20"/>
              </w:rPr>
              <w:t xml:space="preserve">w </w:t>
            </w:r>
            <w:r>
              <w:rPr>
                <w:sz w:val="20"/>
              </w:rPr>
              <w:t>warstwie odsączającej</w:t>
            </w:r>
            <w:r>
              <w:rPr>
                <w:sz w:val="20"/>
              </w:rPr>
              <w:tab/>
            </w:r>
            <w:r>
              <w:rPr>
                <w:spacing w:val="-9"/>
                <w:sz w:val="20"/>
              </w:rPr>
              <w:t>po</w:t>
            </w:r>
          </w:p>
          <w:p w:rsidR="006562FB" w:rsidRDefault="00BE3854">
            <w:pPr>
              <w:pStyle w:val="TableParagraph"/>
              <w:tabs>
                <w:tab w:val="left" w:pos="1477"/>
              </w:tabs>
              <w:ind w:left="69" w:right="60"/>
            </w:pPr>
            <w:r>
              <w:rPr>
                <w:sz w:val="20"/>
              </w:rPr>
              <w:t>zagęszczeniu</w:t>
            </w:r>
            <w:r>
              <w:rPr>
                <w:sz w:val="20"/>
              </w:rPr>
              <w:tab/>
            </w:r>
            <w:r>
              <w:rPr>
                <w:spacing w:val="-7"/>
                <w:sz w:val="20"/>
              </w:rPr>
              <w:t xml:space="preserve">wg </w:t>
            </w:r>
            <w:r>
              <w:rPr>
                <w:sz w:val="20"/>
              </w:rPr>
              <w:t>metody Proctora do wskaźnika zagęszczenia</w:t>
            </w:r>
          </w:p>
          <w:p w:rsidR="006562FB" w:rsidRDefault="00BE3854">
            <w:pPr>
              <w:pStyle w:val="TableParagraph"/>
              <w:tabs>
                <w:tab w:val="left" w:pos="1206"/>
              </w:tabs>
              <w:ind w:left="69" w:right="61"/>
            </w:pPr>
            <w:r>
              <w:rPr>
                <w:sz w:val="20"/>
              </w:rPr>
              <w:t>Is = 1,0, przy energii 0,59</w:t>
            </w:r>
            <w:r>
              <w:rPr>
                <w:sz w:val="20"/>
              </w:rPr>
              <w:tab/>
            </w:r>
            <w:r>
              <w:rPr>
                <w:spacing w:val="-3"/>
                <w:sz w:val="20"/>
              </w:rPr>
              <w:t>J/cm3;</w:t>
            </w:r>
          </w:p>
          <w:p w:rsidR="006562FB" w:rsidRDefault="00BE3854">
            <w:pPr>
              <w:pStyle w:val="TableParagraph"/>
              <w:tabs>
                <w:tab w:val="left" w:pos="683"/>
                <w:tab w:val="left" w:pos="1515"/>
              </w:tabs>
              <w:ind w:left="69" w:right="62"/>
            </w:pPr>
            <w:r>
              <w:rPr>
                <w:sz w:val="20"/>
              </w:rPr>
              <w:t xml:space="preserve">współczynnik </w:t>
            </w:r>
            <w:r>
              <w:rPr>
                <w:spacing w:val="-3"/>
                <w:sz w:val="20"/>
              </w:rPr>
              <w:t xml:space="preserve">filtracji </w:t>
            </w:r>
            <w:r>
              <w:rPr>
                <w:sz w:val="20"/>
              </w:rPr>
              <w:t>k10</w:t>
            </w:r>
            <w:r>
              <w:rPr>
                <w:sz w:val="20"/>
              </w:rPr>
              <w:tab/>
              <w:t>[cm/s],</w:t>
            </w:r>
            <w:r>
              <w:rPr>
                <w:sz w:val="20"/>
              </w:rPr>
              <w:tab/>
            </w:r>
            <w:r>
              <w:rPr>
                <w:spacing w:val="-9"/>
                <w:sz w:val="20"/>
              </w:rPr>
              <w:t xml:space="preserve">co </w:t>
            </w:r>
            <w:r>
              <w:rPr>
                <w:sz w:val="20"/>
              </w:rPr>
              <w:t>najmniej: Wodoprzepuszczalno</w:t>
            </w:r>
          </w:p>
          <w:p w:rsidR="006562FB" w:rsidRDefault="00BE3854">
            <w:pPr>
              <w:pStyle w:val="TableParagraph"/>
              <w:tabs>
                <w:tab w:val="left" w:pos="536"/>
                <w:tab w:val="left" w:pos="1567"/>
              </w:tabs>
              <w:spacing w:line="210" w:lineRule="exact"/>
              <w:ind w:left="69"/>
              <w:rPr>
                <w:sz w:val="20"/>
              </w:rPr>
            </w:pPr>
            <w:r>
              <w:rPr>
                <w:sz w:val="20"/>
              </w:rPr>
              <w:t>ść</w:t>
            </w:r>
            <w:r>
              <w:rPr>
                <w:sz w:val="20"/>
              </w:rPr>
              <w:tab/>
              <w:t>mieszanki</w:t>
            </w:r>
            <w:r>
              <w:rPr>
                <w:sz w:val="20"/>
              </w:rPr>
              <w:tab/>
              <w:t>w</w:t>
            </w:r>
          </w:p>
        </w:tc>
        <w:tc>
          <w:tcPr>
            <w:tcW w:w="1284"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34"/>
              <w:ind w:left="69"/>
            </w:pPr>
            <w:r>
              <w:rPr>
                <w:w w:val="95"/>
                <w:sz w:val="20"/>
              </w:rPr>
              <w:t xml:space="preserve">0,0093cm/s </w:t>
            </w:r>
            <w:r>
              <w:rPr>
                <w:sz w:val="20"/>
              </w:rPr>
              <w:t>8,0m/d</w:t>
            </w:r>
          </w:p>
          <w:p w:rsidR="006562FB" w:rsidRDefault="006562FB">
            <w:pPr>
              <w:pStyle w:val="TableParagraph"/>
              <w:spacing w:before="1"/>
              <w:rPr>
                <w:sz w:val="20"/>
              </w:rPr>
            </w:pPr>
          </w:p>
          <w:p w:rsidR="006562FB" w:rsidRDefault="00BE3854">
            <w:pPr>
              <w:pStyle w:val="TableParagraph"/>
              <w:ind w:left="69"/>
            </w:pPr>
            <w:r>
              <w:rPr>
                <w:w w:val="95"/>
                <w:sz w:val="20"/>
              </w:rPr>
              <w:t xml:space="preserve">0,0058cm/s </w:t>
            </w:r>
            <w:r>
              <w:rPr>
                <w:sz w:val="20"/>
              </w:rPr>
              <w:t>5,0m/d</w:t>
            </w:r>
          </w:p>
        </w:tc>
        <w:tc>
          <w:tcPr>
            <w:tcW w:w="1373" w:type="dxa"/>
            <w:tcBorders>
              <w:top w:val="single" w:sz="4"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8"/>
              <w:rPr>
                <w:sz w:val="29"/>
              </w:rPr>
            </w:pPr>
          </w:p>
          <w:p w:rsidR="006562FB" w:rsidRDefault="00BE3854">
            <w:pPr>
              <w:pStyle w:val="TableParagraph"/>
              <w:ind w:left="68"/>
              <w:rPr>
                <w:sz w:val="20"/>
              </w:rPr>
            </w:pPr>
            <w:r>
              <w:rPr>
                <w:sz w:val="20"/>
              </w:rPr>
              <w:t>NR</w:t>
            </w:r>
          </w:p>
        </w:tc>
        <w:tc>
          <w:tcPr>
            <w:tcW w:w="1376" w:type="dxa"/>
            <w:tcBorders>
              <w:top w:val="single" w:sz="4"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8"/>
              <w:rPr>
                <w:sz w:val="29"/>
              </w:rPr>
            </w:pPr>
          </w:p>
          <w:p w:rsidR="006562FB" w:rsidRDefault="00BE3854">
            <w:pPr>
              <w:pStyle w:val="TableParagraph"/>
              <w:ind w:left="68"/>
              <w:rPr>
                <w:sz w:val="20"/>
              </w:rPr>
            </w:pPr>
            <w:r>
              <w:rPr>
                <w:sz w:val="20"/>
              </w:rPr>
              <w:t>NR</w:t>
            </w:r>
          </w:p>
        </w:tc>
        <w:tc>
          <w:tcPr>
            <w:tcW w:w="1375" w:type="dxa"/>
            <w:tcBorders>
              <w:top w:val="single" w:sz="4"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8"/>
              <w:rPr>
                <w:sz w:val="29"/>
              </w:rPr>
            </w:pPr>
          </w:p>
          <w:p w:rsidR="006562FB" w:rsidRDefault="00BE3854">
            <w:pPr>
              <w:pStyle w:val="TableParagraph"/>
              <w:ind w:left="70"/>
              <w:rPr>
                <w:sz w:val="20"/>
              </w:rPr>
            </w:pPr>
            <w:r>
              <w:rPr>
                <w:sz w:val="20"/>
              </w:rPr>
              <w:t>NR</w:t>
            </w:r>
          </w:p>
        </w:tc>
        <w:tc>
          <w:tcPr>
            <w:tcW w:w="1078" w:type="dxa"/>
            <w:gridSpan w:val="2"/>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8"/>
              <w:rPr>
                <w:sz w:val="29"/>
              </w:rPr>
            </w:pPr>
          </w:p>
          <w:p w:rsidR="006562FB" w:rsidRDefault="00BE3854">
            <w:pPr>
              <w:pStyle w:val="TableParagraph"/>
              <w:ind w:left="67"/>
              <w:rPr>
                <w:sz w:val="20"/>
              </w:rPr>
            </w:pPr>
            <w:r>
              <w:rPr>
                <w:sz w:val="20"/>
              </w:rPr>
              <w:t>NR</w:t>
            </w:r>
          </w:p>
        </w:tc>
        <w:tc>
          <w:tcPr>
            <w:tcW w:w="1088"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spacing w:before="8"/>
              <w:rPr>
                <w:sz w:val="29"/>
              </w:rPr>
            </w:pPr>
          </w:p>
          <w:p w:rsidR="006562FB" w:rsidRDefault="00BE3854">
            <w:pPr>
              <w:pStyle w:val="TableParagraph"/>
              <w:ind w:left="65"/>
              <w:rPr>
                <w:sz w:val="20"/>
              </w:rPr>
            </w:pPr>
            <w:r>
              <w:rPr>
                <w:sz w:val="20"/>
              </w:rPr>
              <w:t>NR</w:t>
            </w:r>
          </w:p>
        </w:tc>
      </w:tr>
      <w:tr w:rsidR="006562FB">
        <w:trPr>
          <w:trHeight w:val="457"/>
        </w:trPr>
        <w:tc>
          <w:tcPr>
            <w:tcW w:w="35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rPr>
                <w:rFonts w:ascii="Times New Roman" w:hAnsi="Times New Roman"/>
                <w:sz w:val="18"/>
              </w:rPr>
            </w:pPr>
          </w:p>
        </w:tc>
        <w:tc>
          <w:tcPr>
            <w:tcW w:w="1762"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spacing w:line="227" w:lineRule="exact"/>
              <w:ind w:left="69"/>
              <w:rPr>
                <w:sz w:val="20"/>
              </w:rPr>
            </w:pPr>
            <w:r>
              <w:rPr>
                <w:sz w:val="20"/>
              </w:rPr>
              <w:t>pozostałych</w:t>
            </w:r>
          </w:p>
          <w:p w:rsidR="006562FB" w:rsidRDefault="00BE3854">
            <w:pPr>
              <w:pStyle w:val="TableParagraph"/>
              <w:spacing w:before="1" w:line="210" w:lineRule="exact"/>
              <w:ind w:left="69"/>
              <w:rPr>
                <w:sz w:val="20"/>
              </w:rPr>
            </w:pPr>
            <w:r>
              <w:rPr>
                <w:sz w:val="20"/>
              </w:rPr>
              <w:t>warstwach</w:t>
            </w:r>
          </w:p>
        </w:tc>
        <w:tc>
          <w:tcPr>
            <w:tcW w:w="1282"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rPr>
                <w:rFonts w:ascii="Times New Roman" w:hAnsi="Times New Roman"/>
                <w:sz w:val="18"/>
              </w:rPr>
            </w:pPr>
          </w:p>
        </w:tc>
        <w:tc>
          <w:tcPr>
            <w:tcW w:w="1374" w:type="dxa"/>
            <w:tcBorders>
              <w:top w:val="single" w:sz="4"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rPr>
                <w:rFonts w:ascii="Times New Roman" w:hAnsi="Times New Roman"/>
                <w:sz w:val="18"/>
              </w:rPr>
            </w:pPr>
          </w:p>
        </w:tc>
        <w:tc>
          <w:tcPr>
            <w:tcW w:w="1376" w:type="dxa"/>
            <w:tcBorders>
              <w:top w:val="single" w:sz="4"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rPr>
                <w:rFonts w:ascii="Times New Roman" w:hAnsi="Times New Roman"/>
                <w:sz w:val="18"/>
              </w:rPr>
            </w:pPr>
          </w:p>
        </w:tc>
        <w:tc>
          <w:tcPr>
            <w:tcW w:w="1375" w:type="dxa"/>
            <w:tcBorders>
              <w:top w:val="single" w:sz="4"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rPr>
                <w:rFonts w:ascii="Times New Roman" w:hAnsi="Times New Roman"/>
                <w:sz w:val="18"/>
              </w:rPr>
            </w:pPr>
          </w:p>
        </w:tc>
        <w:tc>
          <w:tcPr>
            <w:tcW w:w="1077" w:type="dxa"/>
            <w:gridSpan w:val="2"/>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rPr>
                <w:rFonts w:ascii="Times New Roman" w:hAnsi="Times New Roman"/>
                <w:sz w:val="18"/>
              </w:rPr>
            </w:pPr>
          </w:p>
        </w:tc>
        <w:tc>
          <w:tcPr>
            <w:tcW w:w="1088"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rPr>
                <w:rFonts w:ascii="Times New Roman" w:hAnsi="Times New Roman"/>
                <w:sz w:val="18"/>
              </w:rPr>
            </w:pPr>
          </w:p>
        </w:tc>
      </w:tr>
      <w:tr w:rsidR="006562FB">
        <w:trPr>
          <w:trHeight w:val="1607"/>
        </w:trPr>
        <w:tc>
          <w:tcPr>
            <w:tcW w:w="35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pPr>
          </w:p>
          <w:p w:rsidR="006562FB" w:rsidRDefault="006562FB">
            <w:pPr>
              <w:pStyle w:val="TableParagraph"/>
              <w:spacing w:before="11"/>
              <w:rPr>
                <w:sz w:val="27"/>
              </w:rPr>
            </w:pPr>
          </w:p>
          <w:p w:rsidR="006562FB" w:rsidRDefault="00BE3854">
            <w:pPr>
              <w:pStyle w:val="TableParagraph"/>
              <w:ind w:left="69"/>
              <w:rPr>
                <w:sz w:val="20"/>
              </w:rPr>
            </w:pPr>
            <w:r>
              <w:rPr>
                <w:sz w:val="20"/>
              </w:rPr>
              <w:t>14</w:t>
            </w:r>
          </w:p>
          <w:p w:rsidR="006562FB" w:rsidRDefault="00BE3854">
            <w:pPr>
              <w:pStyle w:val="TableParagraph"/>
              <w:spacing w:before="1"/>
              <w:ind w:left="69"/>
              <w:rPr>
                <w:w w:val="99"/>
                <w:sz w:val="20"/>
              </w:rPr>
            </w:pPr>
            <w:r>
              <w:rPr>
                <w:w w:val="99"/>
                <w:sz w:val="20"/>
              </w:rPr>
              <w:t>.</w:t>
            </w:r>
          </w:p>
        </w:tc>
        <w:tc>
          <w:tcPr>
            <w:tcW w:w="1762"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tabs>
                <w:tab w:val="left" w:pos="1141"/>
                <w:tab w:val="left" w:pos="1171"/>
              </w:tabs>
              <w:ind w:left="69" w:right="61"/>
            </w:pPr>
            <w:r>
              <w:rPr>
                <w:sz w:val="20"/>
              </w:rPr>
              <w:t>Zawartość wody w mieszance zagęszczanej, [%(m/m)],</w:t>
            </w:r>
            <w:r>
              <w:rPr>
                <w:sz w:val="20"/>
              </w:rPr>
              <w:tab/>
            </w:r>
            <w:r>
              <w:rPr>
                <w:sz w:val="20"/>
              </w:rPr>
              <w:tab/>
            </w:r>
            <w:r>
              <w:rPr>
                <w:spacing w:val="-3"/>
                <w:sz w:val="20"/>
              </w:rPr>
              <w:t xml:space="preserve">według </w:t>
            </w:r>
            <w:r>
              <w:rPr>
                <w:sz w:val="20"/>
              </w:rPr>
              <w:t>wilgotności optymalnej</w:t>
            </w:r>
            <w:r>
              <w:rPr>
                <w:sz w:val="20"/>
              </w:rPr>
              <w:tab/>
            </w:r>
            <w:r>
              <w:rPr>
                <w:spacing w:val="-3"/>
                <w:sz w:val="20"/>
              </w:rPr>
              <w:t>metodą</w:t>
            </w:r>
          </w:p>
          <w:p w:rsidR="006562FB" w:rsidRDefault="00BE3854">
            <w:pPr>
              <w:pStyle w:val="TableParagraph"/>
              <w:spacing w:line="210" w:lineRule="exact"/>
              <w:ind w:left="69"/>
              <w:rPr>
                <w:sz w:val="20"/>
              </w:rPr>
            </w:pPr>
            <w:r>
              <w:rPr>
                <w:sz w:val="20"/>
              </w:rPr>
              <w:t>Proctora</w:t>
            </w:r>
          </w:p>
        </w:tc>
        <w:tc>
          <w:tcPr>
            <w:tcW w:w="1282"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rPr>
                <w:sz w:val="24"/>
              </w:rPr>
            </w:pPr>
          </w:p>
          <w:p w:rsidR="006562FB" w:rsidRDefault="006562FB">
            <w:pPr>
              <w:pStyle w:val="TableParagraph"/>
              <w:spacing w:before="5"/>
              <w:rPr>
                <w:sz w:val="35"/>
              </w:rPr>
            </w:pPr>
          </w:p>
          <w:p w:rsidR="006562FB" w:rsidRDefault="00BE3854">
            <w:pPr>
              <w:pStyle w:val="TableParagraph"/>
              <w:ind w:left="69"/>
            </w:pPr>
            <w:r>
              <w:rPr>
                <w:sz w:val="20"/>
              </w:rPr>
              <w:t>80</w:t>
            </w:r>
            <w:r>
              <w:rPr>
                <w:rFonts w:ascii="Symbol" w:hAnsi="Symbol"/>
                <w:sz w:val="20"/>
              </w:rPr>
              <w:t></w:t>
            </w:r>
            <w:r>
              <w:rPr>
                <w:sz w:val="20"/>
              </w:rPr>
              <w:t>120</w:t>
            </w:r>
          </w:p>
        </w:tc>
        <w:tc>
          <w:tcPr>
            <w:tcW w:w="4129" w:type="dxa"/>
            <w:gridSpan w:val="3"/>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rPr>
                <w:sz w:val="24"/>
              </w:rPr>
            </w:pPr>
          </w:p>
          <w:p w:rsidR="006562FB" w:rsidRDefault="006562FB">
            <w:pPr>
              <w:pStyle w:val="TableParagraph"/>
              <w:spacing w:before="5"/>
              <w:rPr>
                <w:sz w:val="35"/>
              </w:rPr>
            </w:pPr>
          </w:p>
          <w:p w:rsidR="006562FB" w:rsidRDefault="00BE3854">
            <w:pPr>
              <w:pStyle w:val="TableParagraph"/>
              <w:ind w:left="68"/>
            </w:pPr>
            <w:r>
              <w:rPr>
                <w:sz w:val="20"/>
              </w:rPr>
              <w:t>80</w:t>
            </w:r>
            <w:r>
              <w:rPr>
                <w:rFonts w:ascii="Symbol" w:hAnsi="Symbol"/>
                <w:sz w:val="20"/>
              </w:rPr>
              <w:t></w:t>
            </w:r>
            <w:r>
              <w:rPr>
                <w:sz w:val="20"/>
              </w:rPr>
              <w:t>120</w:t>
            </w:r>
          </w:p>
        </w:tc>
        <w:tc>
          <w:tcPr>
            <w:tcW w:w="1077" w:type="dxa"/>
            <w:gridSpan w:val="2"/>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rPr>
                <w:sz w:val="24"/>
              </w:rPr>
            </w:pPr>
          </w:p>
          <w:p w:rsidR="006562FB" w:rsidRDefault="006562FB">
            <w:pPr>
              <w:pStyle w:val="TableParagraph"/>
              <w:spacing w:before="5"/>
              <w:rPr>
                <w:sz w:val="35"/>
              </w:rPr>
            </w:pPr>
          </w:p>
          <w:p w:rsidR="006562FB" w:rsidRDefault="00BE3854">
            <w:pPr>
              <w:pStyle w:val="TableParagraph"/>
              <w:ind w:left="67"/>
            </w:pPr>
            <w:r>
              <w:rPr>
                <w:sz w:val="20"/>
              </w:rPr>
              <w:t>80</w:t>
            </w:r>
            <w:r>
              <w:rPr>
                <w:rFonts w:ascii="Symbol" w:hAnsi="Symbol"/>
                <w:sz w:val="20"/>
              </w:rPr>
              <w:t></w:t>
            </w:r>
            <w:r>
              <w:rPr>
                <w:sz w:val="20"/>
              </w:rPr>
              <w:t>120</w:t>
            </w:r>
          </w:p>
        </w:tc>
        <w:tc>
          <w:tcPr>
            <w:tcW w:w="1084"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rPr>
                <w:sz w:val="24"/>
              </w:rPr>
            </w:pPr>
          </w:p>
          <w:p w:rsidR="006562FB" w:rsidRDefault="006562FB">
            <w:pPr>
              <w:pStyle w:val="TableParagraph"/>
              <w:spacing w:before="5"/>
              <w:rPr>
                <w:sz w:val="35"/>
              </w:rPr>
            </w:pPr>
          </w:p>
          <w:p w:rsidR="006562FB" w:rsidRDefault="00BE3854">
            <w:pPr>
              <w:pStyle w:val="TableParagraph"/>
              <w:ind w:left="66"/>
            </w:pPr>
            <w:r>
              <w:rPr>
                <w:sz w:val="20"/>
              </w:rPr>
              <w:t>80</w:t>
            </w:r>
            <w:r>
              <w:rPr>
                <w:rFonts w:ascii="Symbol" w:hAnsi="Symbol"/>
                <w:sz w:val="20"/>
              </w:rPr>
              <w:t></w:t>
            </w:r>
            <w:r>
              <w:rPr>
                <w:sz w:val="20"/>
              </w:rPr>
              <w:t>120</w:t>
            </w:r>
          </w:p>
        </w:tc>
      </w:tr>
      <w:tr w:rsidR="006562FB">
        <w:trPr>
          <w:trHeight w:val="4130"/>
        </w:trPr>
        <w:tc>
          <w:tcPr>
            <w:tcW w:w="9684" w:type="dxa"/>
            <w:gridSpan w:val="9"/>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numPr>
                <w:ilvl w:val="0"/>
                <w:numId w:val="51"/>
              </w:numPr>
              <w:tabs>
                <w:tab w:val="left" w:pos="266"/>
              </w:tabs>
              <w:ind w:right="72" w:firstLine="0"/>
              <w:jc w:val="both"/>
            </w:pPr>
            <w:r>
              <w:rPr>
                <w:sz w:val="20"/>
              </w:rPr>
              <w:t>Mieszankę 0/45 i 0/63 dopuszcza się tylko wyjątkowo, w wypadku przewidywanego wykonania powierzchniowego utrwalenia na nawierzchni z tych mieszanek, w ciągu najbliższego sezonubudowlanego</w:t>
            </w:r>
          </w:p>
          <w:p w:rsidR="006562FB" w:rsidRDefault="00BE3854">
            <w:pPr>
              <w:pStyle w:val="TableParagraph"/>
              <w:numPr>
                <w:ilvl w:val="0"/>
                <w:numId w:val="51"/>
              </w:numPr>
              <w:tabs>
                <w:tab w:val="left" w:pos="261"/>
              </w:tabs>
              <w:spacing w:line="228" w:lineRule="exact"/>
              <w:ind w:left="261" w:hanging="192"/>
              <w:jc w:val="both"/>
            </w:pPr>
            <w:r>
              <w:rPr>
                <w:sz w:val="20"/>
              </w:rPr>
              <w:t>Badanie wskaźnika piaskowego SE4 według normy PN-EN 933-8:2012, załącznikA</w:t>
            </w:r>
          </w:p>
          <w:p w:rsidR="006562FB" w:rsidRDefault="00BE3854">
            <w:pPr>
              <w:pStyle w:val="TableParagraph"/>
              <w:ind w:left="69" w:right="61"/>
              <w:jc w:val="both"/>
              <w:rPr>
                <w:sz w:val="20"/>
              </w:rPr>
            </w:pPr>
            <w:r>
              <w:rPr>
                <w:sz w:val="20"/>
              </w:rPr>
              <w:t>Badanie wskaźnika piaskowego SE4 należy przeprowadzić według normy PN-EN 933-8 załącznik A, po wcześniejszym 5-cio krotnym ubiciu pojedynczej próbki mieszanki w wymaganej liczbie warstw przy użyciu aparatu Proctora według normy PN-EN 13286-2 (przy wilgotności optymalnej mieszanki ustalonej uprzednio podczas standardowego badania Proctora wg PN-EN 13286-2 dla badanej mieszanki niezwiązanej).</w:t>
            </w:r>
          </w:p>
          <w:p w:rsidR="006562FB" w:rsidRDefault="00BE3854">
            <w:pPr>
              <w:pStyle w:val="TableParagraph"/>
              <w:ind w:left="69" w:right="21"/>
              <w:rPr>
                <w:sz w:val="20"/>
              </w:rPr>
            </w:pPr>
            <w:r>
              <w:rPr>
                <w:sz w:val="20"/>
              </w:rPr>
              <w:t>Dla mieszanek o D ≤ 31,5mm stosuje się formę Proctora B i ubijak A, a dla mieszanek o D &gt; 31,5mm formę Proctora C i ubijak C. Po 5-cio krotnym ubiciu mieszanki w aparacie Proctora należy przygotować próbkę zgodnie z normą PN-EN 933-8 załącznik A i wykonać badanie wskaźnika piaskowego dla frakcji 0/4mm.</w:t>
            </w:r>
          </w:p>
          <w:p w:rsidR="006562FB" w:rsidRDefault="00BE3854">
            <w:pPr>
              <w:pStyle w:val="TableParagraph"/>
              <w:numPr>
                <w:ilvl w:val="0"/>
                <w:numId w:val="51"/>
              </w:numPr>
              <w:tabs>
                <w:tab w:val="left" w:pos="252"/>
              </w:tabs>
              <w:spacing w:before="1" w:line="229" w:lineRule="exact"/>
              <w:ind w:left="251" w:hanging="183"/>
            </w:pPr>
            <w:r>
              <w:rPr>
                <w:sz w:val="20"/>
              </w:rPr>
              <w:t>Badanie wskaźnika nośności CBR według normy PN-EN13286-47:2012</w:t>
            </w:r>
          </w:p>
          <w:p w:rsidR="006562FB" w:rsidRDefault="00BE3854">
            <w:pPr>
              <w:pStyle w:val="TableParagraph"/>
              <w:ind w:left="69" w:right="68"/>
              <w:jc w:val="both"/>
              <w:rPr>
                <w:sz w:val="20"/>
              </w:rPr>
            </w:pPr>
            <w:r>
              <w:rPr>
                <w:sz w:val="20"/>
              </w:rPr>
              <w:t>Badanie wskaźnika nośności CBR dla mieszanek niezwiązanych do warstw przywołanych w niniejszej STWiORB należy wykonać po ich zagęszczeniu metodą Proctora zgodnie z normą PN–EN 13286-2 do wskaźnika zagęszczenia Is = 1,0. Próba do badania CBR powinna być przygotowana zgodnie z pkt 6 i 7 normy PN–EN 13286-47 (materiał odsiany przez sito #22,4mm). Zagęszczenie mieszanki powinno zostać wykonane zgodnie z pkt 7.1 normy PN-EN 13286-47 (odwołanie do normy PN–EN 13286-2).</w:t>
            </w:r>
          </w:p>
          <w:p w:rsidR="006562FB" w:rsidRDefault="00BE3854">
            <w:pPr>
              <w:pStyle w:val="TableParagraph"/>
              <w:spacing w:line="229" w:lineRule="exact"/>
              <w:ind w:left="69"/>
              <w:jc w:val="both"/>
              <w:rPr>
                <w:sz w:val="20"/>
              </w:rPr>
            </w:pPr>
            <w:r>
              <w:rPr>
                <w:sz w:val="20"/>
              </w:rPr>
              <w:t>Zgodnie z wymaganiami normy PN-EN 13286-2 pkt 5, powinna zostać wybrana forma B z ubijakiem A.</w:t>
            </w:r>
          </w:p>
          <w:p w:rsidR="006562FB" w:rsidRDefault="00BE3854">
            <w:pPr>
              <w:pStyle w:val="TableParagraph"/>
              <w:spacing w:before="3" w:line="230" w:lineRule="exact"/>
              <w:ind w:left="69" w:right="61"/>
              <w:jc w:val="both"/>
            </w:pPr>
            <w:r>
              <w:rPr>
                <w:sz w:val="20"/>
              </w:rPr>
              <w:t>Po przygotowaniu próby do badania CBR, mieszanka powinna zostać przebadana zgodnie z procedurą zawartą w pkt 7, 8.1, 8.3 i 9 normy PN-EN 13286-47. Przy postępowaniu wg pkt 8.3.2 powinien zostać użyty obciążnik o masie 2kg.</w:t>
            </w:r>
          </w:p>
        </w:tc>
      </w:tr>
    </w:tbl>
    <w:p w:rsidR="006562FB" w:rsidRDefault="006562FB">
      <w:pPr>
        <w:pStyle w:val="Tekstpodstawowy"/>
        <w:spacing w:before="5"/>
        <w:ind w:left="0"/>
        <w:rPr>
          <w:sz w:val="11"/>
        </w:rPr>
      </w:pPr>
    </w:p>
    <w:p w:rsidR="006562FB" w:rsidRDefault="00BE3854">
      <w:pPr>
        <w:pStyle w:val="Akapitzlist"/>
        <w:numPr>
          <w:ilvl w:val="2"/>
          <w:numId w:val="53"/>
        </w:numPr>
        <w:tabs>
          <w:tab w:val="left" w:pos="712"/>
        </w:tabs>
        <w:spacing w:before="99" w:line="229" w:lineRule="exact"/>
        <w:ind w:left="711" w:hanging="412"/>
      </w:pPr>
      <w:r>
        <w:rPr>
          <w:sz w:val="20"/>
        </w:rPr>
        <w:t>Wytwarzanie mieszanki iskładowanie</w:t>
      </w:r>
    </w:p>
    <w:p w:rsidR="006562FB" w:rsidRDefault="00BE3854">
      <w:pPr>
        <w:pStyle w:val="Tekstpodstawowy"/>
        <w:spacing w:line="229" w:lineRule="exact"/>
      </w:pPr>
      <w:r>
        <w:t>Mieszankę należy wykonywać bezpośrednio u producenta lub na budowie przy udziale mieszalnika. Składowanie mieszanki</w:t>
      </w:r>
    </w:p>
    <w:p w:rsidR="006562FB" w:rsidRDefault="00BE3854">
      <w:pPr>
        <w:pStyle w:val="Tekstpodstawowy"/>
        <w:spacing w:before="1" w:line="229" w:lineRule="exact"/>
      </w:pPr>
      <w:r>
        <w:t>powinno odbywać się w sposób eliminujący segregację przy wbudowywaniu.</w:t>
      </w:r>
    </w:p>
    <w:p w:rsidR="006562FB" w:rsidRDefault="00BE3854">
      <w:pPr>
        <w:pStyle w:val="Tekstpodstawowy"/>
        <w:ind w:right="1127"/>
        <w:jc w:val="both"/>
      </w:pPr>
      <w:r>
        <w:t>Z uwagi na możliwość segregacji mieszanek 0/31mm,0/45mm, 0/63mm sugeruje się składowanie tychże mieszanek w hałdach nie wyższych niż 5m wysokości a przy załadunku przed dowozem na budowę ponowne przemieszanie ładowarką lub wykonanie innych zabiegów uniemożliwiających jejrozsegregowanie.</w:t>
      </w:r>
    </w:p>
    <w:p w:rsidR="006562FB" w:rsidRDefault="00BE3854">
      <w:pPr>
        <w:pStyle w:val="Tekstpodstawowy"/>
        <w:ind w:right="1132"/>
        <w:jc w:val="both"/>
      </w:pPr>
      <w:r>
        <w:t>W przypadku składników przeznaczonych do komponowania mieszanki w mieszalniku nie ogranicza się wysokości przy składowaniu.</w:t>
      </w:r>
    </w:p>
    <w:p w:rsidR="006562FB" w:rsidRDefault="00BE3854">
      <w:pPr>
        <w:pStyle w:val="Nagwek3"/>
        <w:numPr>
          <w:ilvl w:val="0"/>
          <w:numId w:val="53"/>
        </w:numPr>
        <w:tabs>
          <w:tab w:val="left" w:pos="483"/>
        </w:tabs>
        <w:spacing w:before="1" w:line="229" w:lineRule="exact"/>
      </w:pPr>
      <w:r>
        <w:t>SPRZĘT</w:t>
      </w:r>
    </w:p>
    <w:p w:rsidR="006562FB" w:rsidRDefault="00BE3854">
      <w:pPr>
        <w:pStyle w:val="Tekstpodstawowy"/>
        <w:tabs>
          <w:tab w:val="left" w:pos="3617"/>
        </w:tabs>
        <w:ind w:right="1128"/>
        <w:jc w:val="both"/>
      </w:pPr>
      <w:r>
        <w:t>Wymagania dotyczące sprzętu podano w STWiORB D-M-00.00.00 „Wymagania ogólne”. Sprzęt do wykonania podbudów powinien być     dobrany    przez    wykonawcę</w:t>
      </w:r>
      <w:r>
        <w:tab/>
        <w:t>tak     aby     zabezpieczył     jakość     zgodnie     z     wymaganiami     projektowymi  i harmonogramem budowanej drogi.</w:t>
      </w:r>
    </w:p>
    <w:p w:rsidR="006562FB" w:rsidRDefault="00BE3854">
      <w:pPr>
        <w:pStyle w:val="Tekstpodstawowy"/>
        <w:ind w:right="1132"/>
        <w:jc w:val="both"/>
      </w:pPr>
      <w:r>
        <w:t>Mieszanka kruszywa dla warstwy z mieszanki niezwiązanej winna być rozkładana za pomocą urządzeń uniemożliwiających segregację.</w:t>
      </w:r>
    </w:p>
    <w:p w:rsidR="006562FB" w:rsidRDefault="00BE3854">
      <w:pPr>
        <w:pStyle w:val="Nagwek3"/>
        <w:numPr>
          <w:ilvl w:val="0"/>
          <w:numId w:val="53"/>
        </w:numPr>
        <w:tabs>
          <w:tab w:val="left" w:pos="483"/>
        </w:tabs>
        <w:spacing w:line="229" w:lineRule="exact"/>
      </w:pPr>
      <w:r>
        <w:t>TRANSPORT</w:t>
      </w:r>
    </w:p>
    <w:p w:rsidR="006562FB" w:rsidRDefault="00BE3854">
      <w:pPr>
        <w:pStyle w:val="Tekstpodstawowy"/>
        <w:spacing w:before="1"/>
        <w:jc w:val="both"/>
      </w:pPr>
      <w:r>
        <w:t>Wymagania dotyczące transportu podano w STWiORB D-M-00.00.00 „Wymagania ogólne”.</w:t>
      </w:r>
    </w:p>
    <w:p w:rsidR="006562FB" w:rsidRDefault="00BE3854">
      <w:pPr>
        <w:pStyle w:val="Tekstpodstawowy"/>
        <w:spacing w:before="1" w:line="229" w:lineRule="exact"/>
      </w:pPr>
      <w:r>
        <w:t>Transport kruszywa należy dokonywać w taki sposób aby zminimalizować możliwość segregacji i zanieczyszczeń.</w:t>
      </w:r>
    </w:p>
    <w:p w:rsidR="006562FB" w:rsidRDefault="00BE3854">
      <w:pPr>
        <w:pStyle w:val="Nagwek3"/>
        <w:numPr>
          <w:ilvl w:val="0"/>
          <w:numId w:val="53"/>
        </w:numPr>
        <w:tabs>
          <w:tab w:val="left" w:pos="483"/>
        </w:tabs>
        <w:spacing w:line="229" w:lineRule="exact"/>
      </w:pPr>
      <w:r>
        <w:t>WYKONANIEROBÓT</w:t>
      </w:r>
    </w:p>
    <w:p w:rsidR="006562FB" w:rsidRDefault="00BE3854">
      <w:pPr>
        <w:pStyle w:val="Akapitzlist"/>
        <w:numPr>
          <w:ilvl w:val="1"/>
          <w:numId w:val="53"/>
        </w:numPr>
        <w:tabs>
          <w:tab w:val="left" w:pos="619"/>
        </w:tabs>
        <w:spacing w:before="1" w:line="229" w:lineRule="exact"/>
        <w:jc w:val="both"/>
      </w:pPr>
      <w:r>
        <w:rPr>
          <w:b/>
          <w:sz w:val="20"/>
        </w:rPr>
        <w:t>Ogólne zasady wykonaniarobót</w:t>
      </w:r>
    </w:p>
    <w:p w:rsidR="006562FB" w:rsidRDefault="00BE3854">
      <w:pPr>
        <w:pStyle w:val="Tekstpodstawowy"/>
        <w:spacing w:line="229" w:lineRule="exact"/>
        <w:jc w:val="both"/>
      </w:pPr>
      <w:r>
        <w:t>Ogólne zasady wykonania robót podano w STWiORB D-M-00.00.00 „Wymagania ogólne”.</w:t>
      </w:r>
    </w:p>
    <w:p w:rsidR="006562FB" w:rsidRDefault="00BE3854">
      <w:pPr>
        <w:pStyle w:val="Tekstpodstawowy"/>
        <w:spacing w:before="1"/>
        <w:ind w:right="1125"/>
        <w:jc w:val="both"/>
      </w:pPr>
      <w:r>
        <w:t>Warstwa z mieszanki kruszywa niezwiązanego nie może być wykonywana wtedy, gdy podłoże jest zamarznięte. Nie należy rozpoczynać wbudowywania mieszanki z kruszywa niezwiązanego, jeżeli prognozy meteorologiczne wskazują na możliwy spadek temperatury poniżej 0°C w czasie układania.</w:t>
      </w:r>
    </w:p>
    <w:p w:rsidR="006562FB" w:rsidRDefault="00BE3854">
      <w:pPr>
        <w:pStyle w:val="Nagwek3"/>
        <w:numPr>
          <w:ilvl w:val="1"/>
          <w:numId w:val="53"/>
        </w:numPr>
        <w:tabs>
          <w:tab w:val="left" w:pos="619"/>
        </w:tabs>
        <w:jc w:val="both"/>
      </w:pPr>
      <w:r>
        <w:t>Przygotowaniepodłoża</w:t>
      </w:r>
    </w:p>
    <w:p w:rsidR="006562FB" w:rsidRDefault="00BE3854">
      <w:pPr>
        <w:pStyle w:val="Tekstpodstawowy"/>
        <w:spacing w:before="1"/>
        <w:ind w:right="1131"/>
        <w:jc w:val="both"/>
      </w:pPr>
      <w:r>
        <w:t>Podłoże warstwy z mieszanki niezwiązanej powinno być przygotowane zgodnie z wymaganiami według odpowiedniej specyfikacji asortymentowej dla zaprojektowanego układu warstw.</w:t>
      </w:r>
    </w:p>
    <w:p w:rsidR="006562FB" w:rsidRDefault="00BE3854">
      <w:pPr>
        <w:pStyle w:val="Nagwek3"/>
        <w:numPr>
          <w:ilvl w:val="1"/>
          <w:numId w:val="53"/>
        </w:numPr>
        <w:tabs>
          <w:tab w:val="left" w:pos="619"/>
        </w:tabs>
        <w:spacing w:line="228" w:lineRule="exact"/>
        <w:jc w:val="both"/>
      </w:pPr>
      <w:r>
        <w:t>Dostawa mieszankiniezwiązanej</w:t>
      </w:r>
    </w:p>
    <w:p w:rsidR="006562FB" w:rsidRDefault="00BE3854">
      <w:pPr>
        <w:pStyle w:val="Tekstpodstawowy"/>
        <w:ind w:right="1124"/>
        <w:jc w:val="both"/>
      </w:pPr>
      <w:r>
        <w:t>Do każdej partii dostarczonej mieszanki niezwiązanej, powinien być dołączony dokument ze znakiem budowlanym B oraz deklaracja właściwości użytkowych wyrobu.</w:t>
      </w:r>
    </w:p>
    <w:p w:rsidR="006562FB" w:rsidRDefault="00BE3854">
      <w:pPr>
        <w:pStyle w:val="Nagwek3"/>
        <w:numPr>
          <w:ilvl w:val="1"/>
          <w:numId w:val="53"/>
        </w:numPr>
        <w:tabs>
          <w:tab w:val="left" w:pos="619"/>
        </w:tabs>
        <w:spacing w:before="1" w:line="229" w:lineRule="exact"/>
        <w:jc w:val="both"/>
      </w:pPr>
      <w:r>
        <w:t>Układanie mieszankiniezwiązanej</w:t>
      </w:r>
    </w:p>
    <w:p w:rsidR="006562FB" w:rsidRDefault="00BE3854">
      <w:pPr>
        <w:pStyle w:val="Tekstpodstawowy"/>
        <w:spacing w:line="229" w:lineRule="exact"/>
        <w:jc w:val="both"/>
      </w:pPr>
      <w:r>
        <w:t>Mieszanka niezwiązane przed zagęszczaniem powinna być nawilżona optymalnie w całym przekroju.</w:t>
      </w:r>
    </w:p>
    <w:p w:rsidR="006562FB" w:rsidRDefault="00BE3854">
      <w:pPr>
        <w:pStyle w:val="Akapitzlist"/>
        <w:numPr>
          <w:ilvl w:val="2"/>
          <w:numId w:val="53"/>
        </w:numPr>
        <w:tabs>
          <w:tab w:val="left" w:pos="757"/>
        </w:tabs>
        <w:spacing w:before="1"/>
        <w:ind w:left="756" w:hanging="457"/>
        <w:jc w:val="both"/>
      </w:pPr>
      <w:r>
        <w:rPr>
          <w:sz w:val="20"/>
        </w:rPr>
        <w:t>Grubość warstwy z mieszankiniezwiązanej</w:t>
      </w:r>
    </w:p>
    <w:p w:rsidR="00F945DB" w:rsidRDefault="00BE3854" w:rsidP="00F945DB">
      <w:pPr>
        <w:pStyle w:val="Tekstpodstawowy"/>
        <w:spacing w:before="1"/>
      </w:pPr>
      <w:r>
        <w:t>Grubość zagęszczanej warstwy z mieszanki niezwiązanej nie może być większa niż 20cm.</w:t>
      </w:r>
    </w:p>
    <w:p w:rsidR="006562FB" w:rsidRDefault="00BE3854">
      <w:pPr>
        <w:pStyle w:val="Tekstpodstawowy"/>
        <w:spacing w:before="79"/>
        <w:ind w:right="1303"/>
      </w:pPr>
      <w:r>
        <w:t xml:space="preserve">Jeżeli nawierzchnia składać się będzie z kilku warstw to każda warstwa musi odpowiadać wymaganiom i powinna być </w:t>
      </w:r>
      <w:r>
        <w:lastRenderedPageBreak/>
        <w:t>wyprofilowana i zagęszczona zgodnie z dokumentacją.</w:t>
      </w:r>
    </w:p>
    <w:p w:rsidR="006562FB" w:rsidRDefault="00BE3854">
      <w:pPr>
        <w:pStyle w:val="Tekstpodstawowy"/>
        <w:spacing w:line="229" w:lineRule="exact"/>
      </w:pPr>
      <w:r>
        <w:t>Wszelkie odstępstwa od podanych powyższych wymagań podlegają uzgodnieniu z inżynierem i po ich wykonaniu muszą być</w:t>
      </w:r>
    </w:p>
    <w:p w:rsidR="006562FB" w:rsidRDefault="00BE3854">
      <w:pPr>
        <w:pStyle w:val="Tekstpodstawowy"/>
        <w:spacing w:before="1"/>
      </w:pPr>
      <w:r>
        <w:t>zgodne z wymogami STWiORB.</w:t>
      </w:r>
    </w:p>
    <w:p w:rsidR="006562FB" w:rsidRDefault="00BE3854">
      <w:pPr>
        <w:pStyle w:val="Akapitzlist"/>
        <w:numPr>
          <w:ilvl w:val="2"/>
          <w:numId w:val="53"/>
        </w:numPr>
        <w:tabs>
          <w:tab w:val="left" w:pos="757"/>
        </w:tabs>
        <w:spacing w:before="1" w:line="229" w:lineRule="exact"/>
        <w:ind w:left="756" w:hanging="457"/>
        <w:rPr>
          <w:sz w:val="20"/>
        </w:rPr>
      </w:pPr>
      <w:r>
        <w:rPr>
          <w:sz w:val="20"/>
        </w:rPr>
        <w:t>Zagęszczanie</w:t>
      </w:r>
    </w:p>
    <w:p w:rsidR="006562FB" w:rsidRDefault="00BE3854">
      <w:pPr>
        <w:pStyle w:val="Tekstpodstawowy"/>
        <w:ind w:right="1124"/>
        <w:jc w:val="both"/>
      </w:pPr>
      <w:r>
        <w:t>Zagęszczanie warstwy z mieszanki kruszywa należy prowadzić przy użyciu sprzętu gwarantującego uzyskanie wymaganych parametrówprojektowych.</w:t>
      </w:r>
    </w:p>
    <w:p w:rsidR="006562FB" w:rsidRDefault="00BE3854">
      <w:pPr>
        <w:pStyle w:val="Tekstpodstawowy"/>
        <w:spacing w:before="1" w:line="229" w:lineRule="exact"/>
        <w:jc w:val="both"/>
      </w:pPr>
      <w:r>
        <w:t>Kontrolę zagęszczenia i nośności warstwy z mieszanki niezwiązanej należy oprzeć na metodzie obciążeń płytowych.</w:t>
      </w:r>
    </w:p>
    <w:p w:rsidR="006562FB" w:rsidRDefault="00BE3854">
      <w:pPr>
        <w:pStyle w:val="Tekstpodstawowy"/>
        <w:ind w:right="1125"/>
        <w:jc w:val="both"/>
      </w:pPr>
      <w:r>
        <w:rPr>
          <w:position w:val="1"/>
        </w:rPr>
        <w:t>Dla kontroli modułów E i wskaźnika odkształcenia I</w:t>
      </w:r>
      <w:r>
        <w:rPr>
          <w:sz w:val="13"/>
        </w:rPr>
        <w:t xml:space="preserve">0 </w:t>
      </w:r>
      <w:r>
        <w:rPr>
          <w:position w:val="1"/>
        </w:rPr>
        <w:t xml:space="preserve">warstwy z mieszanki niezwiązanej należy stosować metodę obciążeń </w:t>
      </w:r>
      <w:r>
        <w:t xml:space="preserve">płytowych wg załącznika B do normy PN-S-02205 (w zakresie przyrostu obciążenia jednostkowego od 0,25 MPa do 0,35MPa, </w:t>
      </w:r>
      <w:r>
        <w:rPr>
          <w:position w:val="1"/>
        </w:rPr>
        <w:t>maksymalne obciążenie przy oznaczaniu E</w:t>
      </w:r>
      <w:r>
        <w:rPr>
          <w:sz w:val="13"/>
        </w:rPr>
        <w:t xml:space="preserve">1 </w:t>
      </w:r>
      <w:r>
        <w:rPr>
          <w:position w:val="1"/>
        </w:rPr>
        <w:t>do 0,45MPa) albo inne metody zaakceptowane przezInżyniera.</w:t>
      </w:r>
    </w:p>
    <w:p w:rsidR="006562FB" w:rsidRDefault="00BE3854">
      <w:pPr>
        <w:pStyle w:val="Tekstpodstawowy"/>
        <w:spacing w:line="228" w:lineRule="exact"/>
        <w:jc w:val="both"/>
      </w:pPr>
      <w:r>
        <w:t>Do obliczenia modułów E należy stosować następujący wzór:</w:t>
      </w:r>
    </w:p>
    <w:p w:rsidR="006562FB" w:rsidRDefault="00BE3854">
      <w:pPr>
        <w:spacing w:before="41" w:line="108" w:lineRule="auto"/>
        <w:ind w:left="876"/>
      </w:pPr>
      <w:r>
        <w:rPr>
          <w:rFonts w:ascii="Times New Roman" w:hAnsi="Times New Roman"/>
          <w:w w:val="105"/>
          <w:sz w:val="23"/>
        </w:rPr>
        <w:t>3</w:t>
      </w:r>
      <w:r>
        <w:rPr>
          <w:rFonts w:ascii="Symbol" w:hAnsi="Symbol"/>
          <w:w w:val="105"/>
          <w:sz w:val="23"/>
        </w:rPr>
        <w:t></w:t>
      </w:r>
      <w:r>
        <w:rPr>
          <w:rFonts w:ascii="Symbol" w:hAnsi="Symbol"/>
          <w:w w:val="105"/>
          <w:sz w:val="23"/>
        </w:rPr>
        <w:t></w:t>
      </w:r>
      <w:r>
        <w:rPr>
          <w:rFonts w:ascii="Times New Roman" w:hAnsi="Times New Roman"/>
          <w:i/>
          <w:w w:val="105"/>
          <w:sz w:val="23"/>
        </w:rPr>
        <w:t xml:space="preserve">p </w:t>
      </w:r>
      <w:r>
        <w:rPr>
          <w:rFonts w:ascii="Symbol" w:hAnsi="Symbol"/>
          <w:w w:val="105"/>
          <w:position w:val="-11"/>
          <w:sz w:val="23"/>
        </w:rPr>
        <w:t></w:t>
      </w:r>
    </w:p>
    <w:p w:rsidR="006562FB" w:rsidRDefault="006562FB">
      <w:pPr>
        <w:pStyle w:val="Tekstpodstawowy"/>
        <w:spacing w:line="20" w:lineRule="exact"/>
        <w:ind w:left="862"/>
      </w:pPr>
    </w:p>
    <w:p w:rsidR="006562FB" w:rsidRDefault="006562FB">
      <w:pPr>
        <w:sectPr w:rsidR="006562FB">
          <w:footerReference w:type="default" r:id="rId52"/>
          <w:pgSz w:w="11906" w:h="16838"/>
          <w:pgMar w:top="980" w:right="340" w:bottom="1425" w:left="600" w:header="0" w:footer="906" w:gutter="0"/>
          <w:cols w:space="708"/>
          <w:formProt w:val="0"/>
          <w:docGrid w:linePitch="100" w:charSpace="4096"/>
        </w:sectPr>
      </w:pPr>
    </w:p>
    <w:p w:rsidR="006562FB" w:rsidRDefault="00BE3854">
      <w:pPr>
        <w:pStyle w:val="Tekstpodstawowy"/>
        <w:spacing w:before="83"/>
      </w:pPr>
      <w:r>
        <w:lastRenderedPageBreak/>
        <w:t xml:space="preserve">E1,2 </w:t>
      </w:r>
      <w:r>
        <w:rPr>
          <w:spacing w:val="-18"/>
        </w:rPr>
        <w:t>=</w:t>
      </w:r>
    </w:p>
    <w:p w:rsidR="006562FB" w:rsidRDefault="00BE3854">
      <w:pPr>
        <w:tabs>
          <w:tab w:val="left" w:pos="873"/>
        </w:tabs>
        <w:spacing w:line="311" w:lineRule="exact"/>
        <w:ind w:left="72"/>
      </w:pPr>
      <w:r>
        <w:br w:type="column"/>
      </w:r>
      <w:r>
        <w:rPr>
          <w:rFonts w:ascii="Times New Roman" w:hAnsi="Times New Roman"/>
          <w:w w:val="105"/>
          <w:sz w:val="23"/>
        </w:rPr>
        <w:lastRenderedPageBreak/>
        <w:t>4</w:t>
      </w:r>
      <w:r>
        <w:rPr>
          <w:rFonts w:ascii="Symbol" w:hAnsi="Symbol"/>
          <w:w w:val="105"/>
          <w:sz w:val="23"/>
        </w:rPr>
        <w:t></w:t>
      </w:r>
      <w:r>
        <w:rPr>
          <w:rFonts w:ascii="Symbol" w:hAnsi="Symbol"/>
          <w:w w:val="105"/>
          <w:sz w:val="23"/>
        </w:rPr>
        <w:t></w:t>
      </w:r>
      <w:r>
        <w:rPr>
          <w:rFonts w:ascii="Times New Roman" w:hAnsi="Times New Roman"/>
          <w:i/>
          <w:w w:val="105"/>
          <w:sz w:val="23"/>
        </w:rPr>
        <w:t>s</w:t>
      </w:r>
      <w:r>
        <w:rPr>
          <w:rFonts w:ascii="Times New Roman" w:hAnsi="Times New Roman"/>
          <w:i/>
          <w:w w:val="105"/>
          <w:sz w:val="23"/>
        </w:rPr>
        <w:tab/>
      </w:r>
      <w:r>
        <w:rPr>
          <w:w w:val="105"/>
          <w:position w:val="-1"/>
          <w:sz w:val="20"/>
        </w:rPr>
        <w:t>D</w:t>
      </w:r>
    </w:p>
    <w:p w:rsidR="006562FB" w:rsidRDefault="006562FB">
      <w:pPr>
        <w:sectPr w:rsidR="006562FB">
          <w:type w:val="continuous"/>
          <w:pgSz w:w="11906" w:h="16838"/>
          <w:pgMar w:top="980" w:right="340" w:bottom="1425" w:left="600" w:header="0" w:footer="906" w:gutter="0"/>
          <w:cols w:num="2" w:space="708" w:equalWidth="0">
            <w:col w:w="774" w:space="40"/>
            <w:col w:w="10151"/>
          </w:cols>
          <w:formProt w:val="0"/>
          <w:docGrid w:linePitch="100" w:charSpace="4096"/>
        </w:sectPr>
      </w:pPr>
    </w:p>
    <w:p w:rsidR="006562FB" w:rsidRDefault="006562FB">
      <w:pPr>
        <w:pStyle w:val="Tekstpodstawowy"/>
        <w:spacing w:before="4"/>
        <w:ind w:left="0"/>
        <w:rPr>
          <w:sz w:val="11"/>
        </w:rPr>
      </w:pPr>
    </w:p>
    <w:p w:rsidR="006562FB" w:rsidRDefault="00BE3854">
      <w:pPr>
        <w:pStyle w:val="Tekstpodstawowy"/>
        <w:spacing w:before="99" w:line="245" w:lineRule="exact"/>
      </w:pPr>
      <w:r>
        <w:rPr>
          <w:rFonts w:ascii="Symbol" w:hAnsi="Symbol"/>
        </w:rPr>
        <w:t></w:t>
      </w:r>
      <w:r>
        <w:t>p – różnica nacisków z zakresu 0.25 – 0.35 [MPa]</w:t>
      </w:r>
    </w:p>
    <w:p w:rsidR="006562FB" w:rsidRDefault="00BE3854">
      <w:pPr>
        <w:pStyle w:val="Tekstpodstawowy"/>
        <w:ind w:right="7132"/>
      </w:pPr>
      <w:r>
        <w:rPr>
          <w:rFonts w:ascii="Symbol" w:hAnsi="Symbol"/>
        </w:rPr>
        <w:t></w:t>
      </w:r>
      <w:r>
        <w:t xml:space="preserve">s – przyrost osiadania odpowiadający </w:t>
      </w:r>
      <w:r>
        <w:rPr>
          <w:rFonts w:ascii="Symbol" w:hAnsi="Symbol"/>
        </w:rPr>
        <w:t></w:t>
      </w:r>
      <w:r>
        <w:t>p [mm] D – średnica płyty [mm].</w:t>
      </w:r>
    </w:p>
    <w:p w:rsidR="006562FB" w:rsidRDefault="006562FB">
      <w:pPr>
        <w:pStyle w:val="Tekstpodstawowy"/>
        <w:spacing w:before="11"/>
        <w:ind w:left="0"/>
        <w:rPr>
          <w:sz w:val="19"/>
        </w:rPr>
      </w:pPr>
    </w:p>
    <w:p w:rsidR="006562FB" w:rsidRDefault="00BE3854">
      <w:pPr>
        <w:pStyle w:val="Tekstpodstawowy"/>
        <w:jc w:val="both"/>
      </w:pPr>
      <w:r>
        <w:t>Za zgodą inżyniera dopuszcza się alternatywne metody badań.</w:t>
      </w:r>
    </w:p>
    <w:p w:rsidR="006562FB" w:rsidRDefault="00BE3854">
      <w:pPr>
        <w:pStyle w:val="Nagwek3"/>
        <w:numPr>
          <w:ilvl w:val="1"/>
          <w:numId w:val="53"/>
        </w:numPr>
        <w:tabs>
          <w:tab w:val="left" w:pos="619"/>
        </w:tabs>
        <w:spacing w:before="1" w:line="229" w:lineRule="exact"/>
        <w:jc w:val="both"/>
      </w:pPr>
      <w:r>
        <w:t>Odcinekpróbny</w:t>
      </w:r>
    </w:p>
    <w:p w:rsidR="006562FB" w:rsidRDefault="00BE3854">
      <w:pPr>
        <w:pStyle w:val="Tekstpodstawowy"/>
        <w:ind w:right="1125"/>
        <w:jc w:val="both"/>
      </w:pPr>
      <w:r>
        <w:t>Na życzenie inwestora (Inżyniera Budowy) wykonawca jest zobowiązany do wykonania odcinka próbnego z materiałów i przy użyciu sprzętu przewidzianego do realizacji warstwy z mieszanki niezwiązanej. Odcinek próbny, jeżeli nie będzie wykonany w  ciągu budowanego odcinka drogi i rozliczony w ramach zadania, powinien zostać wykonany odpłatnie, w uzgodnieniu z Inżynierem. Wykonanietegoodcinkapozwolistwierdzićczyużytemateriałyisprzętzapewniająuzyskaniezałożonychwprojekciewymagań.</w:t>
      </w:r>
    </w:p>
    <w:p w:rsidR="006562FB" w:rsidRDefault="00BE3854">
      <w:pPr>
        <w:pStyle w:val="Tekstpodstawowy"/>
        <w:spacing w:line="229" w:lineRule="exact"/>
        <w:jc w:val="both"/>
      </w:pPr>
      <w:r>
        <w:t>Wielkość odcinka powinna wynosić min. 300 m2 .</w:t>
      </w:r>
    </w:p>
    <w:p w:rsidR="006562FB" w:rsidRDefault="00BE3854">
      <w:pPr>
        <w:pStyle w:val="Tekstpodstawowy"/>
        <w:spacing w:line="229" w:lineRule="exact"/>
        <w:jc w:val="both"/>
      </w:pPr>
      <w:r>
        <w:t>Wykonawca może przystąpić do układania warstwy z mieszanki niezwiązanej po uzyskaniu akceptacji przez Inżyniera.</w:t>
      </w:r>
    </w:p>
    <w:p w:rsidR="006562FB" w:rsidRDefault="00BE3854">
      <w:pPr>
        <w:pStyle w:val="Nagwek3"/>
        <w:numPr>
          <w:ilvl w:val="1"/>
          <w:numId w:val="53"/>
        </w:numPr>
        <w:tabs>
          <w:tab w:val="left" w:pos="619"/>
        </w:tabs>
        <w:spacing w:before="1"/>
        <w:jc w:val="both"/>
      </w:pPr>
      <w:r>
        <w:t>Utrzymanie warstwy z mieszankiniezwiązanej</w:t>
      </w:r>
    </w:p>
    <w:p w:rsidR="006562FB" w:rsidRDefault="00BE3854">
      <w:pPr>
        <w:pStyle w:val="Tekstpodstawowy"/>
        <w:spacing w:before="1" w:line="229" w:lineRule="exact"/>
        <w:jc w:val="both"/>
      </w:pPr>
      <w:r>
        <w:t>Do chwili położenia następnej warstwy wykonawca ponosi odpowiedzialność za jej stan.</w:t>
      </w:r>
    </w:p>
    <w:p w:rsidR="006562FB" w:rsidRDefault="00BE3854">
      <w:pPr>
        <w:pStyle w:val="Nagwek3"/>
        <w:numPr>
          <w:ilvl w:val="0"/>
          <w:numId w:val="53"/>
        </w:numPr>
        <w:tabs>
          <w:tab w:val="left" w:pos="483"/>
        </w:tabs>
        <w:spacing w:line="229" w:lineRule="exact"/>
        <w:jc w:val="both"/>
      </w:pPr>
      <w:r>
        <w:t>KONTROLA JAKOSCIROBÓT</w:t>
      </w:r>
    </w:p>
    <w:p w:rsidR="006562FB" w:rsidRDefault="00BE3854">
      <w:pPr>
        <w:pStyle w:val="Akapitzlist"/>
        <w:numPr>
          <w:ilvl w:val="1"/>
          <w:numId w:val="53"/>
        </w:numPr>
        <w:tabs>
          <w:tab w:val="left" w:pos="619"/>
        </w:tabs>
        <w:spacing w:before="1" w:line="229" w:lineRule="exact"/>
        <w:jc w:val="both"/>
      </w:pPr>
      <w:r>
        <w:rPr>
          <w:b/>
          <w:sz w:val="20"/>
        </w:rPr>
        <w:t>Ogólne zasady kontroli jakościrobót</w:t>
      </w:r>
    </w:p>
    <w:p w:rsidR="006562FB" w:rsidRDefault="00BE3854">
      <w:pPr>
        <w:pStyle w:val="Tekstpodstawowy"/>
        <w:spacing w:line="229" w:lineRule="exact"/>
        <w:jc w:val="both"/>
      </w:pPr>
      <w:r>
        <w:t>Ogólne zasady kontroli jakości robót podano w STWiORB D-M-00.00.00 „Wymagania ogólne”. Przed przystąpieniem do robót</w:t>
      </w:r>
    </w:p>
    <w:p w:rsidR="006562FB" w:rsidRDefault="00BE3854">
      <w:pPr>
        <w:pStyle w:val="Tekstpodstawowy"/>
        <w:spacing w:before="1"/>
        <w:jc w:val="both"/>
      </w:pPr>
      <w:r>
        <w:t>Wykonawca powinien sprawdzić dane w dokumentach przewozowych mieszanki zgodnie z p. 5.3.</w:t>
      </w:r>
    </w:p>
    <w:p w:rsidR="006562FB" w:rsidRDefault="00BE3854">
      <w:pPr>
        <w:pStyle w:val="Nagwek3"/>
        <w:numPr>
          <w:ilvl w:val="1"/>
          <w:numId w:val="53"/>
        </w:numPr>
        <w:tabs>
          <w:tab w:val="left" w:pos="619"/>
        </w:tabs>
        <w:spacing w:before="1" w:line="229" w:lineRule="exact"/>
        <w:jc w:val="both"/>
      </w:pPr>
      <w:r>
        <w:t>Badania przed przystąpieniem do robót</w:t>
      </w:r>
    </w:p>
    <w:p w:rsidR="006562FB" w:rsidRDefault="00BE3854">
      <w:pPr>
        <w:pStyle w:val="Tekstpodstawowy"/>
        <w:ind w:right="1131"/>
        <w:jc w:val="both"/>
      </w:pPr>
      <w:r>
        <w:t>Dla wszystkich materiałów, które będą użyte do wykonania warstwy z mieszanki niezwiązanej, wykonawca musi przedstawić Inżynierowi Budowy do akceptacji wszystkie niezbędne dokumenty wymagane przepisami. Inżynier budowy może zażądać przedstawienia poszczególnych materiałów do akceptacji. Koszty badań zleconych przez Nadzór pokrywa Inżynier Budowy. Akceptacja materiałów powinna nastąpić w terminie nie dłuższym niż 1 miesiąc (w przypadku przeprowadzenia badań przez nadzór). W wypadku oparcia się na przedstawionych przez wykonawcę dokumentach wymaganych przepisami  czas  zatwierdzenia winien wynosić 2tygodnie.</w:t>
      </w:r>
    </w:p>
    <w:p w:rsidR="006562FB" w:rsidRDefault="00BE3854">
      <w:pPr>
        <w:pStyle w:val="Nagwek3"/>
        <w:numPr>
          <w:ilvl w:val="1"/>
          <w:numId w:val="53"/>
        </w:numPr>
        <w:tabs>
          <w:tab w:val="left" w:pos="619"/>
        </w:tabs>
        <w:jc w:val="both"/>
      </w:pPr>
      <w:r>
        <w:t>Badania w czasierobót</w:t>
      </w:r>
    </w:p>
    <w:p w:rsidR="006562FB" w:rsidRDefault="00BE3854">
      <w:pPr>
        <w:pStyle w:val="Akapitzlist"/>
        <w:numPr>
          <w:ilvl w:val="2"/>
          <w:numId w:val="53"/>
        </w:numPr>
        <w:tabs>
          <w:tab w:val="left" w:pos="757"/>
        </w:tabs>
        <w:spacing w:before="1" w:line="229" w:lineRule="exact"/>
        <w:ind w:left="756" w:hanging="457"/>
        <w:jc w:val="both"/>
        <w:rPr>
          <w:sz w:val="20"/>
        </w:rPr>
      </w:pPr>
      <w:r>
        <w:rPr>
          <w:sz w:val="20"/>
        </w:rPr>
        <w:t>Badania uziarnienia i wilgotności</w:t>
      </w:r>
    </w:p>
    <w:p w:rsidR="006562FB" w:rsidRDefault="00BE3854">
      <w:pPr>
        <w:pStyle w:val="Tekstpodstawowy"/>
        <w:ind w:right="1124"/>
        <w:jc w:val="both"/>
      </w:pPr>
      <w:r>
        <w:t>Pobieranie   próbek   mieszanki    niezwiązanej    do    badania    uziarnienia    i    wilgotności    należy    wykonywać    w    oparciu o ustalony system poboru próbek w zależności od kategorii ruchu przewidzianego na danej drodze z częstością 1 raz / na dziennej działceroboczej.</w:t>
      </w:r>
    </w:p>
    <w:p w:rsidR="006562FB" w:rsidRDefault="00BE3854">
      <w:pPr>
        <w:pStyle w:val="Tekstpodstawowy"/>
        <w:ind w:right="1123"/>
        <w:jc w:val="both"/>
      </w:pPr>
      <w:r>
        <w:t>Dla kategorii ruchu KR1 pobieranie próbek mieszanki niezwiązanej winno się odbywać zgodnie z normą PN-EN 932-1 z hałd składowanego kruszywa (mieszanki niezwiązanej) lub z samochodu dostarczającego mieszankę niezwiązaną do wbudowania, jeżeli mieszanie jest wykonywane przy zastosowaniu mieszalnika na budowie.</w:t>
      </w:r>
    </w:p>
    <w:p w:rsidR="006562FB" w:rsidRDefault="00BE3854">
      <w:pPr>
        <w:pStyle w:val="Nagwek3"/>
        <w:numPr>
          <w:ilvl w:val="2"/>
          <w:numId w:val="53"/>
        </w:numPr>
        <w:tabs>
          <w:tab w:val="left" w:pos="756"/>
        </w:tabs>
        <w:ind w:left="755" w:hanging="456"/>
        <w:jc w:val="both"/>
      </w:pPr>
      <w:r>
        <w:t>Badania zagęszczenia inośności</w:t>
      </w:r>
    </w:p>
    <w:p w:rsidR="006562FB" w:rsidRDefault="00BE3854">
      <w:pPr>
        <w:pStyle w:val="Tekstpodstawowy"/>
        <w:spacing w:before="1"/>
        <w:ind w:right="1125"/>
        <w:jc w:val="both"/>
      </w:pPr>
      <w:r>
        <w:t xml:space="preserve">Kontrolę zagęszczenia oraz nośności warstwy z mieszanki niezwiązanej należy oprzeć na metodzie obciążeń płytowych wg </w:t>
      </w:r>
      <w:r>
        <w:rPr>
          <w:position w:val="1"/>
        </w:rPr>
        <w:t>załącznika B do normy PN-S-02205 lub badaniu wskaźnika zagęszczenia wg normy BN-77/8931-12 i nośności E</w:t>
      </w:r>
      <w:r>
        <w:rPr>
          <w:sz w:val="13"/>
        </w:rPr>
        <w:t xml:space="preserve">2 </w:t>
      </w:r>
      <w:r>
        <w:rPr>
          <w:position w:val="1"/>
        </w:rPr>
        <w:t xml:space="preserve">wg metody </w:t>
      </w:r>
      <w:r>
        <w:t xml:space="preserve">obciążeń płytowych. Zagęszczenie warstwy z mieszanki niezwiązanej należy uznać za prawidłowe, gdy stosunek wtórnego modułu </w:t>
      </w:r>
      <w:r>
        <w:rPr>
          <w:position w:val="1"/>
        </w:rPr>
        <w:t>odkształcenia E</w:t>
      </w:r>
      <w:r>
        <w:rPr>
          <w:sz w:val="13"/>
        </w:rPr>
        <w:t xml:space="preserve">2 </w:t>
      </w:r>
      <w:r>
        <w:rPr>
          <w:position w:val="1"/>
        </w:rPr>
        <w:t>do pierwotnego modułu odkształcenia E</w:t>
      </w:r>
      <w:r>
        <w:rPr>
          <w:sz w:val="13"/>
        </w:rPr>
        <w:t xml:space="preserve">1 </w:t>
      </w:r>
      <w:r>
        <w:rPr>
          <w:position w:val="1"/>
        </w:rPr>
        <w:t xml:space="preserve">jest &lt; 2,2, lub wskaźnik zagęszczenia IS ≥ 1,0 i nośność warstwy E2  </w:t>
      </w:r>
      <w:r>
        <w:t>jest zgodna z dokumentacjąprojektową.</w:t>
      </w:r>
    </w:p>
    <w:p w:rsidR="006562FB" w:rsidRDefault="00BE3854">
      <w:pPr>
        <w:pStyle w:val="Tekstpodstawowy"/>
        <w:ind w:right="1122"/>
        <w:jc w:val="both"/>
      </w:pPr>
      <w:r>
        <w:t>Minimalna częstość badania zagęszczenia i nośności powinna wynosić 1 badanie na dziennej działce roboczej, lecz nie mniej niż 1 badanie na 3000m2.</w:t>
      </w:r>
    </w:p>
    <w:p w:rsidR="006562FB" w:rsidRDefault="00BE3854">
      <w:pPr>
        <w:pStyle w:val="Tekstpodstawowy"/>
        <w:spacing w:line="229" w:lineRule="exact"/>
        <w:jc w:val="both"/>
      </w:pPr>
      <w:r>
        <w:t>DopuszczasięalternatywnemetodypomiarunośnościizagęszczeniawuzgodnieniuzInżynierem.</w:t>
      </w:r>
    </w:p>
    <w:p w:rsidR="006562FB" w:rsidRDefault="00BE3854">
      <w:pPr>
        <w:pStyle w:val="Nagwek3"/>
        <w:numPr>
          <w:ilvl w:val="1"/>
          <w:numId w:val="53"/>
        </w:numPr>
        <w:tabs>
          <w:tab w:val="left" w:pos="619"/>
        </w:tabs>
        <w:spacing w:before="1" w:line="229" w:lineRule="exact"/>
        <w:jc w:val="both"/>
      </w:pPr>
      <w:r>
        <w:t>Wymaganiadotyczącecechgeometrycznychwarstwyzmieszankiniezwiązanej</w:t>
      </w:r>
    </w:p>
    <w:p w:rsidR="006562FB" w:rsidRDefault="00BE3854">
      <w:pPr>
        <w:pStyle w:val="Tekstpodstawowy"/>
        <w:ind w:right="1127"/>
        <w:jc w:val="both"/>
      </w:pPr>
      <w:r>
        <w:t>Częstość oraz zakres pomiarów dotyczących cech geometrycznych wykonanej warstwy z mieszanki niezwiązanej wraz dopuszczalnymi tolerancjami od wielkości projektowanych podano w Tablicy 5.</w:t>
      </w:r>
    </w:p>
    <w:p w:rsidR="006562FB" w:rsidRDefault="006562FB"/>
    <w:p w:rsidR="00F945DB" w:rsidRDefault="00F945DB"/>
    <w:p w:rsidR="00F945DB" w:rsidRDefault="00F945DB">
      <w:pPr>
        <w:sectPr w:rsidR="00F945DB">
          <w:type w:val="continuous"/>
          <w:pgSz w:w="11906" w:h="16838"/>
          <w:pgMar w:top="980" w:right="340" w:bottom="1425" w:left="600" w:header="0" w:footer="906" w:gutter="0"/>
          <w:cols w:space="708"/>
          <w:formProt w:val="0"/>
          <w:docGrid w:linePitch="100" w:charSpace="4096"/>
        </w:sectPr>
      </w:pPr>
    </w:p>
    <w:p w:rsidR="006562FB" w:rsidRDefault="00BE3854">
      <w:pPr>
        <w:pStyle w:val="Tekstpodstawowy"/>
        <w:spacing w:before="79"/>
        <w:jc w:val="both"/>
      </w:pPr>
      <w:r>
        <w:lastRenderedPageBreak/>
        <w:t>Tablica 5. Minimalna częstość oraz zakres pomiarów cech geometrycznych wykonanej warstwy z mieszanki niezwiązanej wraz z</w:t>
      </w:r>
    </w:p>
    <w:p w:rsidR="006562FB" w:rsidRDefault="00BE3854">
      <w:pPr>
        <w:pStyle w:val="Tekstpodstawowy"/>
        <w:spacing w:before="1"/>
        <w:jc w:val="both"/>
      </w:pPr>
      <w:r>
        <w:t>dopuszczalnymi tolerancjami</w:t>
      </w:r>
    </w:p>
    <w:tbl>
      <w:tblPr>
        <w:tblW w:w="9756" w:type="dxa"/>
        <w:tblInd w:w="197" w:type="dxa"/>
        <w:tblCellMar>
          <w:left w:w="5" w:type="dxa"/>
          <w:right w:w="5" w:type="dxa"/>
        </w:tblCellMar>
        <w:tblLook w:val="0000"/>
      </w:tblPr>
      <w:tblGrid>
        <w:gridCol w:w="668"/>
        <w:gridCol w:w="2890"/>
        <w:gridCol w:w="4206"/>
        <w:gridCol w:w="1992"/>
      </w:tblGrid>
      <w:tr w:rsidR="006562FB">
        <w:trPr>
          <w:trHeight w:val="360"/>
        </w:trPr>
        <w:tc>
          <w:tcPr>
            <w:tcW w:w="66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64"/>
              <w:ind w:left="107"/>
              <w:rPr>
                <w:sz w:val="20"/>
              </w:rPr>
            </w:pPr>
            <w:r>
              <w:rPr>
                <w:sz w:val="20"/>
              </w:rPr>
              <w:t>L.p.</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64"/>
              <w:ind w:left="107"/>
              <w:rPr>
                <w:sz w:val="20"/>
              </w:rPr>
            </w:pPr>
            <w:r>
              <w:rPr>
                <w:sz w:val="20"/>
              </w:rPr>
              <w:t>Badania i pomiary</w:t>
            </w:r>
          </w:p>
        </w:tc>
        <w:tc>
          <w:tcPr>
            <w:tcW w:w="420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64"/>
              <w:ind w:left="350"/>
              <w:rPr>
                <w:sz w:val="20"/>
              </w:rPr>
            </w:pPr>
            <w:r>
              <w:rPr>
                <w:sz w:val="20"/>
              </w:rPr>
              <w:t>Minimalna częstość badań i pomiarów</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64"/>
              <w:ind w:left="109"/>
              <w:rPr>
                <w:sz w:val="20"/>
              </w:rPr>
            </w:pPr>
            <w:r>
              <w:rPr>
                <w:sz w:val="20"/>
              </w:rPr>
              <w:t>Tolerancje</w:t>
            </w:r>
          </w:p>
        </w:tc>
      </w:tr>
      <w:tr w:rsidR="006562FB">
        <w:trPr>
          <w:trHeight w:val="230"/>
        </w:trPr>
        <w:tc>
          <w:tcPr>
            <w:tcW w:w="66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107"/>
              <w:rPr>
                <w:w w:val="99"/>
                <w:sz w:val="20"/>
              </w:rPr>
            </w:pPr>
            <w:r>
              <w:rPr>
                <w:w w:val="99"/>
                <w:sz w:val="20"/>
              </w:rPr>
              <w:t>1</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107"/>
              <w:rPr>
                <w:sz w:val="20"/>
              </w:rPr>
            </w:pPr>
            <w:r>
              <w:rPr>
                <w:sz w:val="20"/>
              </w:rPr>
              <w:t>Szerokość warstwy</w:t>
            </w:r>
          </w:p>
        </w:tc>
        <w:tc>
          <w:tcPr>
            <w:tcW w:w="420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350"/>
              <w:rPr>
                <w:sz w:val="20"/>
              </w:rPr>
            </w:pPr>
            <w:r>
              <w:rPr>
                <w:sz w:val="20"/>
              </w:rPr>
              <w:t>10 razy na km</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109"/>
              <w:rPr>
                <w:sz w:val="20"/>
              </w:rPr>
            </w:pPr>
            <w:r>
              <w:rPr>
                <w:sz w:val="20"/>
              </w:rPr>
              <w:t>±10 cm</w:t>
            </w:r>
          </w:p>
        </w:tc>
      </w:tr>
      <w:tr w:rsidR="006562FB">
        <w:trPr>
          <w:trHeight w:val="688"/>
        </w:trPr>
        <w:tc>
          <w:tcPr>
            <w:tcW w:w="66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9"/>
              <w:rPr>
                <w:sz w:val="19"/>
              </w:rPr>
            </w:pPr>
          </w:p>
          <w:p w:rsidR="006562FB" w:rsidRDefault="00BE3854">
            <w:pPr>
              <w:pStyle w:val="TableParagraph"/>
              <w:ind w:left="107"/>
              <w:rPr>
                <w:w w:val="99"/>
                <w:sz w:val="20"/>
              </w:rPr>
            </w:pPr>
            <w:r>
              <w:rPr>
                <w:w w:val="99"/>
                <w:sz w:val="20"/>
              </w:rPr>
              <w:t>2</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9"/>
              <w:rPr>
                <w:sz w:val="19"/>
              </w:rPr>
            </w:pPr>
          </w:p>
          <w:p w:rsidR="006562FB" w:rsidRDefault="00BE3854">
            <w:pPr>
              <w:pStyle w:val="TableParagraph"/>
              <w:ind w:left="107"/>
              <w:rPr>
                <w:sz w:val="20"/>
              </w:rPr>
            </w:pPr>
            <w:r>
              <w:rPr>
                <w:sz w:val="20"/>
              </w:rPr>
              <w:t>Równość podłużna</w:t>
            </w:r>
          </w:p>
        </w:tc>
        <w:tc>
          <w:tcPr>
            <w:tcW w:w="420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2"/>
              <w:ind w:left="350"/>
              <w:rPr>
                <w:sz w:val="20"/>
              </w:rPr>
            </w:pPr>
            <w:r>
              <w:rPr>
                <w:sz w:val="20"/>
              </w:rPr>
              <w:t>zgodnie z Dz.U. 1999 nr 43 poz. 430 z późn.</w:t>
            </w:r>
          </w:p>
          <w:p w:rsidR="006562FB" w:rsidRDefault="00BE3854">
            <w:pPr>
              <w:pStyle w:val="TableParagraph"/>
              <w:spacing w:before="1"/>
              <w:ind w:left="350"/>
              <w:rPr>
                <w:sz w:val="20"/>
              </w:rPr>
            </w:pPr>
            <w:r>
              <w:rPr>
                <w:sz w:val="20"/>
              </w:rPr>
              <w:t>zmianami</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8" w:lineRule="exact"/>
              <w:ind w:left="109"/>
            </w:pPr>
            <w:r>
              <w:rPr>
                <w:sz w:val="20"/>
              </w:rPr>
              <w:t>zgodnie z Dz.U. 1999nr</w:t>
            </w:r>
          </w:p>
          <w:p w:rsidR="006562FB" w:rsidRDefault="00BE3854">
            <w:pPr>
              <w:pStyle w:val="TableParagraph"/>
              <w:spacing w:line="229" w:lineRule="exact"/>
              <w:ind w:left="109"/>
            </w:pPr>
            <w:r>
              <w:rPr>
                <w:sz w:val="20"/>
              </w:rPr>
              <w:t>43   poz.   430   z późn.</w:t>
            </w:r>
          </w:p>
          <w:p w:rsidR="006562FB" w:rsidRDefault="00BE3854">
            <w:pPr>
              <w:pStyle w:val="TableParagraph"/>
              <w:spacing w:before="1" w:line="210" w:lineRule="exact"/>
              <w:ind w:left="109"/>
              <w:rPr>
                <w:sz w:val="20"/>
              </w:rPr>
            </w:pPr>
            <w:r>
              <w:rPr>
                <w:sz w:val="20"/>
              </w:rPr>
              <w:t>zmianami</w:t>
            </w:r>
          </w:p>
        </w:tc>
      </w:tr>
      <w:tr w:rsidR="006562FB">
        <w:trPr>
          <w:trHeight w:val="688"/>
        </w:trPr>
        <w:tc>
          <w:tcPr>
            <w:tcW w:w="66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9"/>
              <w:rPr>
                <w:sz w:val="19"/>
              </w:rPr>
            </w:pPr>
          </w:p>
          <w:p w:rsidR="006562FB" w:rsidRDefault="00BE3854">
            <w:pPr>
              <w:pStyle w:val="TableParagraph"/>
              <w:ind w:left="107"/>
              <w:rPr>
                <w:w w:val="99"/>
                <w:sz w:val="20"/>
              </w:rPr>
            </w:pPr>
            <w:r>
              <w:rPr>
                <w:w w:val="99"/>
                <w:sz w:val="20"/>
              </w:rPr>
              <w:t>3</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9"/>
              <w:rPr>
                <w:sz w:val="19"/>
              </w:rPr>
            </w:pPr>
          </w:p>
          <w:p w:rsidR="006562FB" w:rsidRDefault="00BE3854">
            <w:pPr>
              <w:pStyle w:val="TableParagraph"/>
              <w:ind w:left="107"/>
              <w:rPr>
                <w:sz w:val="20"/>
              </w:rPr>
            </w:pPr>
            <w:r>
              <w:rPr>
                <w:sz w:val="20"/>
              </w:rPr>
              <w:t>Równość poprzeczna</w:t>
            </w:r>
          </w:p>
        </w:tc>
        <w:tc>
          <w:tcPr>
            <w:tcW w:w="420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2"/>
              <w:ind w:left="350"/>
              <w:rPr>
                <w:sz w:val="20"/>
              </w:rPr>
            </w:pPr>
            <w:r>
              <w:rPr>
                <w:sz w:val="20"/>
              </w:rPr>
              <w:t>zgodnie z Dz.U. 1999 nr 43 poz. 430 z późn.</w:t>
            </w:r>
          </w:p>
          <w:p w:rsidR="006562FB" w:rsidRDefault="00BE3854">
            <w:pPr>
              <w:pStyle w:val="TableParagraph"/>
              <w:spacing w:before="1"/>
              <w:ind w:left="350"/>
              <w:rPr>
                <w:sz w:val="20"/>
              </w:rPr>
            </w:pPr>
            <w:r>
              <w:rPr>
                <w:sz w:val="20"/>
              </w:rPr>
              <w:t>zmianami</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8" w:lineRule="exact"/>
              <w:ind w:left="109"/>
            </w:pPr>
            <w:r>
              <w:rPr>
                <w:sz w:val="20"/>
              </w:rPr>
              <w:t>zgodnie z Dz.U. 1999nr</w:t>
            </w:r>
          </w:p>
          <w:p w:rsidR="006562FB" w:rsidRDefault="00BE3854">
            <w:pPr>
              <w:pStyle w:val="TableParagraph"/>
              <w:spacing w:line="229" w:lineRule="exact"/>
              <w:ind w:left="109"/>
            </w:pPr>
            <w:r>
              <w:rPr>
                <w:sz w:val="20"/>
              </w:rPr>
              <w:t>43   poz.   430   z późn.</w:t>
            </w:r>
          </w:p>
          <w:p w:rsidR="006562FB" w:rsidRDefault="00BE3854">
            <w:pPr>
              <w:pStyle w:val="TableParagraph"/>
              <w:spacing w:before="1" w:line="210" w:lineRule="exact"/>
              <w:ind w:left="109"/>
              <w:rPr>
                <w:sz w:val="20"/>
              </w:rPr>
            </w:pPr>
            <w:r>
              <w:rPr>
                <w:sz w:val="20"/>
              </w:rPr>
              <w:t>zmianami</w:t>
            </w:r>
          </w:p>
        </w:tc>
      </w:tr>
      <w:tr w:rsidR="006562FB">
        <w:trPr>
          <w:trHeight w:val="230"/>
        </w:trPr>
        <w:tc>
          <w:tcPr>
            <w:tcW w:w="66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107"/>
              <w:rPr>
                <w:w w:val="99"/>
                <w:sz w:val="20"/>
              </w:rPr>
            </w:pPr>
            <w:r>
              <w:rPr>
                <w:w w:val="99"/>
                <w:sz w:val="20"/>
              </w:rPr>
              <w:t>4</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107"/>
              <w:rPr>
                <w:sz w:val="20"/>
              </w:rPr>
            </w:pPr>
            <w:r>
              <w:rPr>
                <w:sz w:val="20"/>
              </w:rPr>
              <w:t>Spadek poprzeczny</w:t>
            </w:r>
          </w:p>
        </w:tc>
        <w:tc>
          <w:tcPr>
            <w:tcW w:w="420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350"/>
              <w:rPr>
                <w:sz w:val="20"/>
              </w:rPr>
            </w:pPr>
            <w:r>
              <w:rPr>
                <w:sz w:val="20"/>
              </w:rPr>
              <w:t>10 razy na 1 km</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109"/>
              <w:rPr>
                <w:sz w:val="20"/>
              </w:rPr>
            </w:pPr>
            <w:r>
              <w:rPr>
                <w:sz w:val="20"/>
              </w:rPr>
              <w:t>± 0,5%</w:t>
            </w:r>
          </w:p>
        </w:tc>
      </w:tr>
      <w:tr w:rsidR="006562FB">
        <w:trPr>
          <w:trHeight w:val="227"/>
        </w:trPr>
        <w:tc>
          <w:tcPr>
            <w:tcW w:w="66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107"/>
              <w:rPr>
                <w:w w:val="99"/>
                <w:sz w:val="20"/>
              </w:rPr>
            </w:pPr>
            <w:r>
              <w:rPr>
                <w:w w:val="99"/>
                <w:sz w:val="20"/>
              </w:rPr>
              <w:t>5</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107"/>
              <w:rPr>
                <w:sz w:val="20"/>
              </w:rPr>
            </w:pPr>
            <w:r>
              <w:rPr>
                <w:sz w:val="20"/>
              </w:rPr>
              <w:t>Rzędne wysokościowe</w:t>
            </w:r>
          </w:p>
        </w:tc>
        <w:tc>
          <w:tcPr>
            <w:tcW w:w="420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350"/>
              <w:rPr>
                <w:sz w:val="20"/>
              </w:rPr>
            </w:pPr>
            <w:r>
              <w:rPr>
                <w:sz w:val="20"/>
              </w:rPr>
              <w:t>co 25 m w 3-ech wyznaczonych pkt</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109"/>
              <w:rPr>
                <w:sz w:val="20"/>
              </w:rPr>
            </w:pPr>
            <w:r>
              <w:rPr>
                <w:sz w:val="20"/>
              </w:rPr>
              <w:t>+1 /- 2cm</w:t>
            </w:r>
          </w:p>
        </w:tc>
      </w:tr>
      <w:tr w:rsidR="006562FB">
        <w:trPr>
          <w:trHeight w:val="230"/>
        </w:trPr>
        <w:tc>
          <w:tcPr>
            <w:tcW w:w="66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107"/>
              <w:rPr>
                <w:w w:val="99"/>
                <w:sz w:val="20"/>
              </w:rPr>
            </w:pPr>
            <w:r>
              <w:rPr>
                <w:w w:val="99"/>
                <w:sz w:val="20"/>
              </w:rPr>
              <w:t>6</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107"/>
              <w:rPr>
                <w:sz w:val="20"/>
              </w:rPr>
            </w:pPr>
            <w:r>
              <w:rPr>
                <w:sz w:val="20"/>
              </w:rPr>
              <w:t>Ukształtowanie osi w planie</w:t>
            </w:r>
          </w:p>
        </w:tc>
        <w:tc>
          <w:tcPr>
            <w:tcW w:w="420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350"/>
              <w:rPr>
                <w:sz w:val="20"/>
              </w:rPr>
            </w:pPr>
            <w:r>
              <w:rPr>
                <w:sz w:val="20"/>
              </w:rPr>
              <w:t>10 razy na 1 km</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109"/>
              <w:rPr>
                <w:sz w:val="20"/>
              </w:rPr>
            </w:pPr>
            <w:r>
              <w:rPr>
                <w:sz w:val="20"/>
              </w:rPr>
              <w:t>± 5 cm</w:t>
            </w:r>
          </w:p>
        </w:tc>
      </w:tr>
      <w:tr w:rsidR="006562FB">
        <w:trPr>
          <w:trHeight w:val="460"/>
        </w:trPr>
        <w:tc>
          <w:tcPr>
            <w:tcW w:w="667"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4"/>
              <w:ind w:left="107"/>
              <w:rPr>
                <w:w w:val="99"/>
                <w:sz w:val="20"/>
              </w:rPr>
            </w:pPr>
            <w:r>
              <w:rPr>
                <w:w w:val="99"/>
                <w:sz w:val="20"/>
              </w:rPr>
              <w:t>7</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4"/>
              <w:ind w:left="107"/>
              <w:rPr>
                <w:sz w:val="20"/>
              </w:rPr>
            </w:pPr>
            <w:r>
              <w:rPr>
                <w:sz w:val="20"/>
              </w:rPr>
              <w:t>Grubość warstwy</w:t>
            </w:r>
          </w:p>
        </w:tc>
        <w:tc>
          <w:tcPr>
            <w:tcW w:w="4206"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9" w:lineRule="exact"/>
              <w:ind w:left="350"/>
              <w:rPr>
                <w:sz w:val="20"/>
              </w:rPr>
            </w:pPr>
            <w:r>
              <w:rPr>
                <w:sz w:val="20"/>
              </w:rPr>
              <w:t>w 3-ech pkt na działce dziennej (min 1 raz na</w:t>
            </w:r>
          </w:p>
          <w:p w:rsidR="006562FB" w:rsidRDefault="00BE3854">
            <w:pPr>
              <w:pStyle w:val="TableParagraph"/>
              <w:spacing w:before="1" w:line="210" w:lineRule="exact"/>
              <w:ind w:left="350"/>
              <w:rPr>
                <w:sz w:val="20"/>
              </w:rPr>
            </w:pPr>
            <w:r>
              <w:rPr>
                <w:sz w:val="20"/>
              </w:rPr>
              <w:t>2000m2)</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114"/>
              <w:ind w:left="109"/>
              <w:rPr>
                <w:sz w:val="20"/>
              </w:rPr>
            </w:pPr>
            <w:r>
              <w:rPr>
                <w:sz w:val="20"/>
              </w:rPr>
              <w:t>+10mm / -15 mm</w:t>
            </w:r>
          </w:p>
        </w:tc>
      </w:tr>
    </w:tbl>
    <w:p w:rsidR="006562FB" w:rsidRDefault="006562FB" w:rsidP="009A2507">
      <w:pPr>
        <w:pStyle w:val="Tekstpodstawowy"/>
        <w:ind w:left="0"/>
        <w:rPr>
          <w:sz w:val="19"/>
        </w:rPr>
      </w:pPr>
    </w:p>
    <w:p w:rsidR="006562FB" w:rsidRDefault="00BE3854">
      <w:pPr>
        <w:pStyle w:val="Nagwek3"/>
        <w:numPr>
          <w:ilvl w:val="1"/>
          <w:numId w:val="53"/>
        </w:numPr>
        <w:tabs>
          <w:tab w:val="left" w:pos="619"/>
        </w:tabs>
        <w:jc w:val="both"/>
      </w:pPr>
      <w:r>
        <w:t>Zasady postępowania z wadliwie wykonanymi odcinkami warstwy z mieszankiniezwiązanej</w:t>
      </w:r>
    </w:p>
    <w:p w:rsidR="006562FB" w:rsidRDefault="00BE3854">
      <w:pPr>
        <w:pStyle w:val="Akapitzlist"/>
        <w:numPr>
          <w:ilvl w:val="2"/>
          <w:numId w:val="50"/>
        </w:numPr>
        <w:tabs>
          <w:tab w:val="left" w:pos="711"/>
        </w:tabs>
        <w:spacing w:before="1" w:line="229" w:lineRule="exact"/>
        <w:jc w:val="both"/>
      </w:pPr>
      <w:r>
        <w:rPr>
          <w:sz w:val="20"/>
        </w:rPr>
        <w:t>Niewłaściwe cechygeometryczne</w:t>
      </w:r>
    </w:p>
    <w:p w:rsidR="006562FB" w:rsidRDefault="00BE3854">
      <w:pPr>
        <w:pStyle w:val="Tekstpodstawowy"/>
        <w:ind w:right="1131"/>
        <w:jc w:val="both"/>
      </w:pPr>
      <w:r>
        <w:t>Wszystkie   powierzchnie   warstwy   z    mieszanki    niezwiązanej,   które   wykazują    większe    odchylenia    od   określonych    w punkcie 6.4 powinny być naprawione przez spulchnienie lub zerwanie do głębokości co najmniej 10 cm, wyrównane i powtórnie zagęszczone. Dodanie nowego materiału bez spulchnienia wykonanej warstwy jest niedopuszczalne. Jeżeli szerokość warstwy jest mniejsza od szerokości projektowanej o więcej niż 10 cm i nie zapewnia podparcia warstwom wyżej leżącym, to wykonawca powinien na własny koszt poszerzyć warstwę przez jej spulchnienie na pełną grubość do połowy szerokości pasa ruchu, dołożenie materiału i powtórnezagęszczenie.</w:t>
      </w:r>
    </w:p>
    <w:p w:rsidR="006562FB" w:rsidRDefault="00BE3854">
      <w:pPr>
        <w:pStyle w:val="Akapitzlist"/>
        <w:numPr>
          <w:ilvl w:val="2"/>
          <w:numId w:val="50"/>
        </w:numPr>
        <w:tabs>
          <w:tab w:val="left" w:pos="711"/>
        </w:tabs>
        <w:spacing w:before="1"/>
        <w:jc w:val="both"/>
      </w:pPr>
      <w:r>
        <w:rPr>
          <w:sz w:val="20"/>
        </w:rPr>
        <w:t>Niewłaściwagrubość</w:t>
      </w:r>
    </w:p>
    <w:p w:rsidR="006562FB" w:rsidRDefault="00BE3854">
      <w:pPr>
        <w:pStyle w:val="Tekstpodstawowy"/>
        <w:spacing w:before="1"/>
        <w:ind w:right="1125"/>
        <w:jc w:val="both"/>
      </w:pPr>
      <w:r>
        <w:t>Na wszystkich powierzchniach wadliwych pod względem grubości, wykonawca powinien wykonać naprawę warstwy.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według wyżej podanychzasad.</w:t>
      </w:r>
    </w:p>
    <w:p w:rsidR="006562FB" w:rsidRDefault="00BE3854">
      <w:pPr>
        <w:pStyle w:val="Akapitzlist"/>
        <w:numPr>
          <w:ilvl w:val="2"/>
          <w:numId w:val="50"/>
        </w:numPr>
        <w:tabs>
          <w:tab w:val="left" w:pos="711"/>
        </w:tabs>
        <w:spacing w:line="228" w:lineRule="exact"/>
        <w:jc w:val="both"/>
      </w:pPr>
      <w:r>
        <w:rPr>
          <w:sz w:val="20"/>
        </w:rPr>
        <w:t>Niewłaściwe zagęszczenie i/lubnośność</w:t>
      </w:r>
    </w:p>
    <w:p w:rsidR="006562FB" w:rsidRDefault="00BE3854">
      <w:pPr>
        <w:pStyle w:val="Tekstpodstawowy"/>
        <w:ind w:right="1127"/>
        <w:jc w:val="both"/>
      </w:pPr>
      <w:r>
        <w:t>Jeżeli zagęszczenie i/lub nośność warstwy będzie mniejsza od wymaganej, to wykonawca wykona wszelkie roboty niezbędne do zapewnienia wymaganej jakości robót, zalecone przez inżyniera.</w:t>
      </w:r>
    </w:p>
    <w:p w:rsidR="006562FB" w:rsidRDefault="00BE3854">
      <w:pPr>
        <w:pStyle w:val="Nagwek3"/>
        <w:numPr>
          <w:ilvl w:val="0"/>
          <w:numId w:val="53"/>
        </w:numPr>
        <w:tabs>
          <w:tab w:val="left" w:pos="483"/>
        </w:tabs>
        <w:spacing w:before="1" w:line="229" w:lineRule="exact"/>
      </w:pPr>
      <w:r>
        <w:t>OBMIARROBÓT</w:t>
      </w:r>
    </w:p>
    <w:p w:rsidR="006562FB" w:rsidRDefault="00BE3854">
      <w:pPr>
        <w:pStyle w:val="Tekstpodstawowy"/>
        <w:ind w:right="1122"/>
        <w:jc w:val="both"/>
      </w:pPr>
      <w:r>
        <w:t>Zasady obmiaru robót podano w STWiORB D-M-00.00.00 „Wymagania ogólne”. Jednostką obmiarową dla podbudów zagęszczanych mechanicznie jest m2.</w:t>
      </w:r>
    </w:p>
    <w:p w:rsidR="006562FB" w:rsidRDefault="00BE3854">
      <w:pPr>
        <w:pStyle w:val="Nagwek3"/>
        <w:numPr>
          <w:ilvl w:val="0"/>
          <w:numId w:val="53"/>
        </w:numPr>
        <w:tabs>
          <w:tab w:val="left" w:pos="483"/>
        </w:tabs>
      </w:pPr>
      <w:r>
        <w:t>ODBIÓR ROBÓT</w:t>
      </w:r>
    </w:p>
    <w:p w:rsidR="006562FB" w:rsidRDefault="00BE3854">
      <w:pPr>
        <w:pStyle w:val="Tekstpodstawowy"/>
        <w:ind w:right="1130"/>
        <w:jc w:val="both"/>
      </w:pPr>
      <w:r>
        <w:t>Zasady   odbioru   robót    podano    w   STWiORB   D-M-00.00.00    „Wymagania   ogólne”.   Roboty    uznaje    się    za    zgodne z dokumentacją projektową, STWiORB i wymaganiami Inżyniera, jeżeli wszystkie pomiary i badania z zachowaniem tolerancji wg pkt. 6 dały wynikipozytywne.</w:t>
      </w:r>
    </w:p>
    <w:p w:rsidR="006562FB" w:rsidRDefault="00BE3854">
      <w:pPr>
        <w:pStyle w:val="Nagwek3"/>
        <w:numPr>
          <w:ilvl w:val="0"/>
          <w:numId w:val="53"/>
        </w:numPr>
        <w:tabs>
          <w:tab w:val="left" w:pos="483"/>
        </w:tabs>
      </w:pPr>
      <w:r>
        <w:t>PODSTAWAPŁATNOŚCI</w:t>
      </w:r>
    </w:p>
    <w:p w:rsidR="006562FB" w:rsidRDefault="00BE3854">
      <w:pPr>
        <w:pStyle w:val="Akapitzlist"/>
        <w:numPr>
          <w:ilvl w:val="1"/>
          <w:numId w:val="53"/>
        </w:numPr>
        <w:tabs>
          <w:tab w:val="left" w:pos="619"/>
        </w:tabs>
        <w:spacing w:before="1" w:line="229" w:lineRule="exact"/>
      </w:pPr>
      <w:r>
        <w:rPr>
          <w:b/>
          <w:sz w:val="20"/>
        </w:rPr>
        <w:t>Ogólne ustalenia dotyczące podstawypłatności</w:t>
      </w:r>
    </w:p>
    <w:p w:rsidR="006562FB" w:rsidRDefault="00BE3854">
      <w:pPr>
        <w:pStyle w:val="Tekstpodstawowy"/>
        <w:spacing w:line="229" w:lineRule="exact"/>
      </w:pPr>
      <w:r>
        <w:t>Ogólne ustalenia dotyczące podstawy płatności podano w STWiORB D-M-00.00.00 „Wymagania ogólne”.</w:t>
      </w:r>
    </w:p>
    <w:p w:rsidR="006562FB" w:rsidRDefault="00BE3854">
      <w:pPr>
        <w:pStyle w:val="Nagwek3"/>
        <w:numPr>
          <w:ilvl w:val="1"/>
          <w:numId w:val="53"/>
        </w:numPr>
        <w:tabs>
          <w:tab w:val="left" w:pos="619"/>
        </w:tabs>
        <w:spacing w:before="1" w:line="229" w:lineRule="exact"/>
      </w:pPr>
      <w:r>
        <w:t>Cena jednostkiobmiarowej</w:t>
      </w:r>
    </w:p>
    <w:p w:rsidR="006562FB" w:rsidRDefault="00BE3854">
      <w:pPr>
        <w:pStyle w:val="Tekstpodstawowy"/>
        <w:spacing w:line="229" w:lineRule="exact"/>
      </w:pPr>
      <w:r>
        <w:t>Cena wykonania 1 m2 podbudowy z mieszanki kruszyw zagęszczanych mechanicznie obejmuje:</w:t>
      </w:r>
    </w:p>
    <w:p w:rsidR="006562FB" w:rsidRDefault="00BE3854">
      <w:pPr>
        <w:pStyle w:val="Akapitzlist"/>
        <w:numPr>
          <w:ilvl w:val="0"/>
          <w:numId w:val="102"/>
        </w:numPr>
        <w:tabs>
          <w:tab w:val="left" w:pos="401"/>
        </w:tabs>
        <w:spacing w:before="1"/>
        <w:ind w:left="400"/>
      </w:pPr>
      <w:r>
        <w:rPr>
          <w:sz w:val="20"/>
        </w:rPr>
        <w:t>prace pomiarowe i robotyprzygotowawcze,</w:t>
      </w:r>
    </w:p>
    <w:p w:rsidR="006562FB" w:rsidRDefault="00BE3854">
      <w:pPr>
        <w:pStyle w:val="Akapitzlist"/>
        <w:numPr>
          <w:ilvl w:val="0"/>
          <w:numId w:val="102"/>
        </w:numPr>
        <w:tabs>
          <w:tab w:val="left" w:pos="401"/>
        </w:tabs>
        <w:spacing w:before="1" w:line="229" w:lineRule="exact"/>
        <w:ind w:left="400"/>
      </w:pPr>
      <w:r>
        <w:rPr>
          <w:sz w:val="20"/>
        </w:rPr>
        <w:t>oznakowanierobót,</w:t>
      </w:r>
    </w:p>
    <w:p w:rsidR="006562FB" w:rsidRDefault="00BE3854">
      <w:pPr>
        <w:pStyle w:val="Akapitzlist"/>
        <w:numPr>
          <w:ilvl w:val="0"/>
          <w:numId w:val="102"/>
        </w:numPr>
        <w:tabs>
          <w:tab w:val="left" w:pos="401"/>
        </w:tabs>
        <w:spacing w:line="229" w:lineRule="exact"/>
        <w:ind w:left="400"/>
      </w:pPr>
      <w:r>
        <w:rPr>
          <w:sz w:val="20"/>
        </w:rPr>
        <w:t>sprawdzeniepodłoża</w:t>
      </w:r>
    </w:p>
    <w:p w:rsidR="006562FB" w:rsidRDefault="00BE3854">
      <w:pPr>
        <w:pStyle w:val="Akapitzlist"/>
        <w:numPr>
          <w:ilvl w:val="0"/>
          <w:numId w:val="102"/>
        </w:numPr>
        <w:tabs>
          <w:tab w:val="left" w:pos="401"/>
        </w:tabs>
        <w:spacing w:before="1"/>
        <w:ind w:left="400"/>
      </w:pPr>
      <w:r>
        <w:rPr>
          <w:sz w:val="20"/>
        </w:rPr>
        <w:t>przygotowaniemieszanki</w:t>
      </w:r>
    </w:p>
    <w:p w:rsidR="006562FB" w:rsidRDefault="00BE3854">
      <w:pPr>
        <w:pStyle w:val="Akapitzlist"/>
        <w:numPr>
          <w:ilvl w:val="0"/>
          <w:numId w:val="102"/>
        </w:numPr>
        <w:tabs>
          <w:tab w:val="left" w:pos="401"/>
        </w:tabs>
        <w:spacing w:before="1" w:line="229" w:lineRule="exact"/>
        <w:ind w:left="400"/>
      </w:pPr>
      <w:r>
        <w:rPr>
          <w:sz w:val="20"/>
        </w:rPr>
        <w:t>transport mieszanki na miejscewbudowania,</w:t>
      </w:r>
    </w:p>
    <w:p w:rsidR="006562FB" w:rsidRDefault="00BE3854">
      <w:pPr>
        <w:pStyle w:val="Akapitzlist"/>
        <w:numPr>
          <w:ilvl w:val="0"/>
          <w:numId w:val="102"/>
        </w:numPr>
        <w:tabs>
          <w:tab w:val="left" w:pos="401"/>
        </w:tabs>
        <w:spacing w:line="229" w:lineRule="exact"/>
        <w:ind w:left="400"/>
      </w:pPr>
      <w:r>
        <w:rPr>
          <w:sz w:val="20"/>
        </w:rPr>
        <w:t>rozłożenie i zagęszczeniemieszanki,</w:t>
      </w:r>
    </w:p>
    <w:p w:rsidR="006562FB" w:rsidRDefault="00BE3854">
      <w:pPr>
        <w:pStyle w:val="Akapitzlist"/>
        <w:numPr>
          <w:ilvl w:val="0"/>
          <w:numId w:val="102"/>
        </w:numPr>
        <w:tabs>
          <w:tab w:val="left" w:pos="401"/>
        </w:tabs>
        <w:spacing w:before="1" w:line="229" w:lineRule="exact"/>
        <w:ind w:left="400"/>
      </w:pPr>
      <w:r>
        <w:rPr>
          <w:sz w:val="20"/>
        </w:rPr>
        <w:t>przeprowadzenie pomiarów i badań laboratoryjnych, wymaganych w specyfikacjitechnicznej</w:t>
      </w:r>
    </w:p>
    <w:p w:rsidR="006562FB" w:rsidRDefault="00BE3854">
      <w:pPr>
        <w:pStyle w:val="Akapitzlist"/>
        <w:numPr>
          <w:ilvl w:val="0"/>
          <w:numId w:val="102"/>
        </w:numPr>
        <w:tabs>
          <w:tab w:val="left" w:pos="401"/>
        </w:tabs>
        <w:spacing w:line="229" w:lineRule="exact"/>
        <w:ind w:left="400"/>
      </w:pPr>
      <w:r>
        <w:rPr>
          <w:sz w:val="20"/>
        </w:rPr>
        <w:t>utrzymanie jakości podbudowy do czasu przekazania do wbudowania następnejwarstwy.</w:t>
      </w:r>
    </w:p>
    <w:p w:rsidR="006562FB" w:rsidRDefault="00BE3854">
      <w:pPr>
        <w:pStyle w:val="Nagwek3"/>
        <w:numPr>
          <w:ilvl w:val="0"/>
          <w:numId w:val="53"/>
        </w:numPr>
        <w:tabs>
          <w:tab w:val="left" w:pos="574"/>
        </w:tabs>
        <w:ind w:left="573" w:hanging="274"/>
      </w:pPr>
      <w:r>
        <w:t>PRZEPISYZWIAZANE</w:t>
      </w:r>
    </w:p>
    <w:p w:rsidR="006562FB" w:rsidRDefault="00BE3854">
      <w:pPr>
        <w:pStyle w:val="Tekstpodstawowy"/>
        <w:spacing w:before="1"/>
        <w:ind w:right="1303"/>
      </w:pPr>
      <w:r>
        <w:t>Niniejsze zestawienie obejmuje Polskie Normy nie datowane. Przyjęto zasadę, że w wypadku powołań nie datowanych należy stosować ostatnie wydanie normy.</w:t>
      </w:r>
    </w:p>
    <w:p w:rsidR="006562FB" w:rsidRDefault="00BE3854">
      <w:pPr>
        <w:pStyle w:val="Tekstpodstawowy"/>
        <w:tabs>
          <w:tab w:val="left" w:pos="1716"/>
        </w:tabs>
        <w:spacing w:line="229" w:lineRule="exact"/>
      </w:pPr>
      <w:r>
        <w:t>PN-EN13242</w:t>
      </w:r>
      <w:r>
        <w:tab/>
        <w:t>Kruszywadoniezwiązanychihydrauliczniezwiązanychmateriałówstosowanychwobiektachbudowlanychi</w:t>
      </w:r>
    </w:p>
    <w:p w:rsidR="006562FB" w:rsidRDefault="00BE3854">
      <w:pPr>
        <w:pStyle w:val="Tekstpodstawowy"/>
        <w:spacing w:before="1" w:line="229" w:lineRule="exact"/>
      </w:pPr>
      <w:r>
        <w:t>budownictwie drogowym</w:t>
      </w:r>
    </w:p>
    <w:p w:rsidR="006562FB" w:rsidRDefault="00BE3854">
      <w:pPr>
        <w:pStyle w:val="Tekstpodstawowy"/>
        <w:tabs>
          <w:tab w:val="left" w:pos="1716"/>
        </w:tabs>
        <w:spacing w:line="229" w:lineRule="exact"/>
      </w:pPr>
      <w:r>
        <w:t>PN-EN13285</w:t>
      </w:r>
      <w:r>
        <w:tab/>
        <w:t>Mieszanki niezwiązane –Specyfikacja</w:t>
      </w:r>
    </w:p>
    <w:p w:rsidR="006562FB" w:rsidRDefault="00BE3854" w:rsidP="009A2507">
      <w:pPr>
        <w:pStyle w:val="Tekstpodstawowy"/>
        <w:tabs>
          <w:tab w:val="left" w:pos="1716"/>
        </w:tabs>
        <w:spacing w:before="1"/>
        <w:ind w:right="1202"/>
        <w:sectPr w:rsidR="006562FB">
          <w:footerReference w:type="default" r:id="rId53"/>
          <w:pgSz w:w="11906" w:h="16838"/>
          <w:pgMar w:top="980" w:right="340" w:bottom="1425" w:left="600" w:header="0" w:footer="906" w:gutter="0"/>
          <w:cols w:space="708"/>
          <w:formProt w:val="0"/>
          <w:docGrid w:linePitch="100" w:charSpace="4096"/>
        </w:sectPr>
      </w:pPr>
      <w:r>
        <w:t>PN-EN932-3</w:t>
      </w:r>
      <w:r>
        <w:tab/>
      </w:r>
      <w:r w:rsidRPr="008E0B52">
        <w:rPr>
          <w:sz w:val="18"/>
          <w:szCs w:val="18"/>
        </w:rPr>
        <w:t>Badania podstawowych właściwości kruszyw - Procedura i terminologia uproszczonego opisu petrograficznego PN-EN932-5</w:t>
      </w:r>
      <w:r w:rsidRPr="008E0B52">
        <w:rPr>
          <w:sz w:val="18"/>
          <w:szCs w:val="18"/>
        </w:rPr>
        <w:tab/>
        <w:t xml:space="preserve">Badania podstawowych właściwości kruszyw - Część 5: Wyposażenie podstawowe </w:t>
      </w:r>
      <w:r w:rsidR="009A2507" w:rsidRPr="008E0B52">
        <w:rPr>
          <w:sz w:val="18"/>
          <w:szCs w:val="18"/>
        </w:rPr>
        <w:t>i w</w:t>
      </w:r>
      <w:r w:rsidR="008E0B52">
        <w:rPr>
          <w:sz w:val="18"/>
          <w:szCs w:val="18"/>
        </w:rPr>
        <w:t>z</w:t>
      </w:r>
      <w:r w:rsidRPr="008E0B52">
        <w:rPr>
          <w:sz w:val="18"/>
          <w:szCs w:val="18"/>
        </w:rPr>
        <w:t>orcowanie</w:t>
      </w:r>
    </w:p>
    <w:p w:rsidR="006562FB" w:rsidRDefault="00BE3854">
      <w:pPr>
        <w:pStyle w:val="Tekstpodstawowy"/>
        <w:tabs>
          <w:tab w:val="left" w:pos="1716"/>
        </w:tabs>
        <w:spacing w:before="79"/>
      </w:pPr>
      <w:r>
        <w:lastRenderedPageBreak/>
        <w:t>PN-EN933-1</w:t>
      </w:r>
      <w:r>
        <w:tab/>
        <w:t>Badania geometrycznych właściwości kruszyw - Oznaczanie składu ziarnowego - Metodaprzesiewania</w:t>
      </w:r>
    </w:p>
    <w:p w:rsidR="006562FB" w:rsidRDefault="00BE3854">
      <w:pPr>
        <w:pStyle w:val="Tekstpodstawowy"/>
        <w:tabs>
          <w:tab w:val="left" w:pos="1716"/>
        </w:tabs>
        <w:spacing w:before="1" w:line="229" w:lineRule="exact"/>
      </w:pPr>
      <w:r>
        <w:t>PN-EN933-3</w:t>
      </w:r>
      <w:r>
        <w:tab/>
        <w:t>Badania geometrycznych właściwości kruszyw - Oznaczanie kształtu ziaren za pomocą wskaźnikapłaskości</w:t>
      </w:r>
    </w:p>
    <w:p w:rsidR="006562FB" w:rsidRDefault="00BE3854">
      <w:pPr>
        <w:pStyle w:val="Tekstpodstawowy"/>
        <w:tabs>
          <w:tab w:val="left" w:pos="1716"/>
        </w:tabs>
        <w:spacing w:line="229" w:lineRule="exact"/>
      </w:pPr>
      <w:r>
        <w:t>PN-EN933-4</w:t>
      </w:r>
      <w:r>
        <w:tab/>
        <w:t>Badania geometrycznych właściwości kruszyw – Część 4: Oznaczanie kształtu ziaren – Wskaźnikkształtu</w:t>
      </w:r>
    </w:p>
    <w:p w:rsidR="006562FB" w:rsidRDefault="00BE3854">
      <w:pPr>
        <w:pStyle w:val="Tekstpodstawowy"/>
        <w:tabs>
          <w:tab w:val="left" w:pos="1716"/>
          <w:tab w:val="left" w:pos="2546"/>
          <w:tab w:val="left" w:pos="3972"/>
          <w:tab w:val="left" w:pos="5059"/>
          <w:tab w:val="left" w:pos="5885"/>
          <w:tab w:val="left" w:pos="6174"/>
          <w:tab w:val="left" w:pos="7270"/>
          <w:tab w:val="left" w:pos="8385"/>
          <w:tab w:val="left" w:pos="9390"/>
        </w:tabs>
        <w:spacing w:before="1"/>
        <w:ind w:right="1128"/>
      </w:pPr>
      <w:r>
        <w:t>PN-EN933-5</w:t>
      </w:r>
      <w:r>
        <w:tab/>
        <w:t>Badania</w:t>
      </w:r>
      <w:r>
        <w:tab/>
        <w:t>geometrycznych</w:t>
      </w:r>
      <w:r>
        <w:tab/>
        <w:t>właściwości</w:t>
      </w:r>
      <w:r>
        <w:tab/>
        <w:t>kruszyw</w:t>
      </w:r>
      <w:r>
        <w:tab/>
        <w:t>-</w:t>
      </w:r>
      <w:r>
        <w:tab/>
        <w:t>Oznaczanie</w:t>
      </w:r>
      <w:r>
        <w:tab/>
        <w:t>procentowej</w:t>
      </w:r>
      <w:r>
        <w:tab/>
        <w:t>zawartości</w:t>
      </w:r>
      <w:r>
        <w:tab/>
      </w:r>
      <w:r>
        <w:rPr>
          <w:spacing w:val="-3"/>
        </w:rPr>
        <w:t xml:space="preserve">ziaren </w:t>
      </w:r>
      <w:r>
        <w:t>o powierzchniach powstałych w wyniku przekruszenia lub łamania kruszywgrubych</w:t>
      </w:r>
    </w:p>
    <w:p w:rsidR="006562FB" w:rsidRDefault="00BE3854">
      <w:pPr>
        <w:pStyle w:val="Tekstpodstawowy"/>
        <w:tabs>
          <w:tab w:val="left" w:pos="1716"/>
        </w:tabs>
        <w:spacing w:line="229" w:lineRule="exact"/>
      </w:pPr>
      <w:r>
        <w:t>PN-EN933-8</w:t>
      </w:r>
      <w:r>
        <w:tab/>
        <w:t>Badania geometrycznych właściwości kruszyw - Część 8: Ocena zawartości drobnych cząstek -Badania</w:t>
      </w:r>
    </w:p>
    <w:p w:rsidR="006562FB" w:rsidRDefault="00BE3854">
      <w:pPr>
        <w:pStyle w:val="Tekstpodstawowy"/>
        <w:spacing w:before="1"/>
      </w:pPr>
      <w:r>
        <w:t>wskaźnika piaskowego</w:t>
      </w:r>
    </w:p>
    <w:p w:rsidR="006562FB" w:rsidRDefault="00BE3854">
      <w:pPr>
        <w:pStyle w:val="Tekstpodstawowy"/>
        <w:tabs>
          <w:tab w:val="left" w:pos="1716"/>
        </w:tabs>
        <w:spacing w:before="1" w:line="229" w:lineRule="exact"/>
      </w:pPr>
      <w:r>
        <w:t>PN-EN933-9</w:t>
      </w:r>
      <w:r>
        <w:tab/>
        <w:t>Badania geometrycznych właściwości kruszyw - Ocena zawartości drobnych cząstek - Badaniabłękitem</w:t>
      </w:r>
    </w:p>
    <w:p w:rsidR="006562FB" w:rsidRDefault="00BE3854">
      <w:pPr>
        <w:pStyle w:val="Tekstpodstawowy"/>
        <w:spacing w:line="229" w:lineRule="exact"/>
      </w:pPr>
      <w:r>
        <w:t>metylenowym</w:t>
      </w:r>
    </w:p>
    <w:p w:rsidR="006562FB" w:rsidRDefault="00BE3854">
      <w:pPr>
        <w:pStyle w:val="Tekstpodstawowy"/>
        <w:tabs>
          <w:tab w:val="left" w:pos="1716"/>
        </w:tabs>
        <w:spacing w:before="1"/>
        <w:ind w:right="1133"/>
      </w:pPr>
      <w:r>
        <w:t>PN-EN1008</w:t>
      </w:r>
      <w:r>
        <w:tab/>
        <w:t>Woda zarobowa do betonu - Specyfikacja pobierania próbek, badanie i ocena przydatności wody zarobowej do betonu, w tym wody odzyskanej z procesów produkcjibetonu</w:t>
      </w:r>
    </w:p>
    <w:p w:rsidR="006562FB" w:rsidRDefault="00BE3854">
      <w:pPr>
        <w:pStyle w:val="Tekstpodstawowy"/>
        <w:tabs>
          <w:tab w:val="left" w:pos="1716"/>
          <w:tab w:val="left" w:pos="2529"/>
          <w:tab w:val="left" w:pos="3872"/>
          <w:tab w:val="left" w:pos="4121"/>
          <w:tab w:val="left" w:pos="5093"/>
          <w:tab w:val="left" w:pos="6163"/>
          <w:tab w:val="left" w:pos="6973"/>
          <w:tab w:val="left" w:pos="7242"/>
          <w:tab w:val="left" w:pos="7992"/>
          <w:tab w:val="left" w:pos="9038"/>
        </w:tabs>
        <w:ind w:right="1124"/>
      </w:pPr>
      <w:r>
        <w:t>PN-EN1097-1</w:t>
      </w:r>
      <w:r>
        <w:tab/>
        <w:t>Badania mechanicznych i fizycznych właściwości kruszyw - Oznaczanie odporności na ścieranie (mikro-Deval) PN-EN1097-2</w:t>
      </w:r>
      <w:r>
        <w:tab/>
        <w:t>Badania</w:t>
      </w:r>
      <w:r>
        <w:tab/>
        <w:t>mechanicznych</w:t>
      </w:r>
      <w:r>
        <w:tab/>
        <w:t>i</w:t>
      </w:r>
      <w:r>
        <w:tab/>
        <w:t>fizycznych</w:t>
      </w:r>
      <w:r>
        <w:tab/>
        <w:t>właściwości</w:t>
      </w:r>
      <w:r>
        <w:tab/>
        <w:t>kruszyw</w:t>
      </w:r>
      <w:r>
        <w:tab/>
        <w:t>-</w:t>
      </w:r>
      <w:r>
        <w:tab/>
        <w:t>Metody</w:t>
      </w:r>
      <w:r>
        <w:tab/>
        <w:t>oznaczania</w:t>
      </w:r>
      <w:r>
        <w:tab/>
        <w:t>odporności narozdrabnianie</w:t>
      </w:r>
    </w:p>
    <w:p w:rsidR="006562FB" w:rsidRDefault="00BE3854">
      <w:pPr>
        <w:pStyle w:val="Tekstpodstawowy"/>
        <w:tabs>
          <w:tab w:val="left" w:pos="1716"/>
        </w:tabs>
        <w:ind w:right="1128"/>
      </w:pPr>
      <w:r>
        <w:t>PN-EN1097-6</w:t>
      </w:r>
      <w:r>
        <w:tab/>
        <w:t>Badania   mechanicznych   i   fizycznych   właściwości   kruszyw   -   Część   6:   Oznaczanie   gęstości   ziaren  inasiąkliwości</w:t>
      </w:r>
    </w:p>
    <w:p w:rsidR="006562FB" w:rsidRDefault="00BE3854">
      <w:pPr>
        <w:pStyle w:val="Tekstpodstawowy"/>
        <w:tabs>
          <w:tab w:val="left" w:pos="1716"/>
        </w:tabs>
        <w:spacing w:line="229" w:lineRule="exact"/>
      </w:pPr>
      <w:r>
        <w:t>PN-EN1367-1</w:t>
      </w:r>
      <w:r>
        <w:tab/>
        <w:t>Badaniawłaściwościcieplnychiodpornościkruszywnadziałanieczynnikówatmosferycznych</w:t>
      </w:r>
    </w:p>
    <w:p w:rsidR="006562FB" w:rsidRDefault="00BE3854">
      <w:pPr>
        <w:pStyle w:val="Akapitzlist"/>
        <w:numPr>
          <w:ilvl w:val="0"/>
          <w:numId w:val="102"/>
        </w:numPr>
        <w:tabs>
          <w:tab w:val="left" w:pos="401"/>
        </w:tabs>
        <w:spacing w:line="229" w:lineRule="exact"/>
        <w:ind w:left="400"/>
      </w:pPr>
      <w:r>
        <w:rPr>
          <w:sz w:val="20"/>
        </w:rPr>
        <w:t>Część 1: Oznaczaniemrozoodporności</w:t>
      </w:r>
    </w:p>
    <w:p w:rsidR="006562FB" w:rsidRDefault="00BE3854">
      <w:pPr>
        <w:pStyle w:val="Tekstpodstawowy"/>
        <w:tabs>
          <w:tab w:val="left" w:pos="1716"/>
        </w:tabs>
        <w:ind w:right="1303"/>
      </w:pPr>
      <w:r>
        <w:t>PN-EN1367-2</w:t>
      </w:r>
      <w:r>
        <w:tab/>
        <w:t>Badania właściwości cieplnych i odporności kruszyw na działanie czynników atmosferycznych - Badanie w siarczaniemagnezu</w:t>
      </w:r>
    </w:p>
    <w:p w:rsidR="006562FB" w:rsidRDefault="00BE3854">
      <w:pPr>
        <w:pStyle w:val="Tekstpodstawowy"/>
        <w:tabs>
          <w:tab w:val="left" w:pos="1716"/>
        </w:tabs>
        <w:spacing w:before="2" w:line="229" w:lineRule="exact"/>
      </w:pPr>
      <w:r>
        <w:t>PN-EN1367-3</w:t>
      </w:r>
      <w:r>
        <w:tab/>
        <w:t>Badaniawłaściwościcieplnychiodpornościkruszywnadziałanieczynnikówatmosferycznych</w:t>
      </w:r>
    </w:p>
    <w:p w:rsidR="006562FB" w:rsidRDefault="00BE3854">
      <w:pPr>
        <w:pStyle w:val="Akapitzlist"/>
        <w:numPr>
          <w:ilvl w:val="0"/>
          <w:numId w:val="102"/>
        </w:numPr>
        <w:tabs>
          <w:tab w:val="left" w:pos="401"/>
        </w:tabs>
        <w:spacing w:line="229" w:lineRule="exact"/>
        <w:ind w:left="400"/>
      </w:pPr>
      <w:r>
        <w:rPr>
          <w:sz w:val="20"/>
        </w:rPr>
        <w:t>Część 3: Badanie bazaltowej zgorzeli słonecznej metodągotowania</w:t>
      </w:r>
    </w:p>
    <w:p w:rsidR="006562FB" w:rsidRDefault="00BE3854">
      <w:pPr>
        <w:pStyle w:val="Tekstpodstawowy"/>
        <w:tabs>
          <w:tab w:val="left" w:pos="1716"/>
        </w:tabs>
        <w:spacing w:before="1"/>
      </w:pPr>
      <w:r>
        <w:t>PN-EN1744-1</w:t>
      </w:r>
      <w:r>
        <w:tab/>
        <w:t>Badania chemicznych właściwości kruszyw - Analizachemiczna</w:t>
      </w:r>
    </w:p>
    <w:p w:rsidR="006562FB" w:rsidRDefault="00BE3854">
      <w:pPr>
        <w:pStyle w:val="Tekstpodstawowy"/>
        <w:tabs>
          <w:tab w:val="left" w:pos="1716"/>
        </w:tabs>
        <w:spacing w:before="1" w:line="229" w:lineRule="exact"/>
      </w:pPr>
      <w:r>
        <w:t>PN-EN1744-3</w:t>
      </w:r>
      <w:r>
        <w:tab/>
        <w:t>Badania chemicznych właściwości kruszyw - Część 3: Przygotowanie wyciągów przez wymywaniekruszyw</w:t>
      </w:r>
    </w:p>
    <w:p w:rsidR="006562FB" w:rsidRDefault="00BE3854">
      <w:pPr>
        <w:pStyle w:val="Tekstpodstawowy"/>
        <w:tabs>
          <w:tab w:val="left" w:pos="1716"/>
        </w:tabs>
        <w:ind w:right="1128"/>
      </w:pPr>
      <w:r>
        <w:t>PN-ISO565</w:t>
      </w:r>
      <w:r>
        <w:tab/>
        <w:t>Sita kontrolne - Tkanina z drutu, blacha perforowana i blacha cienka perforowana elektrochemicznie - Wymiary nominalneoczek</w:t>
      </w:r>
    </w:p>
    <w:p w:rsidR="006562FB" w:rsidRDefault="00BE3854">
      <w:pPr>
        <w:pStyle w:val="Tekstpodstawowy"/>
        <w:tabs>
          <w:tab w:val="left" w:pos="1716"/>
        </w:tabs>
        <w:ind w:right="1303"/>
      </w:pPr>
      <w:r>
        <w:t>PN-EN13286-1</w:t>
      </w:r>
      <w:r>
        <w:tab/>
        <w:t>Mieszanki niezwiązane i związane spoiwem hydraulicznym. Część 1: Laboratoryjne metody oznaczania referencyjnej gęstości i wilgotności. Wprowadzenie, wymagania ogólne i pobieraniepróbek</w:t>
      </w:r>
    </w:p>
    <w:p w:rsidR="006562FB" w:rsidRDefault="00BE3854">
      <w:pPr>
        <w:pStyle w:val="Tekstpodstawowy"/>
        <w:tabs>
          <w:tab w:val="left" w:pos="1716"/>
        </w:tabs>
        <w:ind w:right="1128"/>
      </w:pPr>
      <w:r>
        <w:t>PN-EN13286-2</w:t>
      </w:r>
      <w:r>
        <w:tab/>
        <w:t>Mieszanki   niezwiązane   i   związane   spoiwem   hydraulicznym.   Część    2:   Metody   określania   gęstości   i zawartości wody. Zagęszczanie metodąProctora</w:t>
      </w:r>
    </w:p>
    <w:p w:rsidR="006562FB" w:rsidRDefault="00BE3854">
      <w:pPr>
        <w:pStyle w:val="Tekstpodstawowy"/>
        <w:ind w:right="1303"/>
      </w:pPr>
      <w:r>
        <w:t>PN-EN 13286-47 Mieszanki niezwiązane i związane spoiwem hydraulicznym. Część 47: Metoda badania do określenia kalifornijskiego wskaźnika nośności, natychmiastowego wskaźnika nośności i pęcznienia liniowego</w:t>
      </w:r>
    </w:p>
    <w:p w:rsidR="006562FB" w:rsidRDefault="00BE3854">
      <w:pPr>
        <w:pStyle w:val="Tekstpodstawowy"/>
        <w:spacing w:line="229" w:lineRule="exact"/>
        <w:sectPr w:rsidR="006562FB">
          <w:footerReference w:type="default" r:id="rId54"/>
          <w:pgSz w:w="11906" w:h="16838"/>
          <w:pgMar w:top="980" w:right="340" w:bottom="1425" w:left="600" w:header="0" w:footer="906" w:gutter="0"/>
          <w:cols w:space="708"/>
          <w:formProt w:val="0"/>
          <w:docGrid w:linePitch="100" w:charSpace="4096"/>
        </w:sectPr>
      </w:pPr>
      <w:r>
        <w:t xml:space="preserve">PN-88/B-04481 Grunty </w:t>
      </w:r>
      <w:r w:rsidR="00F945DB">
        <w:t>budowlane. Badanie próbek gru</w:t>
      </w:r>
    </w:p>
    <w:p w:rsidR="00B96B80" w:rsidRDefault="00B96B80">
      <w:pPr>
        <w:widowControl/>
        <w:rPr>
          <w:b/>
          <w:bCs/>
          <w:sz w:val="20"/>
          <w:szCs w:val="20"/>
        </w:rPr>
      </w:pPr>
      <w:r>
        <w:lastRenderedPageBreak/>
        <w:br w:type="page"/>
      </w:r>
    </w:p>
    <w:p w:rsidR="006562FB" w:rsidRDefault="00BE3854" w:rsidP="00B96B80">
      <w:pPr>
        <w:pStyle w:val="Nagwek3"/>
        <w:spacing w:before="79"/>
        <w:ind w:left="0" w:right="1185" w:firstLine="0"/>
        <w:jc w:val="center"/>
      </w:pPr>
      <w:r>
        <w:lastRenderedPageBreak/>
        <w:t>SPECYFIKACJA TECHNICZNA WYKONANIA I ODBIORU ROBÓT BUDOWLANYCH</w:t>
      </w:r>
    </w:p>
    <w:p w:rsidR="006562FB" w:rsidRDefault="006562FB">
      <w:pPr>
        <w:pStyle w:val="Tekstpodstawowy"/>
        <w:spacing w:before="7"/>
        <w:ind w:left="0"/>
        <w:rPr>
          <w:b/>
          <w:sz w:val="24"/>
        </w:rPr>
      </w:pPr>
    </w:p>
    <w:p w:rsidR="006562FB" w:rsidRPr="008E0B52" w:rsidRDefault="00BE3854" w:rsidP="008E0B52">
      <w:pPr>
        <w:pStyle w:val="Nagwek1"/>
      </w:pPr>
      <w:bookmarkStart w:id="53" w:name="_bookmark36"/>
      <w:bookmarkEnd w:id="53"/>
      <w:r w:rsidRPr="008E0B52">
        <w:t>D.04.05.00 Podbudowa z kruszyw ulepszonych</w:t>
      </w:r>
    </w:p>
    <w:p w:rsidR="006562FB" w:rsidRDefault="006562FB">
      <w:pPr>
        <w:pStyle w:val="Tekstpodstawowy"/>
        <w:spacing w:before="3"/>
        <w:ind w:left="0"/>
        <w:rPr>
          <w:b/>
          <w:sz w:val="24"/>
        </w:rPr>
      </w:pPr>
    </w:p>
    <w:p w:rsidR="006562FB" w:rsidRPr="008E0B52" w:rsidRDefault="00BE3854" w:rsidP="008E0B52">
      <w:pPr>
        <w:pStyle w:val="Nagwek2"/>
      </w:pPr>
      <w:bookmarkStart w:id="54" w:name="_bookmark37"/>
      <w:bookmarkEnd w:id="54"/>
      <w:r w:rsidRPr="008E0B52">
        <w:t>D 04.05.01.3 Ulepszenie podłoża piaszczystego cementem w korycie drogi, wytrzymałość Rm-2,5MPa, pielęgnowanie przez posypywanie piaskiem i polewanie wodą, grubość warstwy 25cm</w:t>
      </w:r>
    </w:p>
    <w:p w:rsidR="006562FB" w:rsidRDefault="006562FB">
      <w:pPr>
        <w:pStyle w:val="Tekstpodstawowy"/>
        <w:spacing w:before="4"/>
        <w:ind w:left="0"/>
        <w:rPr>
          <w:sz w:val="30"/>
        </w:rPr>
      </w:pPr>
    </w:p>
    <w:p w:rsidR="006562FB" w:rsidRDefault="00BE3854">
      <w:pPr>
        <w:pStyle w:val="Akapitzlist"/>
        <w:numPr>
          <w:ilvl w:val="0"/>
          <w:numId w:val="49"/>
        </w:numPr>
        <w:tabs>
          <w:tab w:val="left" w:pos="483"/>
        </w:tabs>
        <w:rPr>
          <w:b/>
          <w:sz w:val="20"/>
        </w:rPr>
      </w:pPr>
      <w:r>
        <w:rPr>
          <w:b/>
          <w:sz w:val="20"/>
        </w:rPr>
        <w:t>WSTĘP</w:t>
      </w:r>
    </w:p>
    <w:p w:rsidR="006562FB" w:rsidRDefault="00BE3854">
      <w:pPr>
        <w:pStyle w:val="Nagwek4"/>
        <w:numPr>
          <w:ilvl w:val="1"/>
          <w:numId w:val="49"/>
        </w:numPr>
        <w:tabs>
          <w:tab w:val="left" w:pos="619"/>
        </w:tabs>
        <w:spacing w:before="119"/>
        <w:ind w:left="618" w:hanging="319"/>
      </w:pPr>
      <w:r>
        <w:t>PrzedmiotSTWiORB</w:t>
      </w:r>
    </w:p>
    <w:p w:rsidR="006562FB" w:rsidRDefault="00BE3854">
      <w:pPr>
        <w:pStyle w:val="Tekstpodstawowy"/>
        <w:spacing w:before="121" w:line="229" w:lineRule="exact"/>
      </w:pPr>
      <w:r>
        <w:t>Przedmiotem niniejszej specyfikacji technicznej są wymagania dotyczące wykonania i odbioru robót związanych z wykonywaniem</w:t>
      </w:r>
    </w:p>
    <w:p w:rsidR="006562FB" w:rsidRDefault="00BE3854">
      <w:pPr>
        <w:pStyle w:val="Tekstpodstawowy"/>
        <w:spacing w:line="229" w:lineRule="exact"/>
      </w:pPr>
      <w:r>
        <w:t>podbudowy z kruszyw ulepszonych dla zadania pod nazwą:</w:t>
      </w:r>
      <w:r>
        <w:rPr>
          <w:b/>
          <w:i/>
        </w:rPr>
        <w:t>„</w:t>
      </w:r>
      <w:r w:rsidR="0022763F" w:rsidRPr="0022763F">
        <w:rPr>
          <w:b/>
        </w:rPr>
        <w:t xml:space="preserve"> Przebudowa ulicy powiatowej Nr 1225R Borkowskiej w Sędziszowie Małopolskim w km 27+542 - 27+743</w:t>
      </w:r>
      <w:r>
        <w:rPr>
          <w:b/>
          <w:i/>
        </w:rPr>
        <w:t>”.</w:t>
      </w:r>
    </w:p>
    <w:p w:rsidR="006562FB" w:rsidRDefault="00BE3854">
      <w:pPr>
        <w:pStyle w:val="Akapitzlist"/>
        <w:numPr>
          <w:ilvl w:val="1"/>
          <w:numId w:val="49"/>
        </w:numPr>
        <w:tabs>
          <w:tab w:val="left" w:pos="619"/>
        </w:tabs>
        <w:spacing w:before="121"/>
        <w:ind w:left="618" w:hanging="319"/>
      </w:pPr>
      <w:r>
        <w:rPr>
          <w:b/>
          <w:i/>
          <w:sz w:val="20"/>
        </w:rPr>
        <w:t>Zakres stosowaniaSTWiORB</w:t>
      </w:r>
    </w:p>
    <w:p w:rsidR="006562FB" w:rsidRDefault="00BE3854">
      <w:pPr>
        <w:pStyle w:val="Tekstpodstawowy"/>
        <w:spacing w:before="119"/>
        <w:ind w:left="1008"/>
      </w:pPr>
      <w:r>
        <w:t>Szczegółowej specyfikacji technicznej (STWiORB) stosowanej jako dokument przetargowy i kontraktowy przy zlecaniu i</w:t>
      </w:r>
    </w:p>
    <w:p w:rsidR="006562FB" w:rsidRDefault="00BE3854">
      <w:pPr>
        <w:pStyle w:val="Tekstpodstawowy"/>
        <w:spacing w:before="1" w:line="229" w:lineRule="exact"/>
      </w:pPr>
      <w:r>
        <w:t>realizacji robót wymienionych w pkt 1.1.</w:t>
      </w:r>
    </w:p>
    <w:p w:rsidR="006562FB" w:rsidRDefault="00BE3854">
      <w:pPr>
        <w:pStyle w:val="Nagwek3"/>
        <w:numPr>
          <w:ilvl w:val="1"/>
          <w:numId w:val="48"/>
        </w:numPr>
        <w:tabs>
          <w:tab w:val="left" w:pos="574"/>
        </w:tabs>
        <w:spacing w:line="229" w:lineRule="exact"/>
      </w:pPr>
      <w:r>
        <w:t>Zakres Robót objętychSTWiORB</w:t>
      </w:r>
    </w:p>
    <w:p w:rsidR="006562FB" w:rsidRDefault="00BE3854">
      <w:pPr>
        <w:pStyle w:val="Tekstpodstawowy"/>
        <w:spacing w:before="1"/>
        <w:ind w:left="1008"/>
      </w:pPr>
      <w:r>
        <w:t>Ustalenia zawarte w niniejszej specyfikacji dotyczą zasad prowadzenia robót związanych z wykonaniem podbudowy z</w:t>
      </w:r>
    </w:p>
    <w:p w:rsidR="006562FB" w:rsidRDefault="00BE3854">
      <w:pPr>
        <w:pStyle w:val="Tekstpodstawowy"/>
      </w:pPr>
      <w:r>
        <w:t>kruszyw ulepszonych:</w:t>
      </w:r>
    </w:p>
    <w:p w:rsidR="006562FB" w:rsidRDefault="00BE3854">
      <w:pPr>
        <w:pStyle w:val="Akapitzlist"/>
        <w:numPr>
          <w:ilvl w:val="2"/>
          <w:numId w:val="48"/>
        </w:numPr>
        <w:tabs>
          <w:tab w:val="left" w:pos="1008"/>
          <w:tab w:val="left" w:pos="1009"/>
        </w:tabs>
        <w:spacing w:before="119"/>
        <w:ind w:right="1126" w:hanging="361"/>
      </w:pPr>
      <w:r>
        <w:rPr>
          <w:sz w:val="20"/>
        </w:rPr>
        <w:t>wykonanie stabilizacji istniejącego podłoża pod chodnikiem cementem, wytrzymałość Rm-2,5MPa, pielęgnowanie przez posypywanie piaskiem i polewanie wodą, grubość warstwy</w:t>
      </w:r>
      <w:r>
        <w:rPr>
          <w:spacing w:val="-7"/>
          <w:sz w:val="20"/>
        </w:rPr>
        <w:t xml:space="preserve"> 25</w:t>
      </w:r>
      <w:r>
        <w:rPr>
          <w:sz w:val="20"/>
        </w:rPr>
        <w:t>cm.</w:t>
      </w:r>
    </w:p>
    <w:p w:rsidR="006562FB" w:rsidRDefault="00BE3854">
      <w:pPr>
        <w:pStyle w:val="Nagwek3"/>
        <w:numPr>
          <w:ilvl w:val="1"/>
          <w:numId w:val="47"/>
        </w:numPr>
        <w:tabs>
          <w:tab w:val="left" w:pos="619"/>
        </w:tabs>
        <w:spacing w:before="118" w:line="229" w:lineRule="exact"/>
      </w:pPr>
      <w:r>
        <w:t>Określeniapodstawowe</w:t>
      </w:r>
    </w:p>
    <w:p w:rsidR="006562FB" w:rsidRDefault="00BE3854">
      <w:pPr>
        <w:pStyle w:val="Akapitzlist"/>
        <w:numPr>
          <w:ilvl w:val="2"/>
          <w:numId w:val="47"/>
        </w:numPr>
        <w:tabs>
          <w:tab w:val="left" w:pos="1020"/>
          <w:tab w:val="left" w:pos="1021"/>
        </w:tabs>
        <w:spacing w:line="229" w:lineRule="exact"/>
      </w:pPr>
      <w:r>
        <w:rPr>
          <w:b/>
          <w:sz w:val="20"/>
        </w:rPr>
        <w:t>Stabilizacjagruntucementem</w:t>
      </w:r>
      <w:r>
        <w:rPr>
          <w:sz w:val="20"/>
        </w:rPr>
        <w:t>-procestechnologicznypolegającynazmieszaniugruntuzoptymalnąilościącementui</w:t>
      </w:r>
    </w:p>
    <w:p w:rsidR="006562FB" w:rsidRDefault="00BE3854">
      <w:pPr>
        <w:pStyle w:val="Tekstpodstawowy"/>
        <w:spacing w:before="1"/>
        <w:ind w:left="1020"/>
      </w:pPr>
      <w:r>
        <w:t>wody, a w razie potrzeby innych dodatków ulepszających, z wyrównaniem i zagęszczeniem wytworzonej mieszanki.</w:t>
      </w:r>
    </w:p>
    <w:p w:rsidR="006562FB" w:rsidRDefault="00BE3854">
      <w:pPr>
        <w:pStyle w:val="Akapitzlist"/>
        <w:numPr>
          <w:ilvl w:val="2"/>
          <w:numId w:val="47"/>
        </w:numPr>
        <w:tabs>
          <w:tab w:val="left" w:pos="1020"/>
          <w:tab w:val="left" w:pos="1021"/>
        </w:tabs>
        <w:spacing w:before="1"/>
        <w:ind w:right="1126"/>
      </w:pPr>
      <w:r>
        <w:rPr>
          <w:b/>
          <w:sz w:val="20"/>
        </w:rPr>
        <w:t xml:space="preserve">Grunt stabilizowany cementem </w:t>
      </w:r>
      <w:r>
        <w:rPr>
          <w:sz w:val="20"/>
        </w:rPr>
        <w:t>- mieszanka cementowo-gruntowa zagęszczona i stwardniała w wyniku ukończenia procesu wiązaniacementu.</w:t>
      </w:r>
    </w:p>
    <w:p w:rsidR="006562FB" w:rsidRDefault="00BE3854">
      <w:pPr>
        <w:pStyle w:val="Akapitzlist"/>
        <w:numPr>
          <w:ilvl w:val="2"/>
          <w:numId w:val="47"/>
        </w:numPr>
        <w:tabs>
          <w:tab w:val="left" w:pos="1020"/>
          <w:tab w:val="left" w:pos="1021"/>
        </w:tabs>
        <w:spacing w:line="229" w:lineRule="exact"/>
      </w:pPr>
      <w:r>
        <w:rPr>
          <w:b/>
          <w:sz w:val="20"/>
        </w:rPr>
        <w:t>Podłożegruntoweulepszonecementem</w:t>
      </w:r>
      <w:r>
        <w:rPr>
          <w:sz w:val="20"/>
        </w:rPr>
        <w:t>-jednalubdwiewarstwyzagęszczonejmieszankicementowo-gruntowej,na</w:t>
      </w:r>
    </w:p>
    <w:p w:rsidR="006562FB" w:rsidRDefault="00BE3854">
      <w:pPr>
        <w:pStyle w:val="Tekstpodstawowy"/>
        <w:spacing w:before="1" w:line="229" w:lineRule="exact"/>
        <w:ind w:left="1020"/>
      </w:pPr>
      <w:r>
        <w:t>której układana jest warstwa podbudowy.</w:t>
      </w:r>
    </w:p>
    <w:p w:rsidR="006562FB" w:rsidRDefault="00BE3854">
      <w:pPr>
        <w:pStyle w:val="Akapitzlist"/>
        <w:numPr>
          <w:ilvl w:val="2"/>
          <w:numId w:val="47"/>
        </w:numPr>
        <w:tabs>
          <w:tab w:val="left" w:pos="1008"/>
          <w:tab w:val="left" w:pos="1009"/>
        </w:tabs>
        <w:ind w:left="1008" w:right="1133" w:hanging="709"/>
      </w:pPr>
      <w:r>
        <w:rPr>
          <w:sz w:val="20"/>
        </w:rPr>
        <w:t>Pozostałe określenia podane w niniejszej ST są zgodne z normami, wytycznymi i określeniami podanymi w ST DM.00.00.00. „Wymagania ogólne” pkt.1.4.</w:t>
      </w:r>
    </w:p>
    <w:p w:rsidR="006562FB" w:rsidRDefault="00BE3854">
      <w:pPr>
        <w:pStyle w:val="Nagwek3"/>
        <w:numPr>
          <w:ilvl w:val="1"/>
          <w:numId w:val="47"/>
        </w:numPr>
        <w:tabs>
          <w:tab w:val="left" w:pos="619"/>
        </w:tabs>
        <w:spacing w:line="229" w:lineRule="exact"/>
      </w:pPr>
      <w:r>
        <w:t>Ogólne wymagania dotycząceRobót</w:t>
      </w:r>
    </w:p>
    <w:p w:rsidR="006562FB" w:rsidRDefault="00BE3854">
      <w:pPr>
        <w:pStyle w:val="Tekstpodstawowy"/>
        <w:ind w:left="1008"/>
      </w:pPr>
      <w:r>
        <w:t>Ogólne wymagania dotyczące Robót podano w ST DM.00.00.00. „Wymagania ogólne” pkt. 1.5.</w:t>
      </w:r>
    </w:p>
    <w:p w:rsidR="006562FB" w:rsidRDefault="006562FB">
      <w:pPr>
        <w:pStyle w:val="Tekstpodstawowy"/>
        <w:spacing w:before="5"/>
        <w:ind w:left="0"/>
        <w:rPr>
          <w:sz w:val="30"/>
        </w:rPr>
      </w:pPr>
    </w:p>
    <w:p w:rsidR="006562FB" w:rsidRDefault="00BE3854">
      <w:pPr>
        <w:pStyle w:val="Nagwek3"/>
        <w:numPr>
          <w:ilvl w:val="0"/>
          <w:numId w:val="49"/>
        </w:numPr>
        <w:tabs>
          <w:tab w:val="left" w:pos="483"/>
        </w:tabs>
      </w:pPr>
      <w:r>
        <w:t>MATRIAŁY</w:t>
      </w:r>
    </w:p>
    <w:p w:rsidR="006562FB" w:rsidRDefault="00BE3854">
      <w:pPr>
        <w:pStyle w:val="Tekstpodstawowy"/>
        <w:spacing w:before="1" w:line="229" w:lineRule="exact"/>
      </w:pPr>
      <w:r>
        <w:t>Ogólne wymagania dotyczące materiałów, ich pozyskiwania i składowania podano w ST D-M.00.00.00. „Wymagania ogólne” pkt. 2.</w:t>
      </w:r>
    </w:p>
    <w:p w:rsidR="006562FB" w:rsidRDefault="00BE3854">
      <w:pPr>
        <w:pStyle w:val="Nagwek3"/>
        <w:numPr>
          <w:ilvl w:val="0"/>
          <w:numId w:val="130"/>
        </w:numPr>
        <w:spacing w:line="229" w:lineRule="exact"/>
        <w:ind w:left="300" w:firstLine="0"/>
      </w:pPr>
      <w:r>
        <w:t>2.1 Cement</w:t>
      </w:r>
    </w:p>
    <w:p w:rsidR="006562FB" w:rsidRDefault="00BE3854">
      <w:pPr>
        <w:pStyle w:val="Tekstpodstawowy"/>
        <w:spacing w:before="1"/>
        <w:ind w:right="1303"/>
      </w:pPr>
      <w:r>
        <w:t>Należy stosować cement portlandzki klasy 32,5 wg PN-B-19701, portlandzki z dodatkami wg PN-B-19701 lub hutniczy wg PN-B- 19701. Wymagania dla cementu zestawiono w tablicy 1.</w:t>
      </w:r>
    </w:p>
    <w:p w:rsidR="008E0B52" w:rsidRDefault="008E0B52">
      <w:pPr>
        <w:pStyle w:val="Tekstpodstawowy"/>
        <w:spacing w:before="1"/>
        <w:ind w:right="1303"/>
      </w:pPr>
    </w:p>
    <w:p w:rsidR="006562FB" w:rsidRDefault="00BE3854">
      <w:pPr>
        <w:pStyle w:val="Tekstpodstawowy"/>
        <w:spacing w:before="84"/>
      </w:pPr>
      <w:r>
        <w:t>Tablica 1. Właściwości mechaniczne i fizyczne cementu wg PN-B-19701</w:t>
      </w:r>
    </w:p>
    <w:p w:rsidR="006562FB" w:rsidRDefault="006562FB">
      <w:pPr>
        <w:pStyle w:val="Tekstpodstawowy"/>
        <w:spacing w:before="7"/>
        <w:ind w:left="0"/>
        <w:rPr>
          <w:sz w:val="10"/>
        </w:rPr>
      </w:pPr>
    </w:p>
    <w:tbl>
      <w:tblPr>
        <w:tblW w:w="7512" w:type="dxa"/>
        <w:tblInd w:w="238" w:type="dxa"/>
        <w:tblCellMar>
          <w:left w:w="7" w:type="dxa"/>
          <w:right w:w="7" w:type="dxa"/>
        </w:tblCellMar>
        <w:tblLook w:val="0000"/>
      </w:tblPr>
      <w:tblGrid>
        <w:gridCol w:w="494"/>
        <w:gridCol w:w="5248"/>
        <w:gridCol w:w="1770"/>
      </w:tblGrid>
      <w:tr w:rsidR="006562FB">
        <w:trPr>
          <w:trHeight w:val="227"/>
        </w:trPr>
        <w:tc>
          <w:tcPr>
            <w:tcW w:w="494"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7"/>
              <w:ind w:left="131"/>
              <w:rPr>
                <w:sz w:val="20"/>
              </w:rPr>
            </w:pPr>
            <w:r>
              <w:rPr>
                <w:sz w:val="20"/>
              </w:rPr>
              <w:t>Lp.</w:t>
            </w:r>
          </w:p>
        </w:tc>
        <w:tc>
          <w:tcPr>
            <w:tcW w:w="5248"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7"/>
              <w:ind w:left="2153" w:right="2148"/>
              <w:jc w:val="center"/>
              <w:rPr>
                <w:sz w:val="20"/>
              </w:rPr>
            </w:pPr>
            <w:r>
              <w:rPr>
                <w:sz w:val="20"/>
              </w:rPr>
              <w:t>Właściwości</w:t>
            </w:r>
          </w:p>
        </w:tc>
        <w:tc>
          <w:tcPr>
            <w:tcW w:w="177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left="314" w:right="311"/>
              <w:jc w:val="center"/>
              <w:rPr>
                <w:sz w:val="20"/>
              </w:rPr>
            </w:pPr>
            <w:r>
              <w:rPr>
                <w:sz w:val="20"/>
              </w:rPr>
              <w:t>Klasa cementu</w:t>
            </w:r>
          </w:p>
        </w:tc>
      </w:tr>
      <w:tr w:rsidR="006562FB">
        <w:trPr>
          <w:trHeight w:val="214"/>
        </w:trPr>
        <w:tc>
          <w:tcPr>
            <w:tcW w:w="49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5248"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770"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195" w:lineRule="exact"/>
              <w:ind w:left="314" w:right="305"/>
              <w:jc w:val="center"/>
              <w:rPr>
                <w:sz w:val="20"/>
              </w:rPr>
            </w:pPr>
            <w:r>
              <w:rPr>
                <w:sz w:val="20"/>
              </w:rPr>
              <w:t>32,5</w:t>
            </w:r>
          </w:p>
        </w:tc>
      </w:tr>
      <w:tr w:rsidR="006562FB">
        <w:trPr>
          <w:trHeight w:val="529"/>
        </w:trPr>
        <w:tc>
          <w:tcPr>
            <w:tcW w:w="494" w:type="dxa"/>
            <w:vMerge w:val="restart"/>
            <w:tcBorders>
              <w:top w:val="single" w:sz="6" w:space="0" w:color="000000"/>
              <w:left w:val="single" w:sz="6" w:space="0" w:color="000000"/>
              <w:bottom w:val="single" w:sz="4" w:space="0" w:color="000000"/>
              <w:right w:val="single" w:sz="6" w:space="0" w:color="000000"/>
            </w:tcBorders>
            <w:shd w:val="clear" w:color="auto" w:fill="auto"/>
          </w:tcPr>
          <w:p w:rsidR="006562FB" w:rsidRDefault="00BE3854">
            <w:pPr>
              <w:pStyle w:val="TableParagraph"/>
              <w:spacing w:before="75"/>
              <w:ind w:left="11"/>
              <w:jc w:val="center"/>
              <w:rPr>
                <w:w w:val="99"/>
                <w:sz w:val="20"/>
              </w:rPr>
            </w:pPr>
            <w:r>
              <w:rPr>
                <w:w w:val="99"/>
                <w:sz w:val="20"/>
              </w:rPr>
              <w:t>1</w:t>
            </w:r>
          </w:p>
        </w:tc>
        <w:tc>
          <w:tcPr>
            <w:tcW w:w="5248" w:type="dxa"/>
            <w:tcBorders>
              <w:top w:val="single" w:sz="6" w:space="0" w:color="000000"/>
              <w:left w:val="single" w:sz="6" w:space="0" w:color="000000"/>
              <w:right w:val="single" w:sz="6" w:space="0" w:color="000000"/>
            </w:tcBorders>
            <w:shd w:val="clear" w:color="auto" w:fill="auto"/>
          </w:tcPr>
          <w:p w:rsidR="006562FB" w:rsidRDefault="00BE3854">
            <w:pPr>
              <w:pStyle w:val="TableParagraph"/>
              <w:spacing w:before="75" w:line="229" w:lineRule="exact"/>
              <w:ind w:left="69"/>
              <w:rPr>
                <w:sz w:val="20"/>
              </w:rPr>
            </w:pPr>
            <w:r>
              <w:rPr>
                <w:sz w:val="20"/>
              </w:rPr>
              <w:t>Wytrzymałość na ściskanie (MPa), po 7 dniach, nie mniej niż:</w:t>
            </w:r>
          </w:p>
          <w:p w:rsidR="006562FB" w:rsidRDefault="00BE3854">
            <w:pPr>
              <w:pStyle w:val="TableParagraph"/>
              <w:spacing w:line="205" w:lineRule="exact"/>
              <w:ind w:left="69"/>
              <w:rPr>
                <w:sz w:val="20"/>
              </w:rPr>
            </w:pPr>
            <w:r>
              <w:rPr>
                <w:sz w:val="20"/>
              </w:rPr>
              <w:t>- cement portlandzki bez dodatków</w:t>
            </w:r>
          </w:p>
        </w:tc>
        <w:tc>
          <w:tcPr>
            <w:tcW w:w="1770" w:type="dxa"/>
            <w:tcBorders>
              <w:top w:val="double" w:sz="2" w:space="0" w:color="000000"/>
              <w:left w:val="single" w:sz="6" w:space="0" w:color="000000"/>
              <w:right w:val="single" w:sz="6" w:space="0" w:color="000000"/>
            </w:tcBorders>
            <w:shd w:val="clear" w:color="auto" w:fill="auto"/>
          </w:tcPr>
          <w:p w:rsidR="006562FB" w:rsidRDefault="006562FB">
            <w:pPr>
              <w:pStyle w:val="TableParagraph"/>
              <w:spacing w:before="5"/>
              <w:rPr>
                <w:sz w:val="26"/>
              </w:rPr>
            </w:pPr>
          </w:p>
          <w:p w:rsidR="006562FB" w:rsidRDefault="00BE3854">
            <w:pPr>
              <w:pStyle w:val="TableParagraph"/>
              <w:spacing w:line="206" w:lineRule="exact"/>
              <w:ind w:left="314" w:right="307"/>
              <w:jc w:val="center"/>
              <w:rPr>
                <w:sz w:val="20"/>
              </w:rPr>
            </w:pPr>
            <w:r>
              <w:rPr>
                <w:sz w:val="20"/>
              </w:rPr>
              <w:t>16</w:t>
            </w:r>
          </w:p>
        </w:tc>
      </w:tr>
      <w:tr w:rsidR="006562FB">
        <w:trPr>
          <w:trHeight w:val="249"/>
        </w:trPr>
        <w:tc>
          <w:tcPr>
            <w:tcW w:w="494" w:type="dxa"/>
            <w:vMerge/>
            <w:tcBorders>
              <w:top w:val="single" w:sz="6" w:space="0" w:color="000000"/>
              <w:left w:val="single" w:sz="6" w:space="0" w:color="000000"/>
              <w:bottom w:val="single" w:sz="4" w:space="0" w:color="000000"/>
              <w:right w:val="single" w:sz="6" w:space="0" w:color="000000"/>
            </w:tcBorders>
            <w:shd w:val="clear" w:color="auto" w:fill="auto"/>
          </w:tcPr>
          <w:p w:rsidR="006562FB" w:rsidRDefault="006562FB"/>
        </w:tc>
        <w:tc>
          <w:tcPr>
            <w:tcW w:w="5248" w:type="dxa"/>
            <w:tcBorders>
              <w:left w:val="single" w:sz="4" w:space="0" w:color="000000"/>
              <w:right w:val="single" w:sz="4" w:space="0" w:color="000000"/>
            </w:tcBorders>
            <w:shd w:val="clear" w:color="auto" w:fill="auto"/>
          </w:tcPr>
          <w:p w:rsidR="006562FB" w:rsidRDefault="00BE3854">
            <w:pPr>
              <w:pStyle w:val="TableParagraph"/>
              <w:spacing w:line="224" w:lineRule="exact"/>
              <w:ind w:left="72"/>
              <w:rPr>
                <w:sz w:val="20"/>
              </w:rPr>
            </w:pPr>
            <w:r>
              <w:rPr>
                <w:sz w:val="20"/>
              </w:rPr>
              <w:t>- cement hutniczy</w:t>
            </w:r>
          </w:p>
        </w:tc>
        <w:tc>
          <w:tcPr>
            <w:tcW w:w="1770" w:type="dxa"/>
            <w:tcBorders>
              <w:left w:val="single" w:sz="4" w:space="0" w:color="000000"/>
              <w:right w:val="single" w:sz="4" w:space="0" w:color="000000"/>
            </w:tcBorders>
            <w:shd w:val="clear" w:color="auto" w:fill="auto"/>
          </w:tcPr>
          <w:p w:rsidR="006562FB" w:rsidRDefault="00BE3854">
            <w:pPr>
              <w:pStyle w:val="TableParagraph"/>
              <w:spacing w:line="224" w:lineRule="exact"/>
              <w:ind w:left="770" w:right="763"/>
              <w:jc w:val="center"/>
              <w:rPr>
                <w:sz w:val="20"/>
              </w:rPr>
            </w:pPr>
            <w:r>
              <w:rPr>
                <w:sz w:val="20"/>
              </w:rPr>
              <w:t>16</w:t>
            </w:r>
          </w:p>
        </w:tc>
      </w:tr>
      <w:tr w:rsidR="006562FB">
        <w:trPr>
          <w:trHeight w:val="371"/>
        </w:trPr>
        <w:tc>
          <w:tcPr>
            <w:tcW w:w="494" w:type="dxa"/>
            <w:vMerge/>
            <w:tcBorders>
              <w:top w:val="single" w:sz="6" w:space="0" w:color="000000"/>
              <w:left w:val="single" w:sz="6" w:space="0" w:color="000000"/>
              <w:bottom w:val="single" w:sz="4" w:space="0" w:color="000000"/>
              <w:right w:val="single" w:sz="6" w:space="0" w:color="000000"/>
            </w:tcBorders>
            <w:shd w:val="clear" w:color="auto" w:fill="auto"/>
          </w:tcPr>
          <w:p w:rsidR="006562FB" w:rsidRDefault="006562FB"/>
        </w:tc>
        <w:tc>
          <w:tcPr>
            <w:tcW w:w="5248" w:type="dxa"/>
            <w:tcBorders>
              <w:left w:val="single" w:sz="6" w:space="0" w:color="000000"/>
              <w:bottom w:val="single" w:sz="4" w:space="0" w:color="000000"/>
              <w:right w:val="single" w:sz="6" w:space="0" w:color="000000"/>
            </w:tcBorders>
            <w:shd w:val="clear" w:color="auto" w:fill="auto"/>
          </w:tcPr>
          <w:p w:rsidR="006562FB" w:rsidRDefault="00BE3854">
            <w:pPr>
              <w:pStyle w:val="TableParagraph"/>
              <w:spacing w:before="26"/>
              <w:ind w:left="69"/>
              <w:rPr>
                <w:sz w:val="20"/>
              </w:rPr>
            </w:pPr>
            <w:r>
              <w:rPr>
                <w:sz w:val="20"/>
              </w:rPr>
              <w:t>- cement portlandzki z dodatkami</w:t>
            </w:r>
          </w:p>
        </w:tc>
        <w:tc>
          <w:tcPr>
            <w:tcW w:w="1770" w:type="dxa"/>
            <w:tcBorders>
              <w:left w:val="single" w:sz="6" w:space="0" w:color="000000"/>
              <w:bottom w:val="single" w:sz="4" w:space="0" w:color="000000"/>
              <w:right w:val="single" w:sz="6" w:space="0" w:color="000000"/>
            </w:tcBorders>
            <w:shd w:val="clear" w:color="auto" w:fill="auto"/>
          </w:tcPr>
          <w:p w:rsidR="006562FB" w:rsidRDefault="00BE3854">
            <w:pPr>
              <w:pStyle w:val="TableParagraph"/>
              <w:spacing w:before="23"/>
              <w:ind w:left="314" w:right="307"/>
              <w:jc w:val="center"/>
              <w:rPr>
                <w:sz w:val="20"/>
              </w:rPr>
            </w:pPr>
            <w:r>
              <w:rPr>
                <w:sz w:val="20"/>
              </w:rPr>
              <w:t>16</w:t>
            </w:r>
          </w:p>
        </w:tc>
      </w:tr>
      <w:tr w:rsidR="006562FB">
        <w:trPr>
          <w:trHeight w:val="347"/>
        </w:trPr>
        <w:tc>
          <w:tcPr>
            <w:tcW w:w="494" w:type="dxa"/>
            <w:tcBorders>
              <w:top w:val="single" w:sz="4" w:space="0" w:color="000000"/>
              <w:left w:val="single" w:sz="6" w:space="0" w:color="000000"/>
              <w:bottom w:val="single" w:sz="4" w:space="0" w:color="000000"/>
              <w:right w:val="single" w:sz="6" w:space="0" w:color="000000"/>
            </w:tcBorders>
            <w:shd w:val="clear" w:color="auto" w:fill="auto"/>
          </w:tcPr>
          <w:p w:rsidR="006562FB" w:rsidRDefault="00BE3854">
            <w:pPr>
              <w:pStyle w:val="TableParagraph"/>
              <w:spacing w:before="59"/>
              <w:ind w:left="11"/>
              <w:jc w:val="center"/>
              <w:rPr>
                <w:w w:val="99"/>
                <w:sz w:val="20"/>
              </w:rPr>
            </w:pPr>
            <w:r>
              <w:rPr>
                <w:w w:val="99"/>
                <w:sz w:val="20"/>
              </w:rPr>
              <w:t>2</w:t>
            </w:r>
          </w:p>
        </w:tc>
        <w:tc>
          <w:tcPr>
            <w:tcW w:w="5248" w:type="dxa"/>
            <w:tcBorders>
              <w:top w:val="single" w:sz="4" w:space="0" w:color="000000"/>
              <w:left w:val="single" w:sz="6" w:space="0" w:color="000000"/>
              <w:bottom w:val="single" w:sz="4" w:space="0" w:color="000000"/>
              <w:right w:val="single" w:sz="6" w:space="0" w:color="000000"/>
            </w:tcBorders>
            <w:shd w:val="clear" w:color="auto" w:fill="auto"/>
          </w:tcPr>
          <w:p w:rsidR="006562FB" w:rsidRDefault="00BE3854">
            <w:pPr>
              <w:pStyle w:val="TableParagraph"/>
              <w:spacing w:before="59"/>
              <w:ind w:left="69"/>
              <w:rPr>
                <w:sz w:val="20"/>
              </w:rPr>
            </w:pPr>
            <w:r>
              <w:rPr>
                <w:sz w:val="20"/>
              </w:rPr>
              <w:t>Wytrzymałość na ściskanie (MPa), po 28 dniach, nie mniej niż:</w:t>
            </w:r>
          </w:p>
        </w:tc>
        <w:tc>
          <w:tcPr>
            <w:tcW w:w="1770" w:type="dxa"/>
            <w:tcBorders>
              <w:top w:val="single" w:sz="4" w:space="0" w:color="000000"/>
              <w:left w:val="single" w:sz="6" w:space="0" w:color="000000"/>
              <w:bottom w:val="single" w:sz="4" w:space="0" w:color="000000"/>
              <w:right w:val="single" w:sz="6" w:space="0" w:color="000000"/>
            </w:tcBorders>
            <w:shd w:val="clear" w:color="auto" w:fill="auto"/>
          </w:tcPr>
          <w:p w:rsidR="006562FB" w:rsidRDefault="00BE3854">
            <w:pPr>
              <w:pStyle w:val="TableParagraph"/>
              <w:spacing w:before="59"/>
              <w:ind w:left="314" w:right="305"/>
              <w:jc w:val="center"/>
              <w:rPr>
                <w:sz w:val="20"/>
              </w:rPr>
            </w:pPr>
            <w:r>
              <w:rPr>
                <w:sz w:val="20"/>
              </w:rPr>
              <w:t>32,5</w:t>
            </w:r>
          </w:p>
        </w:tc>
      </w:tr>
      <w:tr w:rsidR="006562FB">
        <w:trPr>
          <w:trHeight w:val="511"/>
        </w:trPr>
        <w:tc>
          <w:tcPr>
            <w:tcW w:w="494" w:type="dxa"/>
            <w:vMerge w:val="restart"/>
            <w:tcBorders>
              <w:top w:val="single" w:sz="4" w:space="0" w:color="000000"/>
              <w:left w:val="single" w:sz="4" w:space="0" w:color="000000"/>
              <w:bottom w:val="single" w:sz="6" w:space="0" w:color="000000"/>
              <w:right w:val="single" w:sz="6" w:space="0" w:color="000000"/>
            </w:tcBorders>
            <w:shd w:val="clear" w:color="auto" w:fill="auto"/>
          </w:tcPr>
          <w:p w:rsidR="006562FB" w:rsidRDefault="00BE3854">
            <w:pPr>
              <w:pStyle w:val="TableParagraph"/>
              <w:spacing w:before="59"/>
              <w:ind w:left="13"/>
              <w:jc w:val="center"/>
              <w:rPr>
                <w:w w:val="99"/>
                <w:sz w:val="20"/>
              </w:rPr>
            </w:pPr>
            <w:r>
              <w:rPr>
                <w:w w:val="99"/>
                <w:sz w:val="20"/>
              </w:rPr>
              <w:t>3</w:t>
            </w:r>
          </w:p>
        </w:tc>
        <w:tc>
          <w:tcPr>
            <w:tcW w:w="5248" w:type="dxa"/>
            <w:tcBorders>
              <w:top w:val="single" w:sz="4" w:space="0" w:color="000000"/>
              <w:left w:val="single" w:sz="6" w:space="0" w:color="000000"/>
              <w:right w:val="single" w:sz="6" w:space="0" w:color="000000"/>
            </w:tcBorders>
            <w:shd w:val="clear" w:color="auto" w:fill="auto"/>
          </w:tcPr>
          <w:p w:rsidR="006562FB" w:rsidRDefault="00BE3854">
            <w:pPr>
              <w:pStyle w:val="TableParagraph"/>
              <w:spacing w:before="59"/>
              <w:ind w:left="69"/>
              <w:rPr>
                <w:sz w:val="20"/>
              </w:rPr>
            </w:pPr>
            <w:r>
              <w:rPr>
                <w:sz w:val="20"/>
              </w:rPr>
              <w:t>Czas wiązania:</w:t>
            </w:r>
          </w:p>
          <w:p w:rsidR="006562FB" w:rsidRDefault="00BE3854">
            <w:pPr>
              <w:pStyle w:val="TableParagraph"/>
              <w:spacing w:before="1" w:line="202" w:lineRule="exact"/>
              <w:ind w:left="69"/>
              <w:rPr>
                <w:sz w:val="20"/>
              </w:rPr>
            </w:pPr>
            <w:r>
              <w:rPr>
                <w:sz w:val="20"/>
              </w:rPr>
              <w:t>- początek wiązania, najwcześniej po upływie, min.</w:t>
            </w:r>
          </w:p>
        </w:tc>
        <w:tc>
          <w:tcPr>
            <w:tcW w:w="1770" w:type="dxa"/>
            <w:tcBorders>
              <w:top w:val="single" w:sz="4" w:space="0" w:color="000000"/>
              <w:left w:val="single" w:sz="6" w:space="0" w:color="000000"/>
              <w:right w:val="single" w:sz="6" w:space="0" w:color="000000"/>
            </w:tcBorders>
            <w:shd w:val="clear" w:color="auto" w:fill="auto"/>
          </w:tcPr>
          <w:p w:rsidR="006562FB" w:rsidRDefault="006562FB">
            <w:pPr>
              <w:pStyle w:val="TableParagraph"/>
              <w:spacing w:before="3"/>
              <w:rPr>
                <w:sz w:val="25"/>
              </w:rPr>
            </w:pPr>
          </w:p>
          <w:p w:rsidR="006562FB" w:rsidRDefault="00BE3854">
            <w:pPr>
              <w:pStyle w:val="TableParagraph"/>
              <w:spacing w:line="202" w:lineRule="exact"/>
              <w:ind w:left="314" w:right="307"/>
              <w:jc w:val="center"/>
              <w:rPr>
                <w:sz w:val="20"/>
              </w:rPr>
            </w:pPr>
            <w:r>
              <w:rPr>
                <w:sz w:val="20"/>
              </w:rPr>
              <w:t>60</w:t>
            </w:r>
          </w:p>
        </w:tc>
      </w:tr>
      <w:tr w:rsidR="006562FB">
        <w:trPr>
          <w:trHeight w:val="307"/>
        </w:trPr>
        <w:tc>
          <w:tcPr>
            <w:tcW w:w="494" w:type="dxa"/>
            <w:vMerge/>
            <w:tcBorders>
              <w:top w:val="single" w:sz="4" w:space="0" w:color="000000"/>
              <w:left w:val="single" w:sz="4" w:space="0" w:color="000000"/>
              <w:bottom w:val="single" w:sz="6" w:space="0" w:color="000000"/>
              <w:right w:val="single" w:sz="6" w:space="0" w:color="000000"/>
            </w:tcBorders>
            <w:shd w:val="clear" w:color="auto" w:fill="auto"/>
          </w:tcPr>
          <w:p w:rsidR="006562FB" w:rsidRDefault="006562FB"/>
        </w:tc>
        <w:tc>
          <w:tcPr>
            <w:tcW w:w="5248"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69"/>
              <w:rPr>
                <w:sz w:val="20"/>
              </w:rPr>
            </w:pPr>
            <w:r>
              <w:rPr>
                <w:sz w:val="20"/>
              </w:rPr>
              <w:t>- koniec wiązania, najpóźniej po upływie, h</w:t>
            </w:r>
          </w:p>
        </w:tc>
        <w:tc>
          <w:tcPr>
            <w:tcW w:w="1770"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21" w:lineRule="exact"/>
              <w:ind w:left="314" w:right="307"/>
              <w:jc w:val="center"/>
              <w:rPr>
                <w:sz w:val="20"/>
              </w:rPr>
            </w:pPr>
            <w:r>
              <w:rPr>
                <w:sz w:val="20"/>
              </w:rPr>
              <w:t>12</w:t>
            </w:r>
          </w:p>
        </w:tc>
      </w:tr>
      <w:tr w:rsidR="006562FB">
        <w:trPr>
          <w:trHeight w:val="349"/>
        </w:trPr>
        <w:tc>
          <w:tcPr>
            <w:tcW w:w="49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11"/>
              <w:jc w:val="center"/>
              <w:rPr>
                <w:w w:val="99"/>
                <w:sz w:val="20"/>
              </w:rPr>
            </w:pPr>
            <w:r>
              <w:rPr>
                <w:w w:val="99"/>
                <w:sz w:val="20"/>
              </w:rPr>
              <w:t>4</w:t>
            </w:r>
          </w:p>
        </w:tc>
        <w:tc>
          <w:tcPr>
            <w:tcW w:w="524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69"/>
              <w:rPr>
                <w:sz w:val="20"/>
              </w:rPr>
            </w:pPr>
            <w:r>
              <w:rPr>
                <w:sz w:val="20"/>
              </w:rPr>
              <w:t>Stałość objętości, mm, nie więcej niż</w:t>
            </w:r>
          </w:p>
        </w:tc>
        <w:tc>
          <w:tcPr>
            <w:tcW w:w="177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314" w:right="307"/>
              <w:jc w:val="center"/>
              <w:rPr>
                <w:sz w:val="20"/>
              </w:rPr>
            </w:pPr>
            <w:r>
              <w:rPr>
                <w:sz w:val="20"/>
              </w:rPr>
              <w:t>10</w:t>
            </w:r>
          </w:p>
        </w:tc>
      </w:tr>
    </w:tbl>
    <w:p w:rsidR="006562FB" w:rsidRDefault="00BE3854">
      <w:pPr>
        <w:pStyle w:val="Tekstpodstawowy"/>
        <w:ind w:right="5317"/>
      </w:pPr>
      <w:r>
        <w:t xml:space="preserve">Badania cementu należy wykonać zgodnie z PN-B-04300. </w:t>
      </w:r>
      <w:r>
        <w:lastRenderedPageBreak/>
        <w:t>Przechowywanie cementu powinno odbywać się zgodnie z PN-EN-197-1.</w:t>
      </w:r>
    </w:p>
    <w:p w:rsidR="006562FB" w:rsidRDefault="00BE3854">
      <w:pPr>
        <w:pStyle w:val="Tekstpodstawowy"/>
        <w:ind w:right="1128"/>
      </w:pPr>
      <w:r>
        <w:t>W przypadku, gdy czas przechowywania cementu będzie dłuższy od trzech miesięcy, można go stosować za zgodą Inżyniera tylko wtedy, gdy badania laboratoryjne wykażą jego przydatność do robót.</w:t>
      </w:r>
    </w:p>
    <w:p w:rsidR="006562FB" w:rsidRDefault="006562FB">
      <w:pPr>
        <w:pStyle w:val="Tekstpodstawowy"/>
        <w:ind w:left="0"/>
      </w:pPr>
    </w:p>
    <w:p w:rsidR="006562FB" w:rsidRDefault="00BE3854">
      <w:pPr>
        <w:pStyle w:val="Nagwek3"/>
        <w:numPr>
          <w:ilvl w:val="0"/>
          <w:numId w:val="130"/>
        </w:numPr>
        <w:ind w:left="300" w:firstLine="0"/>
      </w:pPr>
      <w:r>
        <w:t>2.2. Kruszywo do stabilizacji cementem</w:t>
      </w:r>
    </w:p>
    <w:p w:rsidR="006562FB" w:rsidRDefault="00BE3854">
      <w:pPr>
        <w:pStyle w:val="Tekstpodstawowy"/>
        <w:spacing w:before="1"/>
        <w:ind w:right="1128"/>
      </w:pPr>
      <w:r>
        <w:t>Do stabilizacji cementem należy stosować mieszankę piaskowo – żwirową 0/16, spełniającą wymagania podane w tablicy 2. Kruszywo można uznać za przydatne do stabilizacji cementem wtedy, gdy wyniki badań laboratoryjnych wykażą, że wytrzymałość na ściskanie i mrozoodporność próbek kruszywa stabilizowanego będą zgodne z wymaganiami określonymi w p. 2.5 tablica 4</w:t>
      </w:r>
      <w:r>
        <w:rPr>
          <w:color w:val="FF0000"/>
        </w:rPr>
        <w:t>.</w:t>
      </w:r>
    </w:p>
    <w:p w:rsidR="006562FB" w:rsidRDefault="00BE3854">
      <w:pPr>
        <w:pStyle w:val="Tekstpodstawowy"/>
        <w:spacing w:before="120"/>
      </w:pPr>
      <w:r>
        <w:t>Tablica 3. Wymagania dla kruszyw przeznaczonych do stabilizacji cementem</w:t>
      </w:r>
    </w:p>
    <w:p w:rsidR="006562FB" w:rsidRDefault="006562FB">
      <w:pPr>
        <w:pStyle w:val="Tekstpodstawowy"/>
        <w:spacing w:before="4"/>
        <w:ind w:left="0"/>
        <w:rPr>
          <w:sz w:val="10"/>
        </w:rPr>
      </w:pPr>
    </w:p>
    <w:tbl>
      <w:tblPr>
        <w:tblW w:w="7510" w:type="dxa"/>
        <w:tblInd w:w="238" w:type="dxa"/>
        <w:tblCellMar>
          <w:left w:w="7" w:type="dxa"/>
          <w:right w:w="7" w:type="dxa"/>
        </w:tblCellMar>
        <w:tblLook w:val="0000"/>
      </w:tblPr>
      <w:tblGrid>
        <w:gridCol w:w="497"/>
        <w:gridCol w:w="4251"/>
        <w:gridCol w:w="1135"/>
        <w:gridCol w:w="1627"/>
      </w:tblGrid>
      <w:tr w:rsidR="006562FB">
        <w:trPr>
          <w:trHeight w:val="349"/>
        </w:trPr>
        <w:tc>
          <w:tcPr>
            <w:tcW w:w="4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62"/>
              <w:ind w:left="135" w:right="78"/>
              <w:jc w:val="center"/>
              <w:rPr>
                <w:sz w:val="20"/>
              </w:rPr>
            </w:pPr>
            <w:r>
              <w:rPr>
                <w:sz w:val="20"/>
              </w:rPr>
              <w:t>Lp.</w:t>
            </w:r>
          </w:p>
        </w:tc>
        <w:tc>
          <w:tcPr>
            <w:tcW w:w="425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62"/>
              <w:ind w:left="1656" w:right="1648"/>
              <w:jc w:val="center"/>
              <w:rPr>
                <w:sz w:val="20"/>
              </w:rPr>
            </w:pPr>
            <w:r>
              <w:rPr>
                <w:sz w:val="20"/>
              </w:rPr>
              <w:t>Właściwości</w:t>
            </w:r>
          </w:p>
        </w:tc>
        <w:tc>
          <w:tcPr>
            <w:tcW w:w="11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62"/>
              <w:ind w:left="109" w:right="105"/>
              <w:jc w:val="center"/>
              <w:rPr>
                <w:sz w:val="20"/>
              </w:rPr>
            </w:pPr>
            <w:r>
              <w:rPr>
                <w:sz w:val="20"/>
              </w:rPr>
              <w:t>Wymagania</w:t>
            </w:r>
          </w:p>
        </w:tc>
        <w:tc>
          <w:tcPr>
            <w:tcW w:w="162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62"/>
              <w:ind w:left="204" w:right="198"/>
              <w:jc w:val="center"/>
              <w:rPr>
                <w:sz w:val="20"/>
              </w:rPr>
            </w:pPr>
            <w:r>
              <w:rPr>
                <w:sz w:val="20"/>
              </w:rPr>
              <w:t>Badania według</w:t>
            </w:r>
          </w:p>
        </w:tc>
      </w:tr>
      <w:tr w:rsidR="006562FB">
        <w:trPr>
          <w:trHeight w:val="740"/>
        </w:trPr>
        <w:tc>
          <w:tcPr>
            <w:tcW w:w="497"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11"/>
              <w:jc w:val="center"/>
              <w:rPr>
                <w:w w:val="99"/>
                <w:sz w:val="20"/>
              </w:rPr>
            </w:pPr>
            <w:r>
              <w:rPr>
                <w:w w:val="99"/>
                <w:sz w:val="20"/>
              </w:rPr>
              <w:t>1</w:t>
            </w:r>
          </w:p>
        </w:tc>
        <w:tc>
          <w:tcPr>
            <w:tcW w:w="4250" w:type="dxa"/>
            <w:tcBorders>
              <w:top w:val="single" w:sz="6" w:space="0" w:color="000000"/>
              <w:left w:val="single" w:sz="6" w:space="0" w:color="000000"/>
              <w:right w:val="single" w:sz="6" w:space="0" w:color="000000"/>
            </w:tcBorders>
            <w:shd w:val="clear" w:color="auto" w:fill="auto"/>
          </w:tcPr>
          <w:p w:rsidR="006562FB" w:rsidRDefault="00BE3854">
            <w:pPr>
              <w:pStyle w:val="TableParagraph"/>
              <w:spacing w:before="59"/>
              <w:ind w:left="69"/>
              <w:rPr>
                <w:sz w:val="20"/>
              </w:rPr>
            </w:pPr>
            <w:r>
              <w:rPr>
                <w:sz w:val="20"/>
              </w:rPr>
              <w:t>Uziarnienie</w:t>
            </w:r>
          </w:p>
          <w:p w:rsidR="006562FB" w:rsidRDefault="00BE3854">
            <w:pPr>
              <w:pStyle w:val="TableParagraph"/>
              <w:spacing w:before="6" w:line="228" w:lineRule="exact"/>
              <w:ind w:left="352" w:right="69" w:hanging="284"/>
            </w:pPr>
            <w:r>
              <w:rPr>
                <w:sz w:val="20"/>
              </w:rPr>
              <w:t xml:space="preserve">a) ziarn pozostających na sicie # 2 mm, </w:t>
            </w:r>
            <w:r>
              <w:rPr>
                <w:spacing w:val="-3"/>
                <w:sz w:val="20"/>
              </w:rPr>
              <w:t xml:space="preserve">%,  </w:t>
            </w:r>
            <w:r>
              <w:rPr>
                <w:sz w:val="20"/>
              </w:rPr>
              <w:t>nie mniej niż:</w:t>
            </w:r>
          </w:p>
        </w:tc>
        <w:tc>
          <w:tcPr>
            <w:tcW w:w="1135" w:type="dxa"/>
            <w:tcBorders>
              <w:top w:val="single" w:sz="6" w:space="0" w:color="000000"/>
              <w:left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
              <w:rPr>
                <w:sz w:val="23"/>
              </w:rPr>
            </w:pPr>
          </w:p>
          <w:p w:rsidR="006562FB" w:rsidRDefault="00BE3854">
            <w:pPr>
              <w:pStyle w:val="TableParagraph"/>
              <w:spacing w:line="203" w:lineRule="exact"/>
              <w:ind w:left="109" w:right="100"/>
              <w:jc w:val="center"/>
              <w:rPr>
                <w:sz w:val="20"/>
              </w:rPr>
            </w:pPr>
            <w:r>
              <w:rPr>
                <w:sz w:val="20"/>
              </w:rPr>
              <w:t>30</w:t>
            </w:r>
          </w:p>
        </w:tc>
        <w:tc>
          <w:tcPr>
            <w:tcW w:w="1627"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240"/>
              <w:rPr>
                <w:sz w:val="20"/>
              </w:rPr>
            </w:pPr>
            <w:r>
              <w:rPr>
                <w:sz w:val="20"/>
              </w:rPr>
              <w:t>PN-B-06714-15</w:t>
            </w:r>
          </w:p>
        </w:tc>
      </w:tr>
      <w:tr w:rsidR="006562FB">
        <w:trPr>
          <w:trHeight w:val="522"/>
        </w:trPr>
        <w:tc>
          <w:tcPr>
            <w:tcW w:w="4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4250" w:type="dxa"/>
            <w:tcBorders>
              <w:left w:val="single" w:sz="4" w:space="0" w:color="000000"/>
              <w:bottom w:val="single" w:sz="6" w:space="0" w:color="000000"/>
              <w:right w:val="single" w:sz="4" w:space="0" w:color="000000"/>
            </w:tcBorders>
            <w:shd w:val="clear" w:color="auto" w:fill="auto"/>
          </w:tcPr>
          <w:p w:rsidR="006562FB" w:rsidRDefault="00BE3854">
            <w:pPr>
              <w:pStyle w:val="TableParagraph"/>
              <w:spacing w:line="212" w:lineRule="exact"/>
              <w:ind w:left="72"/>
              <w:rPr>
                <w:sz w:val="20"/>
              </w:rPr>
            </w:pPr>
            <w:r>
              <w:rPr>
                <w:sz w:val="20"/>
              </w:rPr>
              <w:t>b) ziarn przechodzących przez sito 0,075 mm,</w:t>
            </w:r>
          </w:p>
          <w:p w:rsidR="006562FB" w:rsidRDefault="00BE3854">
            <w:pPr>
              <w:pStyle w:val="TableParagraph"/>
              <w:spacing w:before="1"/>
              <w:ind w:left="355"/>
              <w:rPr>
                <w:sz w:val="20"/>
              </w:rPr>
            </w:pPr>
            <w:r>
              <w:rPr>
                <w:sz w:val="20"/>
              </w:rPr>
              <w:t>%, nie więcej niż:</w:t>
            </w:r>
          </w:p>
        </w:tc>
        <w:tc>
          <w:tcPr>
            <w:tcW w:w="1135" w:type="dxa"/>
            <w:tcBorders>
              <w:left w:val="single" w:sz="4" w:space="0" w:color="000000"/>
              <w:bottom w:val="single" w:sz="6" w:space="0" w:color="000000"/>
              <w:right w:val="single" w:sz="4" w:space="0" w:color="000000"/>
            </w:tcBorders>
            <w:shd w:val="clear" w:color="auto" w:fill="auto"/>
          </w:tcPr>
          <w:p w:rsidR="006562FB" w:rsidRDefault="006562FB">
            <w:pPr>
              <w:pStyle w:val="TableParagraph"/>
              <w:spacing w:before="6"/>
              <w:rPr>
                <w:sz w:val="18"/>
              </w:rPr>
            </w:pPr>
          </w:p>
          <w:p w:rsidR="006562FB" w:rsidRDefault="00BE3854">
            <w:pPr>
              <w:pStyle w:val="TableParagraph"/>
              <w:ind w:left="181" w:right="172"/>
              <w:jc w:val="center"/>
              <w:rPr>
                <w:sz w:val="20"/>
              </w:rPr>
            </w:pPr>
            <w:r>
              <w:rPr>
                <w:sz w:val="20"/>
              </w:rPr>
              <w:t>15</w:t>
            </w:r>
          </w:p>
        </w:tc>
        <w:tc>
          <w:tcPr>
            <w:tcW w:w="162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580"/>
        </w:trPr>
        <w:tc>
          <w:tcPr>
            <w:tcW w:w="4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62"/>
              <w:ind w:left="11"/>
              <w:jc w:val="center"/>
              <w:rPr>
                <w:w w:val="99"/>
                <w:sz w:val="20"/>
              </w:rPr>
            </w:pPr>
            <w:r>
              <w:rPr>
                <w:w w:val="99"/>
                <w:sz w:val="20"/>
              </w:rPr>
              <w:t>2</w:t>
            </w:r>
          </w:p>
        </w:tc>
        <w:tc>
          <w:tcPr>
            <w:tcW w:w="425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60"/>
              <w:ind w:left="69"/>
              <w:rPr>
                <w:sz w:val="20"/>
              </w:rPr>
            </w:pPr>
            <w:r>
              <w:rPr>
                <w:sz w:val="20"/>
              </w:rPr>
              <w:t>Zawartość części organicznych, barwa cieczy nad</w:t>
            </w:r>
          </w:p>
          <w:p w:rsidR="006562FB" w:rsidRDefault="00BE3854">
            <w:pPr>
              <w:pStyle w:val="TableParagraph"/>
              <w:spacing w:before="1"/>
              <w:ind w:left="69"/>
              <w:rPr>
                <w:sz w:val="20"/>
              </w:rPr>
            </w:pPr>
            <w:r>
              <w:rPr>
                <w:sz w:val="20"/>
              </w:rPr>
              <w:t>kruszywem nie ciemniejsza niż:</w:t>
            </w:r>
          </w:p>
        </w:tc>
        <w:tc>
          <w:tcPr>
            <w:tcW w:w="11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80"/>
              <w:ind w:left="109" w:right="103"/>
              <w:jc w:val="center"/>
              <w:rPr>
                <w:sz w:val="20"/>
              </w:rPr>
            </w:pPr>
            <w:r>
              <w:rPr>
                <w:sz w:val="20"/>
              </w:rPr>
              <w:t>wzorcowa</w:t>
            </w:r>
          </w:p>
        </w:tc>
        <w:tc>
          <w:tcPr>
            <w:tcW w:w="162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80"/>
              <w:ind w:left="204" w:right="195"/>
              <w:jc w:val="center"/>
              <w:rPr>
                <w:sz w:val="20"/>
              </w:rPr>
            </w:pPr>
            <w:r>
              <w:rPr>
                <w:sz w:val="20"/>
              </w:rPr>
              <w:t>PN-B-06714-26</w:t>
            </w:r>
          </w:p>
        </w:tc>
      </w:tr>
      <w:tr w:rsidR="006562FB">
        <w:trPr>
          <w:trHeight w:val="409"/>
        </w:trPr>
        <w:tc>
          <w:tcPr>
            <w:tcW w:w="4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11"/>
              <w:jc w:val="center"/>
              <w:rPr>
                <w:w w:val="99"/>
                <w:sz w:val="20"/>
              </w:rPr>
            </w:pPr>
            <w:r>
              <w:rPr>
                <w:w w:val="99"/>
                <w:sz w:val="20"/>
              </w:rPr>
              <w:t>3</w:t>
            </w:r>
          </w:p>
        </w:tc>
        <w:tc>
          <w:tcPr>
            <w:tcW w:w="425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69"/>
              <w:rPr>
                <w:sz w:val="20"/>
              </w:rPr>
            </w:pPr>
            <w:r>
              <w:rPr>
                <w:sz w:val="20"/>
              </w:rPr>
              <w:t>Zawartość zanieczyszczeń obcych, %, nie więcej niż:</w:t>
            </w:r>
          </w:p>
        </w:tc>
        <w:tc>
          <w:tcPr>
            <w:tcW w:w="11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79" w:line="210" w:lineRule="exact"/>
              <w:ind w:left="109" w:right="102"/>
              <w:jc w:val="center"/>
              <w:rPr>
                <w:sz w:val="20"/>
              </w:rPr>
            </w:pPr>
            <w:r>
              <w:rPr>
                <w:sz w:val="20"/>
              </w:rPr>
              <w:t>0,5</w:t>
            </w:r>
          </w:p>
        </w:tc>
        <w:tc>
          <w:tcPr>
            <w:tcW w:w="162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79" w:line="210" w:lineRule="exact"/>
              <w:ind w:left="204" w:right="195"/>
              <w:jc w:val="center"/>
              <w:rPr>
                <w:sz w:val="20"/>
              </w:rPr>
            </w:pPr>
            <w:r>
              <w:rPr>
                <w:sz w:val="20"/>
              </w:rPr>
              <w:t>PN-B-06714-12</w:t>
            </w:r>
          </w:p>
        </w:tc>
      </w:tr>
      <w:tr w:rsidR="006562FB">
        <w:trPr>
          <w:trHeight w:val="577"/>
        </w:trPr>
        <w:tc>
          <w:tcPr>
            <w:tcW w:w="4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11"/>
              <w:jc w:val="center"/>
              <w:rPr>
                <w:w w:val="99"/>
                <w:sz w:val="20"/>
              </w:rPr>
            </w:pPr>
            <w:r>
              <w:rPr>
                <w:w w:val="99"/>
                <w:sz w:val="20"/>
              </w:rPr>
              <w:t>4</w:t>
            </w:r>
          </w:p>
        </w:tc>
        <w:tc>
          <w:tcPr>
            <w:tcW w:w="425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3990"/>
              </w:tabs>
              <w:spacing w:before="59"/>
              <w:ind w:left="69"/>
            </w:pPr>
            <w:r>
              <w:rPr>
                <w:position w:val="1"/>
                <w:sz w:val="20"/>
              </w:rPr>
              <w:t>Zawartość siarczanów, w przeliczeniunaSO</w:t>
            </w:r>
            <w:r>
              <w:rPr>
                <w:sz w:val="13"/>
              </w:rPr>
              <w:t>3</w:t>
            </w:r>
            <w:r>
              <w:rPr>
                <w:position w:val="1"/>
                <w:sz w:val="20"/>
              </w:rPr>
              <w:t>,</w:t>
            </w:r>
            <w:r>
              <w:rPr>
                <w:position w:val="1"/>
                <w:sz w:val="20"/>
              </w:rPr>
              <w:tab/>
              <w:t>%,</w:t>
            </w:r>
          </w:p>
          <w:p w:rsidR="006562FB" w:rsidRDefault="00BE3854">
            <w:pPr>
              <w:pStyle w:val="TableParagraph"/>
              <w:spacing w:before="1"/>
              <w:ind w:left="69"/>
              <w:rPr>
                <w:sz w:val="20"/>
              </w:rPr>
            </w:pPr>
            <w:r>
              <w:rPr>
                <w:sz w:val="20"/>
              </w:rPr>
              <w:t>poniżej:</w:t>
            </w:r>
          </w:p>
        </w:tc>
        <w:tc>
          <w:tcPr>
            <w:tcW w:w="11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79"/>
              <w:ind w:left="9"/>
              <w:jc w:val="center"/>
              <w:rPr>
                <w:w w:val="99"/>
                <w:sz w:val="20"/>
              </w:rPr>
            </w:pPr>
            <w:r>
              <w:rPr>
                <w:w w:val="99"/>
                <w:sz w:val="20"/>
              </w:rPr>
              <w:t>1</w:t>
            </w:r>
          </w:p>
        </w:tc>
        <w:tc>
          <w:tcPr>
            <w:tcW w:w="162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79"/>
              <w:ind w:left="204" w:right="195"/>
              <w:jc w:val="center"/>
              <w:rPr>
                <w:sz w:val="20"/>
              </w:rPr>
            </w:pPr>
            <w:r>
              <w:rPr>
                <w:sz w:val="20"/>
              </w:rPr>
              <w:t>PN-B-06714-28</w:t>
            </w:r>
          </w:p>
        </w:tc>
      </w:tr>
    </w:tbl>
    <w:p w:rsidR="006562FB" w:rsidRDefault="006562FB">
      <w:pPr>
        <w:pStyle w:val="Tekstpodstawowy"/>
        <w:ind w:left="0"/>
      </w:pPr>
    </w:p>
    <w:p w:rsidR="006562FB" w:rsidRDefault="00BE3854">
      <w:pPr>
        <w:pStyle w:val="Tekstpodstawowy"/>
        <w:ind w:right="1127"/>
        <w:jc w:val="both"/>
      </w:pPr>
      <w:r>
        <w:t>Jeżeli kruszywo przeznaczone do wykonania warstwy nie jest wbudowane bezpośrednio po dostarczeniu na budowę i zachodzi potrzeba jego okresowego składowania na terenie budowy, to powinno być ono składowane w pryzmach, na utwardzonym i dobrze odwodnionym placu, w warunkach zabezpieczających przed zanieczyszczeniem i przed wymieszaniem różnych rodzajów kruszyw.</w:t>
      </w:r>
    </w:p>
    <w:p w:rsidR="006562FB" w:rsidRDefault="00BE3854">
      <w:pPr>
        <w:pStyle w:val="Nagwek3"/>
        <w:numPr>
          <w:ilvl w:val="0"/>
          <w:numId w:val="130"/>
        </w:numPr>
        <w:tabs>
          <w:tab w:val="clear" w:pos="720"/>
          <w:tab w:val="left" w:pos="1008"/>
        </w:tabs>
        <w:spacing w:before="1"/>
        <w:ind w:left="300" w:firstLine="0"/>
        <w:jc w:val="both"/>
      </w:pPr>
      <w:r>
        <w:rPr>
          <w:b w:val="0"/>
        </w:rPr>
        <w:t>.</w:t>
      </w:r>
      <w:r>
        <w:t>2.3.Woda</w:t>
      </w:r>
    </w:p>
    <w:p w:rsidR="006562FB" w:rsidRDefault="00BE3854">
      <w:pPr>
        <w:pStyle w:val="Tekstpodstawowy"/>
        <w:spacing w:before="118"/>
        <w:ind w:right="1127" w:firstLine="708"/>
        <w:jc w:val="both"/>
      </w:pPr>
      <w:r>
        <w:t>Woda do stabilizacji gruntu i ewentualnie do pielęgnacji wykonanej warstwy powinna być czysta, bez zawartości szkodliwych dodatków, odpowiadająca wymaganiom PN-EN 1008. Gdy woda pochodzi z wątpliwych źródeł nie może być użyta bez stwierdzenia zgodności z powyższą normą.</w:t>
      </w:r>
    </w:p>
    <w:p w:rsidR="006562FB" w:rsidRDefault="00BE3854">
      <w:pPr>
        <w:pStyle w:val="Nagwek3"/>
        <w:numPr>
          <w:ilvl w:val="1"/>
          <w:numId w:val="46"/>
        </w:numPr>
        <w:tabs>
          <w:tab w:val="left" w:pos="619"/>
        </w:tabs>
        <w:spacing w:before="121"/>
      </w:pPr>
      <w:r>
        <w:t>Preparaty do pielęgnacjiwarstwy</w:t>
      </w:r>
    </w:p>
    <w:p w:rsidR="006562FB" w:rsidRDefault="00BE3854">
      <w:pPr>
        <w:pStyle w:val="Tekstpodstawowy"/>
        <w:spacing w:before="1"/>
        <w:ind w:right="1131" w:firstLine="708"/>
        <w:jc w:val="both"/>
      </w:pPr>
      <w:r>
        <w:t>W przypadku stosowania do pielęgnacji wykonanej warstwy preparatów powłokotwórczych muszą one posiadać Aprobatę Techniczną wydaną przezIBDiM.</w:t>
      </w:r>
    </w:p>
    <w:p w:rsidR="006562FB" w:rsidRDefault="00BE3854">
      <w:pPr>
        <w:pStyle w:val="Nagwek3"/>
        <w:numPr>
          <w:ilvl w:val="1"/>
          <w:numId w:val="46"/>
        </w:numPr>
        <w:tabs>
          <w:tab w:val="left" w:pos="619"/>
        </w:tabs>
        <w:spacing w:before="119"/>
      </w:pPr>
      <w:r>
        <w:t>Grunt lub kruszywo stabilizowanecementem</w:t>
      </w:r>
    </w:p>
    <w:p w:rsidR="006562FB" w:rsidRDefault="00BE3854">
      <w:pPr>
        <w:pStyle w:val="Tekstpodstawowy"/>
        <w:spacing w:before="1" w:line="229" w:lineRule="exact"/>
      </w:pPr>
      <w:r>
        <w:t>W zależności od rodzaju warstwy w konstrukcji nawierzchni drogowej, wytrzymałość warstwy kruszywa stabilizowanego cementem</w:t>
      </w:r>
    </w:p>
    <w:p w:rsidR="006562FB" w:rsidRDefault="00BE3854">
      <w:pPr>
        <w:pStyle w:val="Tekstpodstawowy"/>
        <w:spacing w:line="229" w:lineRule="exact"/>
        <w:sectPr w:rsidR="006562FB">
          <w:footerReference w:type="default" r:id="rId55"/>
          <w:pgSz w:w="11906" w:h="16838"/>
          <w:pgMar w:top="1440" w:right="340" w:bottom="1425" w:left="600" w:header="0" w:footer="906" w:gutter="0"/>
          <w:cols w:space="708"/>
          <w:formProt w:val="0"/>
          <w:docGrid w:linePitch="100" w:charSpace="4096"/>
        </w:sectPr>
      </w:pPr>
      <w:r>
        <w:t>wg PN-S-96012, powinna spełniać wymagania określone w tablicy 4.</w:t>
      </w:r>
    </w:p>
    <w:p w:rsidR="006562FB" w:rsidRDefault="00BE3854">
      <w:pPr>
        <w:pStyle w:val="Tekstpodstawowy"/>
        <w:spacing w:before="83"/>
        <w:ind w:right="1128"/>
      </w:pPr>
      <w:r>
        <w:lastRenderedPageBreak/>
        <w:t>Tablica 4. Wymagania dla gruntów lub kruszyw stabilizowanych cementem dla poszczególnych warstw podbudowy i ulepszonego podłoża</w:t>
      </w:r>
    </w:p>
    <w:p w:rsidR="006562FB" w:rsidRDefault="006562FB">
      <w:pPr>
        <w:pStyle w:val="Tekstpodstawowy"/>
        <w:spacing w:before="7"/>
        <w:ind w:left="0"/>
        <w:rPr>
          <w:sz w:val="10"/>
        </w:rPr>
      </w:pPr>
    </w:p>
    <w:tbl>
      <w:tblPr>
        <w:tblW w:w="7512" w:type="dxa"/>
        <w:tblInd w:w="238" w:type="dxa"/>
        <w:tblCellMar>
          <w:left w:w="7" w:type="dxa"/>
          <w:right w:w="7" w:type="dxa"/>
        </w:tblCellMar>
        <w:tblLook w:val="0000"/>
      </w:tblPr>
      <w:tblGrid>
        <w:gridCol w:w="494"/>
        <w:gridCol w:w="3546"/>
        <w:gridCol w:w="1128"/>
        <w:gridCol w:w="1272"/>
        <w:gridCol w:w="1072"/>
      </w:tblGrid>
      <w:tr w:rsidR="006562FB">
        <w:trPr>
          <w:trHeight w:val="733"/>
        </w:trPr>
        <w:tc>
          <w:tcPr>
            <w:tcW w:w="494"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ind w:left="131"/>
              <w:rPr>
                <w:sz w:val="20"/>
              </w:rPr>
            </w:pPr>
            <w:r>
              <w:rPr>
                <w:sz w:val="20"/>
              </w:rPr>
              <w:t>Lp.</w:t>
            </w:r>
          </w:p>
        </w:tc>
        <w:tc>
          <w:tcPr>
            <w:tcW w:w="3546"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ind w:left="981" w:right="677" w:hanging="279"/>
              <w:rPr>
                <w:sz w:val="20"/>
              </w:rPr>
            </w:pPr>
            <w:r>
              <w:rPr>
                <w:sz w:val="20"/>
              </w:rPr>
              <w:t>Rodzaj warstwy w konstrukcji nawierzchni drogowej</w:t>
            </w:r>
          </w:p>
        </w:tc>
        <w:tc>
          <w:tcPr>
            <w:tcW w:w="2400"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195" w:right="183"/>
              <w:jc w:val="center"/>
              <w:rPr>
                <w:sz w:val="20"/>
              </w:rPr>
            </w:pPr>
            <w:r>
              <w:rPr>
                <w:sz w:val="20"/>
              </w:rPr>
              <w:t>Wytrzymałość na ściskanie próbek nasyconych wodą</w:t>
            </w:r>
          </w:p>
          <w:p w:rsidR="006562FB" w:rsidRDefault="00BE3854">
            <w:pPr>
              <w:pStyle w:val="TableParagraph"/>
              <w:spacing w:line="195" w:lineRule="exact"/>
              <w:ind w:left="195" w:right="183"/>
              <w:jc w:val="center"/>
              <w:rPr>
                <w:sz w:val="20"/>
              </w:rPr>
            </w:pPr>
            <w:r>
              <w:rPr>
                <w:sz w:val="20"/>
              </w:rPr>
              <w:t>(MPa)</w:t>
            </w:r>
          </w:p>
        </w:tc>
        <w:tc>
          <w:tcPr>
            <w:tcW w:w="1072" w:type="dxa"/>
            <w:tcBorders>
              <w:top w:val="single" w:sz="6" w:space="0" w:color="000000"/>
              <w:left w:val="single" w:sz="6" w:space="0" w:color="000000"/>
              <w:right w:val="single" w:sz="6" w:space="0" w:color="000000"/>
            </w:tcBorders>
            <w:shd w:val="clear" w:color="auto" w:fill="auto"/>
          </w:tcPr>
          <w:p w:rsidR="006562FB" w:rsidRDefault="00BE3854">
            <w:pPr>
              <w:pStyle w:val="TableParagraph"/>
              <w:spacing w:line="228" w:lineRule="exact"/>
              <w:ind w:left="186"/>
              <w:rPr>
                <w:sz w:val="20"/>
              </w:rPr>
            </w:pPr>
            <w:r>
              <w:rPr>
                <w:sz w:val="20"/>
              </w:rPr>
              <w:t>Wskaźnik</w:t>
            </w:r>
          </w:p>
          <w:p w:rsidR="006562FB" w:rsidRDefault="00BE3854">
            <w:pPr>
              <w:pStyle w:val="TableParagraph"/>
              <w:spacing w:line="229" w:lineRule="exact"/>
              <w:ind w:left="188"/>
              <w:rPr>
                <w:sz w:val="20"/>
              </w:rPr>
            </w:pPr>
            <w:r>
              <w:rPr>
                <w:sz w:val="20"/>
              </w:rPr>
              <w:t>mrozood-</w:t>
            </w:r>
          </w:p>
        </w:tc>
      </w:tr>
      <w:tr w:rsidR="006562FB">
        <w:trPr>
          <w:trHeight w:val="214"/>
        </w:trPr>
        <w:tc>
          <w:tcPr>
            <w:tcW w:w="494"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3546"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1128"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194" w:lineRule="exact"/>
              <w:ind w:left="116" w:right="108"/>
              <w:jc w:val="center"/>
              <w:rPr>
                <w:sz w:val="20"/>
              </w:rPr>
            </w:pPr>
            <w:r>
              <w:rPr>
                <w:sz w:val="20"/>
              </w:rPr>
              <w:t>po 7 dniach</w:t>
            </w:r>
          </w:p>
        </w:tc>
        <w:tc>
          <w:tcPr>
            <w:tcW w:w="1272"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194" w:lineRule="exact"/>
              <w:ind w:left="167"/>
              <w:rPr>
                <w:sz w:val="20"/>
              </w:rPr>
            </w:pPr>
            <w:r>
              <w:rPr>
                <w:sz w:val="20"/>
              </w:rPr>
              <w:t>po 28 dniach</w:t>
            </w:r>
          </w:p>
        </w:tc>
        <w:tc>
          <w:tcPr>
            <w:tcW w:w="1072" w:type="dxa"/>
            <w:tcBorders>
              <w:left w:val="single" w:sz="6" w:space="0" w:color="000000"/>
              <w:bottom w:val="double" w:sz="2" w:space="0" w:color="000000"/>
              <w:right w:val="single" w:sz="6" w:space="0" w:color="000000"/>
            </w:tcBorders>
            <w:shd w:val="clear" w:color="auto" w:fill="auto"/>
          </w:tcPr>
          <w:p w:rsidR="006562FB" w:rsidRDefault="00BE3854">
            <w:pPr>
              <w:pStyle w:val="TableParagraph"/>
              <w:spacing w:line="194" w:lineRule="exact"/>
              <w:ind w:left="204" w:right="187"/>
              <w:jc w:val="center"/>
              <w:rPr>
                <w:sz w:val="20"/>
              </w:rPr>
            </w:pPr>
            <w:r>
              <w:rPr>
                <w:sz w:val="20"/>
              </w:rPr>
              <w:t>porności</w:t>
            </w:r>
          </w:p>
        </w:tc>
      </w:tr>
      <w:tr w:rsidR="006562FB">
        <w:trPr>
          <w:trHeight w:val="639"/>
        </w:trPr>
        <w:tc>
          <w:tcPr>
            <w:tcW w:w="494"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61"/>
              <w:ind w:left="11"/>
              <w:jc w:val="center"/>
              <w:rPr>
                <w:w w:val="99"/>
                <w:sz w:val="20"/>
              </w:rPr>
            </w:pPr>
            <w:r>
              <w:rPr>
                <w:w w:val="99"/>
                <w:sz w:val="20"/>
              </w:rPr>
              <w:t>1</w:t>
            </w:r>
          </w:p>
        </w:tc>
        <w:tc>
          <w:tcPr>
            <w:tcW w:w="3546"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1172"/>
                <w:tab w:val="left" w:pos="2233"/>
                <w:tab w:val="left" w:pos="2693"/>
                <w:tab w:val="left" w:pos="3250"/>
              </w:tabs>
              <w:spacing w:before="59"/>
              <w:ind w:left="69" w:right="61"/>
            </w:pPr>
            <w:r>
              <w:rPr>
                <w:sz w:val="20"/>
              </w:rPr>
              <w:t>Podbudowa</w:t>
            </w:r>
            <w:r>
              <w:rPr>
                <w:sz w:val="20"/>
              </w:rPr>
              <w:tab/>
              <w:t>zasadnicza</w:t>
            </w:r>
            <w:r>
              <w:rPr>
                <w:sz w:val="20"/>
              </w:rPr>
              <w:tab/>
              <w:t>dla</w:t>
            </w:r>
            <w:r>
              <w:rPr>
                <w:sz w:val="20"/>
              </w:rPr>
              <w:tab/>
              <w:t>KR1</w:t>
            </w:r>
            <w:r>
              <w:rPr>
                <w:sz w:val="20"/>
              </w:rPr>
              <w:tab/>
            </w:r>
            <w:r>
              <w:rPr>
                <w:spacing w:val="-6"/>
                <w:sz w:val="20"/>
              </w:rPr>
              <w:t xml:space="preserve">lub </w:t>
            </w:r>
            <w:r>
              <w:rPr>
                <w:sz w:val="20"/>
              </w:rPr>
              <w:t>podbudowa pomocnicza dla KR2 doKR6</w:t>
            </w:r>
          </w:p>
        </w:tc>
        <w:tc>
          <w:tcPr>
            <w:tcW w:w="1128"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61"/>
              <w:ind w:left="334"/>
            </w:pPr>
            <w:r>
              <w:rPr>
                <w:sz w:val="20"/>
              </w:rPr>
              <w:t>od1,6</w:t>
            </w:r>
          </w:p>
          <w:p w:rsidR="006562FB" w:rsidRDefault="00BE3854">
            <w:pPr>
              <w:pStyle w:val="TableParagraph"/>
              <w:spacing w:before="59"/>
              <w:ind w:left="334"/>
            </w:pPr>
            <w:r>
              <w:rPr>
                <w:sz w:val="20"/>
              </w:rPr>
              <w:t>do2,2</w:t>
            </w:r>
          </w:p>
        </w:tc>
        <w:tc>
          <w:tcPr>
            <w:tcW w:w="1272"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61"/>
              <w:ind w:left="407"/>
            </w:pPr>
            <w:r>
              <w:rPr>
                <w:sz w:val="20"/>
              </w:rPr>
              <w:t>od2,5</w:t>
            </w:r>
          </w:p>
          <w:p w:rsidR="006562FB" w:rsidRDefault="00BE3854">
            <w:pPr>
              <w:pStyle w:val="TableParagraph"/>
              <w:spacing w:before="59"/>
              <w:ind w:left="407"/>
            </w:pPr>
            <w:r>
              <w:rPr>
                <w:sz w:val="20"/>
              </w:rPr>
              <w:t>do5,0</w:t>
            </w:r>
          </w:p>
        </w:tc>
        <w:tc>
          <w:tcPr>
            <w:tcW w:w="1072"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81"/>
              <w:ind w:left="204" w:right="184"/>
              <w:jc w:val="center"/>
              <w:rPr>
                <w:sz w:val="20"/>
              </w:rPr>
            </w:pPr>
            <w:r>
              <w:rPr>
                <w:sz w:val="20"/>
              </w:rPr>
              <w:t>0,7</w:t>
            </w:r>
          </w:p>
        </w:tc>
      </w:tr>
      <w:tr w:rsidR="006562FB">
        <w:trPr>
          <w:trHeight w:val="1266"/>
        </w:trPr>
        <w:tc>
          <w:tcPr>
            <w:tcW w:w="49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11"/>
              <w:jc w:val="center"/>
              <w:rPr>
                <w:w w:val="99"/>
                <w:sz w:val="20"/>
              </w:rPr>
            </w:pPr>
            <w:r>
              <w:rPr>
                <w:w w:val="99"/>
                <w:sz w:val="20"/>
              </w:rPr>
              <w:t>2</w:t>
            </w:r>
          </w:p>
        </w:tc>
        <w:tc>
          <w:tcPr>
            <w:tcW w:w="354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69" w:right="59"/>
              <w:jc w:val="both"/>
              <w:rPr>
                <w:sz w:val="20"/>
              </w:rPr>
            </w:pPr>
            <w:r>
              <w:rPr>
                <w:sz w:val="20"/>
              </w:rPr>
              <w:t>Górna część warstwy ulepszonego podłoża gruntowego o grubości co najmniej 10 cm dla KR5 i KR6 lub górna część warstwy ulepszenia słabego podłoża z gruntów wątpliwych oraz wysadzinowych</w:t>
            </w:r>
          </w:p>
        </w:tc>
        <w:tc>
          <w:tcPr>
            <w:tcW w:w="112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334"/>
            </w:pPr>
            <w:r>
              <w:rPr>
                <w:sz w:val="20"/>
              </w:rPr>
              <w:t>od1,0</w:t>
            </w:r>
          </w:p>
          <w:p w:rsidR="006562FB" w:rsidRDefault="00BE3854">
            <w:pPr>
              <w:pStyle w:val="TableParagraph"/>
              <w:spacing w:before="1"/>
              <w:ind w:left="334"/>
            </w:pPr>
            <w:r>
              <w:rPr>
                <w:sz w:val="20"/>
              </w:rPr>
              <w:t>do1,6</w:t>
            </w:r>
          </w:p>
        </w:tc>
        <w:tc>
          <w:tcPr>
            <w:tcW w:w="127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407"/>
            </w:pPr>
            <w:r>
              <w:rPr>
                <w:sz w:val="20"/>
              </w:rPr>
              <w:t>od1,5</w:t>
            </w:r>
          </w:p>
          <w:p w:rsidR="006562FB" w:rsidRDefault="00BE3854">
            <w:pPr>
              <w:pStyle w:val="TableParagraph"/>
              <w:spacing w:before="1"/>
              <w:ind w:left="407"/>
            </w:pPr>
            <w:r>
              <w:rPr>
                <w:sz w:val="20"/>
              </w:rPr>
              <w:t>do2,5</w:t>
            </w:r>
          </w:p>
        </w:tc>
        <w:tc>
          <w:tcPr>
            <w:tcW w:w="107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0"/>
              <w:rPr>
                <w:sz w:val="17"/>
              </w:rPr>
            </w:pPr>
          </w:p>
          <w:p w:rsidR="006562FB" w:rsidRDefault="00BE3854">
            <w:pPr>
              <w:pStyle w:val="TableParagraph"/>
              <w:ind w:left="204" w:right="184"/>
              <w:jc w:val="center"/>
              <w:rPr>
                <w:sz w:val="20"/>
              </w:rPr>
            </w:pPr>
            <w:r>
              <w:rPr>
                <w:sz w:val="20"/>
              </w:rPr>
              <w:t>0,6</w:t>
            </w:r>
          </w:p>
        </w:tc>
      </w:tr>
      <w:tr w:rsidR="006562FB">
        <w:trPr>
          <w:trHeight w:val="1039"/>
        </w:trPr>
        <w:tc>
          <w:tcPr>
            <w:tcW w:w="49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11"/>
              <w:jc w:val="center"/>
              <w:rPr>
                <w:w w:val="99"/>
                <w:sz w:val="20"/>
              </w:rPr>
            </w:pPr>
            <w:r>
              <w:rPr>
                <w:w w:val="99"/>
                <w:sz w:val="20"/>
              </w:rPr>
              <w:t>3</w:t>
            </w:r>
          </w:p>
        </w:tc>
        <w:tc>
          <w:tcPr>
            <w:tcW w:w="354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69" w:right="59"/>
              <w:jc w:val="both"/>
              <w:rPr>
                <w:sz w:val="20"/>
              </w:rPr>
            </w:pPr>
            <w:r>
              <w:rPr>
                <w:sz w:val="20"/>
              </w:rPr>
              <w:t>Dolna część warstwy ulepszonego podłoża gruntowego w przypadku posadowienia konstrukcji nawierzchni na podłożu z gruntów wątpliwych i wysadzinowych</w:t>
            </w:r>
          </w:p>
        </w:tc>
        <w:tc>
          <w:tcPr>
            <w:tcW w:w="112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6"/>
              <w:rPr>
                <w:sz w:val="30"/>
              </w:rPr>
            </w:pPr>
          </w:p>
          <w:p w:rsidR="006562FB" w:rsidRDefault="00BE3854">
            <w:pPr>
              <w:pStyle w:val="TableParagraph"/>
              <w:ind w:left="7"/>
              <w:jc w:val="center"/>
              <w:rPr>
                <w:w w:val="99"/>
                <w:sz w:val="20"/>
              </w:rPr>
            </w:pPr>
            <w:r>
              <w:rPr>
                <w:w w:val="99"/>
                <w:sz w:val="20"/>
              </w:rPr>
              <w:t>-</w:t>
            </w:r>
          </w:p>
        </w:tc>
        <w:tc>
          <w:tcPr>
            <w:tcW w:w="127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6"/>
              <w:rPr>
                <w:sz w:val="30"/>
              </w:rPr>
            </w:pPr>
          </w:p>
          <w:p w:rsidR="006562FB" w:rsidRDefault="00BE3854">
            <w:pPr>
              <w:pStyle w:val="TableParagraph"/>
              <w:ind w:left="407"/>
            </w:pPr>
            <w:r>
              <w:rPr>
                <w:sz w:val="20"/>
              </w:rPr>
              <w:t>od0,5</w:t>
            </w:r>
          </w:p>
          <w:p w:rsidR="006562FB" w:rsidRDefault="00BE3854">
            <w:pPr>
              <w:pStyle w:val="TableParagraph"/>
              <w:spacing w:before="61"/>
              <w:ind w:left="407"/>
            </w:pPr>
            <w:r>
              <w:rPr>
                <w:sz w:val="20"/>
              </w:rPr>
              <w:t>do1,5</w:t>
            </w:r>
          </w:p>
        </w:tc>
        <w:tc>
          <w:tcPr>
            <w:tcW w:w="107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6"/>
              <w:rPr>
                <w:sz w:val="30"/>
              </w:rPr>
            </w:pPr>
          </w:p>
          <w:p w:rsidR="006562FB" w:rsidRDefault="00BE3854">
            <w:pPr>
              <w:pStyle w:val="TableParagraph"/>
              <w:ind w:left="204" w:right="184"/>
              <w:jc w:val="center"/>
              <w:rPr>
                <w:sz w:val="20"/>
              </w:rPr>
            </w:pPr>
            <w:r>
              <w:rPr>
                <w:sz w:val="20"/>
              </w:rPr>
              <w:t>0,6</w:t>
            </w:r>
          </w:p>
        </w:tc>
      </w:tr>
    </w:tbl>
    <w:p w:rsidR="006562FB" w:rsidRDefault="006562FB">
      <w:pPr>
        <w:pStyle w:val="Tekstpodstawowy"/>
        <w:spacing w:before="9"/>
        <w:ind w:left="0"/>
        <w:rPr>
          <w:sz w:val="19"/>
        </w:rPr>
      </w:pPr>
    </w:p>
    <w:p w:rsidR="006562FB" w:rsidRDefault="00BE3854">
      <w:pPr>
        <w:pStyle w:val="Nagwek3"/>
        <w:numPr>
          <w:ilvl w:val="0"/>
          <w:numId w:val="49"/>
        </w:numPr>
        <w:tabs>
          <w:tab w:val="left" w:pos="483"/>
        </w:tabs>
      </w:pPr>
      <w:r>
        <w:t>SPRZĘT</w:t>
      </w:r>
    </w:p>
    <w:p w:rsidR="006562FB" w:rsidRDefault="00BE3854">
      <w:pPr>
        <w:pStyle w:val="Tekstpodstawowy"/>
        <w:spacing w:before="1"/>
        <w:ind w:right="3730"/>
      </w:pPr>
      <w:r>
        <w:t>Ogólne wymagania dotyczące sprzętu podano w ST D-M.00.00.00. „Wymagania ogólne” pkt. 3. Cały sprzęt powinien być zaakceptowany przez Inżyniera.</w:t>
      </w:r>
    </w:p>
    <w:p w:rsidR="006562FB" w:rsidRDefault="006562FB">
      <w:pPr>
        <w:pStyle w:val="Tekstpodstawowy"/>
        <w:spacing w:before="6"/>
        <w:ind w:left="0"/>
        <w:rPr>
          <w:sz w:val="30"/>
        </w:rPr>
      </w:pPr>
    </w:p>
    <w:p w:rsidR="006562FB" w:rsidRDefault="00BE3854">
      <w:pPr>
        <w:pStyle w:val="Tekstpodstawowy"/>
      </w:pPr>
      <w:r>
        <w:t>Do wykonania stabilizacji kruszywa w mieszarce należy stosować następujący sprzęt:</w:t>
      </w:r>
    </w:p>
    <w:p w:rsidR="006562FB" w:rsidRDefault="00BE3854">
      <w:pPr>
        <w:pStyle w:val="Akapitzlist"/>
        <w:numPr>
          <w:ilvl w:val="0"/>
          <w:numId w:val="124"/>
        </w:numPr>
        <w:tabs>
          <w:tab w:val="left" w:pos="584"/>
        </w:tabs>
        <w:spacing w:before="2" w:line="244" w:lineRule="exact"/>
        <w:ind w:left="583" w:hanging="284"/>
      </w:pPr>
      <w:r>
        <w:rPr>
          <w:sz w:val="20"/>
        </w:rPr>
        <w:t>mieszarki stacjonarne wyposażone w urządzenia wagowe dla gruntu i cementu oraz objętościowe dlawody,</w:t>
      </w:r>
    </w:p>
    <w:p w:rsidR="006562FB" w:rsidRDefault="00BE3854">
      <w:pPr>
        <w:pStyle w:val="Akapitzlist"/>
        <w:numPr>
          <w:ilvl w:val="0"/>
          <w:numId w:val="124"/>
        </w:numPr>
        <w:tabs>
          <w:tab w:val="left" w:pos="584"/>
        </w:tabs>
        <w:spacing w:line="242" w:lineRule="exact"/>
        <w:ind w:left="583" w:hanging="284"/>
      </w:pPr>
      <w:r>
        <w:rPr>
          <w:sz w:val="20"/>
        </w:rPr>
        <w:t>spycharki,równiarki,</w:t>
      </w:r>
    </w:p>
    <w:p w:rsidR="006562FB" w:rsidRDefault="00BE3854">
      <w:pPr>
        <w:pStyle w:val="Akapitzlist"/>
        <w:numPr>
          <w:ilvl w:val="0"/>
          <w:numId w:val="124"/>
        </w:numPr>
        <w:tabs>
          <w:tab w:val="left" w:pos="584"/>
        </w:tabs>
        <w:spacing w:line="244" w:lineRule="exact"/>
        <w:ind w:left="583" w:hanging="284"/>
      </w:pPr>
      <w:r>
        <w:rPr>
          <w:sz w:val="20"/>
        </w:rPr>
        <w:t>ciężkie szablony do wyprofilowaniawarstwy,</w:t>
      </w:r>
    </w:p>
    <w:p w:rsidR="006562FB" w:rsidRDefault="00BE3854">
      <w:pPr>
        <w:pStyle w:val="Akapitzlist"/>
        <w:numPr>
          <w:ilvl w:val="0"/>
          <w:numId w:val="124"/>
        </w:numPr>
        <w:tabs>
          <w:tab w:val="left" w:pos="584"/>
        </w:tabs>
        <w:spacing w:line="244" w:lineRule="exact"/>
        <w:ind w:left="583" w:hanging="284"/>
      </w:pPr>
      <w:r>
        <w:rPr>
          <w:sz w:val="20"/>
        </w:rPr>
        <w:t>przewoźne zbiorniki na wodę, wyposażone w urządzenia do równomiernego i kontrolowanego dozowaniawody,</w:t>
      </w:r>
    </w:p>
    <w:p w:rsidR="006562FB" w:rsidRDefault="00BE3854">
      <w:pPr>
        <w:pStyle w:val="Akapitzlist"/>
        <w:numPr>
          <w:ilvl w:val="0"/>
          <w:numId w:val="124"/>
        </w:numPr>
        <w:tabs>
          <w:tab w:val="left" w:pos="584"/>
        </w:tabs>
        <w:spacing w:line="242" w:lineRule="exact"/>
        <w:ind w:left="583" w:hanging="284"/>
      </w:pPr>
      <w:r>
        <w:rPr>
          <w:sz w:val="20"/>
        </w:rPr>
        <w:t>walce ogumione i stalowe wibracyjne lub statyczne dozagęszczania,</w:t>
      </w:r>
    </w:p>
    <w:p w:rsidR="006562FB" w:rsidRDefault="00BE3854">
      <w:pPr>
        <w:pStyle w:val="Akapitzlist"/>
        <w:numPr>
          <w:ilvl w:val="0"/>
          <w:numId w:val="124"/>
        </w:numPr>
        <w:tabs>
          <w:tab w:val="left" w:pos="584"/>
        </w:tabs>
        <w:spacing w:line="244" w:lineRule="exact"/>
        <w:ind w:left="583" w:hanging="284"/>
      </w:pPr>
      <w:r>
        <w:rPr>
          <w:sz w:val="20"/>
        </w:rPr>
        <w:t>zagęszczarki płytowe, ubijaki mechaniczne lub małe walce wibracyjne do zagęszczania w miejscachtrudnodostępnych.</w:t>
      </w:r>
    </w:p>
    <w:p w:rsidR="006562FB" w:rsidRDefault="006562FB">
      <w:pPr>
        <w:pStyle w:val="Tekstpodstawowy"/>
        <w:spacing w:before="9"/>
        <w:ind w:left="0"/>
        <w:rPr>
          <w:sz w:val="19"/>
        </w:rPr>
      </w:pPr>
    </w:p>
    <w:p w:rsidR="006562FB" w:rsidRDefault="00BE3854">
      <w:pPr>
        <w:pStyle w:val="Nagwek3"/>
        <w:numPr>
          <w:ilvl w:val="0"/>
          <w:numId w:val="49"/>
        </w:numPr>
        <w:tabs>
          <w:tab w:val="left" w:pos="483"/>
        </w:tabs>
      </w:pPr>
      <w:r>
        <w:t>TRANSPORT</w:t>
      </w:r>
    </w:p>
    <w:p w:rsidR="006562FB" w:rsidRDefault="00BE3854">
      <w:pPr>
        <w:pStyle w:val="Tekstpodstawowy"/>
        <w:spacing w:before="1"/>
        <w:ind w:left="1008"/>
      </w:pPr>
      <w:r>
        <w:t>Ogólne wymagania dotyczące transportu podano w ST D-M.00.00.00. „Wymagania ogólne” pkt. 4.</w:t>
      </w:r>
    </w:p>
    <w:p w:rsidR="006562FB" w:rsidRDefault="00BE3854">
      <w:pPr>
        <w:pStyle w:val="Nagwek3"/>
        <w:numPr>
          <w:ilvl w:val="1"/>
          <w:numId w:val="49"/>
        </w:numPr>
        <w:tabs>
          <w:tab w:val="left" w:pos="619"/>
        </w:tabs>
        <w:spacing w:before="118"/>
        <w:ind w:left="618" w:hanging="319"/>
      </w:pPr>
      <w:r>
        <w:t>Transportkruszywa</w:t>
      </w:r>
    </w:p>
    <w:p w:rsidR="006562FB" w:rsidRDefault="00BE3854">
      <w:pPr>
        <w:pStyle w:val="Tekstpodstawowy"/>
        <w:spacing w:before="1"/>
        <w:ind w:right="1133" w:firstLine="708"/>
        <w:jc w:val="both"/>
      </w:pPr>
      <w:r>
        <w:t>Kruszywo może być przewożone dowolnymi środkami transportowymi gwarantującymi zabezpieczenie przed zanieczyszczeniem i zmianą wilgotności.</w:t>
      </w:r>
    </w:p>
    <w:p w:rsidR="006562FB" w:rsidRDefault="00BE3854">
      <w:pPr>
        <w:pStyle w:val="Nagwek3"/>
        <w:numPr>
          <w:ilvl w:val="0"/>
          <w:numId w:val="130"/>
        </w:numPr>
        <w:spacing w:before="120"/>
        <w:ind w:left="300" w:firstLine="0"/>
      </w:pPr>
      <w:r>
        <w:t>4.3. Transport cementu</w:t>
      </w:r>
    </w:p>
    <w:p w:rsidR="006562FB" w:rsidRDefault="00BE3854">
      <w:pPr>
        <w:pStyle w:val="Tekstpodstawowy"/>
        <w:spacing w:before="1"/>
        <w:ind w:left="1008"/>
      </w:pPr>
      <w:r>
        <w:t>Transport cementu powinien odbywać się zgodnie z PN-EN-197-1 w sposób chroniący go przed zawilgoceniem i</w:t>
      </w:r>
    </w:p>
    <w:p w:rsidR="006562FB" w:rsidRDefault="00BE3854">
      <w:pPr>
        <w:pStyle w:val="Tekstpodstawowy"/>
        <w:spacing w:before="1"/>
      </w:pPr>
      <w:r>
        <w:t>zanieczyszczeniem.</w:t>
      </w:r>
    </w:p>
    <w:p w:rsidR="006562FB" w:rsidRDefault="00BE3854">
      <w:pPr>
        <w:pStyle w:val="Nagwek3"/>
        <w:numPr>
          <w:ilvl w:val="1"/>
          <w:numId w:val="45"/>
        </w:numPr>
        <w:tabs>
          <w:tab w:val="left" w:pos="619"/>
        </w:tabs>
        <w:spacing w:before="118"/>
      </w:pPr>
      <w:r>
        <w:t>Transportwody</w:t>
      </w:r>
    </w:p>
    <w:p w:rsidR="006562FB" w:rsidRDefault="00BE3854">
      <w:pPr>
        <w:pStyle w:val="Tekstpodstawowy"/>
        <w:spacing w:before="1"/>
        <w:ind w:right="1130" w:firstLine="708"/>
        <w:jc w:val="both"/>
      </w:pPr>
      <w:r>
        <w:t>Jeżeli woda do wytwarzania mieszanki nie jest pobierana bezpośrednio z instalacji wodociągowej, to powinna być dowożona z uzgodnionego miejsca w czystych zbiornikach, w sposób zabezpieczający przed zanieczyszczeniem.</w:t>
      </w:r>
    </w:p>
    <w:p w:rsidR="006562FB" w:rsidRDefault="00BE3854">
      <w:pPr>
        <w:pStyle w:val="Nagwek3"/>
        <w:numPr>
          <w:ilvl w:val="1"/>
          <w:numId w:val="45"/>
        </w:numPr>
        <w:tabs>
          <w:tab w:val="left" w:pos="619"/>
        </w:tabs>
        <w:spacing w:before="119" w:line="229" w:lineRule="exact"/>
        <w:jc w:val="both"/>
      </w:pPr>
      <w:r>
        <w:t>Transportmieszanki</w:t>
      </w:r>
    </w:p>
    <w:p w:rsidR="006562FB" w:rsidRDefault="00BE3854">
      <w:pPr>
        <w:pStyle w:val="Tekstpodstawowy"/>
        <w:ind w:right="1130" w:firstLine="708"/>
        <w:jc w:val="both"/>
      </w:pPr>
      <w:r>
        <w:t>Transport mieszanki z wytwórni do miejsca wbudowania powinien odbywać się w sposób zapobiegający rozsegregowaniu mieszanki oraz utracie wilgotności. Do transportu mieszanki należy stosować samochody samowyładowcze. Wszystkie sposoby transportu powinny być zaakceptowane przezInżyniera.</w:t>
      </w:r>
    </w:p>
    <w:p w:rsidR="006562FB" w:rsidRDefault="006562FB">
      <w:pPr>
        <w:pStyle w:val="Tekstpodstawowy"/>
        <w:spacing w:before="7"/>
        <w:ind w:left="0"/>
        <w:rPr>
          <w:sz w:val="30"/>
        </w:rPr>
      </w:pPr>
    </w:p>
    <w:p w:rsidR="006562FB" w:rsidRDefault="00BE3854">
      <w:pPr>
        <w:pStyle w:val="Nagwek3"/>
        <w:numPr>
          <w:ilvl w:val="0"/>
          <w:numId w:val="49"/>
        </w:numPr>
        <w:tabs>
          <w:tab w:val="left" w:pos="483"/>
        </w:tabs>
      </w:pPr>
      <w:r>
        <w:t>WYKONANIEROBÓT</w:t>
      </w:r>
    </w:p>
    <w:p w:rsidR="006562FB" w:rsidRDefault="00BE3854">
      <w:pPr>
        <w:pStyle w:val="Tekstpodstawowy"/>
        <w:spacing w:before="1"/>
        <w:ind w:left="1008"/>
      </w:pPr>
      <w:r>
        <w:t>Ogólne zasady wykonywania Robót podano w ST D-M.00.00.00. „Wymagania ogólne” pkt. 5.</w:t>
      </w:r>
    </w:p>
    <w:p w:rsidR="006562FB" w:rsidRDefault="00BE3854">
      <w:pPr>
        <w:pStyle w:val="Nagwek3"/>
        <w:numPr>
          <w:ilvl w:val="1"/>
          <w:numId w:val="49"/>
        </w:numPr>
        <w:tabs>
          <w:tab w:val="left" w:pos="608"/>
        </w:tabs>
        <w:spacing w:before="118"/>
        <w:ind w:left="607" w:hanging="308"/>
      </w:pPr>
      <w:r>
        <w:rPr>
          <w:spacing w:val="-3"/>
        </w:rPr>
        <w:t>Przygotowaniepodłoża</w:t>
      </w:r>
    </w:p>
    <w:p w:rsidR="006562FB" w:rsidRDefault="00BE3854">
      <w:pPr>
        <w:pStyle w:val="Tekstpodstawowy"/>
        <w:spacing w:before="1" w:line="229" w:lineRule="exact"/>
      </w:pPr>
      <w:r>
        <w:t>Podłoże pod ulepszone podłoże powinno spełniać wymagania określone w ST D.02.01.01 i ST D.02.03.01.</w:t>
      </w:r>
    </w:p>
    <w:p w:rsidR="006562FB" w:rsidRDefault="00BE3854">
      <w:pPr>
        <w:pStyle w:val="Tekstpodstawowy"/>
        <w:ind w:right="1128"/>
      </w:pPr>
      <w:r>
        <w:rPr>
          <w:spacing w:val="-3"/>
        </w:rPr>
        <w:t xml:space="preserve">Ulepszone podłoże powinno </w:t>
      </w:r>
      <w:r>
        <w:t xml:space="preserve">być </w:t>
      </w:r>
      <w:r>
        <w:rPr>
          <w:spacing w:val="-3"/>
        </w:rPr>
        <w:t xml:space="preserve">wytyczone </w:t>
      </w:r>
      <w:r>
        <w:t xml:space="preserve">w </w:t>
      </w:r>
      <w:r>
        <w:rPr>
          <w:spacing w:val="-3"/>
        </w:rPr>
        <w:t xml:space="preserve">sposób umożliwiający jej wykonanie zgodnie </w:t>
      </w:r>
      <w:r>
        <w:t xml:space="preserve">z </w:t>
      </w:r>
      <w:r>
        <w:rPr>
          <w:spacing w:val="-3"/>
        </w:rPr>
        <w:t xml:space="preserve">Dokumentacją Projektową </w:t>
      </w:r>
      <w:r>
        <w:t xml:space="preserve">lub wg </w:t>
      </w:r>
      <w:r>
        <w:rPr>
          <w:spacing w:val="-3"/>
        </w:rPr>
        <w:t xml:space="preserve">zaleceń Inżyniera </w:t>
      </w:r>
      <w:r>
        <w:t xml:space="preserve">z </w:t>
      </w:r>
      <w:r>
        <w:rPr>
          <w:spacing w:val="-3"/>
        </w:rPr>
        <w:t xml:space="preserve">tolerancjami określonymi </w:t>
      </w:r>
      <w:r>
        <w:t xml:space="preserve">w </w:t>
      </w:r>
      <w:r>
        <w:rPr>
          <w:spacing w:val="-3"/>
        </w:rPr>
        <w:t>niniejszej ST.</w:t>
      </w:r>
    </w:p>
    <w:p w:rsidR="006562FB" w:rsidRDefault="00BE3854">
      <w:pPr>
        <w:pStyle w:val="Nagwek3"/>
        <w:numPr>
          <w:ilvl w:val="1"/>
          <w:numId w:val="49"/>
        </w:numPr>
        <w:tabs>
          <w:tab w:val="left" w:pos="619"/>
        </w:tabs>
        <w:spacing w:before="1"/>
        <w:ind w:left="618" w:hanging="319"/>
        <w:sectPr w:rsidR="006562FB">
          <w:footerReference w:type="default" r:id="rId56"/>
          <w:pgSz w:w="11906" w:h="16838"/>
          <w:pgMar w:top="1480" w:right="340" w:bottom="1425" w:left="600" w:header="0" w:footer="906" w:gutter="0"/>
          <w:cols w:space="708"/>
          <w:formProt w:val="0"/>
          <w:docGrid w:linePitch="100" w:charSpace="4096"/>
        </w:sectPr>
      </w:pPr>
      <w:r>
        <w:t>Warunki przystąpienia dorobót</w:t>
      </w:r>
    </w:p>
    <w:p w:rsidR="006562FB" w:rsidRDefault="00BE3854">
      <w:pPr>
        <w:pStyle w:val="Tekstpodstawowy"/>
        <w:spacing w:before="79"/>
        <w:ind w:right="1114"/>
        <w:jc w:val="both"/>
      </w:pPr>
      <w:r>
        <w:rPr>
          <w:spacing w:val="-3"/>
        </w:rPr>
        <w:lastRenderedPageBreak/>
        <w:t xml:space="preserve">Warstwa </w:t>
      </w:r>
      <w:r>
        <w:t xml:space="preserve">z </w:t>
      </w:r>
      <w:r>
        <w:rPr>
          <w:spacing w:val="-3"/>
        </w:rPr>
        <w:t xml:space="preserve">kruszywa stabilizowanego cementem </w:t>
      </w:r>
      <w:r>
        <w:t xml:space="preserve">nie </w:t>
      </w:r>
      <w:r>
        <w:rPr>
          <w:spacing w:val="-3"/>
        </w:rPr>
        <w:t xml:space="preserve">może </w:t>
      </w:r>
      <w:r>
        <w:t xml:space="preserve">być </w:t>
      </w:r>
      <w:r>
        <w:rPr>
          <w:spacing w:val="-3"/>
        </w:rPr>
        <w:t>wykonywana wtedy, gdy temperatura powietrza spadła poniżej +5</w:t>
      </w:r>
      <w:r>
        <w:rPr>
          <w:spacing w:val="-3"/>
          <w:position w:val="5"/>
          <w:sz w:val="13"/>
        </w:rPr>
        <w:t>o</w:t>
      </w:r>
      <w:r>
        <w:rPr>
          <w:spacing w:val="-3"/>
        </w:rPr>
        <w:t xml:space="preserve">C oraz wtedy, gdy podłoże jest zamarznięte </w:t>
      </w:r>
      <w:r>
        <w:t xml:space="preserve">i </w:t>
      </w:r>
      <w:r>
        <w:rPr>
          <w:spacing w:val="-3"/>
        </w:rPr>
        <w:t xml:space="preserve">podczas </w:t>
      </w:r>
      <w:r>
        <w:t xml:space="preserve">opadów </w:t>
      </w:r>
      <w:r>
        <w:rPr>
          <w:spacing w:val="-3"/>
        </w:rPr>
        <w:t xml:space="preserve">deszczu. </w:t>
      </w:r>
      <w:r>
        <w:t xml:space="preserve">Nie należy </w:t>
      </w:r>
      <w:r>
        <w:rPr>
          <w:spacing w:val="-3"/>
        </w:rPr>
        <w:t xml:space="preserve">rozpoczynać stabilizacji gruntu cementem, jeżeli prognozy meteorologiczne wskazują </w:t>
      </w:r>
      <w:r>
        <w:t xml:space="preserve">na </w:t>
      </w:r>
      <w:r>
        <w:rPr>
          <w:spacing w:val="-3"/>
        </w:rPr>
        <w:t xml:space="preserve">możliwy </w:t>
      </w:r>
      <w:r>
        <w:t xml:space="preserve">spadek </w:t>
      </w:r>
      <w:r>
        <w:rPr>
          <w:spacing w:val="-3"/>
        </w:rPr>
        <w:t>temperatury poniżej 5</w:t>
      </w:r>
      <w:r>
        <w:rPr>
          <w:spacing w:val="-3"/>
          <w:position w:val="5"/>
          <w:sz w:val="13"/>
        </w:rPr>
        <w:t>o</w:t>
      </w:r>
      <w:r>
        <w:rPr>
          <w:spacing w:val="-3"/>
        </w:rPr>
        <w:t xml:space="preserve">C </w:t>
      </w:r>
      <w:r>
        <w:t xml:space="preserve">w </w:t>
      </w:r>
      <w:r>
        <w:rPr>
          <w:spacing w:val="-3"/>
        </w:rPr>
        <w:t xml:space="preserve">czasie najbliższych </w:t>
      </w:r>
      <w:r>
        <w:t>7 dni.</w:t>
      </w:r>
    </w:p>
    <w:p w:rsidR="006562FB" w:rsidRDefault="00BE3854">
      <w:pPr>
        <w:pStyle w:val="Nagwek3"/>
        <w:numPr>
          <w:ilvl w:val="1"/>
          <w:numId w:val="49"/>
        </w:numPr>
        <w:tabs>
          <w:tab w:val="left" w:pos="619"/>
        </w:tabs>
        <w:ind w:left="618" w:hanging="319"/>
        <w:jc w:val="both"/>
      </w:pPr>
      <w:r>
        <w:t>Opracowanie receptylaboratoryjnej</w:t>
      </w:r>
    </w:p>
    <w:p w:rsidR="006562FB" w:rsidRDefault="00BE3854">
      <w:pPr>
        <w:pStyle w:val="Tekstpodstawowy"/>
        <w:spacing w:before="1"/>
        <w:ind w:right="1124" w:firstLine="708"/>
        <w:jc w:val="both"/>
      </w:pPr>
      <w:r>
        <w:t>Wykonawca zobowiązany jest do przeprowadzenia badań konkretnych materiałów, oraz opracowania recepty i przedstawienia do akceptacji Inżyniera w terminie 30 dni przed rozpoczęciem robót.</w:t>
      </w:r>
    </w:p>
    <w:p w:rsidR="006562FB" w:rsidRDefault="00BE3854">
      <w:pPr>
        <w:pStyle w:val="Tekstpodstawowy"/>
        <w:spacing w:before="119"/>
        <w:ind w:right="1125"/>
        <w:jc w:val="both"/>
      </w:pPr>
      <w:r>
        <w:rPr>
          <w:position w:val="1"/>
        </w:rPr>
        <w:t>Recepta powinna zawierać ilości poszczególnych składników, wytrzymałość na ściskanie R</w:t>
      </w:r>
      <w:r>
        <w:rPr>
          <w:sz w:val="13"/>
        </w:rPr>
        <w:t>28</w:t>
      </w:r>
      <w:r>
        <w:rPr>
          <w:position w:val="1"/>
        </w:rPr>
        <w:t xml:space="preserve">, wskaźnik mrozoodporności, max </w:t>
      </w:r>
      <w:r>
        <w:t>gęstość objętościową mieszanki cementowo-gruntowej oznaczonej I lub II metoda wg PN-B-04481, wilgotność optymalną oznaczoną jw.</w:t>
      </w:r>
    </w:p>
    <w:p w:rsidR="006562FB" w:rsidRDefault="00BE3854">
      <w:pPr>
        <w:pStyle w:val="Nagwek3"/>
        <w:numPr>
          <w:ilvl w:val="1"/>
          <w:numId w:val="49"/>
        </w:numPr>
        <w:tabs>
          <w:tab w:val="left" w:pos="619"/>
        </w:tabs>
        <w:spacing w:before="1"/>
        <w:ind w:left="618" w:hanging="319"/>
        <w:jc w:val="both"/>
      </w:pPr>
      <w:r>
        <w:t>Przygotowaniemieszanki</w:t>
      </w:r>
    </w:p>
    <w:p w:rsidR="006562FB" w:rsidRDefault="00BE3854">
      <w:pPr>
        <w:pStyle w:val="Tekstpodstawowy"/>
        <w:spacing w:before="1"/>
        <w:ind w:left="1008"/>
        <w:jc w:val="both"/>
      </w:pPr>
      <w:r>
        <w:t>Przygotowanie mieszanki powinno się odbywać zgodnie z zatwierdzoną przez Inżyniera receptą laboratoryjną.</w:t>
      </w:r>
    </w:p>
    <w:p w:rsidR="006562FB" w:rsidRDefault="00BE3854">
      <w:pPr>
        <w:pStyle w:val="Tekstpodstawowy"/>
        <w:spacing w:before="118"/>
        <w:ind w:right="1303"/>
      </w:pPr>
      <w:r>
        <w:t>Zawartość cementu w mieszance nie powinna przekraczać 8% w stosunku do masy suchego gruntu. Zaleca się taki dobór mieszanki, aby spełnić wymagania wytrzymałościowe określone w p. 6.2.6, przy jak najmniejszej zawartości cementu.</w:t>
      </w:r>
    </w:p>
    <w:p w:rsidR="006562FB" w:rsidRDefault="00BE3854">
      <w:pPr>
        <w:pStyle w:val="Tekstpodstawowy"/>
        <w:spacing w:line="229" w:lineRule="exact"/>
      </w:pPr>
      <w:r>
        <w:t>Zawartość wody w mieszance powinna odpowiadać wilgotności optymalnej, określonej według normalnej próby Proctora, zgodnie z</w:t>
      </w:r>
    </w:p>
    <w:p w:rsidR="006562FB" w:rsidRDefault="00BE3854">
      <w:pPr>
        <w:pStyle w:val="Tekstpodstawowy"/>
        <w:spacing w:before="1"/>
      </w:pPr>
      <w:r>
        <w:t>PN-B-04481, z tolerancją +10%, -20% jej wartości.</w:t>
      </w:r>
    </w:p>
    <w:p w:rsidR="006562FB" w:rsidRDefault="00BE3854">
      <w:pPr>
        <w:pStyle w:val="Tekstpodstawowy"/>
        <w:spacing w:before="1"/>
      </w:pPr>
      <w:r>
        <w:t>Zaprojektowany skład mieszanki powinien zapewniać otrzymanie w czasie budowy właściwości kruszywa stabilizowanego</w:t>
      </w:r>
    </w:p>
    <w:p w:rsidR="006562FB" w:rsidRDefault="006562FB">
      <w:pPr>
        <w:pStyle w:val="Tekstpodstawowy"/>
        <w:ind w:left="0"/>
      </w:pPr>
    </w:p>
    <w:p w:rsidR="006562FB" w:rsidRDefault="00BE3854">
      <w:pPr>
        <w:pStyle w:val="Tekstpodstawowy"/>
      </w:pPr>
      <w:r>
        <w:t>cementem zgodnych z wymaganiami określonymi w tablicy 3.</w:t>
      </w:r>
    </w:p>
    <w:p w:rsidR="006562FB" w:rsidRDefault="006562FB">
      <w:pPr>
        <w:pStyle w:val="Tekstpodstawowy"/>
        <w:spacing w:before="5"/>
        <w:ind w:left="0"/>
        <w:rPr>
          <w:sz w:val="30"/>
        </w:rPr>
      </w:pPr>
    </w:p>
    <w:p w:rsidR="006562FB" w:rsidRDefault="00BE3854">
      <w:pPr>
        <w:pStyle w:val="Nagwek3"/>
        <w:numPr>
          <w:ilvl w:val="1"/>
          <w:numId w:val="49"/>
        </w:numPr>
        <w:tabs>
          <w:tab w:val="left" w:pos="619"/>
        </w:tabs>
        <w:ind w:left="618" w:hanging="319"/>
        <w:jc w:val="both"/>
      </w:pPr>
      <w:r>
        <w:t>Stabilizacja metodą mieszania w mieszarkachstacjonarnych</w:t>
      </w:r>
    </w:p>
    <w:p w:rsidR="006562FB" w:rsidRDefault="00BE3854">
      <w:pPr>
        <w:pStyle w:val="Tekstpodstawowy"/>
        <w:spacing w:before="1"/>
        <w:ind w:left="1008"/>
        <w:jc w:val="both"/>
      </w:pPr>
      <w:r>
        <w:t>Przygotowanie mieszanki powinno się odbywać zgodnie z zatwierdzoną przez Inżyniera receptą laboratoryjną.</w:t>
      </w:r>
    </w:p>
    <w:p w:rsidR="006562FB" w:rsidRDefault="00BE3854">
      <w:pPr>
        <w:pStyle w:val="Tekstpodstawowy"/>
        <w:spacing w:before="118"/>
        <w:ind w:right="1131" w:firstLine="708"/>
        <w:jc w:val="both"/>
      </w:pPr>
      <w:r>
        <w:t>Składniki mieszanki powinny być dozowane w ilościach określonych receptą laboratoryjną z uwzględnieniem naturalnej wilgotności gruntu. Mieszarka stacjonarna powinna być wyposażona w urządzenia do wagowego dozowania gruntu i cementu oraz objętościowego dozowania wody.</w:t>
      </w:r>
    </w:p>
    <w:p w:rsidR="006562FB" w:rsidRDefault="00BE3854">
      <w:pPr>
        <w:pStyle w:val="Tekstpodstawowy"/>
        <w:spacing w:before="121"/>
        <w:ind w:right="1134"/>
        <w:jc w:val="both"/>
      </w:pPr>
      <w:r>
        <w:t>Czas mieszania w mieszarkach cyklicznych nie powinien być krótszy od 1 minuty, o ile krótszy czas mieszania nie zostanie dozwolony przez Inżyniera po wstępnych próbach. W mieszarkach typu ciągłego prędkość podawania materiałów powinna być ustalona i na bieżąco kontrolowana w taki sposób, aby zapewnić jednorodność mieszanki.</w:t>
      </w:r>
    </w:p>
    <w:p w:rsidR="006562FB" w:rsidRDefault="00BE3854">
      <w:pPr>
        <w:pStyle w:val="Tekstpodstawowy"/>
        <w:ind w:right="1133" w:firstLine="708"/>
        <w:jc w:val="both"/>
      </w:pPr>
      <w:r>
        <w:t>Transport mieszanki z wytwórni w miejsce wbudowania powinien się odbywać przy pomocy środków transportowych samowyładowczych w sposób zabezpieczający przed segregacją i wysychaniem.</w:t>
      </w:r>
    </w:p>
    <w:p w:rsidR="006562FB" w:rsidRDefault="00BE3854">
      <w:pPr>
        <w:pStyle w:val="Tekstpodstawowy"/>
        <w:spacing w:before="119"/>
        <w:ind w:right="1131" w:firstLine="708"/>
        <w:jc w:val="both"/>
      </w:pPr>
      <w:r>
        <w:t>Przed zagęszczeniem warstwa powinna być wyprofilowana do wymaganych rzędnych, spadków podłużnych i poprzecznych. Po wyprofilowaniu natychmiast przystąpić do zagęszczania warstwy.</w:t>
      </w:r>
    </w:p>
    <w:p w:rsidR="006562FB" w:rsidRDefault="00BE3854">
      <w:pPr>
        <w:pStyle w:val="Nagwek3"/>
        <w:numPr>
          <w:ilvl w:val="1"/>
          <w:numId w:val="49"/>
        </w:numPr>
        <w:tabs>
          <w:tab w:val="left" w:pos="619"/>
        </w:tabs>
        <w:spacing w:before="120"/>
        <w:ind w:left="618" w:hanging="319"/>
        <w:jc w:val="both"/>
      </w:pPr>
      <w:r>
        <w:t>Zagęszczanie</w:t>
      </w:r>
    </w:p>
    <w:p w:rsidR="006562FB" w:rsidRDefault="00BE3854">
      <w:pPr>
        <w:pStyle w:val="Tekstpodstawowy"/>
        <w:spacing w:before="1"/>
        <w:ind w:right="1124" w:firstLine="708"/>
        <w:jc w:val="both"/>
      </w:pPr>
      <w:r>
        <w:t>Do zagęszczania warstwy należy przystąpić natychmiast po jej rozłożeniu i wyprofilowaniu. Operację zagęszczania i obróbki powierzchniowej muszą być zakończone przed upływem 2 godziny od chwili dodania wody do mieszanki w przypadku stabilizacji gruntu w mieszarkach. Pojawiające się w czasie zagęszczania zaniżenia, rozwarstwienia powinny być natychmiast naprawiane przez wymianę mieszanki na pełną głębokość, wyrównanie i ponowne zagęszczenie. Powierzchnia zagęszczonej warstwy powinna mieć prawidłowy przekrój poprzeczny i jednolity wygląd.</w:t>
      </w:r>
    </w:p>
    <w:p w:rsidR="006562FB" w:rsidRDefault="00BE3854">
      <w:pPr>
        <w:pStyle w:val="Tekstpodstawowy"/>
        <w:spacing w:before="125" w:line="235" w:lineRule="auto"/>
        <w:ind w:right="1303"/>
      </w:pPr>
      <w:r>
        <w:t>Zagęszczenie należy kontynuować do osiągnięcia wskaźnika zagęszczenia mieszanki Is</w:t>
      </w:r>
      <w:r>
        <w:rPr>
          <w:rFonts w:ascii="Symbol" w:hAnsi="Symbol"/>
        </w:rPr>
        <w:t></w:t>
      </w:r>
      <w:r>
        <w:t>1,0 określonego wg BN-77/8931-12. Badanie prowadzimy bezpośrednio po zakończeniu zagęszczania.</w:t>
      </w:r>
    </w:p>
    <w:p w:rsidR="006562FB" w:rsidRDefault="00BE3854">
      <w:pPr>
        <w:pStyle w:val="Nagwek3"/>
        <w:numPr>
          <w:ilvl w:val="1"/>
          <w:numId w:val="49"/>
        </w:numPr>
        <w:tabs>
          <w:tab w:val="left" w:pos="619"/>
        </w:tabs>
        <w:ind w:left="618" w:hanging="319"/>
        <w:jc w:val="both"/>
      </w:pPr>
      <w:r>
        <w:t>Spoinyrobocze</w:t>
      </w:r>
    </w:p>
    <w:p w:rsidR="006562FB" w:rsidRDefault="006562FB">
      <w:pPr>
        <w:pStyle w:val="Tekstpodstawowy"/>
        <w:ind w:left="0"/>
        <w:rPr>
          <w:b/>
        </w:rPr>
      </w:pPr>
    </w:p>
    <w:p w:rsidR="006562FB" w:rsidRDefault="00BE3854">
      <w:pPr>
        <w:pStyle w:val="Tekstpodstawowy"/>
        <w:jc w:val="both"/>
      </w:pPr>
      <w:r>
        <w:t>W miarę możliwości należy unikać podłużnych spoin roboczych, poprzez wykonanie warstwy na całej szerokości.</w:t>
      </w:r>
    </w:p>
    <w:p w:rsidR="006562FB" w:rsidRDefault="00BE3854">
      <w:pPr>
        <w:pStyle w:val="Tekstpodstawowy"/>
        <w:spacing w:before="1"/>
        <w:ind w:right="1126"/>
        <w:jc w:val="both"/>
      </w:pPr>
      <w:r>
        <w:t>Przy warstwie wykonanej na połowie szerokości jezdni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rsidR="006562FB" w:rsidRDefault="006562FB">
      <w:pPr>
        <w:pStyle w:val="Tekstpodstawowy"/>
        <w:spacing w:before="11"/>
        <w:ind w:left="0"/>
        <w:rPr>
          <w:sz w:val="19"/>
        </w:rPr>
      </w:pPr>
    </w:p>
    <w:p w:rsidR="006562FB" w:rsidRDefault="00BE3854">
      <w:pPr>
        <w:pStyle w:val="Nagwek3"/>
        <w:numPr>
          <w:ilvl w:val="1"/>
          <w:numId w:val="49"/>
        </w:numPr>
        <w:tabs>
          <w:tab w:val="left" w:pos="619"/>
        </w:tabs>
        <w:ind w:left="618" w:hanging="319"/>
      </w:pPr>
      <w:r>
        <w:t>Pielęgnacja wykonanejwarstwy</w:t>
      </w:r>
    </w:p>
    <w:p w:rsidR="006562FB" w:rsidRDefault="00BE3854">
      <w:pPr>
        <w:pStyle w:val="Tekstpodstawowy"/>
        <w:spacing w:before="1"/>
      </w:pPr>
      <w:r>
        <w:t>Pielęgnacja powinna być przeprowadzona według jednego z następujących sposobów:</w:t>
      </w:r>
    </w:p>
    <w:p w:rsidR="006562FB" w:rsidRDefault="00BE3854">
      <w:pPr>
        <w:pStyle w:val="Akapitzlist"/>
        <w:numPr>
          <w:ilvl w:val="0"/>
          <w:numId w:val="71"/>
        </w:numPr>
        <w:tabs>
          <w:tab w:val="left" w:pos="727"/>
          <w:tab w:val="left" w:pos="728"/>
        </w:tabs>
        <w:spacing w:before="2" w:line="244" w:lineRule="exact"/>
        <w:ind w:hanging="428"/>
      </w:pPr>
      <w:r>
        <w:rPr>
          <w:sz w:val="20"/>
        </w:rPr>
        <w:t>skropienie warstwy emulsją asfaltową, albo asfaltem 160/200 w ilości od 0,5 do 1,0kg/m</w:t>
      </w:r>
      <w:r>
        <w:rPr>
          <w:position w:val="5"/>
          <w:sz w:val="13"/>
        </w:rPr>
        <w:t>2</w:t>
      </w:r>
      <w:r>
        <w:rPr>
          <w:sz w:val="20"/>
        </w:rPr>
        <w:t>,</w:t>
      </w:r>
    </w:p>
    <w:p w:rsidR="006562FB" w:rsidRDefault="00BE3854">
      <w:pPr>
        <w:pStyle w:val="Akapitzlist"/>
        <w:numPr>
          <w:ilvl w:val="0"/>
          <w:numId w:val="71"/>
        </w:numPr>
        <w:tabs>
          <w:tab w:val="left" w:pos="727"/>
          <w:tab w:val="left" w:pos="728"/>
        </w:tabs>
        <w:spacing w:before="1" w:line="235" w:lineRule="auto"/>
        <w:ind w:right="1129" w:hanging="428"/>
      </w:pPr>
      <w:r>
        <w:rPr>
          <w:sz w:val="20"/>
        </w:rPr>
        <w:t>skropienie specjalnymi preparatami powłokotwórczymi posiadającymi aprobatę techniczną wydaną przez uprawnioną jednostkę, po uprzednim zaakceptowaniu ich użycia przezInżyniera,</w:t>
      </w:r>
    </w:p>
    <w:p w:rsidR="006562FB" w:rsidRDefault="00BE3854">
      <w:pPr>
        <w:pStyle w:val="Akapitzlist"/>
        <w:numPr>
          <w:ilvl w:val="0"/>
          <w:numId w:val="71"/>
        </w:numPr>
        <w:tabs>
          <w:tab w:val="left" w:pos="727"/>
          <w:tab w:val="left" w:pos="728"/>
        </w:tabs>
        <w:spacing w:before="1" w:line="244" w:lineRule="exact"/>
        <w:ind w:hanging="428"/>
      </w:pPr>
      <w:r>
        <w:rPr>
          <w:sz w:val="20"/>
        </w:rPr>
        <w:t>utrzymanie w stanie wilgotnym poprzez kilkakrotne skrapianie wodą w ciągu dnia, w czasie co najmniej 7dni,</w:t>
      </w:r>
    </w:p>
    <w:p w:rsidR="006562FB" w:rsidRDefault="00BE3854">
      <w:pPr>
        <w:pStyle w:val="Akapitzlist"/>
        <w:numPr>
          <w:ilvl w:val="0"/>
          <w:numId w:val="71"/>
        </w:numPr>
        <w:tabs>
          <w:tab w:val="left" w:pos="727"/>
          <w:tab w:val="left" w:pos="728"/>
        </w:tabs>
        <w:spacing w:line="235" w:lineRule="auto"/>
        <w:ind w:right="1128" w:hanging="428"/>
      </w:pPr>
      <w:r>
        <w:rPr>
          <w:sz w:val="20"/>
        </w:rPr>
        <w:t>przykrycie na okres 7 dni nieprzepuszczalną folią z tworzywa sztucznego, ułożoną na zakład o szerokości co najmniej 30 cm i zabezpieczoną przed zerwaniem z powierzchni warstwy przezwiatr,</w:t>
      </w:r>
    </w:p>
    <w:p w:rsidR="006562FB" w:rsidRDefault="00BE3854">
      <w:pPr>
        <w:pStyle w:val="Akapitzlist"/>
        <w:numPr>
          <w:ilvl w:val="0"/>
          <w:numId w:val="71"/>
        </w:numPr>
        <w:tabs>
          <w:tab w:val="left" w:pos="727"/>
          <w:tab w:val="left" w:pos="728"/>
        </w:tabs>
        <w:spacing w:before="1"/>
        <w:ind w:hanging="428"/>
        <w:sectPr w:rsidR="006562FB">
          <w:footerReference w:type="default" r:id="rId57"/>
          <w:pgSz w:w="11906" w:h="16838"/>
          <w:pgMar w:top="980" w:right="340" w:bottom="1425" w:left="600" w:header="0" w:footer="906" w:gutter="0"/>
          <w:cols w:space="708"/>
          <w:formProt w:val="0"/>
          <w:docGrid w:linePitch="100" w:charSpace="4096"/>
        </w:sectPr>
      </w:pPr>
      <w:r>
        <w:rPr>
          <w:sz w:val="20"/>
        </w:rPr>
        <w:t>przykryciewarstwąpiaskulubgrubejwłókninytechnicznejiutrzymywaniejejw staniewilgotnymwczasieconajmniej7dni.</w:t>
      </w:r>
    </w:p>
    <w:p w:rsidR="006562FB" w:rsidRDefault="00BE3854">
      <w:pPr>
        <w:pStyle w:val="Tekstpodstawowy"/>
        <w:spacing w:before="79"/>
        <w:ind w:right="1303"/>
      </w:pPr>
      <w:r>
        <w:lastRenderedPageBreak/>
        <w:t>Inne sposoby pielęgnacji i inne materiały przeznaczone do pielęgnacji mogą być zastosowane przez Wykonawcę po uzyskaniu akceptacji Inżyniera.</w:t>
      </w:r>
    </w:p>
    <w:p w:rsidR="006562FB" w:rsidRDefault="00BE3854">
      <w:pPr>
        <w:pStyle w:val="Tekstpodstawowy"/>
        <w:spacing w:line="229" w:lineRule="exact"/>
      </w:pPr>
      <w:r>
        <w:t>Nie należy dopuszczać żadnego ruchu pojazdów i maszyn po podbudowie w okresie 7 dni po wykonaniu. Po tym czasie</w:t>
      </w:r>
    </w:p>
    <w:p w:rsidR="006562FB" w:rsidRDefault="00BE3854">
      <w:pPr>
        <w:pStyle w:val="Tekstpodstawowy"/>
        <w:spacing w:before="1"/>
      </w:pPr>
      <w:r>
        <w:t>ewentualny ruch technologiczny może odbywać się wyłącznie za zgodą Inżyniera.</w:t>
      </w:r>
    </w:p>
    <w:p w:rsidR="006562FB" w:rsidRDefault="006562FB">
      <w:pPr>
        <w:pStyle w:val="Tekstpodstawowy"/>
        <w:spacing w:before="11"/>
        <w:ind w:left="0"/>
        <w:rPr>
          <w:sz w:val="19"/>
        </w:rPr>
      </w:pPr>
    </w:p>
    <w:p w:rsidR="006562FB" w:rsidRDefault="00BE3854">
      <w:pPr>
        <w:pStyle w:val="Nagwek3"/>
        <w:numPr>
          <w:ilvl w:val="1"/>
          <w:numId w:val="49"/>
        </w:numPr>
        <w:tabs>
          <w:tab w:val="left" w:pos="575"/>
        </w:tabs>
        <w:ind w:left="574" w:hanging="275"/>
      </w:pPr>
      <w:r>
        <w:t>Odcinekpróbny</w:t>
      </w:r>
    </w:p>
    <w:p w:rsidR="006562FB" w:rsidRDefault="00BE3854">
      <w:pPr>
        <w:pStyle w:val="Tekstpodstawowy"/>
        <w:spacing w:before="1"/>
        <w:ind w:left="1008"/>
      </w:pPr>
      <w:r>
        <w:t>Co najmniej 3 dni przed rozpoczęciem robót należy wykonać odcinek próbny w celu:</w:t>
      </w:r>
    </w:p>
    <w:p w:rsidR="006562FB" w:rsidRDefault="00BE3854">
      <w:pPr>
        <w:pStyle w:val="Akapitzlist"/>
        <w:numPr>
          <w:ilvl w:val="0"/>
          <w:numId w:val="124"/>
        </w:numPr>
        <w:tabs>
          <w:tab w:val="left" w:pos="584"/>
        </w:tabs>
        <w:spacing w:before="123" w:line="235" w:lineRule="auto"/>
        <w:ind w:left="583" w:right="1129" w:hanging="284"/>
      </w:pPr>
      <w:r>
        <w:rPr>
          <w:sz w:val="20"/>
        </w:rPr>
        <w:t>określenia grubości warstwy mieszanki w stanie luźnym dla uzyskania grubości warstwy zgodnej z Dokumentacją Projektową pozagęszczeniu,</w:t>
      </w:r>
    </w:p>
    <w:p w:rsidR="006562FB" w:rsidRDefault="00BE3854">
      <w:pPr>
        <w:pStyle w:val="Akapitzlist"/>
        <w:numPr>
          <w:ilvl w:val="0"/>
          <w:numId w:val="124"/>
        </w:numPr>
        <w:tabs>
          <w:tab w:val="left" w:pos="584"/>
        </w:tabs>
        <w:spacing w:before="1" w:line="244" w:lineRule="exact"/>
        <w:ind w:left="583" w:hanging="284"/>
      </w:pPr>
      <w:r>
        <w:rPr>
          <w:sz w:val="20"/>
        </w:rPr>
        <w:t>oceny przydatności zastosowanego sprzętu do układania izagęszczania,</w:t>
      </w:r>
    </w:p>
    <w:p w:rsidR="006562FB" w:rsidRDefault="00BE3854">
      <w:pPr>
        <w:pStyle w:val="Akapitzlist"/>
        <w:numPr>
          <w:ilvl w:val="0"/>
          <w:numId w:val="124"/>
        </w:numPr>
        <w:tabs>
          <w:tab w:val="left" w:pos="584"/>
        </w:tabs>
        <w:spacing w:line="244" w:lineRule="exact"/>
        <w:ind w:left="583" w:hanging="284"/>
      </w:pPr>
      <w:r>
        <w:rPr>
          <w:sz w:val="20"/>
        </w:rPr>
        <w:t>sprawdzenia opracowanej receptylaboratoryjnej.</w:t>
      </w:r>
    </w:p>
    <w:p w:rsidR="006562FB" w:rsidRDefault="00BE3854">
      <w:pPr>
        <w:pStyle w:val="Akapitzlist"/>
        <w:numPr>
          <w:ilvl w:val="0"/>
          <w:numId w:val="124"/>
        </w:numPr>
        <w:tabs>
          <w:tab w:val="left" w:pos="584"/>
        </w:tabs>
        <w:spacing w:line="242" w:lineRule="exact"/>
        <w:ind w:left="583" w:hanging="284"/>
      </w:pPr>
      <w:r>
        <w:rPr>
          <w:sz w:val="20"/>
        </w:rPr>
        <w:t>sprawdzeniezagęszczenia</w:t>
      </w:r>
    </w:p>
    <w:p w:rsidR="006562FB" w:rsidRDefault="00BE3854">
      <w:pPr>
        <w:pStyle w:val="Tekstpodstawowy"/>
        <w:ind w:right="1303"/>
      </w:pPr>
      <w:r>
        <w:t>Na odcinku próbnym Wykonawca powinien użyć materiałów oraz sprzętu takich, jakie będą stosowane do wykonywania ulepszonego podłoża.</w:t>
      </w:r>
    </w:p>
    <w:p w:rsidR="006562FB" w:rsidRDefault="00BE3854">
      <w:pPr>
        <w:pStyle w:val="Tekstpodstawowy"/>
        <w:spacing w:line="362" w:lineRule="auto"/>
        <w:ind w:right="1303"/>
      </w:pPr>
      <w:r>
        <w:t>Powierzchnia odcinka próbnego powinna wynosić od 400 do 800 m</w:t>
      </w:r>
      <w:r>
        <w:rPr>
          <w:position w:val="5"/>
          <w:sz w:val="13"/>
        </w:rPr>
        <w:t>2</w:t>
      </w:r>
      <w:r>
        <w:t>. Lokalizację odcinka należy uzgodnić z Inżynierem. Wykonawca może przystąpić do wykonywania ulepszonego podłoża po zaakceptowaniu odcinka próbnego przez Inżyniera.</w:t>
      </w:r>
    </w:p>
    <w:p w:rsidR="006562FB" w:rsidRDefault="00BE3854">
      <w:pPr>
        <w:pStyle w:val="Nagwek3"/>
        <w:numPr>
          <w:ilvl w:val="0"/>
          <w:numId w:val="49"/>
        </w:numPr>
        <w:tabs>
          <w:tab w:val="left" w:pos="483"/>
        </w:tabs>
        <w:spacing w:before="111"/>
      </w:pPr>
      <w:r>
        <w:t>KONTROLA JAKOŚCIROBÓT</w:t>
      </w:r>
    </w:p>
    <w:p w:rsidR="006562FB" w:rsidRDefault="00BE3854">
      <w:pPr>
        <w:pStyle w:val="Tekstpodstawowy"/>
        <w:spacing w:before="1"/>
        <w:ind w:left="1008"/>
      </w:pPr>
      <w:r>
        <w:t>Ogólne zasady kontroli jakości Robót podano w ST D-M.00.00.00. „Wymagania ogólne” pkt. 6.</w:t>
      </w:r>
    </w:p>
    <w:p w:rsidR="006562FB" w:rsidRDefault="00BE3854">
      <w:pPr>
        <w:pStyle w:val="Nagwek3"/>
        <w:numPr>
          <w:ilvl w:val="1"/>
          <w:numId w:val="49"/>
        </w:numPr>
        <w:tabs>
          <w:tab w:val="left" w:pos="619"/>
        </w:tabs>
        <w:spacing w:before="119" w:line="229" w:lineRule="exact"/>
        <w:ind w:left="618" w:hanging="319"/>
        <w:jc w:val="both"/>
      </w:pPr>
      <w:r>
        <w:t>Badania przed przystąpieniem do robót</w:t>
      </w:r>
    </w:p>
    <w:p w:rsidR="006562FB" w:rsidRDefault="00BE3854">
      <w:pPr>
        <w:pStyle w:val="Tekstpodstawowy"/>
        <w:ind w:right="1130" w:firstLine="708"/>
        <w:jc w:val="both"/>
      </w:pPr>
      <w:r>
        <w:t>Przed przystąpieniem do robót Wykonawca powinien przeprowadzić badania stosowanych materiałów (zgodnie z pkt. 2), niezbędnych do opracowania projektu składu mieszanki. Produkcja może być rozpoczęta po uzyskaniu od Inżyniera akceptacji materiałów i proponowanego składu mieszanki.</w:t>
      </w:r>
    </w:p>
    <w:p w:rsidR="006562FB" w:rsidRDefault="00BE3854">
      <w:pPr>
        <w:pStyle w:val="Nagwek3"/>
        <w:numPr>
          <w:ilvl w:val="1"/>
          <w:numId w:val="49"/>
        </w:numPr>
        <w:tabs>
          <w:tab w:val="left" w:pos="619"/>
        </w:tabs>
        <w:spacing w:before="119"/>
        <w:ind w:left="618" w:hanging="319"/>
      </w:pPr>
      <w:r>
        <w:t>Badania w czasierobót</w:t>
      </w:r>
    </w:p>
    <w:p w:rsidR="006562FB" w:rsidRDefault="00BE3854">
      <w:pPr>
        <w:pStyle w:val="Akapitzlist"/>
        <w:numPr>
          <w:ilvl w:val="2"/>
          <w:numId w:val="49"/>
        </w:numPr>
        <w:tabs>
          <w:tab w:val="left" w:pos="756"/>
        </w:tabs>
        <w:spacing w:before="1"/>
        <w:ind w:hanging="456"/>
      </w:pPr>
      <w:r>
        <w:rPr>
          <w:b/>
          <w:sz w:val="20"/>
        </w:rPr>
        <w:t>Częstotliwość i zakresbadań</w:t>
      </w:r>
    </w:p>
    <w:p w:rsidR="006562FB" w:rsidRDefault="00BE3854">
      <w:pPr>
        <w:pStyle w:val="Tekstpodstawowy"/>
        <w:spacing w:before="1"/>
      </w:pPr>
      <w:r>
        <w:t>Częstotliwość i zakres  badań podano w tablicy5</w:t>
      </w:r>
    </w:p>
    <w:p w:rsidR="006562FB" w:rsidRDefault="006562FB">
      <w:pPr>
        <w:pStyle w:val="Tekstpodstawowy"/>
        <w:spacing w:before="11"/>
        <w:ind w:left="0"/>
        <w:rPr>
          <w:sz w:val="19"/>
        </w:rPr>
      </w:pPr>
    </w:p>
    <w:p w:rsidR="006562FB" w:rsidRDefault="00BE3854">
      <w:pPr>
        <w:pStyle w:val="Tekstpodstawowy"/>
      </w:pPr>
      <w:r>
        <w:t>Tablica 5. Częstotliwość badań w czasie realizacji robót związanych z wykonaniem warstw gruntu stabilizowanego cementem.</w:t>
      </w:r>
    </w:p>
    <w:tbl>
      <w:tblPr>
        <w:tblW w:w="7512" w:type="dxa"/>
        <w:tblInd w:w="238" w:type="dxa"/>
        <w:tblCellMar>
          <w:left w:w="7" w:type="dxa"/>
          <w:right w:w="7" w:type="dxa"/>
        </w:tblCellMar>
        <w:tblLook w:val="0000"/>
      </w:tblPr>
      <w:tblGrid>
        <w:gridCol w:w="494"/>
        <w:gridCol w:w="4394"/>
        <w:gridCol w:w="1310"/>
        <w:gridCol w:w="1314"/>
      </w:tblGrid>
      <w:tr w:rsidR="006562FB">
        <w:trPr>
          <w:trHeight w:val="214"/>
        </w:trPr>
        <w:tc>
          <w:tcPr>
            <w:tcW w:w="494"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7"/>
              <w:rPr>
                <w:sz w:val="29"/>
              </w:rPr>
            </w:pPr>
          </w:p>
          <w:p w:rsidR="006562FB" w:rsidRDefault="00BE3854">
            <w:pPr>
              <w:pStyle w:val="TableParagraph"/>
              <w:ind w:left="131"/>
              <w:rPr>
                <w:sz w:val="20"/>
              </w:rPr>
            </w:pPr>
            <w:r>
              <w:rPr>
                <w:sz w:val="20"/>
              </w:rPr>
              <w:t>Lp.</w:t>
            </w:r>
          </w:p>
        </w:tc>
        <w:tc>
          <w:tcPr>
            <w:tcW w:w="4393"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7"/>
              <w:rPr>
                <w:sz w:val="29"/>
              </w:rPr>
            </w:pPr>
          </w:p>
          <w:p w:rsidR="006562FB" w:rsidRDefault="00BE3854">
            <w:pPr>
              <w:pStyle w:val="TableParagraph"/>
              <w:ind w:left="1288"/>
              <w:rPr>
                <w:sz w:val="20"/>
              </w:rPr>
            </w:pPr>
            <w:r>
              <w:rPr>
                <w:sz w:val="20"/>
              </w:rPr>
              <w:t>Wyszczególnienie badań</w:t>
            </w:r>
          </w:p>
        </w:tc>
        <w:tc>
          <w:tcPr>
            <w:tcW w:w="262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195" w:lineRule="exact"/>
              <w:ind w:left="558"/>
              <w:rPr>
                <w:sz w:val="20"/>
              </w:rPr>
            </w:pPr>
            <w:r>
              <w:rPr>
                <w:sz w:val="20"/>
              </w:rPr>
              <w:t>Częstotliwość badań</w:t>
            </w:r>
          </w:p>
        </w:tc>
      </w:tr>
      <w:tr w:rsidR="006562FB">
        <w:trPr>
          <w:trHeight w:val="1805"/>
        </w:trPr>
        <w:tc>
          <w:tcPr>
            <w:tcW w:w="494"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4393"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131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1"/>
              <w:rPr>
                <w:sz w:val="28"/>
              </w:rPr>
            </w:pPr>
          </w:p>
          <w:p w:rsidR="006562FB" w:rsidRDefault="00BE3854">
            <w:pPr>
              <w:pStyle w:val="TableParagraph"/>
              <w:ind w:left="73" w:right="56" w:hanging="1"/>
              <w:jc w:val="center"/>
            </w:pPr>
            <w:r>
              <w:rPr>
                <w:sz w:val="20"/>
              </w:rPr>
              <w:t>Minimalna liczba badań na dziennejdziałce roboczej</w:t>
            </w:r>
          </w:p>
        </w:tc>
        <w:tc>
          <w:tcPr>
            <w:tcW w:w="131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3" w:lineRule="exact"/>
              <w:ind w:left="68"/>
              <w:rPr>
                <w:sz w:val="20"/>
              </w:rPr>
            </w:pPr>
            <w:r>
              <w:rPr>
                <w:sz w:val="20"/>
              </w:rPr>
              <w:t>Maksymalna</w:t>
            </w:r>
          </w:p>
          <w:p w:rsidR="006562FB" w:rsidRDefault="00BE3854">
            <w:pPr>
              <w:pStyle w:val="TableParagraph"/>
              <w:tabs>
                <w:tab w:val="left" w:pos="838"/>
              </w:tabs>
              <w:ind w:left="68" w:right="54"/>
            </w:pPr>
            <w:r>
              <w:rPr>
                <w:sz w:val="20"/>
              </w:rPr>
              <w:t>powierzchnia podbudowy lub ulepszonego podłoża przypadająca na</w:t>
            </w:r>
            <w:r>
              <w:rPr>
                <w:sz w:val="20"/>
              </w:rPr>
              <w:tab/>
            </w:r>
            <w:r>
              <w:rPr>
                <w:spacing w:val="-4"/>
                <w:sz w:val="20"/>
              </w:rPr>
              <w:t>jedno</w:t>
            </w:r>
          </w:p>
          <w:p w:rsidR="006562FB" w:rsidRDefault="00BE3854">
            <w:pPr>
              <w:pStyle w:val="TableParagraph"/>
              <w:spacing w:line="195" w:lineRule="exact"/>
              <w:ind w:left="68"/>
              <w:rPr>
                <w:sz w:val="20"/>
              </w:rPr>
            </w:pPr>
            <w:r>
              <w:rPr>
                <w:sz w:val="20"/>
              </w:rPr>
              <w:t>badanie</w:t>
            </w:r>
          </w:p>
        </w:tc>
      </w:tr>
      <w:tr w:rsidR="006562FB">
        <w:trPr>
          <w:trHeight w:val="243"/>
        </w:trPr>
        <w:tc>
          <w:tcPr>
            <w:tcW w:w="494"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3" w:line="210" w:lineRule="exact"/>
              <w:ind w:left="201"/>
              <w:rPr>
                <w:w w:val="99"/>
                <w:sz w:val="20"/>
              </w:rPr>
            </w:pPr>
            <w:r>
              <w:rPr>
                <w:w w:val="99"/>
                <w:sz w:val="20"/>
              </w:rPr>
              <w:t>1</w:t>
            </w:r>
          </w:p>
        </w:tc>
        <w:tc>
          <w:tcPr>
            <w:tcW w:w="4393"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3" w:line="210" w:lineRule="exact"/>
              <w:ind w:left="69"/>
              <w:rPr>
                <w:sz w:val="20"/>
              </w:rPr>
            </w:pPr>
            <w:r>
              <w:rPr>
                <w:sz w:val="20"/>
              </w:rPr>
              <w:t>Uziarnienie mieszanki kruszywa</w:t>
            </w:r>
          </w:p>
        </w:tc>
        <w:tc>
          <w:tcPr>
            <w:tcW w:w="1310"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5"/>
            </w:pPr>
          </w:p>
          <w:p w:rsidR="006562FB" w:rsidRDefault="00BE3854">
            <w:pPr>
              <w:pStyle w:val="TableParagraph"/>
              <w:ind w:left="13"/>
              <w:jc w:val="center"/>
              <w:rPr>
                <w:w w:val="99"/>
                <w:sz w:val="20"/>
              </w:rPr>
            </w:pPr>
            <w:r>
              <w:rPr>
                <w:w w:val="99"/>
                <w:sz w:val="20"/>
              </w:rPr>
              <w:t>2</w:t>
            </w:r>
          </w:p>
        </w:tc>
        <w:tc>
          <w:tcPr>
            <w:tcW w:w="1314"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5"/>
            </w:pPr>
          </w:p>
          <w:p w:rsidR="006562FB" w:rsidRDefault="00BE3854">
            <w:pPr>
              <w:pStyle w:val="TableParagraph"/>
              <w:ind w:left="419"/>
            </w:pPr>
            <w:r>
              <w:rPr>
                <w:sz w:val="20"/>
              </w:rPr>
              <w:t>600m</w:t>
            </w:r>
            <w:r>
              <w:rPr>
                <w:position w:val="5"/>
                <w:sz w:val="13"/>
              </w:rPr>
              <w:t>2</w:t>
            </w:r>
          </w:p>
        </w:tc>
      </w:tr>
      <w:tr w:rsidR="006562FB">
        <w:trPr>
          <w:trHeight w:val="229"/>
        </w:trPr>
        <w:tc>
          <w:tcPr>
            <w:tcW w:w="49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201"/>
              <w:rPr>
                <w:w w:val="99"/>
                <w:sz w:val="20"/>
              </w:rPr>
            </w:pPr>
            <w:r>
              <w:rPr>
                <w:w w:val="99"/>
                <w:sz w:val="20"/>
              </w:rPr>
              <w:t>2</w:t>
            </w:r>
          </w:p>
        </w:tc>
        <w:tc>
          <w:tcPr>
            <w:tcW w:w="439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Wilgotność mieszanki kruszywa ze spoiwem</w:t>
            </w:r>
          </w:p>
        </w:tc>
        <w:tc>
          <w:tcPr>
            <w:tcW w:w="131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29"/>
        </w:trPr>
        <w:tc>
          <w:tcPr>
            <w:tcW w:w="49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201"/>
              <w:rPr>
                <w:w w:val="99"/>
                <w:sz w:val="20"/>
              </w:rPr>
            </w:pPr>
            <w:r>
              <w:rPr>
                <w:w w:val="99"/>
                <w:sz w:val="20"/>
              </w:rPr>
              <w:t>3</w:t>
            </w:r>
          </w:p>
        </w:tc>
        <w:tc>
          <w:tcPr>
            <w:tcW w:w="439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pPr>
            <w:r>
              <w:rPr>
                <w:sz w:val="20"/>
              </w:rPr>
              <w:t xml:space="preserve">Jednorodność i głębokość wymieszania </w:t>
            </w:r>
            <w:r>
              <w:rPr>
                <w:position w:val="5"/>
                <w:sz w:val="13"/>
              </w:rPr>
              <w:t>2)</w:t>
            </w:r>
          </w:p>
        </w:tc>
        <w:tc>
          <w:tcPr>
            <w:tcW w:w="131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29"/>
        </w:trPr>
        <w:tc>
          <w:tcPr>
            <w:tcW w:w="49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201"/>
              <w:rPr>
                <w:w w:val="99"/>
                <w:sz w:val="20"/>
              </w:rPr>
            </w:pPr>
            <w:r>
              <w:rPr>
                <w:w w:val="99"/>
                <w:sz w:val="20"/>
              </w:rPr>
              <w:t>4</w:t>
            </w:r>
          </w:p>
        </w:tc>
        <w:tc>
          <w:tcPr>
            <w:tcW w:w="439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Zagęszczenie warstwy</w:t>
            </w:r>
          </w:p>
        </w:tc>
        <w:tc>
          <w:tcPr>
            <w:tcW w:w="131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349"/>
        </w:trPr>
        <w:tc>
          <w:tcPr>
            <w:tcW w:w="49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201"/>
              <w:rPr>
                <w:w w:val="99"/>
                <w:sz w:val="20"/>
              </w:rPr>
            </w:pPr>
            <w:r>
              <w:rPr>
                <w:w w:val="99"/>
                <w:sz w:val="20"/>
              </w:rPr>
              <w:t>5</w:t>
            </w:r>
          </w:p>
        </w:tc>
        <w:tc>
          <w:tcPr>
            <w:tcW w:w="439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69"/>
              <w:rPr>
                <w:sz w:val="20"/>
              </w:rPr>
            </w:pPr>
            <w:r>
              <w:rPr>
                <w:sz w:val="20"/>
              </w:rPr>
              <w:t>Grubość warstwy ulepszonego podłoża</w:t>
            </w:r>
          </w:p>
        </w:tc>
        <w:tc>
          <w:tcPr>
            <w:tcW w:w="131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13"/>
              <w:jc w:val="center"/>
              <w:rPr>
                <w:w w:val="99"/>
                <w:sz w:val="20"/>
              </w:rPr>
            </w:pPr>
            <w:r>
              <w:rPr>
                <w:w w:val="99"/>
                <w:sz w:val="20"/>
              </w:rPr>
              <w:t>3</w:t>
            </w:r>
          </w:p>
        </w:tc>
        <w:tc>
          <w:tcPr>
            <w:tcW w:w="131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374" w:right="365"/>
              <w:jc w:val="center"/>
            </w:pPr>
            <w:r>
              <w:rPr>
                <w:sz w:val="20"/>
              </w:rPr>
              <w:t>400 m</w:t>
            </w:r>
            <w:r>
              <w:rPr>
                <w:position w:val="5"/>
                <w:sz w:val="13"/>
              </w:rPr>
              <w:t>2</w:t>
            </w:r>
          </w:p>
        </w:tc>
      </w:tr>
      <w:tr w:rsidR="006562FB">
        <w:trPr>
          <w:trHeight w:val="472"/>
        </w:trPr>
        <w:tc>
          <w:tcPr>
            <w:tcW w:w="494"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spacing w:line="229" w:lineRule="exact"/>
              <w:ind w:left="203"/>
              <w:rPr>
                <w:w w:val="99"/>
                <w:sz w:val="20"/>
              </w:rPr>
            </w:pPr>
            <w:r>
              <w:rPr>
                <w:w w:val="99"/>
                <w:sz w:val="20"/>
              </w:rPr>
              <w:t>6</w:t>
            </w:r>
          </w:p>
        </w:tc>
        <w:tc>
          <w:tcPr>
            <w:tcW w:w="4393"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BE3854">
            <w:pPr>
              <w:pStyle w:val="TableParagraph"/>
              <w:spacing w:line="229" w:lineRule="exact"/>
              <w:ind w:left="72"/>
              <w:rPr>
                <w:sz w:val="20"/>
              </w:rPr>
            </w:pPr>
            <w:r>
              <w:rPr>
                <w:sz w:val="20"/>
              </w:rPr>
              <w:t>Wytrzymałość na ściskanie</w:t>
            </w:r>
          </w:p>
          <w:p w:rsidR="006562FB" w:rsidRDefault="00BE3854">
            <w:pPr>
              <w:pStyle w:val="TableParagraph"/>
              <w:numPr>
                <w:ilvl w:val="0"/>
                <w:numId w:val="44"/>
              </w:numPr>
              <w:tabs>
                <w:tab w:val="left" w:pos="356"/>
              </w:tabs>
              <w:spacing w:before="1" w:line="222" w:lineRule="exact"/>
            </w:pPr>
            <w:r>
              <w:rPr>
                <w:sz w:val="20"/>
              </w:rPr>
              <w:t>7 i 28-dniowa przy stabilizacji cementem iwapnem</w:t>
            </w:r>
          </w:p>
        </w:tc>
        <w:tc>
          <w:tcPr>
            <w:tcW w:w="1310"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25" w:lineRule="exact"/>
              <w:ind w:left="317" w:right="305"/>
              <w:jc w:val="center"/>
              <w:rPr>
                <w:sz w:val="20"/>
              </w:rPr>
            </w:pPr>
            <w:r>
              <w:rPr>
                <w:sz w:val="20"/>
              </w:rPr>
              <w:t>6 próbek</w:t>
            </w:r>
          </w:p>
        </w:tc>
        <w:tc>
          <w:tcPr>
            <w:tcW w:w="1314" w:type="dxa"/>
            <w:tcBorders>
              <w:top w:val="single" w:sz="6" w:space="0" w:color="000000"/>
              <w:left w:val="single" w:sz="4" w:space="0" w:color="000000"/>
              <w:bottom w:val="single" w:sz="6" w:space="0" w:color="000000"/>
              <w:right w:val="single" w:sz="4"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25" w:lineRule="exact"/>
              <w:ind w:left="314" w:right="305"/>
              <w:jc w:val="center"/>
            </w:pPr>
            <w:r>
              <w:rPr>
                <w:sz w:val="20"/>
              </w:rPr>
              <w:t>400 m</w:t>
            </w:r>
            <w:r>
              <w:rPr>
                <w:position w:val="5"/>
                <w:sz w:val="13"/>
              </w:rPr>
              <w:t>2</w:t>
            </w:r>
          </w:p>
        </w:tc>
      </w:tr>
      <w:tr w:rsidR="006562FB">
        <w:trPr>
          <w:trHeight w:val="457"/>
        </w:trPr>
        <w:tc>
          <w:tcPr>
            <w:tcW w:w="49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9"/>
              <w:ind w:left="201"/>
              <w:rPr>
                <w:w w:val="99"/>
                <w:sz w:val="20"/>
              </w:rPr>
            </w:pPr>
            <w:r>
              <w:rPr>
                <w:w w:val="99"/>
                <w:sz w:val="20"/>
              </w:rPr>
              <w:t>7</w:t>
            </w:r>
          </w:p>
        </w:tc>
        <w:tc>
          <w:tcPr>
            <w:tcW w:w="439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9"/>
              <w:ind w:left="69"/>
            </w:pPr>
            <w:r>
              <w:rPr>
                <w:sz w:val="20"/>
              </w:rPr>
              <w:t xml:space="preserve">Mrozoodporność </w:t>
            </w:r>
            <w:r>
              <w:rPr>
                <w:position w:val="5"/>
                <w:sz w:val="13"/>
              </w:rPr>
              <w:t>3)</w:t>
            </w:r>
          </w:p>
        </w:tc>
        <w:tc>
          <w:tcPr>
            <w:tcW w:w="262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505"/>
              <w:rPr>
                <w:sz w:val="20"/>
              </w:rPr>
            </w:pPr>
            <w:r>
              <w:rPr>
                <w:sz w:val="20"/>
              </w:rPr>
              <w:t>przy projektowaniu i w</w:t>
            </w:r>
          </w:p>
          <w:p w:rsidR="006562FB" w:rsidRDefault="00BE3854">
            <w:pPr>
              <w:pStyle w:val="TableParagraph"/>
              <w:spacing w:line="210" w:lineRule="exact"/>
              <w:ind w:left="426"/>
              <w:rPr>
                <w:sz w:val="20"/>
              </w:rPr>
            </w:pPr>
            <w:r>
              <w:rPr>
                <w:sz w:val="20"/>
              </w:rPr>
              <w:t>przypadkach wątpliwych</w:t>
            </w:r>
          </w:p>
        </w:tc>
      </w:tr>
      <w:tr w:rsidR="006562FB">
        <w:trPr>
          <w:trHeight w:val="1209"/>
        </w:trPr>
        <w:tc>
          <w:tcPr>
            <w:tcW w:w="49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25"/>
              </w:rPr>
            </w:pPr>
          </w:p>
          <w:p w:rsidR="006562FB" w:rsidRDefault="00BE3854">
            <w:pPr>
              <w:pStyle w:val="TableParagraph"/>
              <w:ind w:left="11"/>
              <w:jc w:val="center"/>
              <w:rPr>
                <w:w w:val="99"/>
                <w:sz w:val="20"/>
              </w:rPr>
            </w:pPr>
            <w:r>
              <w:rPr>
                <w:w w:val="99"/>
                <w:sz w:val="20"/>
              </w:rPr>
              <w:t>8</w:t>
            </w:r>
          </w:p>
          <w:p w:rsidR="006562FB" w:rsidRDefault="00BE3854">
            <w:pPr>
              <w:pStyle w:val="TableParagraph"/>
              <w:spacing w:before="1" w:line="229" w:lineRule="exact"/>
              <w:ind w:left="11"/>
              <w:jc w:val="center"/>
              <w:rPr>
                <w:w w:val="99"/>
                <w:sz w:val="20"/>
              </w:rPr>
            </w:pPr>
            <w:r>
              <w:rPr>
                <w:w w:val="99"/>
                <w:sz w:val="20"/>
              </w:rPr>
              <w:t>9</w:t>
            </w:r>
          </w:p>
          <w:p w:rsidR="006562FB" w:rsidRDefault="00BE3854">
            <w:pPr>
              <w:pStyle w:val="TableParagraph"/>
              <w:spacing w:line="229" w:lineRule="exact"/>
              <w:ind w:left="89" w:right="78"/>
              <w:jc w:val="center"/>
              <w:rPr>
                <w:sz w:val="20"/>
              </w:rPr>
            </w:pPr>
            <w:r>
              <w:rPr>
                <w:sz w:val="20"/>
              </w:rPr>
              <w:t>10</w:t>
            </w:r>
          </w:p>
          <w:p w:rsidR="006562FB" w:rsidRDefault="00BE3854">
            <w:pPr>
              <w:pStyle w:val="TableParagraph"/>
              <w:spacing w:before="1" w:line="210" w:lineRule="exact"/>
              <w:ind w:left="89" w:right="78"/>
              <w:jc w:val="center"/>
              <w:rPr>
                <w:sz w:val="20"/>
              </w:rPr>
            </w:pPr>
            <w:r>
              <w:rPr>
                <w:sz w:val="20"/>
              </w:rPr>
              <w:t>11</w:t>
            </w:r>
          </w:p>
        </w:tc>
        <w:tc>
          <w:tcPr>
            <w:tcW w:w="439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
              <w:rPr>
                <w:sz w:val="18"/>
              </w:rPr>
            </w:pPr>
          </w:p>
          <w:p w:rsidR="006562FB" w:rsidRDefault="00BE3854">
            <w:pPr>
              <w:pStyle w:val="TableParagraph"/>
              <w:ind w:left="69"/>
              <w:rPr>
                <w:sz w:val="20"/>
              </w:rPr>
            </w:pPr>
            <w:r>
              <w:rPr>
                <w:sz w:val="20"/>
              </w:rPr>
              <w:t>Badanie spoiwa:</w:t>
            </w:r>
          </w:p>
          <w:p w:rsidR="006562FB" w:rsidRDefault="00BE3854">
            <w:pPr>
              <w:pStyle w:val="TableParagraph"/>
              <w:numPr>
                <w:ilvl w:val="0"/>
                <w:numId w:val="43"/>
              </w:numPr>
              <w:tabs>
                <w:tab w:val="left" w:pos="353"/>
              </w:tabs>
              <w:spacing w:before="2"/>
              <w:rPr>
                <w:sz w:val="20"/>
              </w:rPr>
            </w:pPr>
            <w:r>
              <w:rPr>
                <w:sz w:val="20"/>
              </w:rPr>
              <w:t>cementu,</w:t>
            </w:r>
          </w:p>
        </w:tc>
        <w:tc>
          <w:tcPr>
            <w:tcW w:w="262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ind w:left="162" w:firstLine="206"/>
              <w:rPr>
                <w:sz w:val="20"/>
              </w:rPr>
            </w:pPr>
            <w:r>
              <w:rPr>
                <w:sz w:val="20"/>
              </w:rPr>
              <w:t>przy projektowaniu składu mieszanki i przy każdej zmianie</w:t>
            </w:r>
          </w:p>
        </w:tc>
      </w:tr>
      <w:tr w:rsidR="006562FB">
        <w:trPr>
          <w:trHeight w:val="349"/>
        </w:trPr>
        <w:tc>
          <w:tcPr>
            <w:tcW w:w="49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155"/>
              <w:rPr>
                <w:sz w:val="20"/>
              </w:rPr>
            </w:pPr>
            <w:r>
              <w:rPr>
                <w:sz w:val="20"/>
              </w:rPr>
              <w:t>12</w:t>
            </w:r>
          </w:p>
        </w:tc>
        <w:tc>
          <w:tcPr>
            <w:tcW w:w="439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69"/>
              <w:rPr>
                <w:sz w:val="20"/>
              </w:rPr>
            </w:pPr>
            <w:r>
              <w:rPr>
                <w:sz w:val="20"/>
              </w:rPr>
              <w:t>Badanie wody</w:t>
            </w:r>
          </w:p>
        </w:tc>
        <w:tc>
          <w:tcPr>
            <w:tcW w:w="262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59"/>
              <w:ind w:left="193"/>
              <w:rPr>
                <w:sz w:val="20"/>
              </w:rPr>
            </w:pPr>
            <w:r>
              <w:rPr>
                <w:sz w:val="20"/>
              </w:rPr>
              <w:t>dla każdego wątpliwego źródła</w:t>
            </w:r>
          </w:p>
        </w:tc>
      </w:tr>
      <w:tr w:rsidR="006562FB">
        <w:trPr>
          <w:trHeight w:val="688"/>
        </w:trPr>
        <w:tc>
          <w:tcPr>
            <w:tcW w:w="49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ind w:left="155"/>
              <w:rPr>
                <w:sz w:val="20"/>
              </w:rPr>
            </w:pPr>
            <w:r>
              <w:rPr>
                <w:sz w:val="20"/>
              </w:rPr>
              <w:t>13</w:t>
            </w:r>
          </w:p>
        </w:tc>
        <w:tc>
          <w:tcPr>
            <w:tcW w:w="439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ind w:left="69"/>
              <w:rPr>
                <w:sz w:val="20"/>
              </w:rPr>
            </w:pPr>
            <w:r>
              <w:rPr>
                <w:sz w:val="20"/>
              </w:rPr>
              <w:t>Badanie właściwości kruszywa</w:t>
            </w:r>
          </w:p>
        </w:tc>
        <w:tc>
          <w:tcPr>
            <w:tcW w:w="262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263"/>
              <w:rPr>
                <w:sz w:val="20"/>
              </w:rPr>
            </w:pPr>
            <w:r>
              <w:rPr>
                <w:sz w:val="20"/>
              </w:rPr>
              <w:t>dla każdej partii i przy każdej</w:t>
            </w:r>
          </w:p>
          <w:p w:rsidR="006562FB" w:rsidRDefault="00BE3854">
            <w:pPr>
              <w:pStyle w:val="TableParagraph"/>
              <w:spacing w:before="2" w:line="230" w:lineRule="exact"/>
              <w:ind w:left="969" w:right="314" w:hanging="620"/>
              <w:rPr>
                <w:sz w:val="20"/>
              </w:rPr>
            </w:pPr>
            <w:r>
              <w:rPr>
                <w:sz w:val="20"/>
              </w:rPr>
              <w:t>zmianie rodzaju gruntu lub kruszywa</w:t>
            </w:r>
          </w:p>
        </w:tc>
      </w:tr>
      <w:tr w:rsidR="006562FB">
        <w:trPr>
          <w:trHeight w:val="458"/>
        </w:trPr>
        <w:tc>
          <w:tcPr>
            <w:tcW w:w="49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7"/>
              <w:ind w:left="155"/>
              <w:rPr>
                <w:sz w:val="20"/>
              </w:rPr>
            </w:pPr>
            <w:r>
              <w:rPr>
                <w:sz w:val="20"/>
              </w:rPr>
              <w:t>14</w:t>
            </w:r>
          </w:p>
        </w:tc>
        <w:tc>
          <w:tcPr>
            <w:tcW w:w="439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7"/>
              <w:ind w:left="69"/>
            </w:pPr>
            <w:r>
              <w:rPr>
                <w:sz w:val="20"/>
              </w:rPr>
              <w:t xml:space="preserve">Wskaźnik nośności CBR </w:t>
            </w:r>
            <w:r>
              <w:rPr>
                <w:position w:val="5"/>
                <w:sz w:val="13"/>
              </w:rPr>
              <w:t>4)</w:t>
            </w:r>
          </w:p>
        </w:tc>
        <w:tc>
          <w:tcPr>
            <w:tcW w:w="262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2" w:line="228" w:lineRule="exact"/>
              <w:ind w:left="498" w:right="310" w:hanging="154"/>
              <w:rPr>
                <w:sz w:val="20"/>
              </w:rPr>
            </w:pPr>
            <w:r>
              <w:rPr>
                <w:sz w:val="20"/>
              </w:rPr>
              <w:t>w przypadkach wątpliwych i na zlecenie Inżyniera</w:t>
            </w:r>
          </w:p>
        </w:tc>
      </w:tr>
    </w:tbl>
    <w:p w:rsidR="006562FB" w:rsidRDefault="006562FB">
      <w:pPr>
        <w:sectPr w:rsidR="006562FB">
          <w:footerReference w:type="default" r:id="rId58"/>
          <w:pgSz w:w="11906" w:h="16838"/>
          <w:pgMar w:top="980" w:right="340" w:bottom="1425" w:left="600" w:header="0" w:footer="906" w:gutter="0"/>
          <w:cols w:space="708"/>
          <w:formProt w:val="0"/>
          <w:docGrid w:linePitch="100" w:charSpace="4096"/>
        </w:sectPr>
      </w:pPr>
    </w:p>
    <w:p w:rsidR="006562FB" w:rsidRDefault="00BE3854">
      <w:pPr>
        <w:pStyle w:val="Akapitzlist"/>
        <w:numPr>
          <w:ilvl w:val="0"/>
          <w:numId w:val="42"/>
        </w:numPr>
        <w:tabs>
          <w:tab w:val="left" w:pos="584"/>
        </w:tabs>
        <w:spacing w:before="79"/>
      </w:pPr>
      <w:r>
        <w:rPr>
          <w:sz w:val="20"/>
        </w:rPr>
        <w:lastRenderedPageBreak/>
        <w:t>Badanie wykonuje się dla gruntówspoistych</w:t>
      </w:r>
    </w:p>
    <w:p w:rsidR="006562FB" w:rsidRDefault="00BE3854">
      <w:pPr>
        <w:pStyle w:val="Akapitzlist"/>
        <w:numPr>
          <w:ilvl w:val="0"/>
          <w:numId w:val="42"/>
        </w:numPr>
        <w:tabs>
          <w:tab w:val="left" w:pos="584"/>
        </w:tabs>
        <w:spacing w:before="1" w:line="229" w:lineRule="exact"/>
      </w:pPr>
      <w:r>
        <w:rPr>
          <w:sz w:val="20"/>
        </w:rPr>
        <w:t>Badanie wykonuje się przy stabilizacji gruntu metodą mieszania namiejscu</w:t>
      </w:r>
    </w:p>
    <w:p w:rsidR="006562FB" w:rsidRDefault="00BE3854">
      <w:pPr>
        <w:pStyle w:val="Akapitzlist"/>
        <w:numPr>
          <w:ilvl w:val="0"/>
          <w:numId w:val="42"/>
        </w:numPr>
        <w:tabs>
          <w:tab w:val="left" w:pos="584"/>
        </w:tabs>
        <w:spacing w:line="229" w:lineRule="exact"/>
      </w:pPr>
      <w:r>
        <w:rPr>
          <w:sz w:val="20"/>
        </w:rPr>
        <w:t>Badanie wykonuje się przy stabilizacji gruntu lub kruszyw cementem, wapnem i popiołamilotnymi</w:t>
      </w:r>
    </w:p>
    <w:p w:rsidR="006562FB" w:rsidRDefault="00BE3854">
      <w:pPr>
        <w:pStyle w:val="Akapitzlist"/>
        <w:numPr>
          <w:ilvl w:val="0"/>
          <w:numId w:val="42"/>
        </w:numPr>
        <w:tabs>
          <w:tab w:val="left" w:pos="584"/>
        </w:tabs>
        <w:spacing w:before="1"/>
      </w:pPr>
      <w:r>
        <w:rPr>
          <w:sz w:val="20"/>
        </w:rPr>
        <w:t>Badanie wykonuje się przy stabilizacji gruntuwapnem</w:t>
      </w:r>
    </w:p>
    <w:p w:rsidR="006562FB" w:rsidRDefault="006562FB">
      <w:pPr>
        <w:pStyle w:val="Tekstpodstawowy"/>
        <w:spacing w:before="11"/>
        <w:ind w:left="0"/>
        <w:rPr>
          <w:sz w:val="19"/>
        </w:rPr>
      </w:pPr>
    </w:p>
    <w:p w:rsidR="006562FB" w:rsidRDefault="00BE3854">
      <w:pPr>
        <w:pStyle w:val="Nagwek3"/>
        <w:numPr>
          <w:ilvl w:val="2"/>
          <w:numId w:val="49"/>
        </w:numPr>
        <w:tabs>
          <w:tab w:val="left" w:pos="756"/>
        </w:tabs>
        <w:ind w:hanging="456"/>
      </w:pPr>
      <w:r>
        <w:t>Badaniekruszywa</w:t>
      </w:r>
    </w:p>
    <w:p w:rsidR="006562FB" w:rsidRDefault="00BE3854">
      <w:pPr>
        <w:pStyle w:val="Tekstpodstawowy"/>
        <w:spacing w:before="1"/>
        <w:ind w:left="1008"/>
      </w:pPr>
      <w:r>
        <w:t>Przy każdej zasadniczej zmianie rodzaju kruszywa należy badać wszystkie jego właściwości określone w tablicy 1 i</w:t>
      </w:r>
    </w:p>
    <w:p w:rsidR="006562FB" w:rsidRDefault="00BE3854">
      <w:pPr>
        <w:pStyle w:val="Tekstpodstawowy"/>
        <w:spacing w:before="1"/>
      </w:pPr>
      <w:r>
        <w:t>opracować nowy skład mieszanki.</w:t>
      </w:r>
    </w:p>
    <w:p w:rsidR="006562FB" w:rsidRDefault="00BE3854">
      <w:pPr>
        <w:pStyle w:val="Nagwek3"/>
        <w:numPr>
          <w:ilvl w:val="2"/>
          <w:numId w:val="49"/>
        </w:numPr>
        <w:tabs>
          <w:tab w:val="left" w:pos="738"/>
        </w:tabs>
        <w:spacing w:before="118"/>
        <w:ind w:left="737" w:hanging="438"/>
      </w:pPr>
      <w:r>
        <w:rPr>
          <w:spacing w:val="-3"/>
        </w:rPr>
        <w:t xml:space="preserve">Wilgotność mieszanki kruszywa </w:t>
      </w:r>
      <w:r>
        <w:rPr>
          <w:spacing w:val="-4"/>
        </w:rPr>
        <w:t>stabilizowanegocementem</w:t>
      </w:r>
    </w:p>
    <w:p w:rsidR="006562FB" w:rsidRDefault="00BE3854">
      <w:pPr>
        <w:pStyle w:val="Tekstpodstawowy"/>
        <w:spacing w:before="1" w:line="480" w:lineRule="auto"/>
        <w:ind w:right="1128"/>
      </w:pPr>
      <w:r>
        <w:t>Wilgotność mieszanki gruntu stabilizowanego cementem powinna być równa wilgotności optymalnej, określonej w projekcie składu tej mieszanki, z tolerancją +10 %, -20% jej wartości.</w:t>
      </w:r>
    </w:p>
    <w:p w:rsidR="006562FB" w:rsidRDefault="00BE3854">
      <w:pPr>
        <w:pStyle w:val="Nagwek3"/>
        <w:numPr>
          <w:ilvl w:val="2"/>
          <w:numId w:val="49"/>
        </w:numPr>
        <w:tabs>
          <w:tab w:val="left" w:pos="756"/>
        </w:tabs>
        <w:spacing w:before="119"/>
        <w:ind w:hanging="456"/>
      </w:pPr>
      <w:r>
        <w:t>Zagęszczeniemieszanki</w:t>
      </w:r>
    </w:p>
    <w:p w:rsidR="006562FB" w:rsidRDefault="00BE3854">
      <w:pPr>
        <w:pStyle w:val="Tekstpodstawowy"/>
        <w:spacing w:before="1" w:line="480" w:lineRule="auto"/>
        <w:ind w:right="1123"/>
      </w:pPr>
      <w:r>
        <w:t>Mieszanka powinna być zagęszczana do osiągnięcia wskaźnika zagęszczenia nie mniejszego niż 1,0 przy oznaczeniu według BN- 77/8931-12.</w:t>
      </w:r>
    </w:p>
    <w:p w:rsidR="006562FB" w:rsidRDefault="00BE3854">
      <w:pPr>
        <w:pStyle w:val="Nagwek3"/>
        <w:numPr>
          <w:ilvl w:val="2"/>
          <w:numId w:val="49"/>
        </w:numPr>
        <w:tabs>
          <w:tab w:val="left" w:pos="757"/>
        </w:tabs>
        <w:spacing w:before="115"/>
        <w:ind w:left="756" w:hanging="457"/>
      </w:pPr>
      <w:r>
        <w:t>Grubość ulepszonegopodłoża</w:t>
      </w:r>
    </w:p>
    <w:p w:rsidR="006562FB" w:rsidRDefault="00BE3854">
      <w:pPr>
        <w:pStyle w:val="Tekstpodstawowy"/>
        <w:spacing w:before="1"/>
        <w:ind w:right="1128"/>
      </w:pPr>
      <w:r>
        <w:t xml:space="preserve">Grubość warstwy należy mierzyć bezpośrednio po jej zagęszczeniu w odległości, co najmniej 0,5 m od krawędzi. Grubość warstwy nie może różnić się od projektowanej o więcej niż </w:t>
      </w:r>
      <w:r>
        <w:rPr>
          <w:rFonts w:ascii="Symbol" w:hAnsi="Symbol"/>
        </w:rPr>
        <w:t></w:t>
      </w:r>
      <w:r>
        <w:t>1 cm.</w:t>
      </w:r>
    </w:p>
    <w:p w:rsidR="006562FB" w:rsidRDefault="00BE3854">
      <w:pPr>
        <w:pStyle w:val="Nagwek3"/>
        <w:numPr>
          <w:ilvl w:val="2"/>
          <w:numId w:val="49"/>
        </w:numPr>
        <w:tabs>
          <w:tab w:val="left" w:pos="756"/>
        </w:tabs>
        <w:spacing w:line="229" w:lineRule="exact"/>
        <w:ind w:hanging="456"/>
      </w:pPr>
      <w:r>
        <w:t>Wytrzymałość na ściskanie kruszywa stabilizowanegocementem</w:t>
      </w:r>
    </w:p>
    <w:p w:rsidR="006562FB" w:rsidRDefault="00BE3854">
      <w:pPr>
        <w:pStyle w:val="Tekstpodstawowy"/>
        <w:ind w:right="1120" w:firstLine="708"/>
        <w:jc w:val="both"/>
      </w:pPr>
      <w:r>
        <w:t>Wytrzymałość na ściskanie określa się na próbkach walcowych o średnicy i wysokości 8cm. Próbki do badań należy pobrać z miejsc wybranych losowo z warstwy przed zagęszczeniem. Próbki w ilości 3 szt. (1 seria) dla badania wytrzymałości 7- dniowej należy formować i przechowywać zgodnie z normą PN-S-96012.</w:t>
      </w:r>
    </w:p>
    <w:p w:rsidR="006562FB" w:rsidRDefault="00BE3854">
      <w:pPr>
        <w:pStyle w:val="Tekstpodstawowy"/>
        <w:spacing w:before="122"/>
        <w:ind w:left="1008"/>
      </w:pPr>
      <w:r>
        <w:t>Wytrzymałość krusywa stabilizowanego cementem musi być zgodna z wymaganiami podanymi w tabl. 6</w:t>
      </w:r>
    </w:p>
    <w:p w:rsidR="006562FB" w:rsidRDefault="00BE3854">
      <w:pPr>
        <w:spacing w:before="119" w:after="11"/>
        <w:ind w:left="300"/>
        <w:rPr>
          <w:i/>
          <w:sz w:val="20"/>
        </w:rPr>
      </w:pPr>
      <w:r>
        <w:rPr>
          <w:i/>
          <w:sz w:val="20"/>
        </w:rPr>
        <w:t>Tablica 6. Wytrzymałość mieszanki kruszywa stabilizowanego cementem.</w:t>
      </w:r>
    </w:p>
    <w:tbl>
      <w:tblPr>
        <w:tblW w:w="8364" w:type="dxa"/>
        <w:tblInd w:w="742" w:type="dxa"/>
        <w:tblCellMar>
          <w:left w:w="15" w:type="dxa"/>
          <w:right w:w="15" w:type="dxa"/>
        </w:tblCellMar>
        <w:tblLook w:val="0000"/>
      </w:tblPr>
      <w:tblGrid>
        <w:gridCol w:w="564"/>
        <w:gridCol w:w="5244"/>
        <w:gridCol w:w="2556"/>
      </w:tblGrid>
      <w:tr w:rsidR="006562FB">
        <w:trPr>
          <w:trHeight w:val="349"/>
        </w:trPr>
        <w:tc>
          <w:tcPr>
            <w:tcW w:w="564" w:type="dxa"/>
            <w:tcBorders>
              <w:top w:val="double" w:sz="2" w:space="0" w:color="000000"/>
              <w:left w:val="single" w:sz="12" w:space="0" w:color="000000"/>
              <w:bottom w:val="double" w:sz="2" w:space="0" w:color="000000"/>
              <w:right w:val="single" w:sz="12" w:space="0" w:color="000000"/>
            </w:tcBorders>
            <w:shd w:val="clear" w:color="auto" w:fill="auto"/>
          </w:tcPr>
          <w:p w:rsidR="006562FB" w:rsidRDefault="00BE3854">
            <w:pPr>
              <w:pStyle w:val="TableParagraph"/>
              <w:spacing w:line="229" w:lineRule="exact"/>
              <w:ind w:left="82" w:right="56"/>
              <w:jc w:val="center"/>
              <w:rPr>
                <w:sz w:val="20"/>
              </w:rPr>
            </w:pPr>
            <w:r>
              <w:rPr>
                <w:sz w:val="20"/>
              </w:rPr>
              <w:t>Lp.</w:t>
            </w:r>
          </w:p>
        </w:tc>
        <w:tc>
          <w:tcPr>
            <w:tcW w:w="5244" w:type="dxa"/>
            <w:tcBorders>
              <w:top w:val="double" w:sz="2" w:space="0" w:color="000000"/>
              <w:left w:val="single" w:sz="12" w:space="0" w:color="000000"/>
              <w:bottom w:val="double" w:sz="2" w:space="0" w:color="000000"/>
              <w:right w:val="single" w:sz="4" w:space="0" w:color="000000"/>
            </w:tcBorders>
            <w:shd w:val="clear" w:color="auto" w:fill="auto"/>
          </w:tcPr>
          <w:p w:rsidR="006562FB" w:rsidRDefault="00BE3854">
            <w:pPr>
              <w:pStyle w:val="TableParagraph"/>
              <w:spacing w:before="59"/>
              <w:ind w:left="68"/>
              <w:rPr>
                <w:sz w:val="20"/>
              </w:rPr>
            </w:pPr>
            <w:r>
              <w:rPr>
                <w:sz w:val="20"/>
              </w:rPr>
              <w:t>Opis</w:t>
            </w:r>
          </w:p>
        </w:tc>
        <w:tc>
          <w:tcPr>
            <w:tcW w:w="2556" w:type="dxa"/>
            <w:tcBorders>
              <w:top w:val="double" w:sz="2" w:space="0" w:color="000000"/>
              <w:left w:val="single" w:sz="4" w:space="0" w:color="000000"/>
              <w:bottom w:val="double" w:sz="2" w:space="0" w:color="000000"/>
              <w:right w:val="single" w:sz="12" w:space="0" w:color="000000"/>
            </w:tcBorders>
            <w:shd w:val="clear" w:color="auto" w:fill="auto"/>
          </w:tcPr>
          <w:p w:rsidR="006562FB" w:rsidRDefault="00BE3854">
            <w:pPr>
              <w:pStyle w:val="TableParagraph"/>
              <w:spacing w:line="229" w:lineRule="exact"/>
              <w:ind w:left="751" w:right="717"/>
              <w:jc w:val="center"/>
              <w:rPr>
                <w:sz w:val="20"/>
              </w:rPr>
            </w:pPr>
            <w:r>
              <w:rPr>
                <w:sz w:val="20"/>
              </w:rPr>
              <w:t>Wymagania</w:t>
            </w:r>
          </w:p>
        </w:tc>
      </w:tr>
      <w:tr w:rsidR="006562FB">
        <w:trPr>
          <w:trHeight w:val="349"/>
        </w:trPr>
        <w:tc>
          <w:tcPr>
            <w:tcW w:w="564" w:type="dxa"/>
            <w:tcBorders>
              <w:top w:val="double" w:sz="2" w:space="0" w:color="000000"/>
              <w:left w:val="single" w:sz="12" w:space="0" w:color="000000"/>
              <w:bottom w:val="single" w:sz="4" w:space="0" w:color="000000"/>
              <w:right w:val="single" w:sz="12" w:space="0" w:color="000000"/>
            </w:tcBorders>
            <w:shd w:val="clear" w:color="auto" w:fill="auto"/>
          </w:tcPr>
          <w:p w:rsidR="006562FB" w:rsidRDefault="00BE3854">
            <w:pPr>
              <w:pStyle w:val="TableParagraph"/>
              <w:spacing w:before="59"/>
              <w:ind w:left="28"/>
              <w:jc w:val="center"/>
              <w:rPr>
                <w:w w:val="99"/>
                <w:sz w:val="20"/>
              </w:rPr>
            </w:pPr>
            <w:r>
              <w:rPr>
                <w:w w:val="99"/>
                <w:sz w:val="20"/>
              </w:rPr>
              <w:t>1</w:t>
            </w:r>
          </w:p>
        </w:tc>
        <w:tc>
          <w:tcPr>
            <w:tcW w:w="5244" w:type="dxa"/>
            <w:tcBorders>
              <w:top w:val="double" w:sz="2" w:space="0" w:color="000000"/>
              <w:left w:val="single" w:sz="12" w:space="0" w:color="000000"/>
              <w:bottom w:val="single" w:sz="4" w:space="0" w:color="000000"/>
              <w:right w:val="single" w:sz="4" w:space="0" w:color="000000"/>
            </w:tcBorders>
            <w:shd w:val="clear" w:color="auto" w:fill="auto"/>
          </w:tcPr>
          <w:p w:rsidR="006562FB" w:rsidRDefault="00BE3854">
            <w:pPr>
              <w:pStyle w:val="TableParagraph"/>
              <w:spacing w:before="58"/>
              <w:ind w:left="68"/>
            </w:pPr>
            <w:r>
              <w:rPr>
                <w:position w:val="1"/>
                <w:sz w:val="20"/>
              </w:rPr>
              <w:t>Wytrzymałość na ściskanie po 7 dniach (R</w:t>
            </w:r>
            <w:r>
              <w:rPr>
                <w:sz w:val="13"/>
              </w:rPr>
              <w:t>7</w:t>
            </w:r>
            <w:r>
              <w:rPr>
                <w:position w:val="1"/>
                <w:sz w:val="20"/>
              </w:rPr>
              <w:t>):</w:t>
            </w:r>
          </w:p>
        </w:tc>
        <w:tc>
          <w:tcPr>
            <w:tcW w:w="2556" w:type="dxa"/>
            <w:tcBorders>
              <w:top w:val="double" w:sz="2" w:space="0" w:color="000000"/>
              <w:left w:val="single" w:sz="4" w:space="0" w:color="000000"/>
              <w:bottom w:val="single" w:sz="4" w:space="0" w:color="000000"/>
              <w:right w:val="single" w:sz="12" w:space="0" w:color="000000"/>
            </w:tcBorders>
            <w:shd w:val="clear" w:color="auto" w:fill="auto"/>
          </w:tcPr>
          <w:p w:rsidR="006562FB" w:rsidRDefault="00BE3854">
            <w:pPr>
              <w:pStyle w:val="TableParagraph"/>
              <w:spacing w:before="59"/>
              <w:ind w:left="751" w:right="719"/>
              <w:jc w:val="center"/>
              <w:rPr>
                <w:sz w:val="20"/>
              </w:rPr>
            </w:pPr>
            <w:r>
              <w:rPr>
                <w:sz w:val="20"/>
              </w:rPr>
              <w:t>1,0 – 1,6 MPa</w:t>
            </w:r>
          </w:p>
        </w:tc>
      </w:tr>
      <w:tr w:rsidR="006562FB">
        <w:trPr>
          <w:trHeight w:val="349"/>
        </w:trPr>
        <w:tc>
          <w:tcPr>
            <w:tcW w:w="564" w:type="dxa"/>
            <w:tcBorders>
              <w:top w:val="single" w:sz="4" w:space="0" w:color="000000"/>
              <w:left w:val="single" w:sz="12" w:space="0" w:color="000000"/>
              <w:bottom w:val="double" w:sz="2" w:space="0" w:color="000000"/>
              <w:right w:val="single" w:sz="12" w:space="0" w:color="000000"/>
            </w:tcBorders>
            <w:shd w:val="clear" w:color="auto" w:fill="auto"/>
          </w:tcPr>
          <w:p w:rsidR="006562FB" w:rsidRDefault="00BE3854">
            <w:pPr>
              <w:pStyle w:val="TableParagraph"/>
              <w:spacing w:before="59"/>
              <w:ind w:left="28"/>
              <w:jc w:val="center"/>
              <w:rPr>
                <w:w w:val="99"/>
                <w:sz w:val="20"/>
              </w:rPr>
            </w:pPr>
            <w:r>
              <w:rPr>
                <w:w w:val="99"/>
                <w:sz w:val="20"/>
              </w:rPr>
              <w:t>2</w:t>
            </w:r>
          </w:p>
        </w:tc>
        <w:tc>
          <w:tcPr>
            <w:tcW w:w="5244" w:type="dxa"/>
            <w:tcBorders>
              <w:top w:val="single" w:sz="4" w:space="0" w:color="000000"/>
              <w:left w:val="single" w:sz="12" w:space="0" w:color="000000"/>
              <w:bottom w:val="double" w:sz="2" w:space="0" w:color="000000"/>
              <w:right w:val="single" w:sz="4" w:space="0" w:color="000000"/>
            </w:tcBorders>
            <w:shd w:val="clear" w:color="auto" w:fill="auto"/>
          </w:tcPr>
          <w:p w:rsidR="006562FB" w:rsidRDefault="00BE3854">
            <w:pPr>
              <w:pStyle w:val="TableParagraph"/>
              <w:spacing w:before="59"/>
              <w:ind w:left="68"/>
            </w:pPr>
            <w:r>
              <w:rPr>
                <w:position w:val="1"/>
                <w:sz w:val="20"/>
              </w:rPr>
              <w:t>Wytrzymałość na ściskanie po 28 dniach (R</w:t>
            </w:r>
            <w:r>
              <w:rPr>
                <w:sz w:val="13"/>
              </w:rPr>
              <w:t>28</w:t>
            </w:r>
            <w:r>
              <w:rPr>
                <w:position w:val="1"/>
                <w:sz w:val="20"/>
              </w:rPr>
              <w:t>):</w:t>
            </w:r>
          </w:p>
        </w:tc>
        <w:tc>
          <w:tcPr>
            <w:tcW w:w="2556" w:type="dxa"/>
            <w:tcBorders>
              <w:top w:val="single" w:sz="4" w:space="0" w:color="000000"/>
              <w:left w:val="single" w:sz="4" w:space="0" w:color="000000"/>
              <w:bottom w:val="double" w:sz="2" w:space="0" w:color="000000"/>
              <w:right w:val="single" w:sz="12" w:space="0" w:color="000000"/>
            </w:tcBorders>
            <w:shd w:val="clear" w:color="auto" w:fill="auto"/>
          </w:tcPr>
          <w:p w:rsidR="006562FB" w:rsidRDefault="00BE3854">
            <w:pPr>
              <w:pStyle w:val="TableParagraph"/>
              <w:spacing w:before="59"/>
              <w:ind w:left="751" w:right="719"/>
              <w:jc w:val="center"/>
              <w:rPr>
                <w:sz w:val="20"/>
              </w:rPr>
            </w:pPr>
            <w:r>
              <w:rPr>
                <w:sz w:val="20"/>
              </w:rPr>
              <w:t>1,5 – 2,5 MPa</w:t>
            </w:r>
          </w:p>
        </w:tc>
      </w:tr>
    </w:tbl>
    <w:p w:rsidR="006562FB" w:rsidRDefault="006562FB">
      <w:pPr>
        <w:pStyle w:val="Tekstpodstawowy"/>
        <w:spacing w:before="10"/>
        <w:ind w:left="0"/>
        <w:rPr>
          <w:i/>
        </w:rPr>
      </w:pPr>
    </w:p>
    <w:p w:rsidR="006562FB" w:rsidRDefault="00BE3854">
      <w:pPr>
        <w:pStyle w:val="Tekstpodstawowy"/>
      </w:pPr>
      <w:r>
        <w:rPr>
          <w:position w:val="1"/>
        </w:rPr>
        <w:t>Dolne granice R</w:t>
      </w:r>
      <w:r>
        <w:rPr>
          <w:sz w:val="13"/>
        </w:rPr>
        <w:t xml:space="preserve">7 </w:t>
      </w:r>
      <w:r>
        <w:rPr>
          <w:position w:val="1"/>
        </w:rPr>
        <w:t>zaleca się stosować w odniesieniu do cementów klasy 32,5 a górne do cementów klasy 32,5R.</w:t>
      </w:r>
    </w:p>
    <w:p w:rsidR="006562FB" w:rsidRDefault="006562FB">
      <w:pPr>
        <w:pStyle w:val="Tekstpodstawowy"/>
        <w:ind w:left="0"/>
      </w:pPr>
    </w:p>
    <w:p w:rsidR="006562FB" w:rsidRDefault="00BE3854">
      <w:pPr>
        <w:pStyle w:val="Nagwek3"/>
        <w:numPr>
          <w:ilvl w:val="2"/>
          <w:numId w:val="49"/>
        </w:numPr>
        <w:tabs>
          <w:tab w:val="left" w:pos="756"/>
        </w:tabs>
        <w:ind w:hanging="456"/>
      </w:pPr>
      <w:r>
        <w:t>Mrozoodpornośćwarstwy</w:t>
      </w:r>
    </w:p>
    <w:p w:rsidR="006562FB" w:rsidRDefault="00BE3854">
      <w:pPr>
        <w:pStyle w:val="Tekstpodstawowy"/>
        <w:spacing w:before="1"/>
        <w:ind w:left="1008"/>
      </w:pPr>
      <w:r>
        <w:t>Należy pobrać dodatkowe próbki w celu zbadania mrozoodporności zgodnie z PN-S-96012.</w:t>
      </w:r>
    </w:p>
    <w:p w:rsidR="006562FB" w:rsidRDefault="00BE3854">
      <w:pPr>
        <w:pStyle w:val="Tekstpodstawowy"/>
        <w:spacing w:before="118"/>
        <w:ind w:left="1008"/>
      </w:pPr>
      <w:r>
        <w:t>Wskaźnik mrozoodporności powinien wynosić minimum 0,6.</w:t>
      </w:r>
    </w:p>
    <w:p w:rsidR="006562FB" w:rsidRDefault="00BE3854">
      <w:pPr>
        <w:pStyle w:val="Tekstpodstawowy"/>
        <w:spacing w:before="121"/>
      </w:pPr>
      <w:r>
        <w:t>Oznaczanie wskaźnika mrozoodporności próbek obowiązuje w przypadku stabilizacji cementem gruntów średnio- i bardzo</w:t>
      </w:r>
    </w:p>
    <w:p w:rsidR="006562FB" w:rsidRDefault="00BE3854">
      <w:pPr>
        <w:pStyle w:val="Tekstpodstawowy"/>
        <w:spacing w:before="1"/>
      </w:pPr>
      <w:r>
        <w:t>spoistych oraz gruntów z zawartością części organicznych powyżej 2% albo gruntów kwaśnych o pH ≤5.</w:t>
      </w:r>
    </w:p>
    <w:p w:rsidR="006562FB" w:rsidRDefault="00BE3854">
      <w:pPr>
        <w:pStyle w:val="Nagwek3"/>
        <w:numPr>
          <w:ilvl w:val="2"/>
          <w:numId w:val="49"/>
        </w:numPr>
        <w:tabs>
          <w:tab w:val="left" w:pos="738"/>
        </w:tabs>
        <w:spacing w:before="119"/>
        <w:ind w:left="737" w:hanging="438"/>
      </w:pPr>
      <w:r>
        <w:rPr>
          <w:spacing w:val="-3"/>
        </w:rPr>
        <w:t>Badaniacementu</w:t>
      </w:r>
    </w:p>
    <w:p w:rsidR="006562FB" w:rsidRDefault="00BE3854">
      <w:pPr>
        <w:pStyle w:val="Tekstpodstawowy"/>
        <w:ind w:right="1303"/>
      </w:pPr>
      <w:r>
        <w:t>Odstępuje się od konieczności przeprowadzania badań dostarczonego cementu, natomiast do każdego cementowozu należy dołączyć deklarację zgodności z obowiązującymi normami.</w:t>
      </w:r>
    </w:p>
    <w:p w:rsidR="006562FB" w:rsidRDefault="00BE3854">
      <w:pPr>
        <w:pStyle w:val="Nagwek3"/>
        <w:numPr>
          <w:ilvl w:val="2"/>
          <w:numId w:val="49"/>
        </w:numPr>
        <w:tabs>
          <w:tab w:val="left" w:pos="738"/>
        </w:tabs>
        <w:spacing w:line="228" w:lineRule="exact"/>
        <w:ind w:left="737" w:hanging="438"/>
      </w:pPr>
      <w:r>
        <w:rPr>
          <w:spacing w:val="-3"/>
        </w:rPr>
        <w:t>Badaniawody</w:t>
      </w:r>
    </w:p>
    <w:p w:rsidR="006562FB" w:rsidRDefault="00BE3854">
      <w:pPr>
        <w:pStyle w:val="Tekstpodstawowy"/>
        <w:spacing w:line="229" w:lineRule="exact"/>
      </w:pPr>
      <w:r>
        <w:t>W przypadkach wątpliwych należy przeprowadzić badania wody według PN-EN 1008.</w:t>
      </w:r>
    </w:p>
    <w:p w:rsidR="006562FB" w:rsidRDefault="00BE3854">
      <w:pPr>
        <w:pStyle w:val="Nagwek3"/>
        <w:numPr>
          <w:ilvl w:val="1"/>
          <w:numId w:val="49"/>
        </w:numPr>
        <w:tabs>
          <w:tab w:val="left" w:pos="619"/>
        </w:tabs>
        <w:spacing w:before="1"/>
        <w:ind w:left="618" w:hanging="319"/>
      </w:pPr>
      <w:r>
        <w:t>Badania i pomiary wykonanej warstwy z gruntu stabilizowanegocementem</w:t>
      </w:r>
    </w:p>
    <w:p w:rsidR="006562FB" w:rsidRDefault="00BE3854">
      <w:pPr>
        <w:pStyle w:val="Tekstpodstawowy"/>
        <w:spacing w:before="1"/>
      </w:pPr>
      <w:r>
        <w:t>Częstotliwość i zakres pomiarów wykonanej warstwy podaje tablica 4.</w:t>
      </w:r>
    </w:p>
    <w:p w:rsidR="006562FB" w:rsidRDefault="006562FB">
      <w:pPr>
        <w:pStyle w:val="Tekstpodstawowy"/>
        <w:spacing w:before="5"/>
        <w:ind w:left="0"/>
        <w:rPr>
          <w:sz w:val="30"/>
        </w:rPr>
      </w:pPr>
    </w:p>
    <w:p w:rsidR="006562FB" w:rsidRDefault="00BE3854">
      <w:pPr>
        <w:pStyle w:val="Tekstpodstawowy"/>
        <w:spacing w:before="1" w:after="15"/>
      </w:pPr>
      <w:r>
        <w:t>Tablica 4. Częstotliwość oraz zakres badań i pomiarów wykonanego ulepszonego podłoża</w:t>
      </w:r>
    </w:p>
    <w:tbl>
      <w:tblPr>
        <w:tblW w:w="9635" w:type="dxa"/>
        <w:tblInd w:w="322" w:type="dxa"/>
        <w:tblCellMar>
          <w:left w:w="7" w:type="dxa"/>
          <w:right w:w="7" w:type="dxa"/>
        </w:tblCellMar>
        <w:tblLook w:val="0000"/>
      </w:tblPr>
      <w:tblGrid>
        <w:gridCol w:w="564"/>
        <w:gridCol w:w="3261"/>
        <w:gridCol w:w="5810"/>
      </w:tblGrid>
      <w:tr w:rsidR="006562FB">
        <w:trPr>
          <w:trHeight w:val="229"/>
        </w:trPr>
        <w:tc>
          <w:tcPr>
            <w:tcW w:w="564" w:type="dxa"/>
            <w:tcBorders>
              <w:top w:val="double" w:sz="2" w:space="0" w:color="000000"/>
              <w:left w:val="double" w:sz="2" w:space="0" w:color="000000"/>
              <w:bottom w:val="single" w:sz="6" w:space="0" w:color="000000"/>
              <w:right w:val="single" w:sz="6" w:space="0" w:color="000000"/>
            </w:tcBorders>
            <w:shd w:val="clear" w:color="auto" w:fill="auto"/>
          </w:tcPr>
          <w:p w:rsidR="006562FB" w:rsidRDefault="00BE3854">
            <w:pPr>
              <w:pStyle w:val="TableParagraph"/>
              <w:spacing w:line="209" w:lineRule="exact"/>
              <w:ind w:left="17" w:right="121"/>
              <w:jc w:val="center"/>
              <w:rPr>
                <w:sz w:val="20"/>
              </w:rPr>
            </w:pPr>
            <w:r>
              <w:rPr>
                <w:sz w:val="20"/>
              </w:rPr>
              <w:t>Lp.</w:t>
            </w:r>
          </w:p>
        </w:tc>
        <w:tc>
          <w:tcPr>
            <w:tcW w:w="3261"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9" w:lineRule="exact"/>
              <w:ind w:left="119"/>
              <w:rPr>
                <w:sz w:val="20"/>
              </w:rPr>
            </w:pPr>
            <w:r>
              <w:rPr>
                <w:sz w:val="20"/>
              </w:rPr>
              <w:t>Wyszczególnienie badań i pomiarów</w:t>
            </w:r>
          </w:p>
        </w:tc>
        <w:tc>
          <w:tcPr>
            <w:tcW w:w="5810" w:type="dxa"/>
            <w:tcBorders>
              <w:top w:val="double" w:sz="2" w:space="0" w:color="000000"/>
              <w:left w:val="single" w:sz="6" w:space="0" w:color="000000"/>
              <w:bottom w:val="single" w:sz="6" w:space="0" w:color="000000"/>
              <w:right w:val="double" w:sz="2" w:space="0" w:color="000000"/>
            </w:tcBorders>
            <w:shd w:val="clear" w:color="auto" w:fill="auto"/>
          </w:tcPr>
          <w:p w:rsidR="006562FB" w:rsidRDefault="00BE3854">
            <w:pPr>
              <w:pStyle w:val="TableParagraph"/>
              <w:spacing w:line="209" w:lineRule="exact"/>
              <w:ind w:left="119"/>
              <w:rPr>
                <w:sz w:val="20"/>
              </w:rPr>
            </w:pPr>
            <w:r>
              <w:rPr>
                <w:sz w:val="20"/>
              </w:rPr>
              <w:t>Minimalna częstotliwość badań i pomiarów</w:t>
            </w:r>
          </w:p>
        </w:tc>
      </w:tr>
      <w:tr w:rsidR="006562FB">
        <w:trPr>
          <w:trHeight w:val="229"/>
        </w:trPr>
        <w:tc>
          <w:tcPr>
            <w:tcW w:w="564" w:type="dxa"/>
            <w:tcBorders>
              <w:top w:val="single" w:sz="6" w:space="0" w:color="000000"/>
              <w:left w:val="double" w:sz="2" w:space="0" w:color="000000"/>
              <w:bottom w:val="single" w:sz="6" w:space="0" w:color="000000"/>
              <w:right w:val="single" w:sz="6" w:space="0" w:color="000000"/>
            </w:tcBorders>
            <w:shd w:val="clear" w:color="auto" w:fill="auto"/>
          </w:tcPr>
          <w:p w:rsidR="006562FB" w:rsidRDefault="00BE3854">
            <w:pPr>
              <w:pStyle w:val="TableParagraph"/>
              <w:spacing w:line="210" w:lineRule="exact"/>
              <w:ind w:left="82" w:right="275"/>
              <w:jc w:val="center"/>
              <w:rPr>
                <w:sz w:val="20"/>
              </w:rPr>
            </w:pPr>
            <w:r>
              <w:rPr>
                <w:sz w:val="20"/>
              </w:rPr>
              <w:t>1.</w:t>
            </w:r>
          </w:p>
        </w:tc>
        <w:tc>
          <w:tcPr>
            <w:tcW w:w="326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119"/>
              <w:rPr>
                <w:sz w:val="20"/>
              </w:rPr>
            </w:pPr>
            <w:r>
              <w:rPr>
                <w:sz w:val="20"/>
              </w:rPr>
              <w:t>Grubość</w:t>
            </w:r>
          </w:p>
        </w:tc>
        <w:tc>
          <w:tcPr>
            <w:tcW w:w="5810" w:type="dxa"/>
            <w:tcBorders>
              <w:top w:val="single" w:sz="6" w:space="0" w:color="000000"/>
              <w:left w:val="single" w:sz="6" w:space="0" w:color="000000"/>
              <w:bottom w:val="single" w:sz="6" w:space="0" w:color="000000"/>
              <w:right w:val="double" w:sz="2" w:space="0" w:color="000000"/>
            </w:tcBorders>
            <w:shd w:val="clear" w:color="auto" w:fill="auto"/>
          </w:tcPr>
          <w:p w:rsidR="006562FB" w:rsidRDefault="00BE3854">
            <w:pPr>
              <w:pStyle w:val="TableParagraph"/>
              <w:spacing w:line="210" w:lineRule="exact"/>
              <w:ind w:left="119"/>
            </w:pPr>
            <w:r>
              <w:rPr>
                <w:sz w:val="20"/>
              </w:rPr>
              <w:t>przed odbiorem: nie rzadziej niż 1 raz na 6000 m</w:t>
            </w:r>
            <w:r>
              <w:rPr>
                <w:position w:val="5"/>
                <w:sz w:val="13"/>
              </w:rPr>
              <w:t>2</w:t>
            </w:r>
          </w:p>
        </w:tc>
      </w:tr>
      <w:tr w:rsidR="006562FB">
        <w:trPr>
          <w:trHeight w:val="229"/>
        </w:trPr>
        <w:tc>
          <w:tcPr>
            <w:tcW w:w="564" w:type="dxa"/>
            <w:tcBorders>
              <w:top w:val="single" w:sz="6" w:space="0" w:color="000000"/>
              <w:left w:val="double" w:sz="2" w:space="0" w:color="000000"/>
              <w:bottom w:val="single" w:sz="6" w:space="0" w:color="000000"/>
              <w:right w:val="single" w:sz="6" w:space="0" w:color="000000"/>
            </w:tcBorders>
            <w:shd w:val="clear" w:color="auto" w:fill="auto"/>
          </w:tcPr>
          <w:p w:rsidR="006562FB" w:rsidRDefault="00BE3854">
            <w:pPr>
              <w:pStyle w:val="TableParagraph"/>
              <w:spacing w:line="210" w:lineRule="exact"/>
              <w:ind w:left="82" w:right="275"/>
              <w:jc w:val="center"/>
              <w:rPr>
                <w:sz w:val="20"/>
              </w:rPr>
            </w:pPr>
            <w:r>
              <w:rPr>
                <w:sz w:val="20"/>
              </w:rPr>
              <w:t>2.</w:t>
            </w:r>
          </w:p>
        </w:tc>
        <w:tc>
          <w:tcPr>
            <w:tcW w:w="326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119"/>
              <w:rPr>
                <w:sz w:val="20"/>
              </w:rPr>
            </w:pPr>
            <w:r>
              <w:rPr>
                <w:sz w:val="20"/>
              </w:rPr>
              <w:t>Szerokość</w:t>
            </w:r>
          </w:p>
        </w:tc>
        <w:tc>
          <w:tcPr>
            <w:tcW w:w="5810" w:type="dxa"/>
            <w:tcBorders>
              <w:top w:val="single" w:sz="6" w:space="0" w:color="000000"/>
              <w:left w:val="single" w:sz="6" w:space="0" w:color="000000"/>
              <w:bottom w:val="single" w:sz="6" w:space="0" w:color="000000"/>
              <w:right w:val="double" w:sz="2" w:space="0" w:color="000000"/>
            </w:tcBorders>
            <w:shd w:val="clear" w:color="auto" w:fill="auto"/>
          </w:tcPr>
          <w:p w:rsidR="006562FB" w:rsidRDefault="00BE3854">
            <w:pPr>
              <w:pStyle w:val="TableParagraph"/>
              <w:spacing w:line="210" w:lineRule="exact"/>
              <w:ind w:left="119"/>
              <w:rPr>
                <w:sz w:val="20"/>
              </w:rPr>
            </w:pPr>
            <w:r>
              <w:rPr>
                <w:sz w:val="20"/>
              </w:rPr>
              <w:t>10 razy na 1 km</w:t>
            </w:r>
          </w:p>
        </w:tc>
      </w:tr>
      <w:tr w:rsidR="006562FB">
        <w:trPr>
          <w:trHeight w:val="229"/>
        </w:trPr>
        <w:tc>
          <w:tcPr>
            <w:tcW w:w="564" w:type="dxa"/>
            <w:tcBorders>
              <w:top w:val="single" w:sz="6" w:space="0" w:color="000000"/>
              <w:left w:val="double" w:sz="2" w:space="0" w:color="000000"/>
              <w:bottom w:val="single" w:sz="6" w:space="0" w:color="000000"/>
              <w:right w:val="single" w:sz="6" w:space="0" w:color="000000"/>
            </w:tcBorders>
            <w:shd w:val="clear" w:color="auto" w:fill="auto"/>
          </w:tcPr>
          <w:p w:rsidR="006562FB" w:rsidRDefault="00BE3854">
            <w:pPr>
              <w:pStyle w:val="TableParagraph"/>
              <w:spacing w:line="210" w:lineRule="exact"/>
              <w:ind w:left="82" w:right="275"/>
              <w:jc w:val="center"/>
              <w:rPr>
                <w:sz w:val="20"/>
              </w:rPr>
            </w:pPr>
            <w:r>
              <w:rPr>
                <w:sz w:val="20"/>
              </w:rPr>
              <w:t>3.</w:t>
            </w:r>
          </w:p>
        </w:tc>
        <w:tc>
          <w:tcPr>
            <w:tcW w:w="326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119"/>
              <w:rPr>
                <w:sz w:val="20"/>
              </w:rPr>
            </w:pPr>
            <w:r>
              <w:rPr>
                <w:sz w:val="20"/>
              </w:rPr>
              <w:t>Równość podłużna</w:t>
            </w:r>
          </w:p>
        </w:tc>
        <w:tc>
          <w:tcPr>
            <w:tcW w:w="5810" w:type="dxa"/>
            <w:tcBorders>
              <w:top w:val="single" w:sz="6" w:space="0" w:color="000000"/>
              <w:left w:val="single" w:sz="6" w:space="0" w:color="000000"/>
              <w:bottom w:val="single" w:sz="6" w:space="0" w:color="000000"/>
              <w:right w:val="double" w:sz="2" w:space="0" w:color="000000"/>
            </w:tcBorders>
            <w:shd w:val="clear" w:color="auto" w:fill="auto"/>
          </w:tcPr>
          <w:p w:rsidR="006562FB" w:rsidRDefault="00BE3854">
            <w:pPr>
              <w:pStyle w:val="TableParagraph"/>
              <w:spacing w:line="210" w:lineRule="exact"/>
              <w:ind w:left="119"/>
              <w:rPr>
                <w:sz w:val="20"/>
              </w:rPr>
            </w:pPr>
            <w:r>
              <w:rPr>
                <w:sz w:val="20"/>
              </w:rPr>
              <w:t>w sposób ciągły planografem lub co 20 m łatą na każdym pasie ruchu</w:t>
            </w:r>
          </w:p>
        </w:tc>
      </w:tr>
      <w:tr w:rsidR="006562FB">
        <w:trPr>
          <w:trHeight w:val="229"/>
        </w:trPr>
        <w:tc>
          <w:tcPr>
            <w:tcW w:w="564" w:type="dxa"/>
            <w:tcBorders>
              <w:top w:val="single" w:sz="6" w:space="0" w:color="000000"/>
              <w:left w:val="double" w:sz="2" w:space="0" w:color="000000"/>
              <w:bottom w:val="single" w:sz="6" w:space="0" w:color="000000"/>
              <w:right w:val="single" w:sz="6" w:space="0" w:color="000000"/>
            </w:tcBorders>
            <w:shd w:val="clear" w:color="auto" w:fill="auto"/>
          </w:tcPr>
          <w:p w:rsidR="006562FB" w:rsidRDefault="00BE3854">
            <w:pPr>
              <w:pStyle w:val="TableParagraph"/>
              <w:spacing w:line="210" w:lineRule="exact"/>
              <w:ind w:left="82" w:right="275"/>
              <w:jc w:val="center"/>
              <w:rPr>
                <w:sz w:val="20"/>
              </w:rPr>
            </w:pPr>
            <w:r>
              <w:rPr>
                <w:sz w:val="20"/>
              </w:rPr>
              <w:t>4.</w:t>
            </w:r>
          </w:p>
        </w:tc>
        <w:tc>
          <w:tcPr>
            <w:tcW w:w="326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119"/>
              <w:rPr>
                <w:sz w:val="20"/>
              </w:rPr>
            </w:pPr>
            <w:r>
              <w:rPr>
                <w:sz w:val="20"/>
              </w:rPr>
              <w:t>Równość poprzeczna</w:t>
            </w:r>
          </w:p>
        </w:tc>
        <w:tc>
          <w:tcPr>
            <w:tcW w:w="5810" w:type="dxa"/>
            <w:tcBorders>
              <w:top w:val="single" w:sz="6" w:space="0" w:color="000000"/>
              <w:left w:val="single" w:sz="6" w:space="0" w:color="000000"/>
              <w:bottom w:val="single" w:sz="6" w:space="0" w:color="000000"/>
              <w:right w:val="double" w:sz="2" w:space="0" w:color="000000"/>
            </w:tcBorders>
            <w:shd w:val="clear" w:color="auto" w:fill="auto"/>
          </w:tcPr>
          <w:p w:rsidR="006562FB" w:rsidRDefault="00BE3854">
            <w:pPr>
              <w:pStyle w:val="TableParagraph"/>
              <w:spacing w:line="210" w:lineRule="exact"/>
              <w:ind w:left="119"/>
              <w:rPr>
                <w:sz w:val="20"/>
              </w:rPr>
            </w:pPr>
            <w:r>
              <w:rPr>
                <w:sz w:val="20"/>
              </w:rPr>
              <w:t>10 razy na 1 km</w:t>
            </w:r>
          </w:p>
        </w:tc>
      </w:tr>
      <w:tr w:rsidR="006562FB">
        <w:trPr>
          <w:trHeight w:val="229"/>
        </w:trPr>
        <w:tc>
          <w:tcPr>
            <w:tcW w:w="564" w:type="dxa"/>
            <w:tcBorders>
              <w:top w:val="single" w:sz="6" w:space="0" w:color="000000"/>
              <w:left w:val="double" w:sz="2" w:space="0" w:color="000000"/>
              <w:bottom w:val="single" w:sz="6" w:space="0" w:color="000000"/>
              <w:right w:val="single" w:sz="6" w:space="0" w:color="000000"/>
            </w:tcBorders>
            <w:shd w:val="clear" w:color="auto" w:fill="auto"/>
          </w:tcPr>
          <w:p w:rsidR="006562FB" w:rsidRDefault="00BE3854">
            <w:pPr>
              <w:pStyle w:val="TableParagraph"/>
              <w:spacing w:line="210" w:lineRule="exact"/>
              <w:ind w:left="82" w:right="275"/>
              <w:jc w:val="center"/>
              <w:rPr>
                <w:sz w:val="20"/>
              </w:rPr>
            </w:pPr>
            <w:r>
              <w:rPr>
                <w:sz w:val="20"/>
              </w:rPr>
              <w:t>5.</w:t>
            </w:r>
          </w:p>
        </w:tc>
        <w:tc>
          <w:tcPr>
            <w:tcW w:w="326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119"/>
              <w:rPr>
                <w:sz w:val="20"/>
              </w:rPr>
            </w:pPr>
            <w:r>
              <w:rPr>
                <w:sz w:val="20"/>
              </w:rPr>
              <w:t>Spadki poprzeczne</w:t>
            </w:r>
          </w:p>
        </w:tc>
        <w:tc>
          <w:tcPr>
            <w:tcW w:w="5810" w:type="dxa"/>
            <w:tcBorders>
              <w:top w:val="single" w:sz="6" w:space="0" w:color="000000"/>
              <w:left w:val="single" w:sz="6" w:space="0" w:color="000000"/>
              <w:bottom w:val="single" w:sz="6" w:space="0" w:color="000000"/>
              <w:right w:val="double" w:sz="2" w:space="0" w:color="000000"/>
            </w:tcBorders>
            <w:shd w:val="clear" w:color="auto" w:fill="auto"/>
          </w:tcPr>
          <w:p w:rsidR="006562FB" w:rsidRDefault="00BE3854">
            <w:pPr>
              <w:pStyle w:val="TableParagraph"/>
              <w:spacing w:line="210" w:lineRule="exact"/>
              <w:ind w:left="119"/>
              <w:rPr>
                <w:sz w:val="20"/>
              </w:rPr>
            </w:pPr>
            <w:r>
              <w:rPr>
                <w:sz w:val="20"/>
              </w:rPr>
              <w:t>10 razy na 1 km</w:t>
            </w:r>
          </w:p>
        </w:tc>
      </w:tr>
      <w:tr w:rsidR="006562FB">
        <w:trPr>
          <w:trHeight w:val="229"/>
        </w:trPr>
        <w:tc>
          <w:tcPr>
            <w:tcW w:w="564" w:type="dxa"/>
            <w:tcBorders>
              <w:top w:val="single" w:sz="6" w:space="0" w:color="000000"/>
              <w:left w:val="double" w:sz="2" w:space="0" w:color="000000"/>
              <w:bottom w:val="double" w:sz="2" w:space="0" w:color="000000"/>
              <w:right w:val="single" w:sz="6" w:space="0" w:color="000000"/>
            </w:tcBorders>
            <w:shd w:val="clear" w:color="auto" w:fill="auto"/>
          </w:tcPr>
          <w:p w:rsidR="006562FB" w:rsidRDefault="00BE3854">
            <w:pPr>
              <w:pStyle w:val="TableParagraph"/>
              <w:spacing w:line="209" w:lineRule="exact"/>
              <w:ind w:left="82" w:right="275"/>
              <w:jc w:val="center"/>
              <w:rPr>
                <w:sz w:val="20"/>
              </w:rPr>
            </w:pPr>
            <w:r>
              <w:rPr>
                <w:sz w:val="20"/>
              </w:rPr>
              <w:t>6.</w:t>
            </w:r>
          </w:p>
        </w:tc>
        <w:tc>
          <w:tcPr>
            <w:tcW w:w="3261"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119"/>
              <w:rPr>
                <w:sz w:val="20"/>
              </w:rPr>
            </w:pPr>
            <w:r>
              <w:rPr>
                <w:sz w:val="20"/>
              </w:rPr>
              <w:t>Rzędne wysokościowe i ukształtowanie w</w:t>
            </w:r>
          </w:p>
        </w:tc>
        <w:tc>
          <w:tcPr>
            <w:tcW w:w="5810" w:type="dxa"/>
            <w:tcBorders>
              <w:top w:val="single" w:sz="6" w:space="0" w:color="000000"/>
              <w:left w:val="single" w:sz="6" w:space="0" w:color="000000"/>
              <w:bottom w:val="double" w:sz="2" w:space="0" w:color="000000"/>
              <w:right w:val="double" w:sz="2" w:space="0" w:color="000000"/>
            </w:tcBorders>
            <w:shd w:val="clear" w:color="auto" w:fill="auto"/>
          </w:tcPr>
          <w:p w:rsidR="006562FB" w:rsidRDefault="00BE3854">
            <w:pPr>
              <w:pStyle w:val="TableParagraph"/>
              <w:spacing w:line="209" w:lineRule="exact"/>
              <w:ind w:left="119"/>
              <w:rPr>
                <w:sz w:val="20"/>
              </w:rPr>
            </w:pPr>
            <w:r>
              <w:rPr>
                <w:sz w:val="20"/>
              </w:rPr>
              <w:t>dla każdej jezdni co 25 m na odcinkach prostych i co 10m na łukach w osi</w:t>
            </w:r>
          </w:p>
        </w:tc>
      </w:tr>
      <w:tr w:rsidR="006562FB">
        <w:trPr>
          <w:trHeight w:val="229"/>
        </w:trPr>
        <w:tc>
          <w:tcPr>
            <w:tcW w:w="564" w:type="dxa"/>
            <w:tcBorders>
              <w:top w:val="single" w:sz="6" w:space="0" w:color="000000"/>
              <w:left w:val="double" w:sz="2" w:space="0" w:color="000000"/>
              <w:bottom w:val="double" w:sz="2" w:space="0" w:color="000000"/>
              <w:right w:val="single" w:sz="6" w:space="0" w:color="000000"/>
            </w:tcBorders>
            <w:shd w:val="clear" w:color="auto" w:fill="auto"/>
          </w:tcPr>
          <w:p w:rsidR="006562FB" w:rsidRDefault="006562FB">
            <w:pPr>
              <w:pStyle w:val="TableParagraph"/>
              <w:rPr>
                <w:rFonts w:ascii="Times New Roman" w:hAnsi="Times New Roman"/>
                <w:sz w:val="16"/>
              </w:rPr>
            </w:pPr>
          </w:p>
        </w:tc>
        <w:tc>
          <w:tcPr>
            <w:tcW w:w="3261"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119"/>
              <w:rPr>
                <w:sz w:val="20"/>
              </w:rPr>
            </w:pPr>
            <w:r>
              <w:rPr>
                <w:sz w:val="20"/>
              </w:rPr>
              <w:t>planie</w:t>
            </w:r>
          </w:p>
        </w:tc>
        <w:tc>
          <w:tcPr>
            <w:tcW w:w="5810" w:type="dxa"/>
            <w:tcBorders>
              <w:top w:val="single" w:sz="6" w:space="0" w:color="000000"/>
              <w:left w:val="single" w:sz="6" w:space="0" w:color="000000"/>
              <w:bottom w:val="double" w:sz="2" w:space="0" w:color="000000"/>
              <w:right w:val="double" w:sz="2" w:space="0" w:color="000000"/>
            </w:tcBorders>
            <w:shd w:val="clear" w:color="auto" w:fill="auto"/>
          </w:tcPr>
          <w:p w:rsidR="006562FB" w:rsidRDefault="00BE3854">
            <w:pPr>
              <w:pStyle w:val="TableParagraph"/>
              <w:spacing w:line="209" w:lineRule="exact"/>
              <w:ind w:left="119"/>
              <w:rPr>
                <w:sz w:val="20"/>
              </w:rPr>
            </w:pPr>
            <w:r>
              <w:rPr>
                <w:sz w:val="20"/>
              </w:rPr>
              <w:t>jezdni i na jej krawędziach</w:t>
            </w:r>
          </w:p>
        </w:tc>
      </w:tr>
    </w:tbl>
    <w:p w:rsidR="006562FB" w:rsidRDefault="006562FB">
      <w:pPr>
        <w:pStyle w:val="Tekstpodstawowy"/>
        <w:spacing w:before="5"/>
        <w:ind w:left="0"/>
        <w:rPr>
          <w:sz w:val="12"/>
        </w:rPr>
      </w:pPr>
    </w:p>
    <w:p w:rsidR="006562FB" w:rsidRDefault="00BE3854">
      <w:pPr>
        <w:pStyle w:val="Nagwek3"/>
        <w:numPr>
          <w:ilvl w:val="2"/>
          <w:numId w:val="49"/>
        </w:numPr>
        <w:tabs>
          <w:tab w:val="left" w:pos="742"/>
        </w:tabs>
        <w:spacing w:before="99"/>
        <w:ind w:left="741" w:hanging="442"/>
        <w:rPr>
          <w:spacing w:val="-3"/>
        </w:rPr>
      </w:pPr>
      <w:r>
        <w:rPr>
          <w:spacing w:val="-3"/>
        </w:rPr>
        <w:t>Grubość</w:t>
      </w:r>
    </w:p>
    <w:p w:rsidR="006562FB" w:rsidRDefault="00BE3854">
      <w:pPr>
        <w:pStyle w:val="Tekstpodstawowy"/>
        <w:spacing w:before="2"/>
      </w:pPr>
      <w:r>
        <w:t>Grubość warstwy ulepszonego podłoża nie może różnić się od projektowanej o więcej niż ±1cm.</w:t>
      </w:r>
    </w:p>
    <w:p w:rsidR="006562FB" w:rsidRDefault="00BE3854">
      <w:pPr>
        <w:pStyle w:val="Nagwek3"/>
        <w:numPr>
          <w:ilvl w:val="2"/>
          <w:numId w:val="49"/>
        </w:numPr>
        <w:tabs>
          <w:tab w:val="left" w:pos="756"/>
        </w:tabs>
        <w:spacing w:line="229" w:lineRule="exact"/>
        <w:ind w:hanging="456"/>
      </w:pPr>
      <w:r>
        <w:t>Szerokość</w:t>
      </w:r>
    </w:p>
    <w:p w:rsidR="006562FB" w:rsidRDefault="00BE3854">
      <w:pPr>
        <w:pStyle w:val="Tekstpodstawowy"/>
        <w:spacing w:line="229" w:lineRule="exact"/>
      </w:pPr>
      <w:r>
        <w:t>Szerokość warstwy ulepszonego podłoża nie może różnić się od szerokości projektowanej o więcej niż +10cm, -5 cm.</w:t>
      </w:r>
    </w:p>
    <w:p w:rsidR="006562FB" w:rsidRDefault="00BE3854">
      <w:pPr>
        <w:pStyle w:val="Nagwek3"/>
        <w:numPr>
          <w:ilvl w:val="2"/>
          <w:numId w:val="49"/>
        </w:numPr>
        <w:tabs>
          <w:tab w:val="left" w:pos="756"/>
        </w:tabs>
        <w:spacing w:before="1"/>
        <w:ind w:hanging="456"/>
      </w:pPr>
      <w:r>
        <w:t>Równość</w:t>
      </w:r>
    </w:p>
    <w:p w:rsidR="006562FB" w:rsidRDefault="00BE3854">
      <w:pPr>
        <w:pStyle w:val="Tekstpodstawowy"/>
        <w:spacing w:before="1"/>
        <w:ind w:right="1303"/>
      </w:pPr>
      <w:r>
        <w:t>Nierówności podłużne ulepszonego podłoża należy mierzyć 4-metrową łatą lub planografem, zgodnie z BN-68/8931-04. Nierówności poprzeczne ulepszonego podłoża należy mierzyć 4-metrową łatą.</w:t>
      </w:r>
    </w:p>
    <w:p w:rsidR="006562FB" w:rsidRDefault="00BE3854">
      <w:pPr>
        <w:pStyle w:val="Tekstpodstawowy"/>
        <w:spacing w:line="228" w:lineRule="exact"/>
      </w:pPr>
      <w:r>
        <w:t>Nierówności nie powinny przekraczać 15mm.</w:t>
      </w:r>
    </w:p>
    <w:p w:rsidR="006562FB" w:rsidRDefault="00BE3854">
      <w:pPr>
        <w:pStyle w:val="Nagwek3"/>
        <w:numPr>
          <w:ilvl w:val="2"/>
          <w:numId w:val="49"/>
        </w:numPr>
        <w:tabs>
          <w:tab w:val="left" w:pos="756"/>
        </w:tabs>
        <w:spacing w:line="229" w:lineRule="exact"/>
        <w:ind w:hanging="456"/>
      </w:pPr>
      <w:r>
        <w:t>Spadkipoprzeczne</w:t>
      </w:r>
    </w:p>
    <w:p w:rsidR="006562FB" w:rsidRDefault="00BE3854">
      <w:pPr>
        <w:pStyle w:val="Tekstpodstawowy"/>
        <w:spacing w:before="2" w:line="245" w:lineRule="exact"/>
      </w:pPr>
      <w:r>
        <w:t xml:space="preserve">Spadki poprzeczne warstwy ulepszonego podłoża powinny być zgodne z dokumentacją projektową z tolerancją </w:t>
      </w:r>
      <w:r>
        <w:rPr>
          <w:rFonts w:ascii="Symbol" w:hAnsi="Symbol"/>
        </w:rPr>
        <w:t></w:t>
      </w:r>
      <w:r>
        <w:t>0,5 %.</w:t>
      </w:r>
    </w:p>
    <w:p w:rsidR="006562FB" w:rsidRDefault="00BE3854">
      <w:pPr>
        <w:pStyle w:val="Nagwek3"/>
        <w:numPr>
          <w:ilvl w:val="2"/>
          <w:numId w:val="49"/>
        </w:numPr>
        <w:tabs>
          <w:tab w:val="left" w:pos="756"/>
        </w:tabs>
        <w:spacing w:line="229" w:lineRule="exact"/>
        <w:ind w:hanging="456"/>
      </w:pPr>
      <w:r>
        <w:t>Rzędnewysokościowe</w:t>
      </w:r>
    </w:p>
    <w:p w:rsidR="006562FB" w:rsidRDefault="00BE3854">
      <w:pPr>
        <w:pStyle w:val="Tekstpodstawowy"/>
        <w:spacing w:before="1" w:line="229" w:lineRule="exact"/>
      </w:pPr>
      <w:r>
        <w:t>Przed przystąpieniem do robót Wykonawca przedstawi Inżynierowi do akceptacji propozycję miejsc pomiarowych dla wszystkich</w:t>
      </w:r>
    </w:p>
    <w:p w:rsidR="006562FB" w:rsidRDefault="00BE3854">
      <w:pPr>
        <w:pStyle w:val="Tekstpodstawowy"/>
        <w:spacing w:line="229" w:lineRule="exact"/>
      </w:pPr>
      <w:r>
        <w:t>warstw. Różnice pomiędzy rzędnymi wykonanej warstwy a rzędnymi projektowanymi nie powinny przekraczać -2 cm, +0 cm.</w:t>
      </w:r>
    </w:p>
    <w:p w:rsidR="006562FB" w:rsidRDefault="00BE3854">
      <w:pPr>
        <w:pStyle w:val="Nagwek3"/>
        <w:numPr>
          <w:ilvl w:val="2"/>
          <w:numId w:val="49"/>
        </w:numPr>
        <w:tabs>
          <w:tab w:val="left" w:pos="756"/>
        </w:tabs>
        <w:spacing w:before="1"/>
        <w:ind w:hanging="456"/>
      </w:pPr>
      <w:r>
        <w:t>Ukształtowanieosi</w:t>
      </w:r>
    </w:p>
    <w:p w:rsidR="006562FB" w:rsidRDefault="00BE3854">
      <w:pPr>
        <w:pStyle w:val="Tekstpodstawowy"/>
        <w:spacing w:before="1"/>
      </w:pPr>
      <w:r>
        <w:t xml:space="preserve">Oś ulepszonego podłoża w planie nie może być przesunięta w stosunku do osi projektowanej o więcej niż </w:t>
      </w:r>
      <w:r>
        <w:rPr>
          <w:rFonts w:ascii="Symbol" w:hAnsi="Symbol"/>
        </w:rPr>
        <w:t></w:t>
      </w:r>
      <w:r>
        <w:t>5cm.</w:t>
      </w:r>
    </w:p>
    <w:p w:rsidR="006562FB" w:rsidRDefault="00BE3854">
      <w:pPr>
        <w:pStyle w:val="Akapitzlist"/>
        <w:numPr>
          <w:ilvl w:val="1"/>
          <w:numId w:val="49"/>
        </w:numPr>
        <w:tabs>
          <w:tab w:val="left" w:pos="619"/>
        </w:tabs>
        <w:spacing w:before="59"/>
        <w:ind w:left="618" w:hanging="319"/>
      </w:pPr>
      <w:r>
        <w:rPr>
          <w:sz w:val="20"/>
        </w:rPr>
        <w:t>Zasady postępowania z wadliwie wykonanymi odcinkami ulepszonegopodłoża</w:t>
      </w:r>
    </w:p>
    <w:p w:rsidR="006562FB" w:rsidRDefault="00BE3854">
      <w:pPr>
        <w:pStyle w:val="Nagwek3"/>
        <w:numPr>
          <w:ilvl w:val="2"/>
          <w:numId w:val="49"/>
        </w:numPr>
        <w:tabs>
          <w:tab w:val="left" w:pos="756"/>
        </w:tabs>
        <w:spacing w:before="59"/>
        <w:ind w:hanging="456"/>
      </w:pPr>
      <w:r>
        <w:t>Niewłaściwe cechygeometryczne</w:t>
      </w:r>
    </w:p>
    <w:p w:rsidR="006562FB" w:rsidRDefault="00BE3854">
      <w:pPr>
        <w:pStyle w:val="Tekstpodstawowy"/>
        <w:spacing w:before="1"/>
        <w:ind w:right="1133"/>
        <w:jc w:val="both"/>
      </w:pPr>
      <w:r>
        <w:t>Jeżeli po wykonaniu badań na ulepszonym podłożu stwierdzi się, że odchylenia cech geometrycznych przekraczają wielkości określone w p. 6.3, to warstwa zostanie zerwana na całą grubość i ponownie wykonana na koszt Wykonawcy. Dopuszcza się inny rodzaj naprawy wykonany na koszt Wykonawcy, o ile zostanie on zaakceptowany przez Inżyniera.</w:t>
      </w:r>
    </w:p>
    <w:p w:rsidR="006562FB" w:rsidRDefault="00BE3854">
      <w:pPr>
        <w:pStyle w:val="Tekstpodstawowy"/>
        <w:spacing w:before="1"/>
        <w:ind w:right="1132"/>
        <w:jc w:val="both"/>
      </w:pPr>
      <w:r>
        <w:t>Jeżeli szerokość ulepszonego podłoża jest mniejsza od szerokości projektowanej o więcej niż 5 cm i nie zapewnia podparcia warstwom wyżej leżącym, to Wykonawca powinien poszerzyć ulepszone podłoże przez zerwanie warstwy na pełną grubość do połowy szerokości pasa ruchu i wbudowanie nowej mieszanki.</w:t>
      </w:r>
    </w:p>
    <w:p w:rsidR="006562FB" w:rsidRDefault="00BE3854">
      <w:pPr>
        <w:pStyle w:val="Tekstpodstawowy"/>
        <w:spacing w:line="229" w:lineRule="exact"/>
        <w:jc w:val="both"/>
      </w:pPr>
      <w:r>
        <w:t>Nie dopuszcza się mieszania składników mieszanki na miejscu. Roboty te Wykonawca wykona na własny koszt.</w:t>
      </w:r>
    </w:p>
    <w:p w:rsidR="006562FB" w:rsidRDefault="00BE3854">
      <w:pPr>
        <w:pStyle w:val="Nagwek3"/>
        <w:numPr>
          <w:ilvl w:val="2"/>
          <w:numId w:val="49"/>
        </w:numPr>
        <w:tabs>
          <w:tab w:val="left" w:pos="756"/>
        </w:tabs>
        <w:spacing w:line="229" w:lineRule="exact"/>
        <w:ind w:hanging="456"/>
        <w:jc w:val="both"/>
      </w:pPr>
      <w:r>
        <w:t>Niewłaściwagrubość</w:t>
      </w:r>
    </w:p>
    <w:p w:rsidR="006562FB" w:rsidRDefault="00BE3854">
      <w:pPr>
        <w:pStyle w:val="Tekstpodstawowy"/>
        <w:spacing w:before="1"/>
        <w:ind w:right="1130"/>
        <w:jc w:val="both"/>
      </w:pPr>
      <w:r>
        <w:t>Na wszystkich powierzchniach wadliwych pod względem grubości Wykonawca wykona naprawę ulepszonego podłoża przez zerwanie wykonanej warstwy, usunięcie zerwanego materiału i ponowne wykonanie warstwy o odpowiednich właściwościach i o wymaganej grubości. Roboty te Wykonawca wykona na własny koszt. Po wykonaniu tych robót nastąpi ponowny pomiar i ocena grubości warstwy, na kosztWykonawcy.</w:t>
      </w:r>
    </w:p>
    <w:p w:rsidR="006562FB" w:rsidRDefault="00BE3854">
      <w:pPr>
        <w:pStyle w:val="Nagwek3"/>
        <w:numPr>
          <w:ilvl w:val="2"/>
          <w:numId w:val="49"/>
        </w:numPr>
        <w:tabs>
          <w:tab w:val="left" w:pos="756"/>
        </w:tabs>
        <w:spacing w:line="228" w:lineRule="exact"/>
        <w:ind w:hanging="456"/>
        <w:jc w:val="both"/>
      </w:pPr>
      <w:r>
        <w:t>Niewłaściwawytrzymałość</w:t>
      </w:r>
    </w:p>
    <w:p w:rsidR="006562FB" w:rsidRDefault="00BE3854">
      <w:pPr>
        <w:pStyle w:val="Tekstpodstawowy"/>
        <w:spacing w:before="1"/>
        <w:ind w:right="1134"/>
        <w:jc w:val="both"/>
      </w:pPr>
      <w:r>
        <w:t>Jeżeli wytrzymałość średnia próbek będzie mniejsza od dolnej granicy określonej w pkt. 6.2.7, to warstwa wadliwie wykonana zostanie zerwana i wymieniona na nową o odpowiednich właściwościach na koszt Wykonawcy.</w:t>
      </w:r>
    </w:p>
    <w:p w:rsidR="006562FB" w:rsidRDefault="00BE3854">
      <w:pPr>
        <w:pStyle w:val="Nagwek3"/>
        <w:numPr>
          <w:ilvl w:val="0"/>
          <w:numId w:val="49"/>
        </w:numPr>
        <w:tabs>
          <w:tab w:val="left" w:pos="483"/>
        </w:tabs>
        <w:spacing w:line="229" w:lineRule="exact"/>
      </w:pPr>
      <w:r>
        <w:t>OBMIARROBÓT</w:t>
      </w:r>
    </w:p>
    <w:p w:rsidR="006562FB" w:rsidRDefault="00BE3854">
      <w:pPr>
        <w:pStyle w:val="Tekstpodstawowy"/>
        <w:spacing w:before="1"/>
      </w:pPr>
      <w:r>
        <w:t>Ogólne zasady obmiaru robót podano w ST D-M.00.00.00 „Wymagania ogólne” pkt 7.</w:t>
      </w:r>
    </w:p>
    <w:p w:rsidR="006562FB" w:rsidRDefault="00BE3854">
      <w:pPr>
        <w:pStyle w:val="Nagwek3"/>
        <w:numPr>
          <w:ilvl w:val="1"/>
          <w:numId w:val="49"/>
        </w:numPr>
        <w:tabs>
          <w:tab w:val="left" w:pos="620"/>
        </w:tabs>
        <w:spacing w:before="1" w:line="229" w:lineRule="exact"/>
        <w:ind w:left="619" w:hanging="320"/>
      </w:pPr>
      <w:r>
        <w:t>Jednostkaobmiarowa</w:t>
      </w:r>
    </w:p>
    <w:p w:rsidR="006562FB" w:rsidRDefault="00BE3854">
      <w:pPr>
        <w:pStyle w:val="Tekstpodstawowy"/>
        <w:spacing w:line="229" w:lineRule="exact"/>
      </w:pPr>
      <w:r>
        <w:t>Jednostką obmiarową jest 1m</w:t>
      </w:r>
      <w:r>
        <w:rPr>
          <w:position w:val="5"/>
          <w:sz w:val="13"/>
        </w:rPr>
        <w:t xml:space="preserve">2 </w:t>
      </w:r>
      <w:r>
        <w:t>(metr kwadratowy) ulepszonego podłoża z pospółki stabilizowanej cementem o określonej grubości.</w:t>
      </w:r>
    </w:p>
    <w:p w:rsidR="006562FB" w:rsidRDefault="006562FB">
      <w:pPr>
        <w:pStyle w:val="Tekstpodstawowy"/>
        <w:spacing w:before="11"/>
        <w:ind w:left="0"/>
        <w:rPr>
          <w:sz w:val="19"/>
        </w:rPr>
      </w:pPr>
    </w:p>
    <w:p w:rsidR="006562FB" w:rsidRDefault="00BE3854">
      <w:pPr>
        <w:pStyle w:val="Nagwek3"/>
        <w:numPr>
          <w:ilvl w:val="0"/>
          <w:numId w:val="49"/>
        </w:numPr>
        <w:tabs>
          <w:tab w:val="left" w:pos="483"/>
        </w:tabs>
      </w:pPr>
      <w:r>
        <w:t>ODBIÓR ROBÓT</w:t>
      </w:r>
    </w:p>
    <w:p w:rsidR="006562FB" w:rsidRDefault="00BE3854">
      <w:pPr>
        <w:pStyle w:val="Tekstpodstawowy"/>
        <w:spacing w:before="1"/>
        <w:ind w:left="1008"/>
      </w:pPr>
      <w:r>
        <w:t>Ogólne zasady odbioru Robót podano w ST D-M.00.00.00. „Wymagania ogólne” pkt. 8.</w:t>
      </w:r>
    </w:p>
    <w:p w:rsidR="006562FB" w:rsidRDefault="00BE3854">
      <w:pPr>
        <w:pStyle w:val="Tekstpodstawowy"/>
        <w:spacing w:before="121"/>
        <w:ind w:right="1303"/>
      </w:pPr>
      <w:r>
        <w:t>Roboty uznaje się za wykonane zgodnie z Dokumentacją Projektową i ST, jeżeli wszystkie badania i pomiary z zachowaniem tolerancji wg pkt. 6 niniejszej ST dały wyniki pozytywne.</w:t>
      </w:r>
    </w:p>
    <w:p w:rsidR="006562FB" w:rsidRDefault="00BE3854">
      <w:pPr>
        <w:pStyle w:val="Nagwek3"/>
        <w:numPr>
          <w:ilvl w:val="0"/>
          <w:numId w:val="49"/>
        </w:numPr>
        <w:tabs>
          <w:tab w:val="left" w:pos="483"/>
        </w:tabs>
        <w:spacing w:before="119"/>
      </w:pPr>
      <w:r>
        <w:t>PODSTAWAPŁATNOŚCI</w:t>
      </w:r>
    </w:p>
    <w:p w:rsidR="006562FB" w:rsidRDefault="00BE3854">
      <w:pPr>
        <w:pStyle w:val="Tekstpodstawowy"/>
        <w:spacing w:before="1" w:line="229" w:lineRule="exact"/>
      </w:pPr>
      <w:r>
        <w:t>Ogólne ustalenia dotyczące podstawy płatności podano w ST D-M.00.00.00 „Wymagania ogólne” pkt 9.</w:t>
      </w:r>
    </w:p>
    <w:p w:rsidR="006562FB" w:rsidRDefault="00BE3854">
      <w:pPr>
        <w:pStyle w:val="Nagwek3"/>
        <w:numPr>
          <w:ilvl w:val="1"/>
          <w:numId w:val="49"/>
        </w:numPr>
        <w:tabs>
          <w:tab w:val="left" w:pos="619"/>
        </w:tabs>
        <w:spacing w:line="229" w:lineRule="exact"/>
        <w:ind w:left="618" w:hanging="319"/>
      </w:pPr>
      <w:r>
        <w:t>Cena jednostkiobmiarowej</w:t>
      </w:r>
    </w:p>
    <w:p w:rsidR="006562FB" w:rsidRDefault="00BE3854">
      <w:pPr>
        <w:pStyle w:val="Tekstpodstawowy"/>
        <w:spacing w:before="1" w:line="229" w:lineRule="exact"/>
      </w:pPr>
      <w:r>
        <w:t>Cena wykonania 1 m</w:t>
      </w:r>
      <w:r>
        <w:rPr>
          <w:position w:val="5"/>
          <w:sz w:val="13"/>
        </w:rPr>
        <w:t xml:space="preserve">2 </w:t>
      </w:r>
      <w:r>
        <w:t>ulepszonego podłoża z gruntu stabilizowanego cementem obejmuje:</w:t>
      </w:r>
    </w:p>
    <w:p w:rsidR="006562FB" w:rsidRDefault="00BE3854">
      <w:pPr>
        <w:pStyle w:val="Akapitzlist"/>
        <w:numPr>
          <w:ilvl w:val="0"/>
          <w:numId w:val="41"/>
        </w:numPr>
        <w:tabs>
          <w:tab w:val="left" w:pos="657"/>
          <w:tab w:val="left" w:pos="658"/>
        </w:tabs>
        <w:spacing w:line="230" w:lineRule="exact"/>
        <w:ind w:left="657"/>
      </w:pPr>
      <w:r>
        <w:rPr>
          <w:sz w:val="20"/>
        </w:rPr>
        <w:t>prace pomiarowe i robotyprzygotowawcze</w:t>
      </w:r>
    </w:p>
    <w:p w:rsidR="006562FB" w:rsidRDefault="00BE3854">
      <w:pPr>
        <w:pStyle w:val="Akapitzlist"/>
        <w:numPr>
          <w:ilvl w:val="0"/>
          <w:numId w:val="124"/>
        </w:numPr>
        <w:tabs>
          <w:tab w:val="left" w:pos="584"/>
        </w:tabs>
        <w:spacing w:line="245" w:lineRule="exact"/>
        <w:ind w:left="583" w:hanging="284"/>
      </w:pPr>
      <w:r>
        <w:rPr>
          <w:sz w:val="20"/>
        </w:rPr>
        <w:t>zakup, dostarczenie i składowanie potrzebnychmateriałów,</w:t>
      </w:r>
    </w:p>
    <w:p w:rsidR="006562FB" w:rsidRDefault="00BE3854">
      <w:pPr>
        <w:pStyle w:val="Akapitzlist"/>
        <w:numPr>
          <w:ilvl w:val="0"/>
          <w:numId w:val="124"/>
        </w:numPr>
        <w:tabs>
          <w:tab w:val="left" w:pos="584"/>
        </w:tabs>
        <w:spacing w:line="244" w:lineRule="exact"/>
        <w:ind w:left="583" w:hanging="284"/>
      </w:pPr>
      <w:r>
        <w:rPr>
          <w:sz w:val="20"/>
        </w:rPr>
        <w:t>koszt zapewnienia niezbędnych czynnikówprodukcji,</w:t>
      </w:r>
    </w:p>
    <w:p w:rsidR="006562FB" w:rsidRDefault="00BE3854">
      <w:pPr>
        <w:pStyle w:val="Akapitzlist"/>
        <w:numPr>
          <w:ilvl w:val="0"/>
          <w:numId w:val="124"/>
        </w:numPr>
        <w:tabs>
          <w:tab w:val="left" w:pos="584"/>
        </w:tabs>
        <w:spacing w:line="243" w:lineRule="exact"/>
        <w:ind w:left="583" w:hanging="284"/>
      </w:pPr>
      <w:r>
        <w:rPr>
          <w:sz w:val="20"/>
        </w:rPr>
        <w:t>prace pomiarowe i robotyprzygotowawcze,</w:t>
      </w:r>
    </w:p>
    <w:p w:rsidR="006562FB" w:rsidRDefault="00BE3854">
      <w:pPr>
        <w:pStyle w:val="Akapitzlist"/>
        <w:numPr>
          <w:ilvl w:val="0"/>
          <w:numId w:val="124"/>
        </w:numPr>
        <w:tabs>
          <w:tab w:val="left" w:pos="584"/>
        </w:tabs>
        <w:spacing w:line="244" w:lineRule="exact"/>
        <w:ind w:left="583" w:hanging="284"/>
      </w:pPr>
      <w:r>
        <w:rPr>
          <w:sz w:val="20"/>
        </w:rPr>
        <w:t>oznakowanierobót,</w:t>
      </w:r>
    </w:p>
    <w:p w:rsidR="006562FB" w:rsidRDefault="00BE3854">
      <w:pPr>
        <w:pStyle w:val="Akapitzlist"/>
        <w:numPr>
          <w:ilvl w:val="0"/>
          <w:numId w:val="124"/>
        </w:numPr>
        <w:tabs>
          <w:tab w:val="left" w:pos="584"/>
        </w:tabs>
        <w:spacing w:line="244" w:lineRule="exact"/>
        <w:ind w:left="583" w:hanging="284"/>
      </w:pPr>
      <w:r>
        <w:rPr>
          <w:sz w:val="20"/>
        </w:rPr>
        <w:t>opracowanie receptylaboratoryjnej,</w:t>
      </w:r>
    </w:p>
    <w:p w:rsidR="006562FB" w:rsidRDefault="00BE3854">
      <w:pPr>
        <w:pStyle w:val="Akapitzlist"/>
        <w:numPr>
          <w:ilvl w:val="0"/>
          <w:numId w:val="124"/>
        </w:numPr>
        <w:tabs>
          <w:tab w:val="left" w:pos="584"/>
        </w:tabs>
        <w:spacing w:line="242" w:lineRule="exact"/>
        <w:ind w:left="583" w:hanging="284"/>
      </w:pPr>
      <w:r>
        <w:rPr>
          <w:sz w:val="20"/>
        </w:rPr>
        <w:t>wykonanie odcinka próbnego wraz z wykonaniem wymaganych pomiarów isprawdzeń,</w:t>
      </w:r>
    </w:p>
    <w:p w:rsidR="006562FB" w:rsidRDefault="00BE3854">
      <w:pPr>
        <w:pStyle w:val="Akapitzlist"/>
        <w:numPr>
          <w:ilvl w:val="0"/>
          <w:numId w:val="124"/>
        </w:numPr>
        <w:tabs>
          <w:tab w:val="left" w:pos="584"/>
        </w:tabs>
        <w:spacing w:line="244" w:lineRule="exact"/>
        <w:ind w:left="583" w:hanging="284"/>
      </w:pPr>
      <w:r>
        <w:rPr>
          <w:sz w:val="20"/>
        </w:rPr>
        <w:t>wyprodukowanie mieszanki i jej transport na miejscewbudowania,</w:t>
      </w:r>
    </w:p>
    <w:p w:rsidR="006562FB" w:rsidRDefault="00BE3854">
      <w:pPr>
        <w:pStyle w:val="Akapitzlist"/>
        <w:numPr>
          <w:ilvl w:val="0"/>
          <w:numId w:val="124"/>
        </w:numPr>
        <w:tabs>
          <w:tab w:val="left" w:pos="584"/>
        </w:tabs>
        <w:spacing w:line="244" w:lineRule="exact"/>
        <w:ind w:left="583" w:hanging="284"/>
      </w:pPr>
      <w:r>
        <w:rPr>
          <w:sz w:val="20"/>
        </w:rPr>
        <w:t>dostarczenie, ustawienie, rozebranie i odwiezienie materiałów i urządzeńpomocniczych,</w:t>
      </w:r>
    </w:p>
    <w:p w:rsidR="006562FB" w:rsidRDefault="00BE3854">
      <w:pPr>
        <w:pStyle w:val="Akapitzlist"/>
        <w:numPr>
          <w:ilvl w:val="0"/>
          <w:numId w:val="124"/>
        </w:numPr>
        <w:tabs>
          <w:tab w:val="left" w:pos="584"/>
        </w:tabs>
        <w:spacing w:line="242" w:lineRule="exact"/>
        <w:ind w:left="583" w:hanging="284"/>
      </w:pPr>
      <w:r>
        <w:rPr>
          <w:sz w:val="20"/>
        </w:rPr>
        <w:t>wykonanie odcinka próbnego wraz z wykonaniem niezbędnych pomiarów isprawdzeń,</w:t>
      </w:r>
    </w:p>
    <w:p w:rsidR="006562FB" w:rsidRDefault="00BE3854">
      <w:pPr>
        <w:pStyle w:val="Akapitzlist"/>
        <w:numPr>
          <w:ilvl w:val="0"/>
          <w:numId w:val="124"/>
        </w:numPr>
        <w:tabs>
          <w:tab w:val="left" w:pos="584"/>
        </w:tabs>
        <w:spacing w:line="244" w:lineRule="exact"/>
        <w:ind w:left="583" w:hanging="284"/>
      </w:pPr>
      <w:r>
        <w:rPr>
          <w:sz w:val="20"/>
        </w:rPr>
        <w:t>rozłożeniemieszanki,</w:t>
      </w:r>
    </w:p>
    <w:p w:rsidR="006562FB" w:rsidRDefault="00BE3854">
      <w:pPr>
        <w:pStyle w:val="Akapitzlist"/>
        <w:numPr>
          <w:ilvl w:val="0"/>
          <w:numId w:val="124"/>
        </w:numPr>
        <w:tabs>
          <w:tab w:val="left" w:pos="584"/>
        </w:tabs>
        <w:ind w:left="583" w:hanging="284"/>
        <w:sectPr w:rsidR="006562FB">
          <w:footerReference w:type="default" r:id="rId59"/>
          <w:pgSz w:w="11906" w:h="16838"/>
          <w:pgMar w:top="980" w:right="340" w:bottom="1425" w:left="600" w:header="0" w:footer="906" w:gutter="0"/>
          <w:cols w:space="708"/>
          <w:formProt w:val="0"/>
          <w:docGrid w:linePitch="100" w:charSpace="4096"/>
        </w:sectPr>
      </w:pPr>
      <w:r>
        <w:rPr>
          <w:sz w:val="20"/>
        </w:rPr>
        <w:t>wyprofilowanie powierzchni z nadaniem pochyleń podłużnych i spadkówpoprzecznych,</w:t>
      </w:r>
    </w:p>
    <w:p w:rsidR="006562FB" w:rsidRDefault="00BE3854">
      <w:pPr>
        <w:pStyle w:val="Akapitzlist"/>
        <w:numPr>
          <w:ilvl w:val="0"/>
          <w:numId w:val="124"/>
        </w:numPr>
        <w:tabs>
          <w:tab w:val="left" w:pos="584"/>
        </w:tabs>
        <w:spacing w:before="82" w:line="244" w:lineRule="exact"/>
        <w:ind w:left="583" w:hanging="284"/>
      </w:pPr>
      <w:r>
        <w:rPr>
          <w:sz w:val="20"/>
        </w:rPr>
        <w:lastRenderedPageBreak/>
        <w:t>zagęszczeniewarstwy,</w:t>
      </w:r>
    </w:p>
    <w:p w:rsidR="006562FB" w:rsidRDefault="00BE3854">
      <w:pPr>
        <w:pStyle w:val="Akapitzlist"/>
        <w:numPr>
          <w:ilvl w:val="0"/>
          <w:numId w:val="124"/>
        </w:numPr>
        <w:tabs>
          <w:tab w:val="left" w:pos="584"/>
        </w:tabs>
        <w:spacing w:line="242" w:lineRule="exact"/>
        <w:ind w:left="583" w:hanging="284"/>
      </w:pPr>
      <w:r>
        <w:rPr>
          <w:sz w:val="20"/>
        </w:rPr>
        <w:t>pielęgnacja wykonanejwarstwy,</w:t>
      </w:r>
    </w:p>
    <w:p w:rsidR="006562FB" w:rsidRDefault="00BE3854">
      <w:pPr>
        <w:pStyle w:val="Akapitzlist"/>
        <w:numPr>
          <w:ilvl w:val="0"/>
          <w:numId w:val="124"/>
        </w:numPr>
        <w:tabs>
          <w:tab w:val="left" w:pos="584"/>
        </w:tabs>
        <w:spacing w:line="244" w:lineRule="exact"/>
        <w:ind w:left="583" w:hanging="284"/>
      </w:pPr>
      <w:r>
        <w:rPr>
          <w:sz w:val="20"/>
        </w:rPr>
        <w:t>podpory brzegówwarstwy,</w:t>
      </w:r>
    </w:p>
    <w:p w:rsidR="006562FB" w:rsidRDefault="00BE3854">
      <w:pPr>
        <w:pStyle w:val="Akapitzlist"/>
        <w:numPr>
          <w:ilvl w:val="0"/>
          <w:numId w:val="124"/>
        </w:numPr>
        <w:tabs>
          <w:tab w:val="left" w:pos="584"/>
        </w:tabs>
        <w:spacing w:line="244" w:lineRule="exact"/>
        <w:ind w:left="583" w:hanging="284"/>
      </w:pPr>
      <w:r>
        <w:rPr>
          <w:sz w:val="20"/>
        </w:rPr>
        <w:t>naprawę powierzchni po pobraniu próbek i wykonaniubadań,</w:t>
      </w:r>
    </w:p>
    <w:p w:rsidR="006562FB" w:rsidRDefault="00BE3854">
      <w:pPr>
        <w:pStyle w:val="Akapitzlist"/>
        <w:numPr>
          <w:ilvl w:val="0"/>
          <w:numId w:val="124"/>
        </w:numPr>
        <w:tabs>
          <w:tab w:val="left" w:pos="584"/>
        </w:tabs>
        <w:spacing w:line="242" w:lineRule="exact"/>
        <w:ind w:left="583" w:hanging="284"/>
      </w:pPr>
      <w:r>
        <w:rPr>
          <w:sz w:val="20"/>
        </w:rPr>
        <w:t>przeprowadzenie pomiarów i badań laboratoryjnych, wymaganych w specyfikacjitechnicznej,</w:t>
      </w:r>
    </w:p>
    <w:p w:rsidR="006562FB" w:rsidRDefault="00BE3854">
      <w:pPr>
        <w:pStyle w:val="Akapitzlist"/>
        <w:numPr>
          <w:ilvl w:val="0"/>
          <w:numId w:val="124"/>
        </w:numPr>
        <w:tabs>
          <w:tab w:val="left" w:pos="584"/>
        </w:tabs>
        <w:spacing w:line="244" w:lineRule="exact"/>
        <w:ind w:left="583" w:hanging="284"/>
      </w:pPr>
      <w:r>
        <w:rPr>
          <w:sz w:val="20"/>
        </w:rPr>
        <w:t>koszt utrzymania czystości na przylegających drogach lub tereniebudowy.</w:t>
      </w:r>
    </w:p>
    <w:p w:rsidR="006562FB" w:rsidRDefault="006562FB">
      <w:pPr>
        <w:pStyle w:val="Tekstpodstawowy"/>
        <w:spacing w:before="9"/>
        <w:ind w:left="0"/>
        <w:rPr>
          <w:sz w:val="19"/>
        </w:rPr>
      </w:pPr>
    </w:p>
    <w:p w:rsidR="006562FB" w:rsidRDefault="00BE3854">
      <w:pPr>
        <w:pStyle w:val="Nagwek3"/>
        <w:numPr>
          <w:ilvl w:val="0"/>
          <w:numId w:val="49"/>
        </w:numPr>
        <w:tabs>
          <w:tab w:val="left" w:pos="574"/>
        </w:tabs>
        <w:spacing w:line="229" w:lineRule="exact"/>
        <w:ind w:left="573" w:hanging="274"/>
      </w:pPr>
      <w:r>
        <w:t>Przepisyzwiązane</w:t>
      </w:r>
    </w:p>
    <w:p w:rsidR="006562FB" w:rsidRDefault="00BE3854">
      <w:pPr>
        <w:pStyle w:val="Akapitzlist"/>
        <w:numPr>
          <w:ilvl w:val="1"/>
          <w:numId w:val="49"/>
        </w:numPr>
        <w:tabs>
          <w:tab w:val="left" w:pos="710"/>
        </w:tabs>
        <w:spacing w:line="229" w:lineRule="exact"/>
        <w:rPr>
          <w:b/>
          <w:sz w:val="20"/>
        </w:rPr>
      </w:pPr>
      <w:r>
        <w:rPr>
          <w:b/>
          <w:sz w:val="20"/>
        </w:rPr>
        <w:t>Normy</w:t>
      </w:r>
    </w:p>
    <w:p w:rsidR="006562FB" w:rsidRDefault="00BE3854">
      <w:pPr>
        <w:pStyle w:val="Akapitzlist"/>
        <w:numPr>
          <w:ilvl w:val="0"/>
          <w:numId w:val="40"/>
        </w:numPr>
        <w:tabs>
          <w:tab w:val="left" w:pos="476"/>
          <w:tab w:val="left" w:pos="2426"/>
        </w:tabs>
        <w:spacing w:before="1"/>
      </w:pPr>
      <w:r>
        <w:rPr>
          <w:spacing w:val="-3"/>
          <w:sz w:val="20"/>
        </w:rPr>
        <w:t>PN-EN196-1</w:t>
      </w:r>
      <w:r>
        <w:rPr>
          <w:spacing w:val="-3"/>
          <w:sz w:val="20"/>
        </w:rPr>
        <w:tab/>
      </w:r>
      <w:r>
        <w:rPr>
          <w:sz w:val="20"/>
        </w:rPr>
        <w:t xml:space="preserve">Metody </w:t>
      </w:r>
      <w:r>
        <w:rPr>
          <w:spacing w:val="-3"/>
          <w:sz w:val="20"/>
        </w:rPr>
        <w:t>badania cementu. Oznaczaniewytrzymałości.</w:t>
      </w:r>
    </w:p>
    <w:p w:rsidR="006562FB" w:rsidRDefault="00BE3854">
      <w:pPr>
        <w:pStyle w:val="Akapitzlist"/>
        <w:numPr>
          <w:ilvl w:val="0"/>
          <w:numId w:val="40"/>
        </w:numPr>
        <w:tabs>
          <w:tab w:val="left" w:pos="476"/>
          <w:tab w:val="left" w:pos="2426"/>
        </w:tabs>
        <w:spacing w:before="1" w:line="229" w:lineRule="exact"/>
      </w:pPr>
      <w:r>
        <w:rPr>
          <w:spacing w:val="-3"/>
          <w:sz w:val="20"/>
        </w:rPr>
        <w:t>PN-EN196-3</w:t>
      </w:r>
      <w:r>
        <w:rPr>
          <w:spacing w:val="-3"/>
          <w:sz w:val="20"/>
        </w:rPr>
        <w:tab/>
      </w:r>
      <w:r>
        <w:rPr>
          <w:sz w:val="20"/>
        </w:rPr>
        <w:t xml:space="preserve">Metody </w:t>
      </w:r>
      <w:r>
        <w:rPr>
          <w:spacing w:val="-3"/>
          <w:sz w:val="20"/>
        </w:rPr>
        <w:t xml:space="preserve">badania cementu. Oznaczanie czasu wiązania </w:t>
      </w:r>
      <w:r>
        <w:rPr>
          <w:sz w:val="20"/>
        </w:rPr>
        <w:t>i</w:t>
      </w:r>
      <w:r>
        <w:rPr>
          <w:spacing w:val="-3"/>
          <w:sz w:val="20"/>
        </w:rPr>
        <w:t>stałości objętości.</w:t>
      </w:r>
    </w:p>
    <w:p w:rsidR="006562FB" w:rsidRDefault="00BE3854">
      <w:pPr>
        <w:pStyle w:val="Akapitzlist"/>
        <w:numPr>
          <w:ilvl w:val="0"/>
          <w:numId w:val="40"/>
        </w:numPr>
        <w:tabs>
          <w:tab w:val="left" w:pos="476"/>
          <w:tab w:val="left" w:pos="2426"/>
        </w:tabs>
        <w:spacing w:line="229" w:lineRule="exact"/>
      </w:pPr>
      <w:r>
        <w:rPr>
          <w:spacing w:val="-3"/>
          <w:sz w:val="20"/>
        </w:rPr>
        <w:t>PN-EN196-6</w:t>
      </w:r>
      <w:r>
        <w:rPr>
          <w:spacing w:val="-3"/>
          <w:sz w:val="20"/>
        </w:rPr>
        <w:tab/>
      </w:r>
      <w:r>
        <w:rPr>
          <w:sz w:val="20"/>
        </w:rPr>
        <w:t xml:space="preserve">Metody </w:t>
      </w:r>
      <w:r>
        <w:rPr>
          <w:spacing w:val="-3"/>
          <w:sz w:val="20"/>
        </w:rPr>
        <w:t>badania cementu. Oznaczanie stopniamielenia.</w:t>
      </w:r>
    </w:p>
    <w:p w:rsidR="006562FB" w:rsidRDefault="00BE3854">
      <w:pPr>
        <w:pStyle w:val="Akapitzlist"/>
        <w:numPr>
          <w:ilvl w:val="0"/>
          <w:numId w:val="40"/>
        </w:numPr>
        <w:tabs>
          <w:tab w:val="left" w:pos="476"/>
          <w:tab w:val="left" w:pos="2426"/>
        </w:tabs>
        <w:spacing w:before="1" w:line="229" w:lineRule="exact"/>
      </w:pPr>
      <w:r>
        <w:rPr>
          <w:spacing w:val="-3"/>
          <w:sz w:val="20"/>
        </w:rPr>
        <w:t>PN-EN197-1</w:t>
      </w:r>
      <w:r>
        <w:rPr>
          <w:spacing w:val="-3"/>
          <w:sz w:val="20"/>
        </w:rPr>
        <w:tab/>
      </w:r>
      <w:r>
        <w:rPr>
          <w:sz w:val="20"/>
        </w:rPr>
        <w:t>Cement.</w:t>
      </w:r>
      <w:r>
        <w:rPr>
          <w:spacing w:val="-3"/>
          <w:sz w:val="20"/>
        </w:rPr>
        <w:t>Skład,wymagania</w:t>
      </w:r>
      <w:r>
        <w:rPr>
          <w:sz w:val="20"/>
        </w:rPr>
        <w:t>i</w:t>
      </w:r>
      <w:r>
        <w:rPr>
          <w:spacing w:val="-3"/>
          <w:sz w:val="20"/>
        </w:rPr>
        <w:t>kryteriazgodnościdotyczącecementówpowszechnegoużytku.</w:t>
      </w:r>
    </w:p>
    <w:p w:rsidR="006562FB" w:rsidRDefault="00BE3854">
      <w:pPr>
        <w:pStyle w:val="Akapitzlist"/>
        <w:numPr>
          <w:ilvl w:val="0"/>
          <w:numId w:val="40"/>
        </w:numPr>
        <w:tabs>
          <w:tab w:val="left" w:pos="483"/>
        </w:tabs>
        <w:spacing w:line="229" w:lineRule="exact"/>
        <w:ind w:left="482" w:hanging="183"/>
      </w:pPr>
      <w:r>
        <w:rPr>
          <w:spacing w:val="-3"/>
          <w:sz w:val="20"/>
        </w:rPr>
        <w:t xml:space="preserve">BN-64/8931-01 </w:t>
      </w:r>
      <w:r>
        <w:rPr>
          <w:sz w:val="20"/>
        </w:rPr>
        <w:t>Drogi samochodowe. Badanie wskaźnikapiaskowego.</w:t>
      </w:r>
    </w:p>
    <w:p w:rsidR="006562FB" w:rsidRDefault="00BE3854">
      <w:pPr>
        <w:pStyle w:val="Akapitzlist"/>
        <w:numPr>
          <w:ilvl w:val="0"/>
          <w:numId w:val="40"/>
        </w:numPr>
        <w:tabs>
          <w:tab w:val="left" w:pos="483"/>
          <w:tab w:val="left" w:pos="2426"/>
        </w:tabs>
        <w:spacing w:before="1"/>
        <w:ind w:left="482" w:hanging="183"/>
      </w:pPr>
      <w:r>
        <w:rPr>
          <w:sz w:val="20"/>
        </w:rPr>
        <w:t>PN-B-06714/28</w:t>
      </w:r>
      <w:r>
        <w:rPr>
          <w:sz w:val="20"/>
        </w:rPr>
        <w:tab/>
        <w:t>Kruszywa mineralne. Badania. Oznaczanie zawartości siarki metodąbromową.</w:t>
      </w:r>
    </w:p>
    <w:p w:rsidR="006562FB" w:rsidRDefault="00BE3854">
      <w:pPr>
        <w:pStyle w:val="Akapitzlist"/>
        <w:numPr>
          <w:ilvl w:val="0"/>
          <w:numId w:val="40"/>
        </w:numPr>
        <w:tabs>
          <w:tab w:val="left" w:pos="483"/>
          <w:tab w:val="left" w:pos="2426"/>
        </w:tabs>
        <w:spacing w:before="1" w:line="229" w:lineRule="exact"/>
        <w:ind w:left="482" w:hanging="183"/>
      </w:pPr>
      <w:r>
        <w:rPr>
          <w:spacing w:val="-3"/>
          <w:sz w:val="20"/>
        </w:rPr>
        <w:t>PN-B-06714/15</w:t>
      </w:r>
      <w:r>
        <w:rPr>
          <w:spacing w:val="-3"/>
          <w:sz w:val="20"/>
        </w:rPr>
        <w:tab/>
        <w:t>Kruszywa mineralne. Badania. Oznaczanie składuziarnowego.</w:t>
      </w:r>
    </w:p>
    <w:p w:rsidR="006562FB" w:rsidRDefault="00BE3854">
      <w:pPr>
        <w:pStyle w:val="Akapitzlist"/>
        <w:numPr>
          <w:ilvl w:val="0"/>
          <w:numId w:val="40"/>
        </w:numPr>
        <w:tabs>
          <w:tab w:val="left" w:pos="483"/>
          <w:tab w:val="left" w:pos="2424"/>
        </w:tabs>
        <w:spacing w:line="229" w:lineRule="exact"/>
        <w:ind w:left="482" w:hanging="183"/>
        <w:rPr>
          <w:sz w:val="20"/>
        </w:rPr>
      </w:pPr>
      <w:r>
        <w:rPr>
          <w:sz w:val="20"/>
        </w:rPr>
        <w:t>PN-B-30020</w:t>
      </w:r>
      <w:r>
        <w:rPr>
          <w:sz w:val="20"/>
        </w:rPr>
        <w:tab/>
        <w:t>Wapno.</w:t>
      </w:r>
    </w:p>
    <w:p w:rsidR="006562FB" w:rsidRDefault="00BE3854">
      <w:pPr>
        <w:pStyle w:val="Akapitzlist"/>
        <w:numPr>
          <w:ilvl w:val="0"/>
          <w:numId w:val="40"/>
        </w:numPr>
        <w:tabs>
          <w:tab w:val="left" w:pos="476"/>
          <w:tab w:val="left" w:pos="2426"/>
        </w:tabs>
        <w:ind w:left="2426" w:right="1128" w:hanging="2127"/>
      </w:pPr>
      <w:r>
        <w:rPr>
          <w:spacing w:val="-3"/>
          <w:sz w:val="20"/>
        </w:rPr>
        <w:t>PN-EN1008</w:t>
      </w:r>
      <w:r>
        <w:rPr>
          <w:spacing w:val="-3"/>
          <w:sz w:val="20"/>
        </w:rPr>
        <w:tab/>
      </w:r>
      <w:r>
        <w:rPr>
          <w:sz w:val="20"/>
        </w:rPr>
        <w:t>Woda zarobowa do betonu - Specyfikacja pobierania próbek, badanie i ocena przydatności wody zarobowej do betonu, w tym wody odzyskanej z procesów produkcjibetonu.</w:t>
      </w:r>
    </w:p>
    <w:p w:rsidR="006562FB" w:rsidRDefault="00BE3854">
      <w:pPr>
        <w:pStyle w:val="Akapitzlist"/>
        <w:numPr>
          <w:ilvl w:val="0"/>
          <w:numId w:val="40"/>
        </w:numPr>
        <w:tabs>
          <w:tab w:val="left" w:pos="574"/>
          <w:tab w:val="left" w:pos="2424"/>
        </w:tabs>
        <w:spacing w:before="1"/>
        <w:ind w:left="573" w:hanging="274"/>
      </w:pPr>
      <w:r>
        <w:rPr>
          <w:sz w:val="20"/>
        </w:rPr>
        <w:t>PN-B-06714-12</w:t>
      </w:r>
      <w:r>
        <w:rPr>
          <w:sz w:val="20"/>
        </w:rPr>
        <w:tab/>
        <w:t>Kruszywa mineralne. Badania. Oznaczenie zawartości zanieczyszczeńobcych.</w:t>
      </w:r>
    </w:p>
    <w:p w:rsidR="006562FB" w:rsidRDefault="00BE3854">
      <w:pPr>
        <w:pStyle w:val="Akapitzlist"/>
        <w:numPr>
          <w:ilvl w:val="0"/>
          <w:numId w:val="40"/>
        </w:numPr>
        <w:tabs>
          <w:tab w:val="left" w:pos="574"/>
          <w:tab w:val="left" w:pos="1716"/>
        </w:tabs>
        <w:spacing w:line="229" w:lineRule="exact"/>
        <w:ind w:left="573" w:hanging="274"/>
      </w:pPr>
      <w:r>
        <w:rPr>
          <w:sz w:val="20"/>
        </w:rPr>
        <w:t>PN-B-04481</w:t>
      </w:r>
      <w:r>
        <w:rPr>
          <w:sz w:val="20"/>
        </w:rPr>
        <w:tab/>
        <w:t>Grunty budowlane. Badania próbekgruntu.</w:t>
      </w:r>
    </w:p>
    <w:p w:rsidR="006562FB" w:rsidRDefault="00BE3854">
      <w:pPr>
        <w:pStyle w:val="Akapitzlist"/>
        <w:numPr>
          <w:ilvl w:val="0"/>
          <w:numId w:val="40"/>
        </w:numPr>
        <w:tabs>
          <w:tab w:val="left" w:pos="574"/>
          <w:tab w:val="left" w:pos="1716"/>
        </w:tabs>
        <w:spacing w:line="229" w:lineRule="exact"/>
        <w:ind w:left="573" w:hanging="274"/>
      </w:pPr>
      <w:r>
        <w:rPr>
          <w:sz w:val="20"/>
        </w:rPr>
        <w:t>PN-C-84127</w:t>
      </w:r>
      <w:r>
        <w:rPr>
          <w:sz w:val="20"/>
        </w:rPr>
        <w:tab/>
        <w:t>Chlorek wapniowytechniczny.</w:t>
      </w:r>
    </w:p>
    <w:p w:rsidR="006562FB" w:rsidRDefault="00BE3854">
      <w:pPr>
        <w:pStyle w:val="Akapitzlist"/>
        <w:numPr>
          <w:ilvl w:val="0"/>
          <w:numId w:val="40"/>
        </w:numPr>
        <w:tabs>
          <w:tab w:val="left" w:pos="574"/>
          <w:tab w:val="left" w:pos="2426"/>
        </w:tabs>
        <w:spacing w:before="1"/>
        <w:ind w:left="573" w:hanging="274"/>
      </w:pPr>
      <w:r>
        <w:rPr>
          <w:sz w:val="20"/>
        </w:rPr>
        <w:t>PN-S-96012</w:t>
      </w:r>
      <w:r>
        <w:rPr>
          <w:sz w:val="20"/>
        </w:rPr>
        <w:tab/>
        <w:t>Drogi samochodowe. Podbudowa i ulepszone podłoże z gruntu stabilizowanegocementem.</w:t>
      </w:r>
    </w:p>
    <w:p w:rsidR="006562FB" w:rsidRDefault="00BE3854">
      <w:pPr>
        <w:pStyle w:val="Akapitzlist"/>
        <w:numPr>
          <w:ilvl w:val="0"/>
          <w:numId w:val="40"/>
        </w:numPr>
        <w:tabs>
          <w:tab w:val="left" w:pos="574"/>
          <w:tab w:val="left" w:pos="1716"/>
        </w:tabs>
        <w:spacing w:before="1" w:line="229" w:lineRule="exact"/>
        <w:ind w:left="573" w:hanging="274"/>
      </w:pPr>
      <w:r>
        <w:rPr>
          <w:sz w:val="20"/>
        </w:rPr>
        <w:t>PN-S-96035</w:t>
      </w:r>
      <w:r>
        <w:rPr>
          <w:sz w:val="20"/>
        </w:rPr>
        <w:tab/>
        <w:t>Drogi samochodowe. Popioły lotne do stabilizacjigruntu.</w:t>
      </w:r>
    </w:p>
    <w:p w:rsidR="006562FB" w:rsidRDefault="00BE3854">
      <w:pPr>
        <w:pStyle w:val="Akapitzlist"/>
        <w:numPr>
          <w:ilvl w:val="0"/>
          <w:numId w:val="40"/>
        </w:numPr>
        <w:tabs>
          <w:tab w:val="left" w:pos="574"/>
          <w:tab w:val="left" w:pos="1716"/>
        </w:tabs>
        <w:spacing w:line="229" w:lineRule="exact"/>
        <w:ind w:left="573" w:hanging="274"/>
      </w:pPr>
      <w:r>
        <w:rPr>
          <w:sz w:val="20"/>
        </w:rPr>
        <w:t>PN-B-19701</w:t>
      </w:r>
      <w:r>
        <w:rPr>
          <w:sz w:val="20"/>
        </w:rPr>
        <w:tab/>
        <w:t>Cement. Cement powszechnego użytku. Skład, wymagania i ocenazgodności</w:t>
      </w:r>
    </w:p>
    <w:p w:rsidR="006562FB" w:rsidRDefault="00BE3854">
      <w:pPr>
        <w:pStyle w:val="Akapitzlist"/>
        <w:numPr>
          <w:ilvl w:val="0"/>
          <w:numId w:val="40"/>
        </w:numPr>
        <w:tabs>
          <w:tab w:val="left" w:pos="574"/>
          <w:tab w:val="left" w:pos="1716"/>
        </w:tabs>
        <w:spacing w:before="1"/>
        <w:ind w:left="573" w:hanging="274"/>
      </w:pPr>
      <w:r>
        <w:rPr>
          <w:sz w:val="20"/>
        </w:rPr>
        <w:t>PN-B-04300</w:t>
      </w:r>
      <w:r>
        <w:rPr>
          <w:sz w:val="20"/>
        </w:rPr>
        <w:tab/>
        <w:t>Cement. Metody badań. Oznaczanie cechfizycznych</w:t>
      </w:r>
    </w:p>
    <w:p w:rsidR="006562FB" w:rsidRDefault="00BE3854">
      <w:pPr>
        <w:pStyle w:val="Akapitzlist"/>
        <w:numPr>
          <w:ilvl w:val="0"/>
          <w:numId w:val="40"/>
        </w:numPr>
        <w:tabs>
          <w:tab w:val="left" w:pos="574"/>
          <w:tab w:val="left" w:pos="2424"/>
        </w:tabs>
        <w:spacing w:before="1" w:line="229" w:lineRule="exact"/>
        <w:ind w:left="573" w:hanging="274"/>
      </w:pPr>
      <w:r>
        <w:rPr>
          <w:sz w:val="20"/>
        </w:rPr>
        <w:t>PN-B-06714-26</w:t>
      </w:r>
      <w:r>
        <w:rPr>
          <w:sz w:val="20"/>
        </w:rPr>
        <w:tab/>
        <w:t>Kruszywa mineralne. Badania. Oznaczanie zawartości zanieczyszczeńorganicznych</w:t>
      </w:r>
    </w:p>
    <w:p w:rsidR="006562FB" w:rsidRDefault="00BE3854">
      <w:pPr>
        <w:pStyle w:val="Akapitzlist"/>
        <w:numPr>
          <w:ilvl w:val="0"/>
          <w:numId w:val="40"/>
        </w:numPr>
        <w:tabs>
          <w:tab w:val="left" w:pos="574"/>
        </w:tabs>
        <w:spacing w:line="229" w:lineRule="exact"/>
        <w:ind w:left="573" w:hanging="274"/>
      </w:pPr>
      <w:r>
        <w:rPr>
          <w:sz w:val="20"/>
        </w:rPr>
        <w:t>BN-68/8931-04 Drogi samochodowe. Pomiar równości nawierzchni planografem iłatą.</w:t>
      </w:r>
    </w:p>
    <w:p w:rsidR="006562FB" w:rsidRDefault="00BE3854">
      <w:pPr>
        <w:pStyle w:val="Akapitzlist"/>
        <w:numPr>
          <w:ilvl w:val="0"/>
          <w:numId w:val="40"/>
        </w:numPr>
        <w:tabs>
          <w:tab w:val="left" w:pos="574"/>
        </w:tabs>
        <w:spacing w:before="1" w:line="229" w:lineRule="exact"/>
        <w:ind w:left="573" w:hanging="274"/>
      </w:pPr>
      <w:r>
        <w:rPr>
          <w:sz w:val="20"/>
        </w:rPr>
        <w:t>BN-77/8931-12 Drogi samochodowe. Oznaczenie wskaźnika zagęszczeniagruntu.</w:t>
      </w:r>
    </w:p>
    <w:p w:rsidR="006562FB" w:rsidRDefault="00BE3854">
      <w:pPr>
        <w:pStyle w:val="Akapitzlist"/>
        <w:numPr>
          <w:ilvl w:val="0"/>
          <w:numId w:val="40"/>
        </w:numPr>
        <w:tabs>
          <w:tab w:val="left" w:pos="574"/>
        </w:tabs>
        <w:spacing w:line="229" w:lineRule="exact"/>
        <w:ind w:left="573" w:hanging="274"/>
      </w:pPr>
      <w:r>
        <w:rPr>
          <w:sz w:val="20"/>
        </w:rPr>
        <w:t>BN-75/8931-03 Pobieranie próbek gruntów dla celów drogowych i rodzajebadań.</w:t>
      </w:r>
    </w:p>
    <w:p w:rsidR="009707D0" w:rsidRPr="00B96B80" w:rsidRDefault="00BE3854" w:rsidP="00B96B80">
      <w:pPr>
        <w:pStyle w:val="Akapitzlist"/>
        <w:widowControl/>
        <w:numPr>
          <w:ilvl w:val="0"/>
          <w:numId w:val="40"/>
        </w:numPr>
        <w:tabs>
          <w:tab w:val="left" w:pos="574"/>
        </w:tabs>
        <w:spacing w:before="1"/>
        <w:ind w:left="573" w:hanging="274"/>
        <w:rPr>
          <w:b/>
          <w:bCs/>
          <w:sz w:val="20"/>
          <w:szCs w:val="20"/>
        </w:rPr>
      </w:pPr>
      <w:r w:rsidRPr="00B96B80">
        <w:rPr>
          <w:sz w:val="20"/>
        </w:rPr>
        <w:t>BN-88/6731-08 Cement. ransport iprzechowywanie.</w:t>
      </w:r>
      <w:r w:rsidR="009707D0">
        <w:br w:type="page"/>
      </w:r>
    </w:p>
    <w:p w:rsidR="006562FB" w:rsidRDefault="00BE3854">
      <w:pPr>
        <w:pStyle w:val="Nagwek3"/>
        <w:spacing w:before="79"/>
        <w:ind w:left="1958" w:right="2067" w:firstLine="0"/>
        <w:jc w:val="center"/>
      </w:pPr>
      <w:bookmarkStart w:id="55" w:name="_GoBack"/>
      <w:bookmarkEnd w:id="55"/>
      <w:r>
        <w:lastRenderedPageBreak/>
        <w:t>SPECYFIKACJA TECHNICZNA WYKONANIA I ODBIORU ROBÓT BUDOWLANYCH</w:t>
      </w:r>
    </w:p>
    <w:p w:rsidR="006562FB" w:rsidRDefault="006562FB">
      <w:pPr>
        <w:pStyle w:val="Tekstpodstawowy"/>
        <w:spacing w:before="7"/>
        <w:ind w:left="0"/>
        <w:rPr>
          <w:b/>
          <w:sz w:val="24"/>
        </w:rPr>
      </w:pPr>
    </w:p>
    <w:p w:rsidR="006562FB" w:rsidRPr="008E0B52" w:rsidRDefault="00BE3854" w:rsidP="008E0B52">
      <w:pPr>
        <w:pStyle w:val="Nagwek1"/>
      </w:pPr>
      <w:bookmarkStart w:id="56" w:name="_bookmark39"/>
      <w:bookmarkEnd w:id="56"/>
      <w:r w:rsidRPr="008E0B52">
        <w:t>D.04.07.01 Podbudowa z betonu asfaltowego</w:t>
      </w:r>
    </w:p>
    <w:p w:rsidR="006562FB" w:rsidRDefault="006562FB">
      <w:pPr>
        <w:pStyle w:val="Tekstpodstawowy"/>
        <w:spacing w:before="3"/>
        <w:ind w:left="0"/>
        <w:rPr>
          <w:b/>
          <w:sz w:val="24"/>
        </w:rPr>
      </w:pPr>
    </w:p>
    <w:p w:rsidR="006562FB" w:rsidRPr="008E0B52" w:rsidRDefault="00BE3854" w:rsidP="00B96B80">
      <w:pPr>
        <w:pStyle w:val="Nagwek2"/>
        <w:ind w:right="1327"/>
      </w:pPr>
      <w:bookmarkStart w:id="57" w:name="_bookmark40"/>
      <w:bookmarkEnd w:id="57"/>
      <w:r w:rsidRPr="008E0B52">
        <w:t>D 04.07.01 Wykonanie podbudowy - warstwy podbudowy z betonu asfaltowego AC22P, gr. w-wy 7cm</w:t>
      </w:r>
    </w:p>
    <w:p w:rsidR="006562FB" w:rsidRDefault="006562FB">
      <w:pPr>
        <w:pStyle w:val="Tekstpodstawowy"/>
        <w:spacing w:before="7"/>
        <w:ind w:left="0"/>
        <w:rPr>
          <w:sz w:val="32"/>
        </w:rPr>
      </w:pPr>
    </w:p>
    <w:p w:rsidR="006562FB" w:rsidRDefault="00BE3854">
      <w:pPr>
        <w:pStyle w:val="Akapitzlist"/>
        <w:numPr>
          <w:ilvl w:val="0"/>
          <w:numId w:val="39"/>
        </w:numPr>
        <w:tabs>
          <w:tab w:val="left" w:pos="483"/>
        </w:tabs>
        <w:rPr>
          <w:b/>
          <w:sz w:val="20"/>
        </w:rPr>
      </w:pPr>
      <w:r>
        <w:rPr>
          <w:b/>
          <w:sz w:val="20"/>
        </w:rPr>
        <w:t>WSTĘP</w:t>
      </w:r>
    </w:p>
    <w:p w:rsidR="006562FB" w:rsidRDefault="00BE3854">
      <w:pPr>
        <w:pStyle w:val="Nagwek4"/>
        <w:numPr>
          <w:ilvl w:val="1"/>
          <w:numId w:val="39"/>
        </w:numPr>
        <w:tabs>
          <w:tab w:val="left" w:pos="619"/>
        </w:tabs>
        <w:spacing w:before="118"/>
        <w:ind w:left="618" w:hanging="319"/>
      </w:pPr>
      <w:r>
        <w:t>PrzedmiotSTWiORB</w:t>
      </w:r>
    </w:p>
    <w:p w:rsidR="006562FB" w:rsidRDefault="00BE3854">
      <w:pPr>
        <w:pStyle w:val="Tekstpodstawowy"/>
        <w:spacing w:before="121" w:line="229" w:lineRule="exact"/>
      </w:pPr>
      <w:r>
        <w:t>Przedmiotem niniejszej specyfikacji technicznej są wymagania dotyczące wykonania i odbioru robót związanych z wykonywaniem</w:t>
      </w:r>
    </w:p>
    <w:p w:rsidR="006562FB" w:rsidRDefault="00BE3854" w:rsidP="00B96B80">
      <w:pPr>
        <w:pStyle w:val="Tekstpodstawowy"/>
        <w:spacing w:line="229" w:lineRule="exact"/>
        <w:ind w:right="1043"/>
      </w:pPr>
      <w:r>
        <w:t>podbudowy z betonu asfaltowego dla zadania pod nazwą:</w:t>
      </w:r>
      <w:r>
        <w:rPr>
          <w:b/>
          <w:i/>
        </w:rPr>
        <w:t>„</w:t>
      </w:r>
      <w:r w:rsidR="0022763F" w:rsidRPr="0022763F">
        <w:rPr>
          <w:b/>
        </w:rPr>
        <w:t xml:space="preserve"> Przebudowa ulicy powiatowej Nr 1225R Borkowskiej w Sędziszowie Małopolskim w km 27+542 - 27+743</w:t>
      </w:r>
      <w:r>
        <w:rPr>
          <w:b/>
          <w:i/>
        </w:rPr>
        <w:t>”.</w:t>
      </w:r>
    </w:p>
    <w:p w:rsidR="006562FB" w:rsidRDefault="00BE3854">
      <w:pPr>
        <w:pStyle w:val="Akapitzlist"/>
        <w:numPr>
          <w:ilvl w:val="1"/>
          <w:numId w:val="39"/>
        </w:numPr>
        <w:tabs>
          <w:tab w:val="left" w:pos="619"/>
        </w:tabs>
        <w:spacing w:before="121"/>
        <w:ind w:left="618" w:hanging="319"/>
      </w:pPr>
      <w:r>
        <w:rPr>
          <w:b/>
          <w:i/>
          <w:sz w:val="20"/>
        </w:rPr>
        <w:t>Zakres stosowaniaSTWiORB</w:t>
      </w:r>
    </w:p>
    <w:p w:rsidR="006562FB" w:rsidRDefault="00BE3854">
      <w:pPr>
        <w:pStyle w:val="Tekstpodstawowy"/>
        <w:spacing w:before="119"/>
        <w:ind w:right="1128" w:firstLine="708"/>
      </w:pPr>
      <w:r>
        <w:t>Szczegółowej specyfikacji technicznej (STWiORB) stosowanej jako dokument przetargowy i kontraktowy przy zlecaniu i realizacji robót wymienionych w pkt 1.1.</w:t>
      </w:r>
    </w:p>
    <w:p w:rsidR="006562FB" w:rsidRDefault="00BE3854">
      <w:pPr>
        <w:pStyle w:val="Nagwek4"/>
        <w:numPr>
          <w:ilvl w:val="1"/>
          <w:numId w:val="39"/>
        </w:numPr>
        <w:tabs>
          <w:tab w:val="left" w:pos="619"/>
        </w:tabs>
        <w:spacing w:before="121"/>
        <w:ind w:left="618" w:hanging="319"/>
      </w:pPr>
      <w:r>
        <w:t>Zakres robót objętychSTWIORB</w:t>
      </w:r>
    </w:p>
    <w:p w:rsidR="006562FB" w:rsidRDefault="00BE3854">
      <w:pPr>
        <w:pStyle w:val="Tekstpodstawowy"/>
        <w:spacing w:before="119"/>
        <w:ind w:right="1303" w:firstLine="708"/>
      </w:pPr>
      <w:r>
        <w:t>Ustalenia zawarte w niniejszej specyfikacji dotyczą zasad prowadzenia robót związanych z wykonywaniem warstwy podbudowy z betonu asfaltowego o uziarnieniu 0/16 I grubości warstwy 7 cm.</w:t>
      </w:r>
    </w:p>
    <w:p w:rsidR="006562FB" w:rsidRDefault="006562FB">
      <w:pPr>
        <w:pStyle w:val="Tekstpodstawowy"/>
        <w:spacing w:before="1"/>
        <w:ind w:left="0"/>
      </w:pPr>
    </w:p>
    <w:p w:rsidR="006562FB" w:rsidRDefault="00BE3854">
      <w:pPr>
        <w:pStyle w:val="Nagwek3"/>
        <w:numPr>
          <w:ilvl w:val="1"/>
          <w:numId w:val="39"/>
        </w:numPr>
        <w:tabs>
          <w:tab w:val="left" w:pos="619"/>
        </w:tabs>
        <w:spacing w:line="229" w:lineRule="exact"/>
        <w:ind w:left="618" w:hanging="319"/>
      </w:pPr>
      <w:r>
        <w:t>Określeniapodstawowe</w:t>
      </w:r>
    </w:p>
    <w:p w:rsidR="006562FB" w:rsidRDefault="00BE3854">
      <w:pPr>
        <w:pStyle w:val="Akapitzlist"/>
        <w:numPr>
          <w:ilvl w:val="2"/>
          <w:numId w:val="39"/>
        </w:numPr>
        <w:tabs>
          <w:tab w:val="left" w:pos="757"/>
        </w:tabs>
        <w:spacing w:line="229" w:lineRule="exact"/>
        <w:ind w:hanging="457"/>
      </w:pPr>
      <w:r>
        <w:rPr>
          <w:sz w:val="20"/>
        </w:rPr>
        <w:t>Mieszanka mineralna (MM) - mieszanka kruszywa i wypełniacza mineralnego o określonym składzie iuziarnieniu.</w:t>
      </w:r>
    </w:p>
    <w:p w:rsidR="006562FB" w:rsidRDefault="00BE3854">
      <w:pPr>
        <w:pStyle w:val="Akapitzlist"/>
        <w:numPr>
          <w:ilvl w:val="2"/>
          <w:numId w:val="39"/>
        </w:numPr>
        <w:tabs>
          <w:tab w:val="left" w:pos="795"/>
        </w:tabs>
        <w:spacing w:before="1"/>
        <w:ind w:left="300" w:right="1129" w:firstLine="0"/>
      </w:pPr>
      <w:r>
        <w:rPr>
          <w:sz w:val="20"/>
        </w:rPr>
        <w:t>Mieszanka mineralno-asfaltowa (MMA) - mieszanka mineralna z odpowiednią ilością asfaltu wytworzona na gorąco, w określony sposób, spełniająca określonewymagania.</w:t>
      </w:r>
    </w:p>
    <w:p w:rsidR="006562FB" w:rsidRDefault="00BE3854">
      <w:pPr>
        <w:pStyle w:val="Akapitzlist"/>
        <w:numPr>
          <w:ilvl w:val="2"/>
          <w:numId w:val="39"/>
        </w:numPr>
        <w:tabs>
          <w:tab w:val="left" w:pos="757"/>
        </w:tabs>
        <w:spacing w:line="229" w:lineRule="exact"/>
        <w:ind w:hanging="457"/>
      </w:pPr>
      <w:r>
        <w:rPr>
          <w:sz w:val="20"/>
        </w:rPr>
        <w:t>Beton asfaltowy (BA) - mieszanka mineralno-asfaltowa ułożona izagęszczona.</w:t>
      </w:r>
    </w:p>
    <w:p w:rsidR="006562FB" w:rsidRDefault="00BE3854">
      <w:pPr>
        <w:pStyle w:val="Akapitzlist"/>
        <w:numPr>
          <w:ilvl w:val="2"/>
          <w:numId w:val="39"/>
        </w:numPr>
        <w:tabs>
          <w:tab w:val="left" w:pos="757"/>
        </w:tabs>
        <w:spacing w:before="1" w:line="229" w:lineRule="exact"/>
        <w:ind w:hanging="457"/>
      </w:pPr>
      <w:r>
        <w:rPr>
          <w:sz w:val="20"/>
        </w:rPr>
        <w:t>Podbudowa asfaltowa - warstwa nośna z betonu asfaltowego spełniająca funkcje nośne w konstrukcjinawierzchni.</w:t>
      </w:r>
    </w:p>
    <w:p w:rsidR="006562FB" w:rsidRDefault="00BE3854">
      <w:pPr>
        <w:pStyle w:val="Akapitzlist"/>
        <w:numPr>
          <w:ilvl w:val="2"/>
          <w:numId w:val="39"/>
        </w:numPr>
        <w:tabs>
          <w:tab w:val="left" w:pos="757"/>
        </w:tabs>
        <w:spacing w:line="229" w:lineRule="exact"/>
        <w:ind w:hanging="457"/>
      </w:pPr>
      <w:r>
        <w:rPr>
          <w:sz w:val="20"/>
        </w:rPr>
        <w:t>Podłoże pod warstwę asfaltową - powierzchnia przygotowana do ułożenia warstwy z mieszankimineralno-asfaltowej.</w:t>
      </w:r>
    </w:p>
    <w:p w:rsidR="006562FB" w:rsidRDefault="00BE3854">
      <w:pPr>
        <w:pStyle w:val="Akapitzlist"/>
        <w:numPr>
          <w:ilvl w:val="2"/>
          <w:numId w:val="39"/>
        </w:numPr>
        <w:tabs>
          <w:tab w:val="left" w:pos="757"/>
        </w:tabs>
        <w:spacing w:before="1"/>
        <w:ind w:hanging="457"/>
      </w:pPr>
      <w:r>
        <w:rPr>
          <w:sz w:val="20"/>
        </w:rPr>
        <w:t>Asfalt upłynniony - asfalt drogowy upłynniony lotnymirozpuszczalnikami.</w:t>
      </w:r>
    </w:p>
    <w:p w:rsidR="006562FB" w:rsidRDefault="00BE3854">
      <w:pPr>
        <w:pStyle w:val="Akapitzlist"/>
        <w:numPr>
          <w:ilvl w:val="2"/>
          <w:numId w:val="39"/>
        </w:numPr>
        <w:tabs>
          <w:tab w:val="left" w:pos="757"/>
        </w:tabs>
        <w:spacing w:line="229" w:lineRule="exact"/>
        <w:ind w:hanging="457"/>
      </w:pPr>
      <w:r>
        <w:rPr>
          <w:sz w:val="20"/>
        </w:rPr>
        <w:t>Emulsja asfaltowa kationowa - asfalt drogowy w postaci zawiesiny rozproszonego asfaltu wwodzie.</w:t>
      </w:r>
    </w:p>
    <w:p w:rsidR="006562FB" w:rsidRDefault="00BE3854">
      <w:pPr>
        <w:pStyle w:val="Akapitzlist"/>
        <w:numPr>
          <w:ilvl w:val="2"/>
          <w:numId w:val="39"/>
        </w:numPr>
        <w:tabs>
          <w:tab w:val="left" w:pos="774"/>
        </w:tabs>
        <w:ind w:left="300" w:right="1126" w:firstLine="0"/>
      </w:pPr>
      <w:r>
        <w:rPr>
          <w:sz w:val="20"/>
        </w:rPr>
        <w:t>Próba technologiczna – wytwarzanie mieszanki mineralno-asfaltowej w celu sprawdzenia, czy jej właściwości są zgodne z receptąlaboratoryjną.</w:t>
      </w:r>
    </w:p>
    <w:p w:rsidR="006562FB" w:rsidRDefault="00BE3854">
      <w:pPr>
        <w:pStyle w:val="Akapitzlist"/>
        <w:numPr>
          <w:ilvl w:val="2"/>
          <w:numId w:val="39"/>
        </w:numPr>
        <w:tabs>
          <w:tab w:val="left" w:pos="800"/>
        </w:tabs>
        <w:spacing w:before="1"/>
        <w:ind w:left="300" w:right="1128" w:firstLine="0"/>
      </w:pPr>
      <w:r>
        <w:rPr>
          <w:sz w:val="20"/>
        </w:rPr>
        <w:t>Odcinek próbny – odcinek warstwy nawierzchni (o długości co najmniej 50m) wykonany w warunkach zbliżonych do warunków budowy, w celu sprawdzenia pracy sprzętu i uzyskiwanych parametrów technicznychrobót.</w:t>
      </w:r>
    </w:p>
    <w:p w:rsidR="006562FB" w:rsidRDefault="00BE3854">
      <w:pPr>
        <w:pStyle w:val="Akapitzlist"/>
        <w:numPr>
          <w:ilvl w:val="2"/>
          <w:numId w:val="39"/>
        </w:numPr>
        <w:tabs>
          <w:tab w:val="left" w:pos="896"/>
        </w:tabs>
        <w:spacing w:line="228" w:lineRule="exact"/>
        <w:ind w:left="895" w:hanging="596"/>
      </w:pPr>
      <w:r>
        <w:rPr>
          <w:sz w:val="20"/>
        </w:rPr>
        <w:t>Kategoria ruchu (KR) – obciążenie drogi ruchem samochodowym, wyrażone w osiach obliczeniowych (100 kN)na</w:t>
      </w:r>
    </w:p>
    <w:p w:rsidR="006562FB" w:rsidRDefault="00BE3854">
      <w:pPr>
        <w:pStyle w:val="Tekstpodstawowy"/>
        <w:spacing w:line="229" w:lineRule="exact"/>
      </w:pPr>
      <w:r>
        <w:t>obliczeniowy pas ruchu na dobę.</w:t>
      </w:r>
    </w:p>
    <w:p w:rsidR="006562FB" w:rsidRDefault="00BE3854">
      <w:pPr>
        <w:pStyle w:val="Akapitzlist"/>
        <w:numPr>
          <w:ilvl w:val="2"/>
          <w:numId w:val="39"/>
        </w:numPr>
        <w:tabs>
          <w:tab w:val="left" w:pos="848"/>
        </w:tabs>
        <w:spacing w:before="1"/>
        <w:ind w:left="847" w:hanging="548"/>
      </w:pPr>
      <w:r>
        <w:rPr>
          <w:sz w:val="20"/>
        </w:rPr>
        <w:t>Pozostałe określenia podstawowe są zgodne z odpowiednimi polskimi normami i z definicjami podanymi w STWIORBD-M-</w:t>
      </w:r>
    </w:p>
    <w:p w:rsidR="006562FB" w:rsidRDefault="00BE3854">
      <w:pPr>
        <w:pStyle w:val="Tekstpodstawowy"/>
        <w:spacing w:before="1" w:line="229" w:lineRule="exact"/>
      </w:pPr>
      <w:r>
        <w:t>00.00.00 „Wymagania ogólne” pkt 1.4.</w:t>
      </w:r>
    </w:p>
    <w:p w:rsidR="006562FB" w:rsidRDefault="00BE3854">
      <w:pPr>
        <w:pStyle w:val="Akapitzlist"/>
        <w:numPr>
          <w:ilvl w:val="1"/>
          <w:numId w:val="39"/>
        </w:numPr>
        <w:tabs>
          <w:tab w:val="left" w:pos="619"/>
        </w:tabs>
        <w:spacing w:line="229" w:lineRule="exact"/>
        <w:ind w:left="618" w:hanging="319"/>
      </w:pPr>
      <w:r>
        <w:rPr>
          <w:sz w:val="20"/>
        </w:rPr>
        <w:t>Ogólne wymagania dotyczącerobót</w:t>
      </w:r>
    </w:p>
    <w:p w:rsidR="006562FB" w:rsidRDefault="00BE3854">
      <w:pPr>
        <w:pStyle w:val="Tekstpodstawowy"/>
        <w:spacing w:before="1"/>
        <w:ind w:left="1008"/>
      </w:pPr>
      <w:r>
        <w:t>Ogólne wymagania dotyczące robót podano w STWiORB D-M-00.00.00 „Wymagania ogólne” pkt 1.5.</w:t>
      </w:r>
    </w:p>
    <w:p w:rsidR="006562FB" w:rsidRDefault="00BE3854">
      <w:pPr>
        <w:pStyle w:val="Nagwek3"/>
        <w:numPr>
          <w:ilvl w:val="0"/>
          <w:numId w:val="39"/>
        </w:numPr>
        <w:tabs>
          <w:tab w:val="left" w:pos="483"/>
        </w:tabs>
        <w:spacing w:before="1" w:line="229" w:lineRule="exact"/>
      </w:pPr>
      <w:r>
        <w:t>MATERIAŁY</w:t>
      </w:r>
    </w:p>
    <w:p w:rsidR="006562FB" w:rsidRDefault="00BE3854">
      <w:pPr>
        <w:pStyle w:val="Akapitzlist"/>
        <w:numPr>
          <w:ilvl w:val="1"/>
          <w:numId w:val="39"/>
        </w:numPr>
        <w:tabs>
          <w:tab w:val="left" w:pos="619"/>
        </w:tabs>
        <w:spacing w:line="229" w:lineRule="exact"/>
        <w:ind w:left="618" w:hanging="319"/>
      </w:pPr>
      <w:r>
        <w:rPr>
          <w:sz w:val="20"/>
        </w:rPr>
        <w:t>Ogólne wymagania dotyczącemateriałów</w:t>
      </w:r>
    </w:p>
    <w:p w:rsidR="006562FB" w:rsidRDefault="00BE3854">
      <w:pPr>
        <w:pStyle w:val="Tekstpodstawowy"/>
        <w:spacing w:before="1" w:line="229" w:lineRule="exact"/>
        <w:ind w:left="1008"/>
      </w:pPr>
      <w:r>
        <w:t>Ogólne wymagania dotyczące materiałów, ich pozyskiwania i składowania, podano w STWiORB D-M-00.00.00</w:t>
      </w:r>
    </w:p>
    <w:p w:rsidR="006562FB" w:rsidRDefault="00BE3854">
      <w:pPr>
        <w:pStyle w:val="Tekstpodstawowy"/>
        <w:spacing w:line="229" w:lineRule="exact"/>
      </w:pPr>
      <w:r>
        <w:t>„Wymagania ogólne” pkt 2.</w:t>
      </w:r>
    </w:p>
    <w:p w:rsidR="006562FB" w:rsidRDefault="00BE3854">
      <w:pPr>
        <w:pStyle w:val="Akapitzlist"/>
        <w:numPr>
          <w:ilvl w:val="1"/>
          <w:numId w:val="39"/>
        </w:numPr>
        <w:tabs>
          <w:tab w:val="left" w:pos="619"/>
        </w:tabs>
        <w:spacing w:before="1"/>
        <w:ind w:left="618" w:hanging="319"/>
        <w:rPr>
          <w:sz w:val="20"/>
        </w:rPr>
      </w:pPr>
      <w:r>
        <w:rPr>
          <w:sz w:val="20"/>
        </w:rPr>
        <w:t>Asfalt</w:t>
      </w:r>
    </w:p>
    <w:p w:rsidR="006562FB" w:rsidRDefault="00BE3854">
      <w:pPr>
        <w:pStyle w:val="Tekstpodstawowy"/>
        <w:spacing w:before="1" w:line="229" w:lineRule="exact"/>
        <w:ind w:left="1008"/>
      </w:pPr>
      <w:r>
        <w:t>Należy stosować asfalt drogowy spełniający wymagania określone w PN-C-96170:1965.</w:t>
      </w:r>
    </w:p>
    <w:p w:rsidR="006562FB" w:rsidRDefault="00BE3854">
      <w:pPr>
        <w:pStyle w:val="Tekstpodstawowy"/>
        <w:spacing w:line="229" w:lineRule="exact"/>
        <w:ind w:left="1008"/>
      </w:pPr>
      <w:r>
        <w:t>Rodzaje stosowanych asfaltów drogowych w zależności od kategorii ruchu podano w tablicy 1.</w:t>
      </w:r>
    </w:p>
    <w:p w:rsidR="006562FB" w:rsidRDefault="00BE3854">
      <w:pPr>
        <w:pStyle w:val="Akapitzlist"/>
        <w:numPr>
          <w:ilvl w:val="1"/>
          <w:numId w:val="39"/>
        </w:numPr>
        <w:tabs>
          <w:tab w:val="left" w:pos="619"/>
        </w:tabs>
        <w:spacing w:before="1"/>
        <w:ind w:left="618" w:hanging="319"/>
        <w:rPr>
          <w:sz w:val="20"/>
        </w:rPr>
      </w:pPr>
      <w:r>
        <w:rPr>
          <w:sz w:val="20"/>
        </w:rPr>
        <w:t>Wypełniacz</w:t>
      </w:r>
    </w:p>
    <w:p w:rsidR="006562FB" w:rsidRDefault="00BE3854">
      <w:pPr>
        <w:pStyle w:val="Tekstpodstawowy"/>
        <w:spacing w:before="1"/>
        <w:ind w:right="1303" w:firstLine="708"/>
      </w:pPr>
      <w:r>
        <w:t>Należy stosować wypełniacz, spełniający wymagania PN-S-96504:1961 m dla wypełniacza podstawowego i  zastępczego.</w:t>
      </w:r>
    </w:p>
    <w:p w:rsidR="006562FB" w:rsidRDefault="00BE3854">
      <w:pPr>
        <w:pStyle w:val="Tekstpodstawowy"/>
        <w:spacing w:line="228" w:lineRule="exact"/>
        <w:ind w:left="1008"/>
      </w:pPr>
      <w:r>
        <w:t>Przechowywanie wypełniacza powinno być zgodne z PN-S-96504:1961</w:t>
      </w:r>
    </w:p>
    <w:p w:rsidR="006562FB" w:rsidRDefault="00BE3854">
      <w:pPr>
        <w:pStyle w:val="Akapitzlist"/>
        <w:numPr>
          <w:ilvl w:val="1"/>
          <w:numId w:val="39"/>
        </w:numPr>
        <w:tabs>
          <w:tab w:val="left" w:pos="619"/>
        </w:tabs>
        <w:spacing w:line="229" w:lineRule="exact"/>
        <w:ind w:left="618" w:hanging="319"/>
        <w:rPr>
          <w:sz w:val="20"/>
        </w:rPr>
      </w:pPr>
      <w:r>
        <w:rPr>
          <w:sz w:val="20"/>
        </w:rPr>
        <w:t>Kruszywo</w:t>
      </w:r>
    </w:p>
    <w:p w:rsidR="006562FB" w:rsidRDefault="00BE3854">
      <w:pPr>
        <w:pStyle w:val="Tekstpodstawowy"/>
        <w:spacing w:before="1"/>
        <w:ind w:left="1008"/>
      </w:pPr>
      <w:r>
        <w:t>W zależności od kategorii ruchu należy stosować kruszywa podane w tablicy 1.</w:t>
      </w:r>
    </w:p>
    <w:p w:rsidR="006562FB" w:rsidRDefault="00BE3854">
      <w:pPr>
        <w:pStyle w:val="Tekstpodstawowy"/>
        <w:spacing w:line="229" w:lineRule="exact"/>
        <w:ind w:left="1008"/>
      </w:pPr>
      <w:r>
        <w:t>Składowanie kruszywa powinno odbywać się w warunkach zabezpieczających je przed zanieczyszczeniem i</w:t>
      </w:r>
    </w:p>
    <w:p w:rsidR="006562FB" w:rsidRDefault="00BE3854">
      <w:pPr>
        <w:pStyle w:val="Tekstpodstawowy"/>
        <w:spacing w:line="229" w:lineRule="exact"/>
      </w:pPr>
      <w:r>
        <w:t>zmieszaniem z innymi asortymentami kruszywa lub jego frakcjami.</w:t>
      </w:r>
    </w:p>
    <w:p w:rsidR="00F945DB" w:rsidRDefault="00F945DB">
      <w:pPr>
        <w:pStyle w:val="Tekstpodstawowy"/>
        <w:spacing w:line="229" w:lineRule="exact"/>
      </w:pPr>
    </w:p>
    <w:p w:rsidR="00F945DB" w:rsidRDefault="00F945DB">
      <w:pPr>
        <w:pStyle w:val="Tekstpodstawowy"/>
        <w:spacing w:line="229" w:lineRule="exact"/>
      </w:pPr>
    </w:p>
    <w:p w:rsidR="00F945DB" w:rsidRDefault="00F945DB">
      <w:pPr>
        <w:pStyle w:val="Tekstpodstawowy"/>
        <w:spacing w:line="229" w:lineRule="exact"/>
      </w:pPr>
    </w:p>
    <w:p w:rsidR="00F945DB" w:rsidRDefault="00F945DB">
      <w:pPr>
        <w:pStyle w:val="Tekstpodstawowy"/>
        <w:spacing w:line="229" w:lineRule="exact"/>
      </w:pPr>
    </w:p>
    <w:p w:rsidR="00B96B80" w:rsidRDefault="00B96B80">
      <w:pPr>
        <w:pStyle w:val="Tekstpodstawowy"/>
        <w:spacing w:line="229" w:lineRule="exact"/>
      </w:pPr>
    </w:p>
    <w:p w:rsidR="00B96B80" w:rsidRDefault="00B96B80">
      <w:pPr>
        <w:pStyle w:val="Tekstpodstawowy"/>
        <w:spacing w:line="229" w:lineRule="exact"/>
      </w:pPr>
    </w:p>
    <w:p w:rsidR="006562FB" w:rsidRDefault="00BE3854">
      <w:pPr>
        <w:pStyle w:val="Tekstpodstawowy"/>
        <w:spacing w:before="1"/>
      </w:pPr>
      <w:r>
        <w:lastRenderedPageBreak/>
        <w:t>Tablica 1. Wymagania wobec materiałów do podbudowy z betonu asfaltowego</w:t>
      </w:r>
    </w:p>
    <w:tbl>
      <w:tblPr>
        <w:tblW w:w="9680" w:type="dxa"/>
        <w:tblInd w:w="238" w:type="dxa"/>
        <w:tblCellMar>
          <w:left w:w="7" w:type="dxa"/>
          <w:right w:w="7" w:type="dxa"/>
        </w:tblCellMar>
        <w:tblLook w:val="0000"/>
      </w:tblPr>
      <w:tblGrid>
        <w:gridCol w:w="546"/>
        <w:gridCol w:w="5113"/>
        <w:gridCol w:w="2148"/>
        <w:gridCol w:w="1873"/>
      </w:tblGrid>
      <w:tr w:rsidR="006562FB">
        <w:trPr>
          <w:trHeight w:val="442"/>
        </w:trPr>
        <w:tc>
          <w:tcPr>
            <w:tcW w:w="546"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Lp.</w:t>
            </w:r>
          </w:p>
        </w:tc>
        <w:tc>
          <w:tcPr>
            <w:tcW w:w="5112" w:type="dxa"/>
            <w:tcBorders>
              <w:top w:val="single" w:sz="6" w:space="0" w:color="000000"/>
              <w:left w:val="single" w:sz="6"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Rodzaj materiału</w:t>
            </w:r>
          </w:p>
        </w:tc>
        <w:tc>
          <w:tcPr>
            <w:tcW w:w="4021"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72"/>
              <w:rPr>
                <w:sz w:val="20"/>
              </w:rPr>
            </w:pPr>
            <w:r>
              <w:rPr>
                <w:sz w:val="20"/>
              </w:rPr>
              <w:t>Wymagania wobec materiałów w zależności od</w:t>
            </w:r>
          </w:p>
          <w:p w:rsidR="006562FB" w:rsidRDefault="00BE3854">
            <w:pPr>
              <w:pStyle w:val="TableParagraph"/>
              <w:spacing w:line="195" w:lineRule="exact"/>
              <w:ind w:left="72"/>
              <w:rPr>
                <w:sz w:val="20"/>
              </w:rPr>
            </w:pPr>
            <w:r>
              <w:rPr>
                <w:sz w:val="20"/>
              </w:rPr>
              <w:t>kategorii ruchu</w:t>
            </w:r>
          </w:p>
        </w:tc>
      </w:tr>
      <w:tr w:rsidR="006562FB">
        <w:trPr>
          <w:trHeight w:val="214"/>
        </w:trPr>
        <w:tc>
          <w:tcPr>
            <w:tcW w:w="546"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5112" w:type="dxa"/>
            <w:tcBorders>
              <w:left w:val="single" w:sz="6" w:space="0" w:color="000000"/>
              <w:bottom w:val="double" w:sz="2" w:space="0" w:color="000000"/>
              <w:right w:val="single" w:sz="6" w:space="0" w:color="000000"/>
            </w:tcBorders>
            <w:shd w:val="clear" w:color="auto" w:fill="auto"/>
          </w:tcPr>
          <w:p w:rsidR="006562FB" w:rsidRDefault="00BE3854">
            <w:pPr>
              <w:pStyle w:val="TableParagraph"/>
              <w:spacing w:line="194" w:lineRule="exact"/>
              <w:ind w:left="69"/>
              <w:rPr>
                <w:sz w:val="20"/>
              </w:rPr>
            </w:pPr>
            <w:r>
              <w:rPr>
                <w:sz w:val="20"/>
              </w:rPr>
              <w:t>nr normy</w:t>
            </w:r>
          </w:p>
        </w:tc>
        <w:tc>
          <w:tcPr>
            <w:tcW w:w="2148"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194" w:lineRule="exact"/>
              <w:ind w:left="72"/>
              <w:rPr>
                <w:sz w:val="20"/>
              </w:rPr>
            </w:pPr>
            <w:r>
              <w:rPr>
                <w:sz w:val="20"/>
              </w:rPr>
              <w:t>KR 1 lub KR 2</w:t>
            </w:r>
          </w:p>
        </w:tc>
        <w:tc>
          <w:tcPr>
            <w:tcW w:w="1873"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194" w:lineRule="exact"/>
              <w:ind w:left="70"/>
              <w:rPr>
                <w:b/>
                <w:sz w:val="20"/>
              </w:rPr>
            </w:pPr>
            <w:r>
              <w:rPr>
                <w:b/>
                <w:sz w:val="20"/>
              </w:rPr>
              <w:t>KR 3 do KR 6</w:t>
            </w:r>
          </w:p>
        </w:tc>
      </w:tr>
      <w:tr w:rsidR="006562FB">
        <w:trPr>
          <w:trHeight w:val="231"/>
        </w:trPr>
        <w:tc>
          <w:tcPr>
            <w:tcW w:w="546"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 w:line="210" w:lineRule="exact"/>
              <w:ind w:left="69"/>
              <w:rPr>
                <w:w w:val="99"/>
                <w:sz w:val="20"/>
              </w:rPr>
            </w:pPr>
            <w:r>
              <w:rPr>
                <w:w w:val="99"/>
                <w:sz w:val="20"/>
              </w:rPr>
              <w:t>1</w:t>
            </w:r>
          </w:p>
        </w:tc>
        <w:tc>
          <w:tcPr>
            <w:tcW w:w="5112"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 w:line="210" w:lineRule="exact"/>
              <w:ind w:left="69"/>
              <w:rPr>
                <w:sz w:val="20"/>
              </w:rPr>
            </w:pPr>
            <w:r>
              <w:rPr>
                <w:sz w:val="20"/>
              </w:rPr>
              <w:t>Kruszywo łamane zwykłe i granulowane z surowca skalnego oraz</w:t>
            </w:r>
          </w:p>
        </w:tc>
        <w:tc>
          <w:tcPr>
            <w:tcW w:w="2148"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6"/>
              </w:rPr>
            </w:pPr>
          </w:p>
        </w:tc>
        <w:tc>
          <w:tcPr>
            <w:tcW w:w="1873"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6"/>
              </w:rPr>
            </w:pPr>
          </w:p>
        </w:tc>
      </w:tr>
      <w:tr w:rsidR="006562FB">
        <w:trPr>
          <w:trHeight w:val="227"/>
        </w:trPr>
        <w:tc>
          <w:tcPr>
            <w:tcW w:w="546" w:type="dxa"/>
            <w:tcBorders>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6"/>
              </w:rPr>
            </w:pPr>
          </w:p>
        </w:tc>
        <w:tc>
          <w:tcPr>
            <w:tcW w:w="5112"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08" w:lineRule="exact"/>
              <w:ind w:left="69"/>
              <w:rPr>
                <w:sz w:val="20"/>
              </w:rPr>
            </w:pPr>
            <w:r>
              <w:rPr>
                <w:sz w:val="20"/>
              </w:rPr>
              <w:t>sztucznego (żużle), wg PN-B-11112:1996 [2], PN-B-11115:1998 [4]</w:t>
            </w:r>
          </w:p>
        </w:tc>
        <w:tc>
          <w:tcPr>
            <w:tcW w:w="2148" w:type="dxa"/>
            <w:tcBorders>
              <w:left w:val="single" w:sz="6" w:space="0" w:color="000000"/>
              <w:bottom w:val="single" w:sz="6" w:space="0" w:color="000000"/>
              <w:right w:val="single" w:sz="6" w:space="0" w:color="000000"/>
            </w:tcBorders>
            <w:shd w:val="clear" w:color="auto" w:fill="auto"/>
          </w:tcPr>
          <w:p w:rsidR="006562FB" w:rsidRPr="0022763F" w:rsidRDefault="00BE3854">
            <w:pPr>
              <w:pStyle w:val="TableParagraph"/>
              <w:spacing w:line="208" w:lineRule="exact"/>
              <w:ind w:left="72"/>
              <w:rPr>
                <w:sz w:val="20"/>
                <w:lang w:val="en-US"/>
              </w:rPr>
            </w:pPr>
            <w:r w:rsidRPr="0022763F">
              <w:rPr>
                <w:sz w:val="20"/>
                <w:lang w:val="en-US"/>
              </w:rPr>
              <w:t>kl.I, II, III; gat.1,2</w:t>
            </w:r>
          </w:p>
        </w:tc>
        <w:tc>
          <w:tcPr>
            <w:tcW w:w="1873"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08" w:lineRule="exact"/>
              <w:ind w:left="70"/>
              <w:rPr>
                <w:b/>
                <w:sz w:val="20"/>
              </w:rPr>
            </w:pPr>
            <w:r>
              <w:rPr>
                <w:b/>
                <w:sz w:val="20"/>
              </w:rPr>
              <w:t>kl I, II; gat. 1, 2</w:t>
            </w:r>
          </w:p>
        </w:tc>
      </w:tr>
      <w:tr w:rsidR="006562FB">
        <w:trPr>
          <w:trHeight w:val="229"/>
        </w:trPr>
        <w:tc>
          <w:tcPr>
            <w:tcW w:w="54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2</w:t>
            </w:r>
          </w:p>
        </w:tc>
        <w:tc>
          <w:tcPr>
            <w:tcW w:w="51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Żwir i mieszanka wg PN-B-11111:1996 [1]</w:t>
            </w:r>
          </w:p>
        </w:tc>
        <w:tc>
          <w:tcPr>
            <w:tcW w:w="214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2"/>
              <w:rPr>
                <w:sz w:val="20"/>
              </w:rPr>
            </w:pPr>
            <w:r>
              <w:rPr>
                <w:sz w:val="20"/>
              </w:rPr>
              <w:t>kl. I, II</w:t>
            </w:r>
          </w:p>
        </w:tc>
        <w:tc>
          <w:tcPr>
            <w:tcW w:w="187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0"/>
              <w:rPr>
                <w:b/>
                <w:w w:val="99"/>
                <w:sz w:val="20"/>
              </w:rPr>
            </w:pPr>
            <w:r>
              <w:rPr>
                <w:b/>
                <w:w w:val="99"/>
                <w:sz w:val="20"/>
              </w:rPr>
              <w:t>-</w:t>
            </w:r>
          </w:p>
        </w:tc>
      </w:tr>
      <w:tr w:rsidR="006562FB">
        <w:trPr>
          <w:trHeight w:val="460"/>
        </w:trPr>
        <w:tc>
          <w:tcPr>
            <w:tcW w:w="54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69"/>
              <w:rPr>
                <w:w w:val="99"/>
                <w:sz w:val="20"/>
              </w:rPr>
            </w:pPr>
            <w:r>
              <w:rPr>
                <w:w w:val="99"/>
                <w:sz w:val="20"/>
              </w:rPr>
              <w:t>3</w:t>
            </w:r>
          </w:p>
        </w:tc>
        <w:tc>
          <w:tcPr>
            <w:tcW w:w="51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69"/>
              <w:rPr>
                <w:sz w:val="20"/>
              </w:rPr>
            </w:pPr>
            <w:r>
              <w:rPr>
                <w:sz w:val="20"/>
              </w:rPr>
              <w:t>Grys i żwir kruszony z naturalnie rozdrobnionego surowca skalnego</w:t>
            </w:r>
          </w:p>
          <w:p w:rsidR="006562FB" w:rsidRDefault="00BE3854">
            <w:pPr>
              <w:pStyle w:val="TableParagraph"/>
              <w:spacing w:before="1" w:line="216" w:lineRule="exact"/>
              <w:ind w:left="69"/>
              <w:rPr>
                <w:sz w:val="20"/>
              </w:rPr>
            </w:pPr>
            <w:r>
              <w:rPr>
                <w:sz w:val="20"/>
              </w:rPr>
              <w:t>wg WT/MK-CZDP 84 [14]</w:t>
            </w:r>
          </w:p>
        </w:tc>
        <w:tc>
          <w:tcPr>
            <w:tcW w:w="214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6"/>
              <w:rPr>
                <w:sz w:val="19"/>
              </w:rPr>
            </w:pPr>
          </w:p>
          <w:p w:rsidR="006562FB" w:rsidRDefault="00BE3854">
            <w:pPr>
              <w:pStyle w:val="TableParagraph"/>
              <w:spacing w:line="216" w:lineRule="exact"/>
              <w:ind w:left="72"/>
              <w:rPr>
                <w:sz w:val="20"/>
              </w:rPr>
            </w:pPr>
            <w:r>
              <w:rPr>
                <w:sz w:val="20"/>
              </w:rPr>
              <w:t>kl I, II III; gat 1, 2</w:t>
            </w:r>
          </w:p>
        </w:tc>
        <w:tc>
          <w:tcPr>
            <w:tcW w:w="187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6"/>
              <w:rPr>
                <w:sz w:val="19"/>
              </w:rPr>
            </w:pPr>
          </w:p>
          <w:p w:rsidR="006562FB" w:rsidRDefault="00BE3854">
            <w:pPr>
              <w:pStyle w:val="TableParagraph"/>
              <w:spacing w:line="216" w:lineRule="exact"/>
              <w:ind w:left="70"/>
              <w:rPr>
                <w:b/>
                <w:sz w:val="20"/>
              </w:rPr>
            </w:pPr>
            <w:r>
              <w:rPr>
                <w:b/>
                <w:sz w:val="20"/>
              </w:rPr>
              <w:t>kl I, II; gat. 1, 2</w:t>
            </w:r>
          </w:p>
        </w:tc>
      </w:tr>
      <w:tr w:rsidR="006562FB">
        <w:trPr>
          <w:trHeight w:val="227"/>
        </w:trPr>
        <w:tc>
          <w:tcPr>
            <w:tcW w:w="54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left="69"/>
              <w:rPr>
                <w:w w:val="99"/>
                <w:sz w:val="20"/>
              </w:rPr>
            </w:pPr>
            <w:r>
              <w:rPr>
                <w:w w:val="99"/>
                <w:sz w:val="20"/>
              </w:rPr>
              <w:t>4</w:t>
            </w:r>
          </w:p>
        </w:tc>
        <w:tc>
          <w:tcPr>
            <w:tcW w:w="51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left="69"/>
              <w:rPr>
                <w:sz w:val="20"/>
              </w:rPr>
            </w:pPr>
            <w:r>
              <w:rPr>
                <w:sz w:val="20"/>
              </w:rPr>
              <w:t>Piasek wg PN-B-11113:1996 [3]</w:t>
            </w:r>
          </w:p>
        </w:tc>
        <w:tc>
          <w:tcPr>
            <w:tcW w:w="214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left="72"/>
              <w:rPr>
                <w:sz w:val="20"/>
              </w:rPr>
            </w:pPr>
            <w:r>
              <w:rPr>
                <w:sz w:val="20"/>
              </w:rPr>
              <w:t>gat. 1, 2</w:t>
            </w:r>
          </w:p>
        </w:tc>
        <w:tc>
          <w:tcPr>
            <w:tcW w:w="187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left="70"/>
            </w:pPr>
            <w:r>
              <w:rPr>
                <w:b/>
                <w:sz w:val="20"/>
              </w:rPr>
              <w:t>gat. 1, 2</w:t>
            </w:r>
            <w:r>
              <w:rPr>
                <w:b/>
                <w:position w:val="5"/>
                <w:sz w:val="13"/>
              </w:rPr>
              <w:t>1)</w:t>
            </w:r>
          </w:p>
        </w:tc>
      </w:tr>
      <w:tr w:rsidR="006562FB">
        <w:trPr>
          <w:trHeight w:val="1148"/>
        </w:trPr>
        <w:tc>
          <w:tcPr>
            <w:tcW w:w="54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69"/>
              <w:rPr>
                <w:w w:val="99"/>
                <w:sz w:val="20"/>
              </w:rPr>
            </w:pPr>
            <w:r>
              <w:rPr>
                <w:w w:val="99"/>
                <w:sz w:val="20"/>
              </w:rPr>
              <w:t>5</w:t>
            </w:r>
          </w:p>
        </w:tc>
        <w:tc>
          <w:tcPr>
            <w:tcW w:w="51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69"/>
              <w:rPr>
                <w:sz w:val="20"/>
              </w:rPr>
            </w:pPr>
            <w:r>
              <w:rPr>
                <w:sz w:val="20"/>
              </w:rPr>
              <w:t>Wypełniacz mineralny:</w:t>
            </w:r>
          </w:p>
          <w:p w:rsidR="006562FB" w:rsidRDefault="00BE3854">
            <w:pPr>
              <w:pStyle w:val="TableParagraph"/>
              <w:spacing w:before="1"/>
              <w:ind w:left="69"/>
              <w:rPr>
                <w:sz w:val="20"/>
              </w:rPr>
            </w:pPr>
            <w:r>
              <w:rPr>
                <w:sz w:val="20"/>
              </w:rPr>
              <w:t>a) wg PN-S-96504:1961 [9]</w:t>
            </w:r>
          </w:p>
          <w:p w:rsidR="006562FB" w:rsidRDefault="006562FB">
            <w:pPr>
              <w:pStyle w:val="TableParagraph"/>
              <w:spacing w:before="10"/>
              <w:rPr>
                <w:sz w:val="19"/>
              </w:rPr>
            </w:pPr>
          </w:p>
          <w:p w:rsidR="006562FB" w:rsidRDefault="00BE3854">
            <w:pPr>
              <w:pStyle w:val="TableParagraph"/>
              <w:spacing w:line="230" w:lineRule="atLeast"/>
              <w:ind w:left="69" w:right="1382"/>
              <w:rPr>
                <w:sz w:val="20"/>
              </w:rPr>
            </w:pPr>
            <w:r>
              <w:rPr>
                <w:sz w:val="20"/>
              </w:rPr>
              <w:t>b) innego pochodzenia wg orzeczenia laboratorium drogowego</w:t>
            </w:r>
          </w:p>
        </w:tc>
        <w:tc>
          <w:tcPr>
            <w:tcW w:w="214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6"/>
              <w:rPr>
                <w:sz w:val="19"/>
              </w:rPr>
            </w:pPr>
          </w:p>
          <w:p w:rsidR="006562FB" w:rsidRDefault="00BE3854">
            <w:pPr>
              <w:pStyle w:val="TableParagraph"/>
              <w:ind w:left="72"/>
              <w:rPr>
                <w:sz w:val="20"/>
              </w:rPr>
            </w:pPr>
            <w:r>
              <w:rPr>
                <w:sz w:val="20"/>
              </w:rPr>
              <w:t>podstawowy,</w:t>
            </w:r>
          </w:p>
          <w:p w:rsidR="006562FB" w:rsidRDefault="00BE3854">
            <w:pPr>
              <w:pStyle w:val="TableParagraph"/>
              <w:spacing w:before="1" w:line="229" w:lineRule="exact"/>
              <w:ind w:left="72"/>
              <w:rPr>
                <w:sz w:val="20"/>
              </w:rPr>
            </w:pPr>
            <w:r>
              <w:rPr>
                <w:sz w:val="20"/>
              </w:rPr>
              <w:t>zastępczy,</w:t>
            </w:r>
          </w:p>
          <w:p w:rsidR="006562FB" w:rsidRDefault="00BE3854">
            <w:pPr>
              <w:pStyle w:val="TableParagraph"/>
              <w:spacing w:line="229" w:lineRule="exact"/>
              <w:ind w:left="72"/>
              <w:rPr>
                <w:sz w:val="20"/>
              </w:rPr>
            </w:pPr>
            <w:r>
              <w:rPr>
                <w:sz w:val="20"/>
              </w:rPr>
              <w:t>pyły z odpylania, popioły</w:t>
            </w:r>
          </w:p>
          <w:p w:rsidR="006562FB" w:rsidRDefault="00BE3854">
            <w:pPr>
              <w:pStyle w:val="TableParagraph"/>
              <w:spacing w:before="1" w:line="216" w:lineRule="exact"/>
              <w:ind w:left="72"/>
              <w:rPr>
                <w:sz w:val="20"/>
              </w:rPr>
            </w:pPr>
            <w:r>
              <w:rPr>
                <w:sz w:val="20"/>
              </w:rPr>
              <w:t>lotne</w:t>
            </w:r>
          </w:p>
        </w:tc>
        <w:tc>
          <w:tcPr>
            <w:tcW w:w="187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6"/>
              <w:rPr>
                <w:sz w:val="19"/>
              </w:rPr>
            </w:pPr>
          </w:p>
          <w:p w:rsidR="006562FB" w:rsidRDefault="00BE3854">
            <w:pPr>
              <w:pStyle w:val="TableParagraph"/>
              <w:ind w:left="70"/>
              <w:rPr>
                <w:b/>
                <w:sz w:val="20"/>
              </w:rPr>
            </w:pPr>
            <w:r>
              <w:rPr>
                <w:b/>
                <w:sz w:val="20"/>
              </w:rPr>
              <w:t>podstawowy</w:t>
            </w:r>
          </w:p>
          <w:p w:rsidR="006562FB" w:rsidRDefault="006562FB">
            <w:pPr>
              <w:pStyle w:val="TableParagraph"/>
              <w:spacing w:before="11"/>
              <w:rPr>
                <w:sz w:val="19"/>
              </w:rPr>
            </w:pPr>
          </w:p>
          <w:p w:rsidR="006562FB" w:rsidRDefault="00BE3854">
            <w:pPr>
              <w:pStyle w:val="TableParagraph"/>
              <w:ind w:left="70"/>
            </w:pPr>
            <w:r>
              <w:rPr>
                <w:b/>
                <w:sz w:val="20"/>
              </w:rPr>
              <w:t xml:space="preserve">pyły z odpylania </w:t>
            </w:r>
            <w:r>
              <w:rPr>
                <w:b/>
                <w:position w:val="5"/>
                <w:sz w:val="13"/>
              </w:rPr>
              <w:t>2)</w:t>
            </w:r>
          </w:p>
        </w:tc>
      </w:tr>
      <w:tr w:rsidR="006562FB">
        <w:trPr>
          <w:trHeight w:val="229"/>
        </w:trPr>
        <w:tc>
          <w:tcPr>
            <w:tcW w:w="54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6</w:t>
            </w:r>
          </w:p>
        </w:tc>
        <w:tc>
          <w:tcPr>
            <w:tcW w:w="511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Asfalt drogowy wg PN-C-96170:1965 [6]</w:t>
            </w:r>
          </w:p>
        </w:tc>
        <w:tc>
          <w:tcPr>
            <w:tcW w:w="214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2"/>
              <w:rPr>
                <w:sz w:val="20"/>
              </w:rPr>
            </w:pPr>
            <w:r>
              <w:rPr>
                <w:sz w:val="20"/>
              </w:rPr>
              <w:t>D70, D50</w:t>
            </w:r>
          </w:p>
        </w:tc>
        <w:tc>
          <w:tcPr>
            <w:tcW w:w="187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0"/>
              <w:rPr>
                <w:b/>
                <w:sz w:val="20"/>
              </w:rPr>
            </w:pPr>
            <w:r>
              <w:rPr>
                <w:b/>
                <w:sz w:val="20"/>
              </w:rPr>
              <w:t>D70, D50</w:t>
            </w:r>
          </w:p>
        </w:tc>
      </w:tr>
      <w:tr w:rsidR="006562FB">
        <w:trPr>
          <w:trHeight w:val="525"/>
        </w:trPr>
        <w:tc>
          <w:tcPr>
            <w:tcW w:w="9679" w:type="dxa"/>
            <w:gridSpan w:val="4"/>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numPr>
                <w:ilvl w:val="0"/>
                <w:numId w:val="38"/>
              </w:numPr>
              <w:tabs>
                <w:tab w:val="left" w:pos="261"/>
              </w:tabs>
              <w:spacing w:line="240" w:lineRule="exact"/>
            </w:pPr>
            <w:r>
              <w:rPr>
                <w:sz w:val="20"/>
              </w:rPr>
              <w:t xml:space="preserve">Stosunek piasku łamanego do naturalnego w mieszance mineralnej </w:t>
            </w:r>
            <w:r>
              <w:rPr>
                <w:rFonts w:ascii="Symbol" w:hAnsi="Symbol"/>
                <w:sz w:val="20"/>
              </w:rPr>
              <w:t></w:t>
            </w:r>
            <w:r>
              <w:rPr>
                <w:sz w:val="20"/>
              </w:rPr>
              <w:t>1</w:t>
            </w:r>
          </w:p>
          <w:p w:rsidR="006562FB" w:rsidRDefault="00BE3854">
            <w:pPr>
              <w:pStyle w:val="TableParagraph"/>
              <w:numPr>
                <w:ilvl w:val="0"/>
                <w:numId w:val="38"/>
              </w:numPr>
              <w:tabs>
                <w:tab w:val="left" w:pos="261"/>
              </w:tabs>
            </w:pPr>
            <w:r>
              <w:rPr>
                <w:sz w:val="20"/>
              </w:rPr>
              <w:t xml:space="preserve">Stosunek wypełniacza podstawowego do pyłów z odpylania </w:t>
            </w:r>
            <w:r>
              <w:rPr>
                <w:rFonts w:ascii="Symbol" w:hAnsi="Symbol"/>
                <w:sz w:val="20"/>
              </w:rPr>
              <w:t></w:t>
            </w:r>
            <w:r>
              <w:rPr>
                <w:sz w:val="20"/>
              </w:rPr>
              <w:t>1</w:t>
            </w:r>
          </w:p>
        </w:tc>
      </w:tr>
    </w:tbl>
    <w:p w:rsidR="006562FB" w:rsidRDefault="00BE3854" w:rsidP="00F945DB">
      <w:pPr>
        <w:pStyle w:val="Akapitzlist"/>
        <w:numPr>
          <w:ilvl w:val="1"/>
          <w:numId w:val="39"/>
        </w:numPr>
        <w:tabs>
          <w:tab w:val="left" w:pos="619"/>
        </w:tabs>
        <w:spacing w:before="240" w:line="223" w:lineRule="exact"/>
        <w:ind w:left="618" w:hanging="319"/>
      </w:pPr>
      <w:r>
        <w:rPr>
          <w:sz w:val="20"/>
        </w:rPr>
        <w:t>Asfaltupłynniony</w:t>
      </w:r>
    </w:p>
    <w:p w:rsidR="006562FB" w:rsidRDefault="00BE3854">
      <w:pPr>
        <w:pStyle w:val="Tekstpodstawowy"/>
        <w:spacing w:line="229" w:lineRule="exact"/>
        <w:ind w:left="1008"/>
      </w:pPr>
      <w:r>
        <w:t>Należy stosować asfalt upłynniony spełniający wymagania określone w PN-C-96173:1974</w:t>
      </w:r>
    </w:p>
    <w:p w:rsidR="006562FB" w:rsidRDefault="00BE3854">
      <w:pPr>
        <w:pStyle w:val="Akapitzlist"/>
        <w:numPr>
          <w:ilvl w:val="1"/>
          <w:numId w:val="39"/>
        </w:numPr>
        <w:tabs>
          <w:tab w:val="left" w:pos="619"/>
        </w:tabs>
        <w:spacing w:before="1" w:line="229" w:lineRule="exact"/>
        <w:ind w:left="618" w:hanging="319"/>
      </w:pPr>
      <w:r>
        <w:rPr>
          <w:sz w:val="20"/>
        </w:rPr>
        <w:t>Emulsja asfaltowakationowa</w:t>
      </w:r>
    </w:p>
    <w:p w:rsidR="006562FB" w:rsidRDefault="00BE3854">
      <w:pPr>
        <w:pStyle w:val="Tekstpodstawowy"/>
        <w:spacing w:line="229" w:lineRule="exact"/>
        <w:ind w:left="1008"/>
      </w:pPr>
      <w:r>
        <w:t>Należy stosować drogowe kationowe emulsje asfaltowe spełniające wymagania określone w WT.EmA-99 [</w:t>
      </w:r>
    </w:p>
    <w:p w:rsidR="006562FB" w:rsidRDefault="00BE3854">
      <w:pPr>
        <w:pStyle w:val="Nagwek3"/>
        <w:numPr>
          <w:ilvl w:val="0"/>
          <w:numId w:val="39"/>
        </w:numPr>
        <w:tabs>
          <w:tab w:val="left" w:pos="483"/>
        </w:tabs>
        <w:spacing w:before="1"/>
      </w:pPr>
      <w:r>
        <w:t>SPRZĘT</w:t>
      </w:r>
    </w:p>
    <w:p w:rsidR="006562FB" w:rsidRDefault="00BE3854">
      <w:pPr>
        <w:pStyle w:val="Akapitzlist"/>
        <w:numPr>
          <w:ilvl w:val="1"/>
          <w:numId w:val="39"/>
        </w:numPr>
        <w:tabs>
          <w:tab w:val="left" w:pos="619"/>
        </w:tabs>
        <w:spacing w:line="229" w:lineRule="exact"/>
        <w:ind w:left="618" w:hanging="319"/>
      </w:pPr>
      <w:r>
        <w:rPr>
          <w:sz w:val="20"/>
        </w:rPr>
        <w:t>Ogólne wymagania dotyczącesprzętu</w:t>
      </w:r>
    </w:p>
    <w:p w:rsidR="006562FB" w:rsidRDefault="00BE3854">
      <w:pPr>
        <w:pStyle w:val="Tekstpodstawowy"/>
        <w:spacing w:line="229" w:lineRule="exact"/>
        <w:ind w:left="1008"/>
      </w:pPr>
      <w:r>
        <w:t>Ogólne wymagania dotyczące sprzętu podano w STWiORB D-M-00.00.00 „Wymagania ogólne” pkt 3.</w:t>
      </w:r>
    </w:p>
    <w:p w:rsidR="006562FB" w:rsidRDefault="00BE3854">
      <w:pPr>
        <w:pStyle w:val="Akapitzlist"/>
        <w:numPr>
          <w:ilvl w:val="1"/>
          <w:numId w:val="39"/>
        </w:numPr>
        <w:tabs>
          <w:tab w:val="left" w:pos="619"/>
        </w:tabs>
        <w:spacing w:before="1"/>
        <w:ind w:left="618" w:hanging="319"/>
      </w:pPr>
      <w:r>
        <w:rPr>
          <w:sz w:val="20"/>
        </w:rPr>
        <w:t>Sprzęt do wykonania podbudowy z betonuasfaltowego</w:t>
      </w:r>
    </w:p>
    <w:p w:rsidR="006562FB" w:rsidRDefault="00BE3854">
      <w:pPr>
        <w:pStyle w:val="Tekstpodstawowy"/>
        <w:spacing w:before="1"/>
        <w:ind w:right="1303" w:firstLine="708"/>
      </w:pPr>
      <w:r>
        <w:t>Wykonawca przystępujący do wykonania podbudowy z betonu asfaltowego powinien wykazać się możliwością korzystania z następującego sprzętu:</w:t>
      </w:r>
    </w:p>
    <w:p w:rsidR="006562FB" w:rsidRDefault="00BE3854">
      <w:pPr>
        <w:pStyle w:val="Tekstpodstawowy"/>
        <w:ind w:right="2293"/>
      </w:pPr>
      <w:r>
        <w:t>wytwórni (otaczarki) o mieszaniu cyklicznym lub ciągłym do wytwarzania mieszanek mineralno-asfaltowych, układarek do układania mieszanek mineralno-asfaltowych typu zagęszczanego,</w:t>
      </w:r>
    </w:p>
    <w:p w:rsidR="006562FB" w:rsidRDefault="00BE3854">
      <w:pPr>
        <w:pStyle w:val="Tekstpodstawowy"/>
        <w:spacing w:line="229" w:lineRule="exact"/>
      </w:pPr>
      <w:r>
        <w:t>skrapiarek,</w:t>
      </w:r>
    </w:p>
    <w:p w:rsidR="006562FB" w:rsidRDefault="00BE3854">
      <w:pPr>
        <w:pStyle w:val="Tekstpodstawowy"/>
        <w:spacing w:before="1" w:line="229" w:lineRule="exact"/>
      </w:pPr>
      <w:r>
        <w:t>walców lekkich, średnich i ciężkich,</w:t>
      </w:r>
    </w:p>
    <w:p w:rsidR="006562FB" w:rsidRDefault="00BE3854">
      <w:pPr>
        <w:pStyle w:val="Tekstpodstawowy"/>
        <w:ind w:right="5827"/>
      </w:pPr>
      <w:r>
        <w:t>walców ogumionych ciężkich o regulowanym ciśnieniu w oponach, szczotek mechanicznych i/lub innych urządzeń czyszczących, samochodów samowyładowczych z przykryciem lub termosów.</w:t>
      </w:r>
    </w:p>
    <w:p w:rsidR="006562FB" w:rsidRDefault="00BE3854">
      <w:pPr>
        <w:pStyle w:val="Nagwek3"/>
        <w:numPr>
          <w:ilvl w:val="0"/>
          <w:numId w:val="39"/>
        </w:numPr>
        <w:tabs>
          <w:tab w:val="left" w:pos="483"/>
        </w:tabs>
      </w:pPr>
      <w:r>
        <w:t>TRANSPORT</w:t>
      </w:r>
    </w:p>
    <w:p w:rsidR="006562FB" w:rsidRDefault="00BE3854">
      <w:pPr>
        <w:pStyle w:val="Akapitzlist"/>
        <w:numPr>
          <w:ilvl w:val="1"/>
          <w:numId w:val="39"/>
        </w:numPr>
        <w:tabs>
          <w:tab w:val="left" w:pos="619"/>
        </w:tabs>
        <w:spacing w:line="229" w:lineRule="exact"/>
        <w:ind w:left="618" w:hanging="319"/>
      </w:pPr>
      <w:r>
        <w:rPr>
          <w:sz w:val="20"/>
        </w:rPr>
        <w:t>Ogólne wymagania dotyczącetransportu</w:t>
      </w:r>
    </w:p>
    <w:p w:rsidR="006562FB" w:rsidRDefault="00BE3854">
      <w:pPr>
        <w:pStyle w:val="Tekstpodstawowy"/>
        <w:spacing w:line="229" w:lineRule="exact"/>
        <w:ind w:left="1008"/>
      </w:pPr>
      <w:r>
        <w:t>Ogólne wymagania dotyczące transportu podano w STWiORB D-M-00.00.00 „Wymagania ogólne” pkt 4.</w:t>
      </w:r>
    </w:p>
    <w:p w:rsidR="006562FB" w:rsidRDefault="00BE3854">
      <w:pPr>
        <w:pStyle w:val="Akapitzlist"/>
        <w:numPr>
          <w:ilvl w:val="1"/>
          <w:numId w:val="39"/>
        </w:numPr>
        <w:tabs>
          <w:tab w:val="left" w:pos="619"/>
        </w:tabs>
        <w:spacing w:before="1"/>
        <w:ind w:left="618" w:hanging="319"/>
      </w:pPr>
      <w:r>
        <w:rPr>
          <w:sz w:val="20"/>
        </w:rPr>
        <w:t>Transportmateriałów</w:t>
      </w:r>
    </w:p>
    <w:p w:rsidR="006562FB" w:rsidRDefault="00BE3854">
      <w:pPr>
        <w:pStyle w:val="Akapitzlist"/>
        <w:numPr>
          <w:ilvl w:val="2"/>
          <w:numId w:val="39"/>
        </w:numPr>
        <w:tabs>
          <w:tab w:val="left" w:pos="757"/>
        </w:tabs>
        <w:spacing w:before="1" w:line="229" w:lineRule="exact"/>
        <w:ind w:hanging="457"/>
        <w:rPr>
          <w:sz w:val="20"/>
        </w:rPr>
      </w:pPr>
      <w:r>
        <w:rPr>
          <w:sz w:val="20"/>
        </w:rPr>
        <w:t>Asfalt</w:t>
      </w:r>
    </w:p>
    <w:p w:rsidR="006562FB" w:rsidRDefault="00BE3854">
      <w:pPr>
        <w:pStyle w:val="Tekstpodstawowy"/>
        <w:ind w:left="1008" w:right="4408"/>
      </w:pPr>
      <w:r>
        <w:t>Asfalt należy przewozić zgodnie z zasadami podanymi w PN-C-04024:1991. Transport asfaltów drogowych może odbywać się w:</w:t>
      </w:r>
    </w:p>
    <w:p w:rsidR="006562FB" w:rsidRDefault="00BE3854">
      <w:pPr>
        <w:pStyle w:val="Tekstpodstawowy"/>
        <w:ind w:right="8544"/>
      </w:pPr>
      <w:r>
        <w:t>cysternach kolejowych, cysternach samochodowych, bębnach blaszanych,</w:t>
      </w:r>
    </w:p>
    <w:p w:rsidR="006562FB" w:rsidRDefault="00BE3854">
      <w:pPr>
        <w:pStyle w:val="Tekstpodstawowy"/>
      </w:pPr>
      <w:r>
        <w:t>lub innych pojemnikach stalowych, zaakceptowanych przez Inżyniera.</w:t>
      </w:r>
    </w:p>
    <w:p w:rsidR="006562FB" w:rsidRDefault="00BE3854">
      <w:pPr>
        <w:pStyle w:val="Akapitzlist"/>
        <w:numPr>
          <w:ilvl w:val="2"/>
          <w:numId w:val="39"/>
        </w:numPr>
        <w:tabs>
          <w:tab w:val="left" w:pos="757"/>
        </w:tabs>
        <w:ind w:hanging="457"/>
        <w:rPr>
          <w:sz w:val="20"/>
        </w:rPr>
      </w:pPr>
      <w:r>
        <w:rPr>
          <w:sz w:val="20"/>
        </w:rPr>
        <w:t>Wypełniacz</w:t>
      </w:r>
    </w:p>
    <w:p w:rsidR="006562FB" w:rsidRDefault="00BE3854">
      <w:pPr>
        <w:pStyle w:val="Tekstpodstawowy"/>
        <w:spacing w:before="1"/>
        <w:ind w:right="1303" w:firstLine="708"/>
      </w:pPr>
      <w:r>
        <w:t>Wypełniacz luzem należy przewozić w cysternach przystosowanych do przewozu materiałów sypkich, umożliwiających rozładunek pneumatyczny.</w:t>
      </w:r>
    </w:p>
    <w:p w:rsidR="006562FB" w:rsidRDefault="00BE3854">
      <w:pPr>
        <w:pStyle w:val="Tekstpodstawowy"/>
        <w:ind w:right="1143" w:firstLine="708"/>
      </w:pPr>
      <w:r>
        <w:t>Wypełniacz workowany można przewozić dowolnymi środkami transportu w sposób zabezpieczony przed zawilgoceniem i uszkodzeniemworków.</w:t>
      </w:r>
    </w:p>
    <w:p w:rsidR="006562FB" w:rsidRDefault="00BE3854">
      <w:pPr>
        <w:pStyle w:val="Akapitzlist"/>
        <w:numPr>
          <w:ilvl w:val="2"/>
          <w:numId w:val="39"/>
        </w:numPr>
        <w:tabs>
          <w:tab w:val="left" w:pos="757"/>
        </w:tabs>
        <w:spacing w:line="229" w:lineRule="exact"/>
        <w:ind w:hanging="457"/>
        <w:rPr>
          <w:sz w:val="20"/>
        </w:rPr>
      </w:pPr>
      <w:r>
        <w:rPr>
          <w:sz w:val="20"/>
        </w:rPr>
        <w:t>Kruszywo</w:t>
      </w:r>
    </w:p>
    <w:p w:rsidR="006562FB" w:rsidRDefault="00BE3854">
      <w:pPr>
        <w:pStyle w:val="Tekstpodstawowy"/>
        <w:spacing w:line="229" w:lineRule="exact"/>
        <w:ind w:left="1008"/>
      </w:pPr>
      <w:r>
        <w:t>Kruszywo można przewozić dowolnymi środkami transportu, w warunkach zabezpieczających je przed</w:t>
      </w:r>
    </w:p>
    <w:p w:rsidR="006562FB" w:rsidRDefault="00BE3854">
      <w:pPr>
        <w:pStyle w:val="Tekstpodstawowy"/>
        <w:spacing w:line="229" w:lineRule="exact"/>
      </w:pPr>
      <w:r>
        <w:t>zanieczyszczeniem, zmieszaniem z innymi asortymentami kruszywa lub jego frakcjami i nadmiernym zawilgoceniem.</w:t>
      </w:r>
    </w:p>
    <w:p w:rsidR="006562FB" w:rsidRDefault="00BE3854">
      <w:pPr>
        <w:pStyle w:val="Akapitzlist"/>
        <w:numPr>
          <w:ilvl w:val="2"/>
          <w:numId w:val="39"/>
        </w:numPr>
        <w:tabs>
          <w:tab w:val="left" w:pos="757"/>
        </w:tabs>
        <w:spacing w:before="1"/>
        <w:ind w:hanging="457"/>
      </w:pPr>
      <w:r>
        <w:rPr>
          <w:sz w:val="20"/>
        </w:rPr>
        <w:t>Mieszanka betonuasfaltowego</w:t>
      </w:r>
    </w:p>
    <w:p w:rsidR="006562FB" w:rsidRDefault="00BE3854">
      <w:pPr>
        <w:pStyle w:val="Tekstpodstawowy"/>
        <w:spacing w:before="1"/>
        <w:ind w:right="1303" w:firstLine="708"/>
      </w:pPr>
      <w:r>
        <w:t>Mieszankę betonu asfaltowego należy przewozić pojazdami samowyładowczymi z przykryciem w czasie transportu i podczas oczekiwania na rozładunek.</w:t>
      </w:r>
    </w:p>
    <w:p w:rsidR="006562FB" w:rsidRDefault="00BE3854">
      <w:pPr>
        <w:pStyle w:val="Tekstpodstawowy"/>
        <w:spacing w:line="229" w:lineRule="exact"/>
        <w:ind w:left="1008"/>
      </w:pPr>
      <w:r>
        <w:t>Czas transportu od załadunku do rozładunku nie powinien przekraczać 2 godzin z jednoczesnym spełnieniem warunku</w:t>
      </w:r>
    </w:p>
    <w:p w:rsidR="006562FB" w:rsidRDefault="00BE3854">
      <w:pPr>
        <w:pStyle w:val="Tekstpodstawowy"/>
        <w:spacing w:line="229" w:lineRule="exact"/>
      </w:pPr>
      <w:r>
        <w:t>zachowania temperatury wbudowania.</w:t>
      </w:r>
    </w:p>
    <w:p w:rsidR="006562FB" w:rsidRDefault="00BE3854">
      <w:pPr>
        <w:pStyle w:val="Tekstpodstawowy"/>
        <w:spacing w:before="1"/>
        <w:ind w:left="1008"/>
      </w:pPr>
      <w:r>
        <w:t>Zaleca się stosowanie samochodów termosów z podwójnymi ścianami skrzyni wyposażonej w system ogrzewczy.</w:t>
      </w:r>
    </w:p>
    <w:p w:rsidR="00B96B80" w:rsidRDefault="00B96B80">
      <w:pPr>
        <w:pStyle w:val="Tekstpodstawowy"/>
        <w:spacing w:before="1"/>
        <w:ind w:left="1008"/>
      </w:pPr>
    </w:p>
    <w:p w:rsidR="006562FB" w:rsidRDefault="00BE3854">
      <w:pPr>
        <w:pStyle w:val="Nagwek3"/>
        <w:numPr>
          <w:ilvl w:val="0"/>
          <w:numId w:val="39"/>
        </w:numPr>
        <w:tabs>
          <w:tab w:val="left" w:pos="483"/>
        </w:tabs>
        <w:spacing w:before="1" w:line="229" w:lineRule="exact"/>
      </w:pPr>
      <w:r>
        <w:lastRenderedPageBreak/>
        <w:t>WYKONANIEROBÓT</w:t>
      </w:r>
    </w:p>
    <w:p w:rsidR="006562FB" w:rsidRDefault="00BE3854">
      <w:pPr>
        <w:pStyle w:val="Akapitzlist"/>
        <w:numPr>
          <w:ilvl w:val="1"/>
          <w:numId w:val="39"/>
        </w:numPr>
        <w:tabs>
          <w:tab w:val="left" w:pos="619"/>
        </w:tabs>
        <w:spacing w:line="229" w:lineRule="exact"/>
        <w:ind w:left="618" w:hanging="319"/>
      </w:pPr>
      <w:r>
        <w:rPr>
          <w:sz w:val="20"/>
        </w:rPr>
        <w:t>Ogólne zasady wykonaniarobót</w:t>
      </w:r>
    </w:p>
    <w:p w:rsidR="006562FB" w:rsidRDefault="00BE3854">
      <w:pPr>
        <w:pStyle w:val="Tekstpodstawowy"/>
        <w:spacing w:before="1"/>
        <w:ind w:left="1008"/>
      </w:pPr>
      <w:r>
        <w:t>Ogólne zasady wykonania robót podano w STWiORB D-M-00.00.00 „Wymagania ogólne” pkt 5.</w:t>
      </w:r>
    </w:p>
    <w:p w:rsidR="00F945DB" w:rsidRDefault="00BE3854" w:rsidP="00F945DB">
      <w:pPr>
        <w:pStyle w:val="Akapitzlist"/>
        <w:numPr>
          <w:ilvl w:val="1"/>
          <w:numId w:val="39"/>
        </w:numPr>
        <w:tabs>
          <w:tab w:val="left" w:pos="619"/>
        </w:tabs>
        <w:spacing w:before="1"/>
        <w:ind w:left="618" w:hanging="319"/>
      </w:pPr>
      <w:r>
        <w:rPr>
          <w:sz w:val="20"/>
        </w:rPr>
        <w:t>Projektowanie mieszanki mineralno-asfaltowej do warstwypodbudowy</w:t>
      </w:r>
    </w:p>
    <w:p w:rsidR="006562FB" w:rsidRDefault="00BE3854">
      <w:pPr>
        <w:pStyle w:val="Tekstpodstawowy"/>
        <w:spacing w:before="79"/>
        <w:ind w:right="1132" w:firstLine="708"/>
        <w:jc w:val="both"/>
      </w:pPr>
      <w:r>
        <w:t>Przed przystąpieniem do robót, w terminie uzgodnionym z Inżynierem, Wykonawca dostarczy Inżynierowi do akceptacji projekt składu mieszanki mineralno-asfaltowej oraz wyniki badań laboratoryjnych poszczególnych składników i próbki materiałów pobrane w obecności Inżyniera do wykonania badań kontrolnych przez Inwestora.</w:t>
      </w:r>
    </w:p>
    <w:p w:rsidR="006562FB" w:rsidRDefault="00BE3854">
      <w:pPr>
        <w:pStyle w:val="Tekstpodstawowy"/>
        <w:ind w:right="5793" w:firstLine="708"/>
        <w:jc w:val="both"/>
      </w:pPr>
      <w:r>
        <w:t>Projektowanie mieszanki mineralno-asfaltowej polega na: doborze składników mieszanki mineralnej,</w:t>
      </w:r>
    </w:p>
    <w:p w:rsidR="006562FB" w:rsidRDefault="00BE3854">
      <w:pPr>
        <w:pStyle w:val="Tekstpodstawowy"/>
        <w:spacing w:line="229" w:lineRule="exact"/>
        <w:jc w:val="both"/>
      </w:pPr>
      <w:r>
        <w:t>doborze optymalnej ilości asfaltu,</w:t>
      </w:r>
    </w:p>
    <w:p w:rsidR="006562FB" w:rsidRDefault="00BE3854">
      <w:pPr>
        <w:pStyle w:val="Tekstpodstawowy"/>
        <w:spacing w:before="1"/>
        <w:jc w:val="both"/>
      </w:pPr>
      <w:r>
        <w:t>określeniu jej właściwości i porównaniu wyników z założeniami projektowymi.</w:t>
      </w:r>
    </w:p>
    <w:p w:rsidR="006562FB" w:rsidRDefault="00BE3854">
      <w:pPr>
        <w:pStyle w:val="Tekstpodstawowy"/>
        <w:spacing w:before="1" w:line="229" w:lineRule="exact"/>
        <w:ind w:left="1008"/>
        <w:jc w:val="both"/>
      </w:pPr>
      <w:r>
        <w:t>Krzywa uziarnienia mieszanki mineralnej powinna mieścić się w polu dobrego uziarnienia wyznaczonego przez krzywe</w:t>
      </w:r>
    </w:p>
    <w:p w:rsidR="006562FB" w:rsidRDefault="00BE3854">
      <w:pPr>
        <w:pStyle w:val="Tekstpodstawowy"/>
        <w:spacing w:line="229" w:lineRule="exact"/>
      </w:pPr>
      <w:r>
        <w:t>graniczne.</w:t>
      </w:r>
    </w:p>
    <w:p w:rsidR="006562FB" w:rsidRDefault="00BE3854">
      <w:pPr>
        <w:pStyle w:val="Tekstpodstawowy"/>
        <w:spacing w:before="1"/>
        <w:ind w:right="1128" w:firstLine="708"/>
      </w:pPr>
      <w:r>
        <w:t>Rzędne krzywych granicznych uziarnienia mieszanek mineralnych do podbudowy z betonu asfaltowego oraz orientacyjne zawartości asfaltu podano w tablicy 2.</w:t>
      </w:r>
    </w:p>
    <w:p w:rsidR="006562FB" w:rsidRDefault="00BE3854">
      <w:pPr>
        <w:pStyle w:val="Tekstpodstawowy"/>
        <w:spacing w:line="229" w:lineRule="exact"/>
      </w:pPr>
      <w:r>
        <w:t>Tablica 2. Rzędne krzywych granicznych uziarnienia mieszanek mineralnych do podbudowy z betonu asfaltowego oraz</w:t>
      </w:r>
    </w:p>
    <w:p w:rsidR="006562FB" w:rsidRDefault="00BE3854">
      <w:pPr>
        <w:pStyle w:val="Tekstpodstawowy"/>
        <w:spacing w:before="1"/>
      </w:pPr>
      <w:r>
        <w:t>orientacyjne zawartości asfaltu</w:t>
      </w:r>
    </w:p>
    <w:p w:rsidR="006562FB" w:rsidRDefault="006562FB">
      <w:pPr>
        <w:pStyle w:val="Tekstpodstawowy"/>
        <w:spacing w:before="11"/>
        <w:ind w:left="0"/>
        <w:rPr>
          <w:sz w:val="19"/>
        </w:rPr>
      </w:pPr>
    </w:p>
    <w:tbl>
      <w:tblPr>
        <w:tblW w:w="9675" w:type="dxa"/>
        <w:tblInd w:w="238" w:type="dxa"/>
        <w:tblCellMar>
          <w:left w:w="7" w:type="dxa"/>
          <w:right w:w="7" w:type="dxa"/>
        </w:tblCellMar>
        <w:tblLook w:val="0000"/>
      </w:tblPr>
      <w:tblGrid>
        <w:gridCol w:w="1613"/>
        <w:gridCol w:w="1198"/>
        <w:gridCol w:w="1057"/>
        <w:gridCol w:w="1051"/>
        <w:gridCol w:w="1183"/>
        <w:gridCol w:w="1107"/>
        <w:gridCol w:w="1143"/>
        <w:gridCol w:w="1323"/>
      </w:tblGrid>
      <w:tr w:rsidR="006562FB">
        <w:trPr>
          <w:trHeight w:val="229"/>
        </w:trPr>
        <w:tc>
          <w:tcPr>
            <w:tcW w:w="1614" w:type="dxa"/>
            <w:tcBorders>
              <w:top w:val="single" w:sz="6" w:space="0" w:color="000000"/>
              <w:left w:val="single" w:sz="6" w:space="0" w:color="000000"/>
              <w:right w:val="single" w:sz="6" w:space="0" w:color="000000"/>
            </w:tcBorders>
            <w:shd w:val="clear" w:color="auto" w:fill="auto"/>
          </w:tcPr>
          <w:p w:rsidR="006562FB" w:rsidRDefault="006562FB">
            <w:pPr>
              <w:pStyle w:val="TableParagraph"/>
              <w:rPr>
                <w:rFonts w:ascii="Times New Roman" w:hAnsi="Times New Roman"/>
                <w:sz w:val="16"/>
              </w:rPr>
            </w:pPr>
          </w:p>
        </w:tc>
        <w:tc>
          <w:tcPr>
            <w:tcW w:w="8059" w:type="dxa"/>
            <w:gridSpan w:val="7"/>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3"/>
              <w:rPr>
                <w:sz w:val="20"/>
              </w:rPr>
            </w:pPr>
            <w:r>
              <w:rPr>
                <w:sz w:val="20"/>
              </w:rPr>
              <w:t>Rzędne krzywych granicznych MM w zależności od kategorii ruchu</w:t>
            </w:r>
          </w:p>
        </w:tc>
      </w:tr>
      <w:tr w:rsidR="006562FB">
        <w:trPr>
          <w:trHeight w:val="229"/>
        </w:trPr>
        <w:tc>
          <w:tcPr>
            <w:tcW w:w="1614" w:type="dxa"/>
            <w:tcBorders>
              <w:left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Wymiar oczek</w:t>
            </w:r>
          </w:p>
        </w:tc>
        <w:tc>
          <w:tcPr>
            <w:tcW w:w="5596" w:type="dxa"/>
            <w:gridSpan w:val="5"/>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3"/>
              <w:rPr>
                <w:sz w:val="20"/>
              </w:rPr>
            </w:pPr>
            <w:r>
              <w:rPr>
                <w:sz w:val="20"/>
              </w:rPr>
              <w:t>KR 1 lub KR 2</w:t>
            </w:r>
          </w:p>
        </w:tc>
        <w:tc>
          <w:tcPr>
            <w:tcW w:w="2463"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14"/>
              <w:rPr>
                <w:b/>
                <w:sz w:val="20"/>
              </w:rPr>
            </w:pPr>
            <w:r>
              <w:rPr>
                <w:b/>
                <w:sz w:val="20"/>
              </w:rPr>
              <w:t>KR 3 do KR 6</w:t>
            </w:r>
          </w:p>
        </w:tc>
      </w:tr>
      <w:tr w:rsidR="006562FB">
        <w:trPr>
          <w:trHeight w:val="239"/>
        </w:trPr>
        <w:tc>
          <w:tcPr>
            <w:tcW w:w="1614" w:type="dxa"/>
            <w:tcBorders>
              <w:left w:val="single" w:sz="6" w:space="0" w:color="000000"/>
              <w:right w:val="single" w:sz="6" w:space="0" w:color="000000"/>
            </w:tcBorders>
            <w:shd w:val="clear" w:color="auto" w:fill="auto"/>
          </w:tcPr>
          <w:p w:rsidR="006562FB" w:rsidRDefault="00BE3854">
            <w:pPr>
              <w:pStyle w:val="TableParagraph"/>
              <w:spacing w:before="9" w:line="210" w:lineRule="exact"/>
              <w:ind w:left="69"/>
            </w:pPr>
            <w:r>
              <w:rPr>
                <w:sz w:val="20"/>
              </w:rPr>
              <w:t xml:space="preserve">sit </w:t>
            </w:r>
            <w:r>
              <w:rPr>
                <w:rFonts w:ascii="Arial" w:hAnsi="Arial"/>
                <w:sz w:val="20"/>
              </w:rPr>
              <w:t>#</w:t>
            </w:r>
            <w:r>
              <w:rPr>
                <w:sz w:val="20"/>
              </w:rPr>
              <w:t>, mm</w:t>
            </w:r>
          </w:p>
        </w:tc>
        <w:tc>
          <w:tcPr>
            <w:tcW w:w="8059" w:type="dxa"/>
            <w:gridSpan w:val="7"/>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9" w:lineRule="exact"/>
              <w:ind w:left="63"/>
              <w:rPr>
                <w:sz w:val="20"/>
              </w:rPr>
            </w:pPr>
            <w:r>
              <w:rPr>
                <w:sz w:val="20"/>
              </w:rPr>
              <w:t>Mieszanka mineralna, mm</w:t>
            </w:r>
          </w:p>
        </w:tc>
      </w:tr>
      <w:tr w:rsidR="006562FB">
        <w:trPr>
          <w:trHeight w:val="459"/>
        </w:trPr>
        <w:tc>
          <w:tcPr>
            <w:tcW w:w="1614" w:type="dxa"/>
            <w:tcBorders>
              <w:left w:val="single" w:sz="6" w:space="0" w:color="000000"/>
              <w:bottom w:val="double" w:sz="2"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1198"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63"/>
              <w:rPr>
                <w:sz w:val="20"/>
              </w:rPr>
            </w:pPr>
            <w:r>
              <w:rPr>
                <w:sz w:val="20"/>
              </w:rPr>
              <w:t>od 0</w:t>
            </w:r>
          </w:p>
          <w:p w:rsidR="006562FB" w:rsidRDefault="00BE3854">
            <w:pPr>
              <w:pStyle w:val="TableParagraph"/>
              <w:spacing w:before="1" w:line="210" w:lineRule="exact"/>
              <w:ind w:left="63"/>
              <w:rPr>
                <w:sz w:val="20"/>
              </w:rPr>
            </w:pPr>
            <w:r>
              <w:rPr>
                <w:sz w:val="20"/>
              </w:rPr>
              <w:t>do 31,5</w:t>
            </w:r>
          </w:p>
        </w:tc>
        <w:tc>
          <w:tcPr>
            <w:tcW w:w="1057"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72"/>
              <w:rPr>
                <w:sz w:val="20"/>
              </w:rPr>
            </w:pPr>
            <w:r>
              <w:rPr>
                <w:sz w:val="20"/>
              </w:rPr>
              <w:t>od 0</w:t>
            </w:r>
          </w:p>
          <w:p w:rsidR="006562FB" w:rsidRDefault="00BE3854">
            <w:pPr>
              <w:pStyle w:val="TableParagraph"/>
              <w:spacing w:before="1" w:line="210" w:lineRule="exact"/>
              <w:ind w:left="72"/>
              <w:rPr>
                <w:sz w:val="20"/>
              </w:rPr>
            </w:pPr>
            <w:r>
              <w:rPr>
                <w:sz w:val="20"/>
              </w:rPr>
              <w:t>do 25</w:t>
            </w:r>
          </w:p>
        </w:tc>
        <w:tc>
          <w:tcPr>
            <w:tcW w:w="1051"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70"/>
              <w:rPr>
                <w:sz w:val="20"/>
              </w:rPr>
            </w:pPr>
            <w:r>
              <w:rPr>
                <w:sz w:val="20"/>
              </w:rPr>
              <w:t>od 0</w:t>
            </w:r>
          </w:p>
          <w:p w:rsidR="006562FB" w:rsidRDefault="00BE3854">
            <w:pPr>
              <w:pStyle w:val="TableParagraph"/>
              <w:spacing w:before="1" w:line="210" w:lineRule="exact"/>
              <w:ind w:left="70"/>
              <w:rPr>
                <w:sz w:val="20"/>
              </w:rPr>
            </w:pPr>
            <w:r>
              <w:rPr>
                <w:sz w:val="20"/>
              </w:rPr>
              <w:t>do 20</w:t>
            </w:r>
          </w:p>
        </w:tc>
        <w:tc>
          <w:tcPr>
            <w:tcW w:w="1183"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73"/>
              <w:rPr>
                <w:sz w:val="20"/>
              </w:rPr>
            </w:pPr>
            <w:r>
              <w:rPr>
                <w:sz w:val="20"/>
              </w:rPr>
              <w:t>od 0</w:t>
            </w:r>
          </w:p>
          <w:p w:rsidR="006562FB" w:rsidRDefault="00BE3854">
            <w:pPr>
              <w:pStyle w:val="TableParagraph"/>
              <w:spacing w:before="1" w:line="210" w:lineRule="exact"/>
              <w:ind w:left="73"/>
              <w:rPr>
                <w:sz w:val="20"/>
              </w:rPr>
            </w:pPr>
            <w:r>
              <w:rPr>
                <w:sz w:val="20"/>
              </w:rPr>
              <w:t>do 16</w:t>
            </w:r>
          </w:p>
        </w:tc>
        <w:tc>
          <w:tcPr>
            <w:tcW w:w="1104"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72"/>
              <w:rPr>
                <w:sz w:val="20"/>
              </w:rPr>
            </w:pPr>
            <w:r>
              <w:rPr>
                <w:sz w:val="20"/>
              </w:rPr>
              <w:t>od 0</w:t>
            </w:r>
          </w:p>
          <w:p w:rsidR="006562FB" w:rsidRDefault="00BE3854">
            <w:pPr>
              <w:pStyle w:val="TableParagraph"/>
              <w:spacing w:before="1" w:line="210" w:lineRule="exact"/>
              <w:ind w:left="72"/>
              <w:rPr>
                <w:sz w:val="20"/>
              </w:rPr>
            </w:pPr>
            <w:r>
              <w:rPr>
                <w:sz w:val="20"/>
              </w:rPr>
              <w:t>do 12,8</w:t>
            </w:r>
          </w:p>
        </w:tc>
        <w:tc>
          <w:tcPr>
            <w:tcW w:w="1143"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75"/>
              <w:rPr>
                <w:b/>
                <w:sz w:val="20"/>
              </w:rPr>
            </w:pPr>
            <w:r>
              <w:rPr>
                <w:b/>
                <w:sz w:val="20"/>
              </w:rPr>
              <w:t>od 0</w:t>
            </w:r>
          </w:p>
          <w:p w:rsidR="006562FB" w:rsidRDefault="00BE3854">
            <w:pPr>
              <w:pStyle w:val="TableParagraph"/>
              <w:spacing w:before="1" w:line="210" w:lineRule="exact"/>
              <w:ind w:left="75"/>
              <w:rPr>
                <w:b/>
                <w:sz w:val="20"/>
              </w:rPr>
            </w:pPr>
            <w:r>
              <w:rPr>
                <w:b/>
                <w:sz w:val="20"/>
              </w:rPr>
              <w:t>do 31,5</w:t>
            </w:r>
          </w:p>
        </w:tc>
        <w:tc>
          <w:tcPr>
            <w:tcW w:w="1323"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76"/>
              <w:rPr>
                <w:b/>
                <w:sz w:val="20"/>
              </w:rPr>
            </w:pPr>
            <w:r>
              <w:rPr>
                <w:b/>
                <w:sz w:val="20"/>
              </w:rPr>
              <w:t>od 0</w:t>
            </w:r>
          </w:p>
          <w:p w:rsidR="006562FB" w:rsidRDefault="00BE3854">
            <w:pPr>
              <w:pStyle w:val="TableParagraph"/>
              <w:spacing w:before="1" w:line="210" w:lineRule="exact"/>
              <w:ind w:left="76"/>
              <w:rPr>
                <w:b/>
                <w:sz w:val="20"/>
              </w:rPr>
            </w:pPr>
            <w:r>
              <w:rPr>
                <w:b/>
                <w:sz w:val="20"/>
              </w:rPr>
              <w:t>do 25</w:t>
            </w:r>
          </w:p>
        </w:tc>
      </w:tr>
      <w:tr w:rsidR="006562FB">
        <w:trPr>
          <w:trHeight w:val="222"/>
        </w:trPr>
        <w:tc>
          <w:tcPr>
            <w:tcW w:w="1614" w:type="dxa"/>
            <w:tcBorders>
              <w:top w:val="double" w:sz="2" w:space="0" w:color="000000"/>
              <w:left w:val="single" w:sz="6" w:space="0" w:color="000000"/>
              <w:right w:val="single" w:sz="6" w:space="0" w:color="000000"/>
            </w:tcBorders>
            <w:shd w:val="clear" w:color="auto" w:fill="auto"/>
          </w:tcPr>
          <w:p w:rsidR="006562FB" w:rsidRDefault="00BE3854">
            <w:pPr>
              <w:pStyle w:val="TableParagraph"/>
              <w:spacing w:line="203" w:lineRule="exact"/>
              <w:ind w:left="69"/>
              <w:rPr>
                <w:sz w:val="20"/>
              </w:rPr>
            </w:pPr>
            <w:r>
              <w:rPr>
                <w:sz w:val="20"/>
              </w:rPr>
              <w:t>Przechodzi</w:t>
            </w:r>
          </w:p>
        </w:tc>
        <w:tc>
          <w:tcPr>
            <w:tcW w:w="1198" w:type="dxa"/>
            <w:vMerge w:val="restart"/>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ind w:left="63"/>
              <w:rPr>
                <w:sz w:val="20"/>
              </w:rPr>
            </w:pPr>
            <w:r>
              <w:rPr>
                <w:sz w:val="20"/>
              </w:rPr>
              <w:t>100</w:t>
            </w:r>
          </w:p>
          <w:p w:rsidR="006562FB" w:rsidRDefault="00BE3854">
            <w:pPr>
              <w:pStyle w:val="TableParagraph"/>
              <w:spacing w:before="1"/>
              <w:ind w:left="63"/>
              <w:rPr>
                <w:sz w:val="20"/>
              </w:rPr>
            </w:pPr>
            <w:r>
              <w:rPr>
                <w:sz w:val="20"/>
              </w:rPr>
              <w:t>85÷100</w:t>
            </w:r>
          </w:p>
          <w:p w:rsidR="006562FB" w:rsidRDefault="00BE3854">
            <w:pPr>
              <w:pStyle w:val="TableParagraph"/>
              <w:spacing w:before="2" w:line="245" w:lineRule="exact"/>
              <w:ind w:left="63"/>
            </w:pPr>
            <w:r>
              <w:rPr>
                <w:sz w:val="20"/>
              </w:rPr>
              <w:t>72</w:t>
            </w:r>
            <w:r>
              <w:rPr>
                <w:rFonts w:ascii="Symbol" w:hAnsi="Symbol"/>
                <w:sz w:val="20"/>
              </w:rPr>
              <w:t></w:t>
            </w:r>
            <w:r>
              <w:rPr>
                <w:sz w:val="20"/>
              </w:rPr>
              <w:t>100</w:t>
            </w:r>
          </w:p>
          <w:p w:rsidR="006562FB" w:rsidRDefault="00BE3854">
            <w:pPr>
              <w:pStyle w:val="TableParagraph"/>
              <w:spacing w:line="245" w:lineRule="exact"/>
              <w:ind w:left="63"/>
            </w:pPr>
            <w:r>
              <w:rPr>
                <w:sz w:val="20"/>
              </w:rPr>
              <w:t>62</w:t>
            </w:r>
            <w:r>
              <w:rPr>
                <w:rFonts w:ascii="Symbol" w:hAnsi="Symbol"/>
                <w:sz w:val="20"/>
              </w:rPr>
              <w:t></w:t>
            </w:r>
            <w:r>
              <w:rPr>
                <w:sz w:val="20"/>
              </w:rPr>
              <w:t>88</w:t>
            </w:r>
          </w:p>
          <w:p w:rsidR="006562FB" w:rsidRDefault="00BE3854">
            <w:pPr>
              <w:pStyle w:val="TableParagraph"/>
              <w:spacing w:line="245" w:lineRule="exact"/>
              <w:ind w:left="63"/>
            </w:pPr>
            <w:r>
              <w:rPr>
                <w:sz w:val="20"/>
              </w:rPr>
              <w:t>53</w:t>
            </w:r>
            <w:r>
              <w:rPr>
                <w:rFonts w:ascii="Symbol" w:hAnsi="Symbol"/>
                <w:sz w:val="20"/>
              </w:rPr>
              <w:t></w:t>
            </w:r>
            <w:r>
              <w:rPr>
                <w:sz w:val="20"/>
              </w:rPr>
              <w:t>80</w:t>
            </w:r>
          </w:p>
          <w:p w:rsidR="006562FB" w:rsidRDefault="00BE3854">
            <w:pPr>
              <w:pStyle w:val="TableParagraph"/>
              <w:spacing w:line="245" w:lineRule="exact"/>
              <w:ind w:left="63"/>
            </w:pPr>
            <w:r>
              <w:rPr>
                <w:sz w:val="20"/>
              </w:rPr>
              <w:t>45</w:t>
            </w:r>
            <w:r>
              <w:rPr>
                <w:rFonts w:ascii="Symbol" w:hAnsi="Symbol"/>
                <w:sz w:val="20"/>
              </w:rPr>
              <w:t></w:t>
            </w:r>
            <w:r>
              <w:rPr>
                <w:sz w:val="20"/>
              </w:rPr>
              <w:t>72</w:t>
            </w:r>
          </w:p>
          <w:p w:rsidR="006562FB" w:rsidRDefault="00BE3854">
            <w:pPr>
              <w:pStyle w:val="TableParagraph"/>
              <w:spacing w:line="245" w:lineRule="exact"/>
              <w:ind w:left="63"/>
            </w:pPr>
            <w:r>
              <w:rPr>
                <w:sz w:val="20"/>
              </w:rPr>
              <w:t>37</w:t>
            </w:r>
            <w:r>
              <w:rPr>
                <w:rFonts w:ascii="Symbol" w:hAnsi="Symbol"/>
                <w:sz w:val="20"/>
              </w:rPr>
              <w:t></w:t>
            </w:r>
            <w:r>
              <w:rPr>
                <w:sz w:val="20"/>
              </w:rPr>
              <w:t>63</w:t>
            </w:r>
          </w:p>
          <w:p w:rsidR="006562FB" w:rsidRDefault="00BE3854">
            <w:pPr>
              <w:pStyle w:val="TableParagraph"/>
              <w:spacing w:line="245" w:lineRule="exact"/>
              <w:ind w:left="63"/>
            </w:pPr>
            <w:r>
              <w:rPr>
                <w:sz w:val="20"/>
              </w:rPr>
              <w:t>33</w:t>
            </w:r>
            <w:r>
              <w:rPr>
                <w:rFonts w:ascii="Symbol" w:hAnsi="Symbol"/>
                <w:sz w:val="20"/>
              </w:rPr>
              <w:t></w:t>
            </w:r>
            <w:r>
              <w:rPr>
                <w:sz w:val="20"/>
              </w:rPr>
              <w:t>58</w:t>
            </w:r>
          </w:p>
          <w:p w:rsidR="006562FB" w:rsidRDefault="00BE3854">
            <w:pPr>
              <w:pStyle w:val="TableParagraph"/>
              <w:spacing w:line="245" w:lineRule="exact"/>
              <w:ind w:left="63"/>
            </w:pPr>
            <w:r>
              <w:rPr>
                <w:sz w:val="20"/>
              </w:rPr>
              <w:t>29</w:t>
            </w:r>
            <w:r>
              <w:rPr>
                <w:rFonts w:ascii="Symbol" w:hAnsi="Symbol"/>
                <w:sz w:val="20"/>
              </w:rPr>
              <w:t></w:t>
            </w:r>
            <w:r>
              <w:rPr>
                <w:sz w:val="20"/>
              </w:rPr>
              <w:t>53</w:t>
            </w:r>
          </w:p>
          <w:p w:rsidR="006562FB" w:rsidRDefault="00BE3854">
            <w:pPr>
              <w:pStyle w:val="TableParagraph"/>
              <w:spacing w:line="245" w:lineRule="exact"/>
              <w:ind w:left="63"/>
            </w:pPr>
            <w:r>
              <w:rPr>
                <w:sz w:val="20"/>
              </w:rPr>
              <w:t>23</w:t>
            </w:r>
            <w:r>
              <w:rPr>
                <w:rFonts w:ascii="Symbol" w:hAnsi="Symbol"/>
                <w:sz w:val="20"/>
              </w:rPr>
              <w:t></w:t>
            </w:r>
            <w:r>
              <w:rPr>
                <w:sz w:val="20"/>
              </w:rPr>
              <w:t>45</w:t>
            </w:r>
          </w:p>
          <w:p w:rsidR="006562FB" w:rsidRDefault="00BE3854">
            <w:pPr>
              <w:pStyle w:val="TableParagraph"/>
              <w:ind w:left="63"/>
            </w:pPr>
            <w:r>
              <w:rPr>
                <w:sz w:val="20"/>
              </w:rPr>
              <w:t>17</w:t>
            </w:r>
            <w:r>
              <w:rPr>
                <w:rFonts w:ascii="Symbol" w:hAnsi="Symbol"/>
                <w:sz w:val="20"/>
              </w:rPr>
              <w:t></w:t>
            </w:r>
            <w:r>
              <w:rPr>
                <w:sz w:val="20"/>
              </w:rPr>
              <w:t>35</w:t>
            </w:r>
          </w:p>
          <w:p w:rsidR="006562FB" w:rsidRDefault="006562FB">
            <w:pPr>
              <w:pStyle w:val="TableParagraph"/>
              <w:rPr>
                <w:sz w:val="20"/>
              </w:rPr>
            </w:pPr>
          </w:p>
          <w:p w:rsidR="006562FB" w:rsidRDefault="00BE3854">
            <w:pPr>
              <w:pStyle w:val="TableParagraph"/>
              <w:ind w:left="63" w:right="516"/>
            </w:pPr>
            <w:r>
              <w:rPr>
                <w:sz w:val="20"/>
              </w:rPr>
              <w:t>(65</w:t>
            </w:r>
            <w:r>
              <w:rPr>
                <w:rFonts w:ascii="Symbol" w:hAnsi="Symbol"/>
                <w:sz w:val="20"/>
              </w:rPr>
              <w:t></w:t>
            </w:r>
            <w:r>
              <w:rPr>
                <w:sz w:val="20"/>
              </w:rPr>
              <w:t>83) 10</w:t>
            </w:r>
            <w:r>
              <w:rPr>
                <w:rFonts w:ascii="Symbol" w:hAnsi="Symbol"/>
                <w:sz w:val="20"/>
              </w:rPr>
              <w:t></w:t>
            </w:r>
            <w:r>
              <w:rPr>
                <w:sz w:val="20"/>
              </w:rPr>
              <w:t>26</w:t>
            </w:r>
          </w:p>
          <w:p w:rsidR="006562FB" w:rsidRDefault="00BE3854">
            <w:pPr>
              <w:pStyle w:val="TableParagraph"/>
              <w:spacing w:line="245" w:lineRule="exact"/>
              <w:ind w:left="63"/>
            </w:pPr>
            <w:r>
              <w:rPr>
                <w:sz w:val="20"/>
              </w:rPr>
              <w:t>6</w:t>
            </w:r>
            <w:r>
              <w:rPr>
                <w:rFonts w:ascii="Symbol" w:hAnsi="Symbol"/>
                <w:sz w:val="20"/>
              </w:rPr>
              <w:t></w:t>
            </w:r>
            <w:r>
              <w:rPr>
                <w:sz w:val="20"/>
              </w:rPr>
              <w:t>19</w:t>
            </w:r>
          </w:p>
          <w:p w:rsidR="006562FB" w:rsidRDefault="00BE3854">
            <w:pPr>
              <w:pStyle w:val="TableParagraph"/>
              <w:spacing w:line="245" w:lineRule="exact"/>
              <w:ind w:left="63"/>
            </w:pPr>
            <w:r>
              <w:rPr>
                <w:sz w:val="20"/>
              </w:rPr>
              <w:t>4</w:t>
            </w:r>
            <w:r>
              <w:rPr>
                <w:rFonts w:ascii="Symbol" w:hAnsi="Symbol"/>
                <w:sz w:val="20"/>
              </w:rPr>
              <w:t></w:t>
            </w:r>
            <w:r>
              <w:rPr>
                <w:sz w:val="20"/>
              </w:rPr>
              <w:t>16</w:t>
            </w:r>
          </w:p>
          <w:p w:rsidR="006562FB" w:rsidRDefault="00BE3854">
            <w:pPr>
              <w:pStyle w:val="TableParagraph"/>
              <w:spacing w:line="245" w:lineRule="exact"/>
              <w:ind w:left="63"/>
            </w:pPr>
            <w:r>
              <w:rPr>
                <w:sz w:val="20"/>
              </w:rPr>
              <w:t>3</w:t>
            </w:r>
            <w:r>
              <w:rPr>
                <w:rFonts w:ascii="Symbol" w:hAnsi="Symbol"/>
                <w:sz w:val="20"/>
              </w:rPr>
              <w:t></w:t>
            </w:r>
            <w:r>
              <w:rPr>
                <w:sz w:val="20"/>
              </w:rPr>
              <w:t>12</w:t>
            </w:r>
          </w:p>
          <w:p w:rsidR="006562FB" w:rsidRDefault="00BE3854">
            <w:pPr>
              <w:pStyle w:val="TableParagraph"/>
              <w:ind w:left="63"/>
            </w:pPr>
            <w:r>
              <w:rPr>
                <w:sz w:val="20"/>
              </w:rPr>
              <w:t>3</w:t>
            </w:r>
            <w:r>
              <w:rPr>
                <w:rFonts w:ascii="Symbol" w:hAnsi="Symbol"/>
                <w:sz w:val="20"/>
              </w:rPr>
              <w:t></w:t>
            </w:r>
            <w:r>
              <w:rPr>
                <w:sz w:val="20"/>
              </w:rPr>
              <w:t>11</w:t>
            </w:r>
          </w:p>
          <w:p w:rsidR="006562FB" w:rsidRDefault="00BE3854">
            <w:pPr>
              <w:pStyle w:val="TableParagraph"/>
              <w:spacing w:before="2" w:line="224" w:lineRule="exact"/>
              <w:ind w:left="63"/>
            </w:pPr>
            <w:r>
              <w:rPr>
                <w:sz w:val="20"/>
              </w:rPr>
              <w:t>3</w:t>
            </w:r>
            <w:r>
              <w:rPr>
                <w:rFonts w:ascii="Symbol" w:hAnsi="Symbol"/>
                <w:sz w:val="20"/>
              </w:rPr>
              <w:t></w:t>
            </w:r>
            <w:r>
              <w:rPr>
                <w:sz w:val="20"/>
              </w:rPr>
              <w:t>7</w:t>
            </w:r>
          </w:p>
        </w:tc>
        <w:tc>
          <w:tcPr>
            <w:tcW w:w="1057" w:type="dxa"/>
            <w:vMerge w:val="restart"/>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
              <w:rPr>
                <w:sz w:val="18"/>
              </w:rPr>
            </w:pPr>
          </w:p>
          <w:p w:rsidR="006562FB" w:rsidRDefault="00BE3854">
            <w:pPr>
              <w:pStyle w:val="TableParagraph"/>
              <w:spacing w:line="229" w:lineRule="exact"/>
              <w:ind w:left="72"/>
              <w:rPr>
                <w:sz w:val="20"/>
              </w:rPr>
            </w:pPr>
            <w:r>
              <w:rPr>
                <w:sz w:val="20"/>
              </w:rPr>
              <w:t>100</w:t>
            </w:r>
          </w:p>
          <w:p w:rsidR="006562FB" w:rsidRDefault="00BE3854">
            <w:pPr>
              <w:pStyle w:val="TableParagraph"/>
              <w:spacing w:line="229" w:lineRule="exact"/>
              <w:ind w:left="72"/>
              <w:rPr>
                <w:sz w:val="20"/>
              </w:rPr>
            </w:pPr>
            <w:r>
              <w:rPr>
                <w:sz w:val="20"/>
              </w:rPr>
              <w:t>87÷100</w:t>
            </w:r>
          </w:p>
          <w:p w:rsidR="006562FB" w:rsidRDefault="00BE3854">
            <w:pPr>
              <w:pStyle w:val="TableParagraph"/>
              <w:spacing w:before="2" w:line="245" w:lineRule="exact"/>
              <w:ind w:left="72"/>
            </w:pPr>
            <w:r>
              <w:rPr>
                <w:sz w:val="20"/>
              </w:rPr>
              <w:t>76</w:t>
            </w:r>
            <w:r>
              <w:rPr>
                <w:rFonts w:ascii="Symbol" w:hAnsi="Symbol"/>
                <w:sz w:val="20"/>
              </w:rPr>
              <w:t></w:t>
            </w:r>
            <w:r>
              <w:rPr>
                <w:sz w:val="20"/>
              </w:rPr>
              <w:t>100</w:t>
            </w:r>
          </w:p>
          <w:p w:rsidR="006562FB" w:rsidRDefault="00BE3854">
            <w:pPr>
              <w:pStyle w:val="TableParagraph"/>
              <w:spacing w:line="245" w:lineRule="exact"/>
              <w:ind w:left="72"/>
            </w:pPr>
            <w:r>
              <w:rPr>
                <w:sz w:val="20"/>
              </w:rPr>
              <w:t>66</w:t>
            </w:r>
            <w:r>
              <w:rPr>
                <w:rFonts w:ascii="Symbol" w:hAnsi="Symbol"/>
                <w:sz w:val="20"/>
              </w:rPr>
              <w:t></w:t>
            </w:r>
            <w:r>
              <w:rPr>
                <w:sz w:val="20"/>
              </w:rPr>
              <w:t>93</w:t>
            </w:r>
          </w:p>
          <w:p w:rsidR="006562FB" w:rsidRDefault="00BE3854">
            <w:pPr>
              <w:pStyle w:val="TableParagraph"/>
              <w:spacing w:line="245" w:lineRule="exact"/>
              <w:ind w:left="72"/>
            </w:pPr>
            <w:r>
              <w:rPr>
                <w:sz w:val="20"/>
              </w:rPr>
              <w:t>57</w:t>
            </w:r>
            <w:r>
              <w:rPr>
                <w:rFonts w:ascii="Symbol" w:hAnsi="Symbol"/>
                <w:sz w:val="20"/>
              </w:rPr>
              <w:t></w:t>
            </w:r>
            <w:r>
              <w:rPr>
                <w:sz w:val="20"/>
              </w:rPr>
              <w:t>86</w:t>
            </w:r>
          </w:p>
          <w:p w:rsidR="006562FB" w:rsidRDefault="00BE3854">
            <w:pPr>
              <w:pStyle w:val="TableParagraph"/>
              <w:ind w:left="72"/>
            </w:pPr>
            <w:r>
              <w:rPr>
                <w:sz w:val="20"/>
              </w:rPr>
              <w:t>48</w:t>
            </w:r>
            <w:r>
              <w:rPr>
                <w:rFonts w:ascii="Symbol" w:hAnsi="Symbol"/>
                <w:sz w:val="20"/>
              </w:rPr>
              <w:t></w:t>
            </w:r>
            <w:r>
              <w:rPr>
                <w:sz w:val="20"/>
              </w:rPr>
              <w:t>77</w:t>
            </w:r>
          </w:p>
          <w:p w:rsidR="006562FB" w:rsidRDefault="00BE3854">
            <w:pPr>
              <w:pStyle w:val="TableParagraph"/>
              <w:spacing w:before="2" w:line="245" w:lineRule="exact"/>
              <w:ind w:left="72"/>
            </w:pPr>
            <w:r>
              <w:rPr>
                <w:sz w:val="20"/>
              </w:rPr>
              <w:t>42</w:t>
            </w:r>
            <w:r>
              <w:rPr>
                <w:rFonts w:ascii="Symbol" w:hAnsi="Symbol"/>
                <w:sz w:val="20"/>
              </w:rPr>
              <w:t></w:t>
            </w:r>
            <w:r>
              <w:rPr>
                <w:sz w:val="20"/>
              </w:rPr>
              <w:t>71</w:t>
            </w:r>
          </w:p>
          <w:p w:rsidR="006562FB" w:rsidRDefault="00BE3854">
            <w:pPr>
              <w:pStyle w:val="TableParagraph"/>
              <w:spacing w:line="245" w:lineRule="exact"/>
              <w:ind w:left="72"/>
            </w:pPr>
            <w:r>
              <w:rPr>
                <w:sz w:val="20"/>
              </w:rPr>
              <w:t>36</w:t>
            </w:r>
            <w:r>
              <w:rPr>
                <w:rFonts w:ascii="Symbol" w:hAnsi="Symbol"/>
                <w:sz w:val="20"/>
              </w:rPr>
              <w:t></w:t>
            </w:r>
            <w:r>
              <w:rPr>
                <w:sz w:val="20"/>
              </w:rPr>
              <w:t>64</w:t>
            </w:r>
          </w:p>
          <w:p w:rsidR="006562FB" w:rsidRDefault="00BE3854">
            <w:pPr>
              <w:pStyle w:val="TableParagraph"/>
              <w:spacing w:line="245" w:lineRule="exact"/>
              <w:ind w:left="72"/>
            </w:pPr>
            <w:r>
              <w:rPr>
                <w:sz w:val="20"/>
              </w:rPr>
              <w:t>27</w:t>
            </w:r>
            <w:r>
              <w:rPr>
                <w:rFonts w:ascii="Symbol" w:hAnsi="Symbol"/>
                <w:sz w:val="20"/>
              </w:rPr>
              <w:t></w:t>
            </w:r>
            <w:r>
              <w:rPr>
                <w:sz w:val="20"/>
              </w:rPr>
              <w:t>53</w:t>
            </w:r>
          </w:p>
          <w:p w:rsidR="006562FB" w:rsidRDefault="00BE3854">
            <w:pPr>
              <w:pStyle w:val="TableParagraph"/>
              <w:ind w:left="72"/>
            </w:pPr>
            <w:r>
              <w:rPr>
                <w:sz w:val="20"/>
              </w:rPr>
              <w:t>19</w:t>
            </w:r>
            <w:r>
              <w:rPr>
                <w:rFonts w:ascii="Symbol" w:hAnsi="Symbol"/>
                <w:sz w:val="20"/>
              </w:rPr>
              <w:t></w:t>
            </w:r>
            <w:r>
              <w:rPr>
                <w:sz w:val="20"/>
              </w:rPr>
              <w:t>40</w:t>
            </w:r>
          </w:p>
          <w:p w:rsidR="006562FB" w:rsidRDefault="006562FB">
            <w:pPr>
              <w:pStyle w:val="TableParagraph"/>
              <w:rPr>
                <w:sz w:val="20"/>
              </w:rPr>
            </w:pPr>
          </w:p>
          <w:p w:rsidR="006562FB" w:rsidRDefault="00BE3854">
            <w:pPr>
              <w:pStyle w:val="TableParagraph"/>
              <w:ind w:left="72" w:right="367"/>
            </w:pPr>
            <w:r>
              <w:rPr>
                <w:sz w:val="20"/>
              </w:rPr>
              <w:t>(60</w:t>
            </w:r>
            <w:r>
              <w:rPr>
                <w:rFonts w:ascii="Symbol" w:hAnsi="Symbol"/>
                <w:sz w:val="20"/>
              </w:rPr>
              <w:t></w:t>
            </w:r>
            <w:r>
              <w:rPr>
                <w:sz w:val="20"/>
              </w:rPr>
              <w:t>81) 12</w:t>
            </w:r>
            <w:r>
              <w:rPr>
                <w:rFonts w:ascii="Symbol" w:hAnsi="Symbol"/>
                <w:sz w:val="20"/>
              </w:rPr>
              <w:t></w:t>
            </w:r>
            <w:r>
              <w:rPr>
                <w:sz w:val="20"/>
              </w:rPr>
              <w:t>28</w:t>
            </w:r>
          </w:p>
          <w:p w:rsidR="006562FB" w:rsidRDefault="00BE3854">
            <w:pPr>
              <w:pStyle w:val="TableParagraph"/>
              <w:spacing w:line="245" w:lineRule="exact"/>
              <w:ind w:left="72"/>
            </w:pPr>
            <w:r>
              <w:rPr>
                <w:sz w:val="20"/>
              </w:rPr>
              <w:t>8</w:t>
            </w:r>
            <w:r>
              <w:rPr>
                <w:rFonts w:ascii="Symbol" w:hAnsi="Symbol"/>
                <w:sz w:val="20"/>
              </w:rPr>
              <w:t></w:t>
            </w:r>
            <w:r>
              <w:rPr>
                <w:sz w:val="20"/>
              </w:rPr>
              <w:t>20</w:t>
            </w:r>
          </w:p>
          <w:p w:rsidR="006562FB" w:rsidRDefault="00BE3854">
            <w:pPr>
              <w:pStyle w:val="TableParagraph"/>
              <w:spacing w:line="245" w:lineRule="exact"/>
              <w:ind w:left="72"/>
            </w:pPr>
            <w:r>
              <w:rPr>
                <w:sz w:val="20"/>
              </w:rPr>
              <w:t>6</w:t>
            </w:r>
            <w:r>
              <w:rPr>
                <w:rFonts w:ascii="Symbol" w:hAnsi="Symbol"/>
                <w:sz w:val="20"/>
              </w:rPr>
              <w:t></w:t>
            </w:r>
            <w:r>
              <w:rPr>
                <w:sz w:val="20"/>
              </w:rPr>
              <w:t>17</w:t>
            </w:r>
          </w:p>
          <w:p w:rsidR="006562FB" w:rsidRDefault="00BE3854">
            <w:pPr>
              <w:pStyle w:val="TableParagraph"/>
              <w:spacing w:line="245" w:lineRule="exact"/>
              <w:ind w:left="72"/>
            </w:pPr>
            <w:r>
              <w:rPr>
                <w:sz w:val="20"/>
              </w:rPr>
              <w:t>5</w:t>
            </w:r>
            <w:r>
              <w:rPr>
                <w:rFonts w:ascii="Symbol" w:hAnsi="Symbol"/>
                <w:sz w:val="20"/>
              </w:rPr>
              <w:t></w:t>
            </w:r>
            <w:r>
              <w:rPr>
                <w:sz w:val="20"/>
              </w:rPr>
              <w:t>13</w:t>
            </w:r>
          </w:p>
          <w:p w:rsidR="006562FB" w:rsidRDefault="00BE3854">
            <w:pPr>
              <w:pStyle w:val="TableParagraph"/>
              <w:spacing w:line="245" w:lineRule="exact"/>
              <w:ind w:left="72"/>
            </w:pPr>
            <w:r>
              <w:rPr>
                <w:sz w:val="20"/>
              </w:rPr>
              <w:t>5</w:t>
            </w:r>
            <w:r>
              <w:rPr>
                <w:rFonts w:ascii="Symbol" w:hAnsi="Symbol"/>
                <w:sz w:val="20"/>
              </w:rPr>
              <w:t></w:t>
            </w:r>
            <w:r>
              <w:rPr>
                <w:sz w:val="20"/>
              </w:rPr>
              <w:t>12</w:t>
            </w:r>
          </w:p>
          <w:p w:rsidR="006562FB" w:rsidRDefault="00BE3854">
            <w:pPr>
              <w:pStyle w:val="TableParagraph"/>
              <w:spacing w:line="241" w:lineRule="exact"/>
              <w:ind w:left="72"/>
            </w:pPr>
            <w:r>
              <w:rPr>
                <w:sz w:val="20"/>
              </w:rPr>
              <w:t>4</w:t>
            </w:r>
            <w:r>
              <w:rPr>
                <w:rFonts w:ascii="Symbol" w:hAnsi="Symbol"/>
                <w:sz w:val="20"/>
              </w:rPr>
              <w:t></w:t>
            </w:r>
            <w:r>
              <w:rPr>
                <w:sz w:val="20"/>
              </w:rPr>
              <w:t>8</w:t>
            </w:r>
          </w:p>
        </w:tc>
        <w:tc>
          <w:tcPr>
            <w:tcW w:w="1051" w:type="dxa"/>
            <w:vMerge w:val="restart"/>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83"/>
              <w:ind w:left="70"/>
              <w:rPr>
                <w:sz w:val="20"/>
              </w:rPr>
            </w:pPr>
            <w:r>
              <w:rPr>
                <w:sz w:val="20"/>
              </w:rPr>
              <w:t>100</w:t>
            </w:r>
          </w:p>
          <w:p w:rsidR="006562FB" w:rsidRDefault="00BE3854">
            <w:pPr>
              <w:pStyle w:val="TableParagraph"/>
              <w:spacing w:before="1"/>
              <w:ind w:left="70"/>
              <w:rPr>
                <w:sz w:val="20"/>
              </w:rPr>
            </w:pPr>
            <w:r>
              <w:rPr>
                <w:sz w:val="20"/>
              </w:rPr>
              <w:t>83÷100</w:t>
            </w:r>
          </w:p>
          <w:p w:rsidR="006562FB" w:rsidRDefault="00BE3854">
            <w:pPr>
              <w:pStyle w:val="TableParagraph"/>
              <w:spacing w:before="2" w:line="245" w:lineRule="exact"/>
              <w:ind w:left="70"/>
            </w:pPr>
            <w:r>
              <w:rPr>
                <w:sz w:val="20"/>
              </w:rPr>
              <w:t>70</w:t>
            </w:r>
            <w:r>
              <w:rPr>
                <w:rFonts w:ascii="Symbol" w:hAnsi="Symbol"/>
                <w:sz w:val="20"/>
              </w:rPr>
              <w:t></w:t>
            </w:r>
            <w:r>
              <w:rPr>
                <w:sz w:val="20"/>
              </w:rPr>
              <w:t>100</w:t>
            </w:r>
          </w:p>
          <w:p w:rsidR="006562FB" w:rsidRDefault="00BE3854">
            <w:pPr>
              <w:pStyle w:val="TableParagraph"/>
              <w:spacing w:line="245" w:lineRule="exact"/>
              <w:ind w:left="70"/>
            </w:pPr>
            <w:r>
              <w:rPr>
                <w:sz w:val="20"/>
              </w:rPr>
              <w:t>59</w:t>
            </w:r>
            <w:r>
              <w:rPr>
                <w:rFonts w:ascii="Symbol" w:hAnsi="Symbol"/>
                <w:sz w:val="20"/>
              </w:rPr>
              <w:t></w:t>
            </w:r>
            <w:r>
              <w:rPr>
                <w:sz w:val="20"/>
              </w:rPr>
              <w:t>90</w:t>
            </w:r>
          </w:p>
          <w:p w:rsidR="006562FB" w:rsidRDefault="00BE3854">
            <w:pPr>
              <w:pStyle w:val="TableParagraph"/>
              <w:spacing w:line="245" w:lineRule="exact"/>
              <w:ind w:left="70"/>
            </w:pPr>
            <w:r>
              <w:rPr>
                <w:sz w:val="20"/>
              </w:rPr>
              <w:t>48</w:t>
            </w:r>
            <w:r>
              <w:rPr>
                <w:rFonts w:ascii="Symbol" w:hAnsi="Symbol"/>
                <w:sz w:val="20"/>
              </w:rPr>
              <w:t></w:t>
            </w:r>
            <w:r>
              <w:rPr>
                <w:sz w:val="20"/>
              </w:rPr>
              <w:t>80</w:t>
            </w:r>
          </w:p>
          <w:p w:rsidR="006562FB" w:rsidRDefault="00BE3854">
            <w:pPr>
              <w:pStyle w:val="TableParagraph"/>
              <w:spacing w:line="245" w:lineRule="exact"/>
              <w:ind w:left="70"/>
            </w:pPr>
            <w:r>
              <w:rPr>
                <w:sz w:val="20"/>
              </w:rPr>
              <w:t>42</w:t>
            </w:r>
            <w:r>
              <w:rPr>
                <w:rFonts w:ascii="Symbol" w:hAnsi="Symbol"/>
                <w:sz w:val="20"/>
              </w:rPr>
              <w:t></w:t>
            </w:r>
            <w:r>
              <w:rPr>
                <w:sz w:val="20"/>
              </w:rPr>
              <w:t>74</w:t>
            </w:r>
          </w:p>
          <w:p w:rsidR="006562FB" w:rsidRDefault="00BE3854">
            <w:pPr>
              <w:pStyle w:val="TableParagraph"/>
              <w:spacing w:line="245" w:lineRule="exact"/>
              <w:ind w:left="70"/>
            </w:pPr>
            <w:r>
              <w:rPr>
                <w:sz w:val="20"/>
              </w:rPr>
              <w:t>35</w:t>
            </w:r>
            <w:r>
              <w:rPr>
                <w:rFonts w:ascii="Symbol" w:hAnsi="Symbol"/>
                <w:sz w:val="20"/>
              </w:rPr>
              <w:t></w:t>
            </w:r>
            <w:r>
              <w:rPr>
                <w:sz w:val="20"/>
              </w:rPr>
              <w:t>65</w:t>
            </w:r>
          </w:p>
          <w:p w:rsidR="006562FB" w:rsidRDefault="00BE3854">
            <w:pPr>
              <w:pStyle w:val="TableParagraph"/>
              <w:spacing w:line="245" w:lineRule="exact"/>
              <w:ind w:left="70"/>
            </w:pPr>
            <w:r>
              <w:rPr>
                <w:sz w:val="20"/>
              </w:rPr>
              <w:t>27</w:t>
            </w:r>
            <w:r>
              <w:rPr>
                <w:rFonts w:ascii="Symbol" w:hAnsi="Symbol"/>
                <w:sz w:val="20"/>
              </w:rPr>
              <w:t></w:t>
            </w:r>
            <w:r>
              <w:rPr>
                <w:sz w:val="20"/>
              </w:rPr>
              <w:t>53</w:t>
            </w:r>
          </w:p>
          <w:p w:rsidR="006562FB" w:rsidRDefault="00BE3854">
            <w:pPr>
              <w:pStyle w:val="TableParagraph"/>
              <w:ind w:left="70"/>
            </w:pPr>
            <w:r>
              <w:rPr>
                <w:sz w:val="20"/>
              </w:rPr>
              <w:t>20</w:t>
            </w:r>
            <w:r>
              <w:rPr>
                <w:rFonts w:ascii="Symbol" w:hAnsi="Symbol"/>
                <w:sz w:val="20"/>
              </w:rPr>
              <w:t></w:t>
            </w:r>
            <w:r>
              <w:rPr>
                <w:sz w:val="20"/>
              </w:rPr>
              <w:t>40</w:t>
            </w:r>
          </w:p>
          <w:p w:rsidR="006562FB" w:rsidRDefault="006562FB">
            <w:pPr>
              <w:pStyle w:val="TableParagraph"/>
              <w:rPr>
                <w:sz w:val="20"/>
              </w:rPr>
            </w:pPr>
          </w:p>
          <w:p w:rsidR="006562FB" w:rsidRDefault="00BE3854">
            <w:pPr>
              <w:pStyle w:val="TableParagraph"/>
              <w:ind w:left="70" w:right="364"/>
            </w:pPr>
            <w:r>
              <w:rPr>
                <w:sz w:val="20"/>
              </w:rPr>
              <w:t>(60</w:t>
            </w:r>
            <w:r>
              <w:rPr>
                <w:rFonts w:ascii="Symbol" w:hAnsi="Symbol"/>
                <w:sz w:val="20"/>
              </w:rPr>
              <w:t></w:t>
            </w:r>
            <w:r>
              <w:rPr>
                <w:sz w:val="20"/>
              </w:rPr>
              <w:t>80) 13</w:t>
            </w:r>
            <w:r>
              <w:rPr>
                <w:rFonts w:ascii="Symbol" w:hAnsi="Symbol"/>
                <w:sz w:val="20"/>
              </w:rPr>
              <w:t></w:t>
            </w:r>
            <w:r>
              <w:rPr>
                <w:sz w:val="20"/>
              </w:rPr>
              <w:t>29</w:t>
            </w:r>
          </w:p>
          <w:p w:rsidR="006562FB" w:rsidRDefault="00BE3854">
            <w:pPr>
              <w:pStyle w:val="TableParagraph"/>
              <w:spacing w:line="245" w:lineRule="exact"/>
              <w:ind w:left="70"/>
            </w:pPr>
            <w:r>
              <w:rPr>
                <w:sz w:val="20"/>
              </w:rPr>
              <w:t>8</w:t>
            </w:r>
            <w:r>
              <w:rPr>
                <w:rFonts w:ascii="Symbol" w:hAnsi="Symbol"/>
                <w:sz w:val="20"/>
              </w:rPr>
              <w:t></w:t>
            </w:r>
            <w:r>
              <w:rPr>
                <w:sz w:val="20"/>
              </w:rPr>
              <w:t>21</w:t>
            </w:r>
          </w:p>
          <w:p w:rsidR="006562FB" w:rsidRDefault="00BE3854">
            <w:pPr>
              <w:pStyle w:val="TableParagraph"/>
              <w:spacing w:line="245" w:lineRule="exact"/>
              <w:ind w:left="70"/>
            </w:pPr>
            <w:r>
              <w:rPr>
                <w:sz w:val="20"/>
              </w:rPr>
              <w:t>7</w:t>
            </w:r>
            <w:r>
              <w:rPr>
                <w:rFonts w:ascii="Symbol" w:hAnsi="Symbol"/>
                <w:sz w:val="20"/>
              </w:rPr>
              <w:t></w:t>
            </w:r>
            <w:r>
              <w:rPr>
                <w:sz w:val="20"/>
              </w:rPr>
              <w:t>18</w:t>
            </w:r>
          </w:p>
          <w:p w:rsidR="006562FB" w:rsidRDefault="00BE3854">
            <w:pPr>
              <w:pStyle w:val="TableParagraph"/>
              <w:spacing w:line="245" w:lineRule="exact"/>
              <w:ind w:left="70"/>
            </w:pPr>
            <w:r>
              <w:rPr>
                <w:sz w:val="20"/>
              </w:rPr>
              <w:t>5</w:t>
            </w:r>
            <w:r>
              <w:rPr>
                <w:rFonts w:ascii="Symbol" w:hAnsi="Symbol"/>
                <w:sz w:val="20"/>
              </w:rPr>
              <w:t></w:t>
            </w:r>
            <w:r>
              <w:rPr>
                <w:sz w:val="20"/>
              </w:rPr>
              <w:t>14</w:t>
            </w:r>
          </w:p>
          <w:p w:rsidR="006562FB" w:rsidRDefault="00BE3854">
            <w:pPr>
              <w:pStyle w:val="TableParagraph"/>
              <w:ind w:left="70"/>
            </w:pPr>
            <w:r>
              <w:rPr>
                <w:sz w:val="20"/>
              </w:rPr>
              <w:t>5</w:t>
            </w:r>
            <w:r>
              <w:rPr>
                <w:rFonts w:ascii="Symbol" w:hAnsi="Symbol"/>
                <w:sz w:val="20"/>
              </w:rPr>
              <w:t></w:t>
            </w:r>
            <w:r>
              <w:rPr>
                <w:sz w:val="20"/>
              </w:rPr>
              <w:t>13</w:t>
            </w:r>
          </w:p>
          <w:p w:rsidR="006562FB" w:rsidRDefault="00BE3854">
            <w:pPr>
              <w:pStyle w:val="TableParagraph"/>
              <w:spacing w:before="2"/>
              <w:ind w:left="70"/>
            </w:pPr>
            <w:r>
              <w:rPr>
                <w:sz w:val="20"/>
              </w:rPr>
              <w:t>4</w:t>
            </w:r>
            <w:r>
              <w:rPr>
                <w:rFonts w:ascii="Symbol" w:hAnsi="Symbol"/>
                <w:sz w:val="20"/>
              </w:rPr>
              <w:t></w:t>
            </w:r>
            <w:r>
              <w:rPr>
                <w:sz w:val="20"/>
              </w:rPr>
              <w:t>8</w:t>
            </w:r>
          </w:p>
        </w:tc>
        <w:tc>
          <w:tcPr>
            <w:tcW w:w="1183" w:type="dxa"/>
            <w:vMerge w:val="restart"/>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61" w:line="229" w:lineRule="exact"/>
              <w:ind w:left="73"/>
              <w:rPr>
                <w:sz w:val="20"/>
              </w:rPr>
            </w:pPr>
            <w:r>
              <w:rPr>
                <w:sz w:val="20"/>
              </w:rPr>
              <w:t>100</w:t>
            </w:r>
          </w:p>
          <w:p w:rsidR="006562FB" w:rsidRDefault="00BE3854">
            <w:pPr>
              <w:pStyle w:val="TableParagraph"/>
              <w:spacing w:line="229" w:lineRule="exact"/>
              <w:ind w:left="73"/>
              <w:rPr>
                <w:sz w:val="20"/>
              </w:rPr>
            </w:pPr>
            <w:r>
              <w:rPr>
                <w:sz w:val="20"/>
              </w:rPr>
              <w:t>90÷100</w:t>
            </w:r>
          </w:p>
          <w:p w:rsidR="006562FB" w:rsidRDefault="00BE3854">
            <w:pPr>
              <w:pStyle w:val="TableParagraph"/>
              <w:spacing w:before="2" w:line="245" w:lineRule="exact"/>
              <w:ind w:left="73"/>
            </w:pPr>
            <w:r>
              <w:rPr>
                <w:sz w:val="20"/>
              </w:rPr>
              <w:t>80</w:t>
            </w:r>
            <w:r>
              <w:rPr>
                <w:rFonts w:ascii="Symbol" w:hAnsi="Symbol"/>
                <w:sz w:val="20"/>
              </w:rPr>
              <w:t></w:t>
            </w:r>
            <w:r>
              <w:rPr>
                <w:sz w:val="20"/>
              </w:rPr>
              <w:t>100</w:t>
            </w:r>
          </w:p>
          <w:p w:rsidR="006562FB" w:rsidRDefault="00BE3854">
            <w:pPr>
              <w:pStyle w:val="TableParagraph"/>
              <w:ind w:left="73"/>
            </w:pPr>
            <w:r>
              <w:rPr>
                <w:sz w:val="20"/>
              </w:rPr>
              <w:t>68</w:t>
            </w:r>
            <w:r>
              <w:rPr>
                <w:rFonts w:ascii="Symbol" w:hAnsi="Symbol"/>
                <w:sz w:val="20"/>
              </w:rPr>
              <w:t></w:t>
            </w:r>
            <w:r>
              <w:rPr>
                <w:sz w:val="20"/>
              </w:rPr>
              <w:t>90</w:t>
            </w:r>
          </w:p>
          <w:p w:rsidR="006562FB" w:rsidRDefault="00BE3854">
            <w:pPr>
              <w:pStyle w:val="TableParagraph"/>
              <w:spacing w:before="2" w:line="245" w:lineRule="exact"/>
              <w:ind w:left="73"/>
            </w:pPr>
            <w:r>
              <w:rPr>
                <w:sz w:val="20"/>
              </w:rPr>
              <w:t>60</w:t>
            </w:r>
            <w:r>
              <w:rPr>
                <w:rFonts w:ascii="Symbol" w:hAnsi="Symbol"/>
                <w:sz w:val="20"/>
              </w:rPr>
              <w:t></w:t>
            </w:r>
            <w:r>
              <w:rPr>
                <w:sz w:val="20"/>
              </w:rPr>
              <w:t>83</w:t>
            </w:r>
          </w:p>
          <w:p w:rsidR="006562FB" w:rsidRDefault="00BE3854">
            <w:pPr>
              <w:pStyle w:val="TableParagraph"/>
              <w:spacing w:line="245" w:lineRule="exact"/>
              <w:ind w:left="73"/>
            </w:pPr>
            <w:r>
              <w:rPr>
                <w:sz w:val="20"/>
              </w:rPr>
              <w:t>53</w:t>
            </w:r>
            <w:r>
              <w:rPr>
                <w:rFonts w:ascii="Symbol" w:hAnsi="Symbol"/>
                <w:sz w:val="20"/>
              </w:rPr>
              <w:t></w:t>
            </w:r>
            <w:r>
              <w:rPr>
                <w:sz w:val="20"/>
              </w:rPr>
              <w:t>75</w:t>
            </w:r>
          </w:p>
          <w:p w:rsidR="006562FB" w:rsidRDefault="00BE3854">
            <w:pPr>
              <w:pStyle w:val="TableParagraph"/>
              <w:spacing w:line="245" w:lineRule="exact"/>
              <w:ind w:left="73"/>
            </w:pPr>
            <w:r>
              <w:rPr>
                <w:sz w:val="20"/>
              </w:rPr>
              <w:t>40</w:t>
            </w:r>
            <w:r>
              <w:rPr>
                <w:rFonts w:ascii="Symbol" w:hAnsi="Symbol"/>
                <w:sz w:val="20"/>
              </w:rPr>
              <w:t></w:t>
            </w:r>
            <w:r>
              <w:rPr>
                <w:sz w:val="20"/>
              </w:rPr>
              <w:t>60</w:t>
            </w:r>
          </w:p>
          <w:p w:rsidR="006562FB" w:rsidRDefault="00BE3854">
            <w:pPr>
              <w:pStyle w:val="TableParagraph"/>
              <w:ind w:left="73"/>
            </w:pPr>
            <w:r>
              <w:rPr>
                <w:sz w:val="20"/>
              </w:rPr>
              <w:t>26</w:t>
            </w:r>
            <w:r>
              <w:rPr>
                <w:rFonts w:ascii="Symbol" w:hAnsi="Symbol"/>
                <w:sz w:val="20"/>
              </w:rPr>
              <w:t></w:t>
            </w:r>
            <w:r>
              <w:rPr>
                <w:sz w:val="20"/>
              </w:rPr>
              <w:t>45</w:t>
            </w:r>
          </w:p>
          <w:p w:rsidR="006562FB" w:rsidRDefault="006562FB">
            <w:pPr>
              <w:pStyle w:val="TableParagraph"/>
              <w:rPr>
                <w:sz w:val="20"/>
              </w:rPr>
            </w:pPr>
          </w:p>
          <w:p w:rsidR="006562FB" w:rsidRDefault="00BE3854">
            <w:pPr>
              <w:pStyle w:val="TableParagraph"/>
              <w:ind w:left="73" w:right="493"/>
            </w:pPr>
            <w:r>
              <w:rPr>
                <w:sz w:val="20"/>
              </w:rPr>
              <w:t>(55</w:t>
            </w:r>
            <w:r>
              <w:rPr>
                <w:rFonts w:ascii="Symbol" w:hAnsi="Symbol"/>
                <w:sz w:val="20"/>
              </w:rPr>
              <w:t></w:t>
            </w:r>
            <w:r>
              <w:rPr>
                <w:sz w:val="20"/>
              </w:rPr>
              <w:t>74) 17</w:t>
            </w:r>
            <w:r>
              <w:rPr>
                <w:rFonts w:ascii="Symbol" w:hAnsi="Symbol"/>
                <w:sz w:val="20"/>
              </w:rPr>
              <w:t></w:t>
            </w:r>
            <w:r>
              <w:rPr>
                <w:sz w:val="20"/>
              </w:rPr>
              <w:t>30</w:t>
            </w:r>
          </w:p>
          <w:p w:rsidR="006562FB" w:rsidRDefault="00BE3854">
            <w:pPr>
              <w:pStyle w:val="TableParagraph"/>
              <w:spacing w:line="245" w:lineRule="exact"/>
              <w:ind w:left="73"/>
            </w:pPr>
            <w:r>
              <w:rPr>
                <w:sz w:val="20"/>
              </w:rPr>
              <w:t>11</w:t>
            </w:r>
            <w:r>
              <w:rPr>
                <w:rFonts w:ascii="Symbol" w:hAnsi="Symbol"/>
                <w:sz w:val="20"/>
              </w:rPr>
              <w:t></w:t>
            </w:r>
            <w:r>
              <w:rPr>
                <w:sz w:val="20"/>
              </w:rPr>
              <w:t>22</w:t>
            </w:r>
          </w:p>
          <w:p w:rsidR="006562FB" w:rsidRDefault="00BE3854">
            <w:pPr>
              <w:pStyle w:val="TableParagraph"/>
              <w:spacing w:before="1" w:line="245" w:lineRule="exact"/>
              <w:ind w:left="73"/>
            </w:pPr>
            <w:r>
              <w:rPr>
                <w:sz w:val="20"/>
              </w:rPr>
              <w:t>9</w:t>
            </w:r>
            <w:r>
              <w:rPr>
                <w:rFonts w:ascii="Symbol" w:hAnsi="Symbol"/>
                <w:sz w:val="20"/>
              </w:rPr>
              <w:t></w:t>
            </w:r>
            <w:r>
              <w:rPr>
                <w:sz w:val="20"/>
              </w:rPr>
              <w:t>19</w:t>
            </w:r>
          </w:p>
          <w:p w:rsidR="006562FB" w:rsidRDefault="00BE3854">
            <w:pPr>
              <w:pStyle w:val="TableParagraph"/>
              <w:spacing w:line="245" w:lineRule="exact"/>
              <w:ind w:left="73"/>
            </w:pPr>
            <w:r>
              <w:rPr>
                <w:sz w:val="20"/>
              </w:rPr>
              <w:t>6</w:t>
            </w:r>
            <w:r>
              <w:rPr>
                <w:rFonts w:ascii="Symbol" w:hAnsi="Symbol"/>
                <w:sz w:val="20"/>
              </w:rPr>
              <w:t></w:t>
            </w:r>
            <w:r>
              <w:rPr>
                <w:sz w:val="20"/>
              </w:rPr>
              <w:t>14</w:t>
            </w:r>
          </w:p>
          <w:p w:rsidR="006562FB" w:rsidRDefault="00BE3854">
            <w:pPr>
              <w:pStyle w:val="TableParagraph"/>
              <w:spacing w:line="245" w:lineRule="exact"/>
              <w:ind w:left="73"/>
            </w:pPr>
            <w:r>
              <w:rPr>
                <w:sz w:val="20"/>
              </w:rPr>
              <w:t>6</w:t>
            </w:r>
            <w:r>
              <w:rPr>
                <w:rFonts w:ascii="Symbol" w:hAnsi="Symbol"/>
                <w:sz w:val="20"/>
              </w:rPr>
              <w:t></w:t>
            </w:r>
            <w:r>
              <w:rPr>
                <w:sz w:val="20"/>
              </w:rPr>
              <w:t>13</w:t>
            </w:r>
          </w:p>
          <w:p w:rsidR="006562FB" w:rsidRDefault="00BE3854">
            <w:pPr>
              <w:pStyle w:val="TableParagraph"/>
              <w:ind w:left="73"/>
            </w:pPr>
            <w:r>
              <w:rPr>
                <w:sz w:val="20"/>
              </w:rPr>
              <w:t>4</w:t>
            </w:r>
            <w:r>
              <w:rPr>
                <w:rFonts w:ascii="Symbol" w:hAnsi="Symbol"/>
                <w:sz w:val="20"/>
              </w:rPr>
              <w:t></w:t>
            </w:r>
            <w:r>
              <w:rPr>
                <w:sz w:val="20"/>
              </w:rPr>
              <w:t>8</w:t>
            </w:r>
          </w:p>
        </w:tc>
        <w:tc>
          <w:tcPr>
            <w:tcW w:w="1104" w:type="dxa"/>
            <w:vMerge w:val="restart"/>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37"/>
              <w:ind w:left="72"/>
              <w:rPr>
                <w:sz w:val="20"/>
              </w:rPr>
            </w:pPr>
            <w:r>
              <w:rPr>
                <w:sz w:val="20"/>
              </w:rPr>
              <w:t>100</w:t>
            </w:r>
          </w:p>
          <w:p w:rsidR="006562FB" w:rsidRDefault="00BE3854">
            <w:pPr>
              <w:pStyle w:val="TableParagraph"/>
              <w:spacing w:before="1"/>
              <w:ind w:left="72"/>
              <w:rPr>
                <w:sz w:val="20"/>
              </w:rPr>
            </w:pPr>
            <w:r>
              <w:rPr>
                <w:sz w:val="20"/>
              </w:rPr>
              <w:t>89÷100</w:t>
            </w:r>
          </w:p>
          <w:p w:rsidR="006562FB" w:rsidRDefault="00BE3854">
            <w:pPr>
              <w:pStyle w:val="TableParagraph"/>
              <w:spacing w:before="1" w:line="245" w:lineRule="exact"/>
              <w:ind w:left="72"/>
            </w:pPr>
            <w:r>
              <w:rPr>
                <w:sz w:val="20"/>
              </w:rPr>
              <w:t>76</w:t>
            </w:r>
            <w:r>
              <w:rPr>
                <w:rFonts w:ascii="Symbol" w:hAnsi="Symbol"/>
                <w:sz w:val="20"/>
              </w:rPr>
              <w:t></w:t>
            </w:r>
            <w:r>
              <w:rPr>
                <w:sz w:val="20"/>
              </w:rPr>
              <w:t>100</w:t>
            </w:r>
          </w:p>
          <w:p w:rsidR="006562FB" w:rsidRDefault="00BE3854">
            <w:pPr>
              <w:pStyle w:val="TableParagraph"/>
              <w:spacing w:line="245" w:lineRule="exact"/>
              <w:ind w:left="72"/>
            </w:pPr>
            <w:r>
              <w:rPr>
                <w:sz w:val="20"/>
              </w:rPr>
              <w:t>69</w:t>
            </w:r>
            <w:r>
              <w:rPr>
                <w:rFonts w:ascii="Symbol" w:hAnsi="Symbol"/>
                <w:sz w:val="20"/>
              </w:rPr>
              <w:t></w:t>
            </w:r>
            <w:r>
              <w:rPr>
                <w:sz w:val="20"/>
              </w:rPr>
              <w:t>93</w:t>
            </w:r>
          </w:p>
          <w:p w:rsidR="006562FB" w:rsidRDefault="00BE3854">
            <w:pPr>
              <w:pStyle w:val="TableParagraph"/>
              <w:spacing w:line="245" w:lineRule="exact"/>
              <w:ind w:left="72"/>
            </w:pPr>
            <w:r>
              <w:rPr>
                <w:sz w:val="20"/>
              </w:rPr>
              <w:t>60</w:t>
            </w:r>
            <w:r>
              <w:rPr>
                <w:rFonts w:ascii="Symbol" w:hAnsi="Symbol"/>
                <w:sz w:val="20"/>
              </w:rPr>
              <w:t></w:t>
            </w:r>
            <w:r>
              <w:rPr>
                <w:sz w:val="20"/>
              </w:rPr>
              <w:t>85</w:t>
            </w:r>
          </w:p>
          <w:p w:rsidR="006562FB" w:rsidRDefault="00BE3854">
            <w:pPr>
              <w:pStyle w:val="TableParagraph"/>
              <w:spacing w:line="245" w:lineRule="exact"/>
              <w:ind w:left="72"/>
            </w:pPr>
            <w:r>
              <w:rPr>
                <w:sz w:val="20"/>
              </w:rPr>
              <w:t>47</w:t>
            </w:r>
            <w:r>
              <w:rPr>
                <w:rFonts w:ascii="Symbol" w:hAnsi="Symbol"/>
                <w:sz w:val="20"/>
              </w:rPr>
              <w:t></w:t>
            </w:r>
            <w:r>
              <w:rPr>
                <w:sz w:val="20"/>
              </w:rPr>
              <w:t>70</w:t>
            </w:r>
          </w:p>
          <w:p w:rsidR="006562FB" w:rsidRDefault="00BE3854">
            <w:pPr>
              <w:pStyle w:val="TableParagraph"/>
              <w:ind w:left="72"/>
            </w:pPr>
            <w:r>
              <w:rPr>
                <w:sz w:val="20"/>
              </w:rPr>
              <w:t>30</w:t>
            </w:r>
            <w:r>
              <w:rPr>
                <w:rFonts w:ascii="Symbol" w:hAnsi="Symbol"/>
                <w:sz w:val="20"/>
              </w:rPr>
              <w:t></w:t>
            </w:r>
            <w:r>
              <w:rPr>
                <w:sz w:val="20"/>
              </w:rPr>
              <w:t>51</w:t>
            </w:r>
          </w:p>
          <w:p w:rsidR="006562FB" w:rsidRDefault="006562FB">
            <w:pPr>
              <w:pStyle w:val="TableParagraph"/>
              <w:spacing w:before="1"/>
              <w:rPr>
                <w:sz w:val="20"/>
              </w:rPr>
            </w:pPr>
          </w:p>
          <w:p w:rsidR="006562FB" w:rsidRDefault="00BE3854">
            <w:pPr>
              <w:pStyle w:val="TableParagraph"/>
              <w:ind w:left="72" w:right="412"/>
            </w:pPr>
            <w:r>
              <w:rPr>
                <w:sz w:val="20"/>
              </w:rPr>
              <w:t>(49</w:t>
            </w:r>
            <w:r>
              <w:rPr>
                <w:rFonts w:ascii="Symbol" w:hAnsi="Symbol"/>
                <w:sz w:val="20"/>
              </w:rPr>
              <w:t></w:t>
            </w:r>
            <w:r>
              <w:rPr>
                <w:sz w:val="20"/>
              </w:rPr>
              <w:t>70) 16</w:t>
            </w:r>
            <w:r>
              <w:rPr>
                <w:rFonts w:ascii="Symbol" w:hAnsi="Symbol"/>
                <w:sz w:val="20"/>
              </w:rPr>
              <w:t></w:t>
            </w:r>
            <w:r>
              <w:rPr>
                <w:sz w:val="20"/>
              </w:rPr>
              <w:t>34</w:t>
            </w:r>
          </w:p>
          <w:p w:rsidR="006562FB" w:rsidRDefault="00BE3854">
            <w:pPr>
              <w:pStyle w:val="TableParagraph"/>
              <w:spacing w:line="245" w:lineRule="exact"/>
              <w:ind w:left="72"/>
            </w:pPr>
            <w:r>
              <w:rPr>
                <w:sz w:val="20"/>
              </w:rPr>
              <w:t>9</w:t>
            </w:r>
            <w:r>
              <w:rPr>
                <w:rFonts w:ascii="Symbol" w:hAnsi="Symbol"/>
                <w:sz w:val="20"/>
              </w:rPr>
              <w:t></w:t>
            </w:r>
            <w:r>
              <w:rPr>
                <w:sz w:val="20"/>
              </w:rPr>
              <w:t>24</w:t>
            </w:r>
          </w:p>
          <w:p w:rsidR="006562FB" w:rsidRDefault="00BE3854">
            <w:pPr>
              <w:pStyle w:val="TableParagraph"/>
              <w:spacing w:line="245" w:lineRule="exact"/>
              <w:ind w:left="72"/>
            </w:pPr>
            <w:r>
              <w:rPr>
                <w:sz w:val="20"/>
              </w:rPr>
              <w:t>7</w:t>
            </w:r>
            <w:r>
              <w:rPr>
                <w:rFonts w:ascii="Symbol" w:hAnsi="Symbol"/>
                <w:sz w:val="20"/>
              </w:rPr>
              <w:t></w:t>
            </w:r>
            <w:r>
              <w:rPr>
                <w:sz w:val="20"/>
              </w:rPr>
              <w:t>20</w:t>
            </w:r>
          </w:p>
          <w:p w:rsidR="006562FB" w:rsidRDefault="00BE3854">
            <w:pPr>
              <w:pStyle w:val="TableParagraph"/>
              <w:ind w:left="72"/>
            </w:pPr>
            <w:r>
              <w:rPr>
                <w:sz w:val="20"/>
              </w:rPr>
              <w:t>5</w:t>
            </w:r>
            <w:r>
              <w:rPr>
                <w:rFonts w:ascii="Symbol" w:hAnsi="Symbol"/>
                <w:sz w:val="20"/>
              </w:rPr>
              <w:t></w:t>
            </w:r>
            <w:r>
              <w:rPr>
                <w:sz w:val="20"/>
              </w:rPr>
              <w:t>14</w:t>
            </w:r>
          </w:p>
          <w:p w:rsidR="006562FB" w:rsidRDefault="00BE3854">
            <w:pPr>
              <w:pStyle w:val="TableParagraph"/>
              <w:spacing w:before="2" w:line="245" w:lineRule="exact"/>
              <w:ind w:left="72"/>
            </w:pPr>
            <w:r>
              <w:rPr>
                <w:sz w:val="20"/>
              </w:rPr>
              <w:t>5</w:t>
            </w:r>
            <w:r>
              <w:rPr>
                <w:rFonts w:ascii="Symbol" w:hAnsi="Symbol"/>
                <w:sz w:val="20"/>
              </w:rPr>
              <w:t></w:t>
            </w:r>
            <w:r>
              <w:rPr>
                <w:sz w:val="20"/>
              </w:rPr>
              <w:t>12</w:t>
            </w:r>
          </w:p>
          <w:p w:rsidR="006562FB" w:rsidRDefault="00BE3854">
            <w:pPr>
              <w:pStyle w:val="TableParagraph"/>
              <w:ind w:left="72"/>
            </w:pPr>
            <w:r>
              <w:rPr>
                <w:sz w:val="20"/>
              </w:rPr>
              <w:t>4</w:t>
            </w:r>
            <w:r>
              <w:rPr>
                <w:rFonts w:ascii="Symbol" w:hAnsi="Symbol"/>
                <w:sz w:val="20"/>
              </w:rPr>
              <w:t></w:t>
            </w:r>
            <w:r>
              <w:rPr>
                <w:sz w:val="20"/>
              </w:rPr>
              <w:t>8</w:t>
            </w:r>
          </w:p>
        </w:tc>
        <w:tc>
          <w:tcPr>
            <w:tcW w:w="1143" w:type="dxa"/>
            <w:vMerge w:val="restart"/>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ind w:left="75"/>
              <w:rPr>
                <w:b/>
                <w:sz w:val="20"/>
              </w:rPr>
            </w:pPr>
            <w:r>
              <w:rPr>
                <w:b/>
                <w:sz w:val="20"/>
              </w:rPr>
              <w:t>100</w:t>
            </w:r>
          </w:p>
          <w:p w:rsidR="006562FB" w:rsidRDefault="00BE3854">
            <w:pPr>
              <w:pStyle w:val="TableParagraph"/>
              <w:spacing w:before="1"/>
              <w:ind w:left="75"/>
              <w:rPr>
                <w:b/>
                <w:sz w:val="20"/>
              </w:rPr>
            </w:pPr>
            <w:r>
              <w:rPr>
                <w:b/>
                <w:sz w:val="20"/>
              </w:rPr>
              <w:t>85÷100</w:t>
            </w:r>
          </w:p>
          <w:p w:rsidR="006562FB" w:rsidRDefault="00BE3854">
            <w:pPr>
              <w:pStyle w:val="TableParagraph"/>
              <w:spacing w:before="2" w:line="245" w:lineRule="exact"/>
              <w:ind w:left="75"/>
            </w:pPr>
            <w:r>
              <w:rPr>
                <w:b/>
                <w:sz w:val="20"/>
              </w:rPr>
              <w:t>72</w:t>
            </w:r>
            <w:r>
              <w:rPr>
                <w:rFonts w:ascii="Symbol" w:hAnsi="Symbol"/>
                <w:b/>
                <w:sz w:val="20"/>
              </w:rPr>
              <w:t></w:t>
            </w:r>
            <w:r>
              <w:rPr>
                <w:b/>
                <w:sz w:val="20"/>
              </w:rPr>
              <w:t>100</w:t>
            </w:r>
          </w:p>
          <w:p w:rsidR="006562FB" w:rsidRDefault="00BE3854">
            <w:pPr>
              <w:pStyle w:val="TableParagraph"/>
              <w:spacing w:line="245" w:lineRule="exact"/>
              <w:ind w:left="75"/>
            </w:pPr>
            <w:r>
              <w:rPr>
                <w:b/>
                <w:sz w:val="20"/>
              </w:rPr>
              <w:t>62</w:t>
            </w:r>
            <w:r>
              <w:rPr>
                <w:rFonts w:ascii="Symbol" w:hAnsi="Symbol"/>
                <w:b/>
                <w:sz w:val="20"/>
              </w:rPr>
              <w:t></w:t>
            </w:r>
            <w:r>
              <w:rPr>
                <w:b/>
                <w:sz w:val="20"/>
              </w:rPr>
              <w:t>86</w:t>
            </w:r>
          </w:p>
          <w:p w:rsidR="006562FB" w:rsidRDefault="00BE3854">
            <w:pPr>
              <w:pStyle w:val="TableParagraph"/>
              <w:spacing w:line="245" w:lineRule="exact"/>
              <w:ind w:left="75"/>
            </w:pPr>
            <w:r>
              <w:rPr>
                <w:b/>
                <w:sz w:val="20"/>
              </w:rPr>
              <w:t>53</w:t>
            </w:r>
            <w:r>
              <w:rPr>
                <w:rFonts w:ascii="Symbol" w:hAnsi="Symbol"/>
                <w:b/>
                <w:sz w:val="20"/>
              </w:rPr>
              <w:t></w:t>
            </w:r>
            <w:r>
              <w:rPr>
                <w:b/>
                <w:sz w:val="20"/>
              </w:rPr>
              <w:t>75</w:t>
            </w:r>
          </w:p>
          <w:p w:rsidR="006562FB" w:rsidRDefault="00BE3854">
            <w:pPr>
              <w:pStyle w:val="TableParagraph"/>
              <w:spacing w:line="245" w:lineRule="exact"/>
              <w:ind w:left="75"/>
            </w:pPr>
            <w:r>
              <w:rPr>
                <w:b/>
                <w:sz w:val="20"/>
              </w:rPr>
              <w:t>45</w:t>
            </w:r>
            <w:r>
              <w:rPr>
                <w:rFonts w:ascii="Symbol" w:hAnsi="Symbol"/>
                <w:b/>
                <w:sz w:val="20"/>
              </w:rPr>
              <w:t></w:t>
            </w:r>
            <w:r>
              <w:rPr>
                <w:b/>
                <w:sz w:val="20"/>
              </w:rPr>
              <w:t>66</w:t>
            </w:r>
          </w:p>
          <w:p w:rsidR="006562FB" w:rsidRDefault="00BE3854">
            <w:pPr>
              <w:pStyle w:val="TableParagraph"/>
              <w:spacing w:line="245" w:lineRule="exact"/>
              <w:ind w:left="75"/>
            </w:pPr>
            <w:r>
              <w:rPr>
                <w:b/>
                <w:sz w:val="20"/>
              </w:rPr>
              <w:t>37</w:t>
            </w:r>
            <w:r>
              <w:rPr>
                <w:rFonts w:ascii="Symbol" w:hAnsi="Symbol"/>
                <w:b/>
                <w:sz w:val="20"/>
              </w:rPr>
              <w:t></w:t>
            </w:r>
            <w:r>
              <w:rPr>
                <w:b/>
                <w:sz w:val="20"/>
              </w:rPr>
              <w:t>58</w:t>
            </w:r>
          </w:p>
          <w:p w:rsidR="006562FB" w:rsidRDefault="00BE3854">
            <w:pPr>
              <w:pStyle w:val="TableParagraph"/>
              <w:spacing w:line="245" w:lineRule="exact"/>
              <w:ind w:left="75"/>
            </w:pPr>
            <w:r>
              <w:rPr>
                <w:b/>
                <w:sz w:val="20"/>
              </w:rPr>
              <w:t>33</w:t>
            </w:r>
            <w:r>
              <w:rPr>
                <w:rFonts w:ascii="Symbol" w:hAnsi="Symbol"/>
                <w:b/>
                <w:sz w:val="20"/>
              </w:rPr>
              <w:t></w:t>
            </w:r>
            <w:r>
              <w:rPr>
                <w:b/>
                <w:sz w:val="20"/>
              </w:rPr>
              <w:t>53</w:t>
            </w:r>
          </w:p>
          <w:p w:rsidR="006562FB" w:rsidRDefault="00BE3854">
            <w:pPr>
              <w:pStyle w:val="TableParagraph"/>
              <w:spacing w:line="245" w:lineRule="exact"/>
              <w:ind w:left="75"/>
            </w:pPr>
            <w:r>
              <w:rPr>
                <w:b/>
                <w:sz w:val="20"/>
              </w:rPr>
              <w:t>29</w:t>
            </w:r>
            <w:r>
              <w:rPr>
                <w:rFonts w:ascii="Symbol" w:hAnsi="Symbol"/>
                <w:b/>
                <w:sz w:val="20"/>
              </w:rPr>
              <w:t></w:t>
            </w:r>
            <w:r>
              <w:rPr>
                <w:b/>
                <w:sz w:val="20"/>
              </w:rPr>
              <w:t>48</w:t>
            </w:r>
          </w:p>
          <w:p w:rsidR="006562FB" w:rsidRDefault="00BE3854">
            <w:pPr>
              <w:pStyle w:val="TableParagraph"/>
              <w:spacing w:line="245" w:lineRule="exact"/>
              <w:ind w:left="75"/>
            </w:pPr>
            <w:r>
              <w:rPr>
                <w:b/>
                <w:sz w:val="20"/>
              </w:rPr>
              <w:t>24</w:t>
            </w:r>
            <w:r>
              <w:rPr>
                <w:rFonts w:ascii="Symbol" w:hAnsi="Symbol"/>
                <w:b/>
                <w:sz w:val="20"/>
              </w:rPr>
              <w:t></w:t>
            </w:r>
            <w:r>
              <w:rPr>
                <w:b/>
                <w:sz w:val="20"/>
              </w:rPr>
              <w:t>40</w:t>
            </w:r>
          </w:p>
          <w:p w:rsidR="006562FB" w:rsidRDefault="00BE3854">
            <w:pPr>
              <w:pStyle w:val="TableParagraph"/>
              <w:ind w:left="75"/>
            </w:pPr>
            <w:r>
              <w:rPr>
                <w:b/>
                <w:sz w:val="20"/>
              </w:rPr>
              <w:t>17</w:t>
            </w:r>
            <w:r>
              <w:rPr>
                <w:rFonts w:ascii="Symbol" w:hAnsi="Symbol"/>
                <w:b/>
                <w:sz w:val="20"/>
              </w:rPr>
              <w:t></w:t>
            </w:r>
            <w:r>
              <w:rPr>
                <w:b/>
                <w:sz w:val="20"/>
              </w:rPr>
              <w:t>30</w:t>
            </w:r>
          </w:p>
          <w:p w:rsidR="006562FB" w:rsidRDefault="006562FB">
            <w:pPr>
              <w:pStyle w:val="TableParagraph"/>
              <w:rPr>
                <w:sz w:val="20"/>
              </w:rPr>
            </w:pPr>
          </w:p>
          <w:p w:rsidR="006562FB" w:rsidRDefault="00BE3854">
            <w:pPr>
              <w:pStyle w:val="TableParagraph"/>
              <w:ind w:left="75" w:right="450"/>
            </w:pPr>
            <w:r>
              <w:rPr>
                <w:b/>
                <w:sz w:val="20"/>
              </w:rPr>
              <w:t>(70</w:t>
            </w:r>
            <w:r>
              <w:rPr>
                <w:rFonts w:ascii="Symbol" w:hAnsi="Symbol"/>
                <w:b/>
                <w:sz w:val="20"/>
              </w:rPr>
              <w:t></w:t>
            </w:r>
            <w:r>
              <w:rPr>
                <w:b/>
                <w:sz w:val="20"/>
              </w:rPr>
              <w:t>83) 10</w:t>
            </w:r>
            <w:r>
              <w:rPr>
                <w:rFonts w:ascii="Symbol" w:hAnsi="Symbol"/>
                <w:b/>
                <w:sz w:val="20"/>
              </w:rPr>
              <w:t></w:t>
            </w:r>
            <w:r>
              <w:rPr>
                <w:b/>
                <w:sz w:val="20"/>
              </w:rPr>
              <w:t>22</w:t>
            </w:r>
          </w:p>
          <w:p w:rsidR="006562FB" w:rsidRDefault="00BE3854">
            <w:pPr>
              <w:pStyle w:val="TableParagraph"/>
              <w:spacing w:line="245" w:lineRule="exact"/>
              <w:ind w:left="75"/>
            </w:pPr>
            <w:r>
              <w:rPr>
                <w:b/>
                <w:sz w:val="20"/>
              </w:rPr>
              <w:t>6</w:t>
            </w:r>
            <w:r>
              <w:rPr>
                <w:rFonts w:ascii="Symbol" w:hAnsi="Symbol"/>
                <w:b/>
                <w:sz w:val="20"/>
              </w:rPr>
              <w:t></w:t>
            </w:r>
            <w:r>
              <w:rPr>
                <w:b/>
                <w:sz w:val="20"/>
              </w:rPr>
              <w:t>17</w:t>
            </w:r>
          </w:p>
          <w:p w:rsidR="006562FB" w:rsidRDefault="00BE3854">
            <w:pPr>
              <w:pStyle w:val="TableParagraph"/>
              <w:spacing w:line="245" w:lineRule="exact"/>
              <w:ind w:left="75"/>
            </w:pPr>
            <w:r>
              <w:rPr>
                <w:b/>
                <w:sz w:val="20"/>
              </w:rPr>
              <w:t>5</w:t>
            </w:r>
            <w:r>
              <w:rPr>
                <w:rFonts w:ascii="Symbol" w:hAnsi="Symbol"/>
                <w:b/>
                <w:sz w:val="20"/>
              </w:rPr>
              <w:t></w:t>
            </w:r>
            <w:r>
              <w:rPr>
                <w:b/>
                <w:sz w:val="20"/>
              </w:rPr>
              <w:t>15</w:t>
            </w:r>
          </w:p>
          <w:p w:rsidR="006562FB" w:rsidRDefault="00BE3854">
            <w:pPr>
              <w:pStyle w:val="TableParagraph"/>
              <w:spacing w:line="245" w:lineRule="exact"/>
              <w:ind w:left="75"/>
            </w:pPr>
            <w:r>
              <w:rPr>
                <w:b/>
                <w:sz w:val="20"/>
              </w:rPr>
              <w:t>4</w:t>
            </w:r>
            <w:r>
              <w:rPr>
                <w:rFonts w:ascii="Symbol" w:hAnsi="Symbol"/>
                <w:b/>
                <w:sz w:val="20"/>
              </w:rPr>
              <w:t></w:t>
            </w:r>
            <w:r>
              <w:rPr>
                <w:b/>
                <w:sz w:val="20"/>
              </w:rPr>
              <w:t>11</w:t>
            </w:r>
          </w:p>
          <w:p w:rsidR="006562FB" w:rsidRDefault="00BE3854">
            <w:pPr>
              <w:pStyle w:val="TableParagraph"/>
              <w:ind w:left="75"/>
            </w:pPr>
            <w:r>
              <w:rPr>
                <w:b/>
                <w:sz w:val="20"/>
              </w:rPr>
              <w:t>4</w:t>
            </w:r>
            <w:r>
              <w:rPr>
                <w:rFonts w:ascii="Symbol" w:hAnsi="Symbol"/>
                <w:b/>
                <w:sz w:val="20"/>
              </w:rPr>
              <w:t></w:t>
            </w:r>
            <w:r>
              <w:rPr>
                <w:b/>
                <w:sz w:val="20"/>
              </w:rPr>
              <w:t>10</w:t>
            </w:r>
          </w:p>
          <w:p w:rsidR="006562FB" w:rsidRDefault="00BE3854">
            <w:pPr>
              <w:pStyle w:val="TableParagraph"/>
              <w:spacing w:before="2" w:line="224" w:lineRule="exact"/>
              <w:ind w:left="75"/>
            </w:pPr>
            <w:r>
              <w:rPr>
                <w:b/>
                <w:sz w:val="20"/>
              </w:rPr>
              <w:t>3</w:t>
            </w:r>
            <w:r>
              <w:rPr>
                <w:rFonts w:ascii="Symbol" w:hAnsi="Symbol"/>
                <w:b/>
                <w:sz w:val="20"/>
              </w:rPr>
              <w:t></w:t>
            </w:r>
            <w:r>
              <w:rPr>
                <w:b/>
                <w:sz w:val="20"/>
              </w:rPr>
              <w:t>6</w:t>
            </w:r>
          </w:p>
        </w:tc>
        <w:tc>
          <w:tcPr>
            <w:tcW w:w="1323" w:type="dxa"/>
            <w:vMerge w:val="restart"/>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
              <w:rPr>
                <w:sz w:val="18"/>
              </w:rPr>
            </w:pPr>
          </w:p>
          <w:p w:rsidR="006562FB" w:rsidRDefault="00BE3854">
            <w:pPr>
              <w:pStyle w:val="TableParagraph"/>
              <w:spacing w:line="229" w:lineRule="exact"/>
              <w:ind w:left="76"/>
              <w:rPr>
                <w:b/>
                <w:sz w:val="20"/>
              </w:rPr>
            </w:pPr>
            <w:r>
              <w:rPr>
                <w:b/>
                <w:sz w:val="20"/>
              </w:rPr>
              <w:t>100</w:t>
            </w:r>
          </w:p>
          <w:p w:rsidR="006562FB" w:rsidRDefault="00BE3854">
            <w:pPr>
              <w:pStyle w:val="TableParagraph"/>
              <w:spacing w:line="229" w:lineRule="exact"/>
              <w:ind w:left="76"/>
              <w:rPr>
                <w:b/>
                <w:sz w:val="20"/>
              </w:rPr>
            </w:pPr>
            <w:r>
              <w:rPr>
                <w:b/>
                <w:sz w:val="20"/>
              </w:rPr>
              <w:t>87÷100</w:t>
            </w:r>
          </w:p>
          <w:p w:rsidR="006562FB" w:rsidRDefault="00BE3854">
            <w:pPr>
              <w:pStyle w:val="TableParagraph"/>
              <w:spacing w:before="2" w:line="245" w:lineRule="exact"/>
              <w:ind w:left="76"/>
            </w:pPr>
            <w:r>
              <w:rPr>
                <w:b/>
                <w:sz w:val="20"/>
              </w:rPr>
              <w:t>76</w:t>
            </w:r>
            <w:r>
              <w:rPr>
                <w:rFonts w:ascii="Symbol" w:hAnsi="Symbol"/>
                <w:b/>
                <w:sz w:val="20"/>
              </w:rPr>
              <w:t></w:t>
            </w:r>
            <w:r>
              <w:rPr>
                <w:b/>
                <w:sz w:val="20"/>
              </w:rPr>
              <w:t>100</w:t>
            </w:r>
          </w:p>
          <w:p w:rsidR="006562FB" w:rsidRDefault="00BE3854">
            <w:pPr>
              <w:pStyle w:val="TableParagraph"/>
              <w:spacing w:line="245" w:lineRule="exact"/>
              <w:ind w:left="76"/>
            </w:pPr>
            <w:r>
              <w:rPr>
                <w:b/>
                <w:sz w:val="20"/>
              </w:rPr>
              <w:t>66</w:t>
            </w:r>
            <w:r>
              <w:rPr>
                <w:rFonts w:ascii="Symbol" w:hAnsi="Symbol"/>
                <w:b/>
                <w:sz w:val="20"/>
              </w:rPr>
              <w:t></w:t>
            </w:r>
            <w:r>
              <w:rPr>
                <w:b/>
                <w:sz w:val="20"/>
              </w:rPr>
              <w:t>90</w:t>
            </w:r>
          </w:p>
          <w:p w:rsidR="006562FB" w:rsidRDefault="00BE3854">
            <w:pPr>
              <w:pStyle w:val="TableParagraph"/>
              <w:spacing w:line="245" w:lineRule="exact"/>
              <w:ind w:left="76"/>
            </w:pPr>
            <w:r>
              <w:rPr>
                <w:b/>
                <w:sz w:val="20"/>
              </w:rPr>
              <w:t>57</w:t>
            </w:r>
            <w:r>
              <w:rPr>
                <w:rFonts w:ascii="Symbol" w:hAnsi="Symbol"/>
                <w:b/>
                <w:sz w:val="20"/>
              </w:rPr>
              <w:t></w:t>
            </w:r>
            <w:r>
              <w:rPr>
                <w:b/>
                <w:sz w:val="20"/>
              </w:rPr>
              <w:t>81</w:t>
            </w:r>
          </w:p>
          <w:p w:rsidR="006562FB" w:rsidRDefault="00BE3854">
            <w:pPr>
              <w:pStyle w:val="TableParagraph"/>
              <w:ind w:left="76"/>
            </w:pPr>
            <w:r>
              <w:rPr>
                <w:b/>
                <w:sz w:val="20"/>
              </w:rPr>
              <w:t>48</w:t>
            </w:r>
            <w:r>
              <w:rPr>
                <w:rFonts w:ascii="Symbol" w:hAnsi="Symbol"/>
                <w:b/>
                <w:sz w:val="20"/>
              </w:rPr>
              <w:t></w:t>
            </w:r>
            <w:r>
              <w:rPr>
                <w:b/>
                <w:sz w:val="20"/>
              </w:rPr>
              <w:t>71</w:t>
            </w:r>
          </w:p>
          <w:p w:rsidR="006562FB" w:rsidRDefault="00BE3854">
            <w:pPr>
              <w:pStyle w:val="TableParagraph"/>
              <w:spacing w:before="2" w:line="245" w:lineRule="exact"/>
              <w:ind w:left="76"/>
            </w:pPr>
            <w:r>
              <w:rPr>
                <w:b/>
                <w:sz w:val="20"/>
              </w:rPr>
              <w:t>42</w:t>
            </w:r>
            <w:r>
              <w:rPr>
                <w:rFonts w:ascii="Symbol" w:hAnsi="Symbol"/>
                <w:b/>
                <w:sz w:val="20"/>
              </w:rPr>
              <w:t></w:t>
            </w:r>
            <w:r>
              <w:rPr>
                <w:b/>
                <w:sz w:val="20"/>
              </w:rPr>
              <w:t>65</w:t>
            </w:r>
          </w:p>
          <w:p w:rsidR="006562FB" w:rsidRDefault="00BE3854">
            <w:pPr>
              <w:pStyle w:val="TableParagraph"/>
              <w:spacing w:line="245" w:lineRule="exact"/>
              <w:ind w:left="76"/>
            </w:pPr>
            <w:r>
              <w:rPr>
                <w:b/>
                <w:sz w:val="20"/>
              </w:rPr>
              <w:t>36</w:t>
            </w:r>
            <w:r>
              <w:rPr>
                <w:rFonts w:ascii="Symbol" w:hAnsi="Symbol"/>
                <w:b/>
                <w:sz w:val="20"/>
              </w:rPr>
              <w:t></w:t>
            </w:r>
            <w:r>
              <w:rPr>
                <w:b/>
                <w:sz w:val="20"/>
              </w:rPr>
              <w:t>58</w:t>
            </w:r>
          </w:p>
          <w:p w:rsidR="006562FB" w:rsidRDefault="00BE3854">
            <w:pPr>
              <w:pStyle w:val="TableParagraph"/>
              <w:spacing w:line="245" w:lineRule="exact"/>
              <w:ind w:left="76"/>
            </w:pPr>
            <w:r>
              <w:rPr>
                <w:b/>
                <w:sz w:val="20"/>
              </w:rPr>
              <w:t>27</w:t>
            </w:r>
            <w:r>
              <w:rPr>
                <w:rFonts w:ascii="Symbol" w:hAnsi="Symbol"/>
                <w:b/>
                <w:sz w:val="20"/>
              </w:rPr>
              <w:t></w:t>
            </w:r>
            <w:r>
              <w:rPr>
                <w:b/>
                <w:sz w:val="20"/>
              </w:rPr>
              <w:t>47</w:t>
            </w:r>
          </w:p>
          <w:p w:rsidR="006562FB" w:rsidRDefault="00BE3854">
            <w:pPr>
              <w:pStyle w:val="TableParagraph"/>
              <w:ind w:left="76"/>
            </w:pPr>
            <w:r>
              <w:rPr>
                <w:b/>
                <w:sz w:val="20"/>
              </w:rPr>
              <w:t>19</w:t>
            </w:r>
            <w:r>
              <w:rPr>
                <w:rFonts w:ascii="Symbol" w:hAnsi="Symbol"/>
                <w:b/>
                <w:sz w:val="20"/>
              </w:rPr>
              <w:t></w:t>
            </w:r>
            <w:r>
              <w:rPr>
                <w:b/>
                <w:sz w:val="20"/>
              </w:rPr>
              <w:t>35</w:t>
            </w:r>
          </w:p>
          <w:p w:rsidR="006562FB" w:rsidRDefault="006562FB">
            <w:pPr>
              <w:pStyle w:val="TableParagraph"/>
              <w:rPr>
                <w:sz w:val="20"/>
              </w:rPr>
            </w:pPr>
          </w:p>
          <w:p w:rsidR="006562FB" w:rsidRDefault="00BE3854">
            <w:pPr>
              <w:pStyle w:val="TableParagraph"/>
              <w:ind w:left="76" w:right="622"/>
            </w:pPr>
            <w:r>
              <w:rPr>
                <w:b/>
                <w:sz w:val="20"/>
              </w:rPr>
              <w:t>(65</w:t>
            </w:r>
            <w:r>
              <w:rPr>
                <w:rFonts w:ascii="Symbol" w:hAnsi="Symbol"/>
                <w:b/>
                <w:sz w:val="20"/>
              </w:rPr>
              <w:t></w:t>
            </w:r>
            <w:r>
              <w:rPr>
                <w:b/>
                <w:sz w:val="20"/>
              </w:rPr>
              <w:t>81) 12</w:t>
            </w:r>
            <w:r>
              <w:rPr>
                <w:rFonts w:ascii="Symbol" w:hAnsi="Symbol"/>
                <w:b/>
                <w:sz w:val="20"/>
              </w:rPr>
              <w:t></w:t>
            </w:r>
            <w:r>
              <w:rPr>
                <w:b/>
                <w:sz w:val="20"/>
              </w:rPr>
              <w:t>24</w:t>
            </w:r>
          </w:p>
          <w:p w:rsidR="006562FB" w:rsidRDefault="00BE3854">
            <w:pPr>
              <w:pStyle w:val="TableParagraph"/>
              <w:spacing w:line="245" w:lineRule="exact"/>
              <w:ind w:left="76"/>
            </w:pPr>
            <w:r>
              <w:rPr>
                <w:b/>
                <w:sz w:val="20"/>
              </w:rPr>
              <w:t>7</w:t>
            </w:r>
            <w:r>
              <w:rPr>
                <w:rFonts w:ascii="Symbol" w:hAnsi="Symbol"/>
                <w:b/>
                <w:sz w:val="20"/>
              </w:rPr>
              <w:t></w:t>
            </w:r>
            <w:r>
              <w:rPr>
                <w:b/>
                <w:sz w:val="20"/>
              </w:rPr>
              <w:t>18</w:t>
            </w:r>
          </w:p>
          <w:p w:rsidR="006562FB" w:rsidRDefault="00BE3854">
            <w:pPr>
              <w:pStyle w:val="TableParagraph"/>
              <w:spacing w:line="245" w:lineRule="exact"/>
              <w:ind w:left="76"/>
            </w:pPr>
            <w:r>
              <w:rPr>
                <w:b/>
                <w:sz w:val="20"/>
              </w:rPr>
              <w:t>6</w:t>
            </w:r>
            <w:r>
              <w:rPr>
                <w:rFonts w:ascii="Symbol" w:hAnsi="Symbol"/>
                <w:b/>
                <w:sz w:val="20"/>
              </w:rPr>
              <w:t></w:t>
            </w:r>
            <w:r>
              <w:rPr>
                <w:b/>
                <w:sz w:val="20"/>
              </w:rPr>
              <w:t>15</w:t>
            </w:r>
          </w:p>
          <w:p w:rsidR="006562FB" w:rsidRDefault="00BE3854">
            <w:pPr>
              <w:pStyle w:val="TableParagraph"/>
              <w:spacing w:line="245" w:lineRule="exact"/>
              <w:ind w:left="76"/>
            </w:pPr>
            <w:r>
              <w:rPr>
                <w:b/>
                <w:sz w:val="20"/>
              </w:rPr>
              <w:t>5</w:t>
            </w:r>
            <w:r>
              <w:rPr>
                <w:rFonts w:ascii="Symbol" w:hAnsi="Symbol"/>
                <w:b/>
                <w:sz w:val="20"/>
              </w:rPr>
              <w:t></w:t>
            </w:r>
            <w:r>
              <w:rPr>
                <w:b/>
                <w:sz w:val="20"/>
              </w:rPr>
              <w:t>12</w:t>
            </w:r>
          </w:p>
          <w:p w:rsidR="006562FB" w:rsidRDefault="00BE3854">
            <w:pPr>
              <w:pStyle w:val="TableParagraph"/>
              <w:spacing w:line="245" w:lineRule="exact"/>
              <w:ind w:left="76"/>
            </w:pPr>
            <w:r>
              <w:rPr>
                <w:b/>
                <w:sz w:val="20"/>
              </w:rPr>
              <w:t>5</w:t>
            </w:r>
            <w:r>
              <w:rPr>
                <w:rFonts w:ascii="Symbol" w:hAnsi="Symbol"/>
                <w:b/>
                <w:sz w:val="20"/>
              </w:rPr>
              <w:t></w:t>
            </w:r>
            <w:r>
              <w:rPr>
                <w:b/>
                <w:sz w:val="20"/>
              </w:rPr>
              <w:t>11</w:t>
            </w:r>
          </w:p>
          <w:p w:rsidR="006562FB" w:rsidRDefault="00BE3854">
            <w:pPr>
              <w:pStyle w:val="TableParagraph"/>
              <w:spacing w:line="241" w:lineRule="exact"/>
              <w:ind w:left="76"/>
            </w:pPr>
            <w:r>
              <w:rPr>
                <w:b/>
                <w:sz w:val="20"/>
              </w:rPr>
              <w:t>4</w:t>
            </w:r>
            <w:r>
              <w:rPr>
                <w:rFonts w:ascii="Symbol" w:hAnsi="Symbol"/>
                <w:b/>
                <w:sz w:val="20"/>
              </w:rPr>
              <w:t></w:t>
            </w:r>
            <w:r>
              <w:rPr>
                <w:b/>
                <w:sz w:val="20"/>
              </w:rPr>
              <w:t>7</w:t>
            </w:r>
          </w:p>
        </w:tc>
      </w:tr>
      <w:tr w:rsidR="006562FB">
        <w:trPr>
          <w:trHeight w:val="215"/>
        </w:trPr>
        <w:tc>
          <w:tcPr>
            <w:tcW w:w="1614" w:type="dxa"/>
            <w:tcBorders>
              <w:left w:val="single" w:sz="6" w:space="0" w:color="000000"/>
              <w:right w:val="single" w:sz="6" w:space="0" w:color="000000"/>
            </w:tcBorders>
            <w:shd w:val="clear" w:color="auto" w:fill="auto"/>
          </w:tcPr>
          <w:p w:rsidR="006562FB" w:rsidRDefault="00BE3854">
            <w:pPr>
              <w:pStyle w:val="TableParagraph"/>
              <w:spacing w:line="195" w:lineRule="exact"/>
              <w:ind w:left="69"/>
              <w:rPr>
                <w:sz w:val="20"/>
              </w:rPr>
            </w:pPr>
            <w:r>
              <w:rPr>
                <w:sz w:val="20"/>
              </w:rPr>
              <w:t>przez:38,1</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614" w:type="dxa"/>
            <w:tcBorders>
              <w:left w:val="single" w:sz="6" w:space="0" w:color="000000"/>
              <w:right w:val="single" w:sz="6" w:space="0" w:color="000000"/>
            </w:tcBorders>
            <w:shd w:val="clear" w:color="auto" w:fill="auto"/>
          </w:tcPr>
          <w:p w:rsidR="006562FB" w:rsidRDefault="00BE3854">
            <w:pPr>
              <w:pStyle w:val="TableParagraph"/>
              <w:spacing w:line="194" w:lineRule="exact"/>
              <w:ind w:left="69"/>
              <w:rPr>
                <w:sz w:val="20"/>
              </w:rPr>
            </w:pPr>
            <w:r>
              <w:rPr>
                <w:sz w:val="20"/>
              </w:rPr>
              <w:t>31,5</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614" w:type="dxa"/>
            <w:tcBorders>
              <w:left w:val="single" w:sz="6" w:space="0" w:color="000000"/>
              <w:right w:val="single" w:sz="6" w:space="0" w:color="000000"/>
            </w:tcBorders>
            <w:shd w:val="clear" w:color="auto" w:fill="auto"/>
          </w:tcPr>
          <w:p w:rsidR="006562FB" w:rsidRDefault="00BE3854">
            <w:pPr>
              <w:pStyle w:val="TableParagraph"/>
              <w:spacing w:line="194" w:lineRule="exact"/>
              <w:ind w:left="69"/>
              <w:rPr>
                <w:sz w:val="20"/>
              </w:rPr>
            </w:pPr>
            <w:r>
              <w:rPr>
                <w:sz w:val="20"/>
              </w:rPr>
              <w:t>25,0</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614" w:type="dxa"/>
            <w:tcBorders>
              <w:left w:val="single" w:sz="6" w:space="0" w:color="000000"/>
              <w:right w:val="single" w:sz="6" w:space="0" w:color="000000"/>
            </w:tcBorders>
            <w:shd w:val="clear" w:color="auto" w:fill="auto"/>
          </w:tcPr>
          <w:p w:rsidR="006562FB" w:rsidRDefault="00BE3854">
            <w:pPr>
              <w:pStyle w:val="TableParagraph"/>
              <w:spacing w:line="194" w:lineRule="exact"/>
              <w:ind w:left="69"/>
              <w:rPr>
                <w:sz w:val="20"/>
              </w:rPr>
            </w:pPr>
            <w:r>
              <w:rPr>
                <w:sz w:val="20"/>
              </w:rPr>
              <w:t>20,0</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614" w:type="dxa"/>
            <w:tcBorders>
              <w:left w:val="single" w:sz="6" w:space="0" w:color="000000"/>
              <w:right w:val="single" w:sz="6" w:space="0" w:color="000000"/>
            </w:tcBorders>
            <w:shd w:val="clear" w:color="auto" w:fill="auto"/>
          </w:tcPr>
          <w:p w:rsidR="006562FB" w:rsidRDefault="00BE3854">
            <w:pPr>
              <w:pStyle w:val="TableParagraph"/>
              <w:spacing w:line="194" w:lineRule="exact"/>
              <w:ind w:left="69"/>
              <w:rPr>
                <w:sz w:val="20"/>
              </w:rPr>
            </w:pPr>
            <w:r>
              <w:rPr>
                <w:sz w:val="20"/>
              </w:rPr>
              <w:t>16,0</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5"/>
        </w:trPr>
        <w:tc>
          <w:tcPr>
            <w:tcW w:w="1614" w:type="dxa"/>
            <w:tcBorders>
              <w:left w:val="single" w:sz="6" w:space="0" w:color="000000"/>
              <w:right w:val="single" w:sz="6" w:space="0" w:color="000000"/>
            </w:tcBorders>
            <w:shd w:val="clear" w:color="auto" w:fill="auto"/>
          </w:tcPr>
          <w:p w:rsidR="006562FB" w:rsidRDefault="00BE3854">
            <w:pPr>
              <w:pStyle w:val="TableParagraph"/>
              <w:spacing w:line="195" w:lineRule="exact"/>
              <w:ind w:left="69"/>
              <w:rPr>
                <w:sz w:val="20"/>
              </w:rPr>
            </w:pPr>
            <w:r>
              <w:rPr>
                <w:sz w:val="20"/>
              </w:rPr>
              <w:t>12,8</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614" w:type="dxa"/>
            <w:tcBorders>
              <w:left w:val="single" w:sz="6" w:space="0" w:color="000000"/>
              <w:right w:val="single" w:sz="6" w:space="0" w:color="000000"/>
            </w:tcBorders>
            <w:shd w:val="clear" w:color="auto" w:fill="auto"/>
          </w:tcPr>
          <w:p w:rsidR="006562FB" w:rsidRDefault="00BE3854">
            <w:pPr>
              <w:pStyle w:val="TableParagraph"/>
              <w:spacing w:line="194" w:lineRule="exact"/>
              <w:ind w:left="69"/>
              <w:rPr>
                <w:sz w:val="20"/>
              </w:rPr>
            </w:pPr>
            <w:r>
              <w:rPr>
                <w:sz w:val="20"/>
              </w:rPr>
              <w:t>9,6</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614" w:type="dxa"/>
            <w:tcBorders>
              <w:left w:val="single" w:sz="6" w:space="0" w:color="000000"/>
              <w:right w:val="single" w:sz="6" w:space="0" w:color="000000"/>
            </w:tcBorders>
            <w:shd w:val="clear" w:color="auto" w:fill="auto"/>
          </w:tcPr>
          <w:p w:rsidR="006562FB" w:rsidRDefault="00BE3854">
            <w:pPr>
              <w:pStyle w:val="TableParagraph"/>
              <w:spacing w:line="194" w:lineRule="exact"/>
              <w:ind w:left="69"/>
              <w:rPr>
                <w:sz w:val="20"/>
              </w:rPr>
            </w:pPr>
            <w:r>
              <w:rPr>
                <w:sz w:val="20"/>
              </w:rPr>
              <w:t>8,0</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5"/>
        </w:trPr>
        <w:tc>
          <w:tcPr>
            <w:tcW w:w="1614" w:type="dxa"/>
            <w:tcBorders>
              <w:left w:val="single" w:sz="6" w:space="0" w:color="000000"/>
              <w:right w:val="single" w:sz="6" w:space="0" w:color="000000"/>
            </w:tcBorders>
            <w:shd w:val="clear" w:color="auto" w:fill="auto"/>
          </w:tcPr>
          <w:p w:rsidR="006562FB" w:rsidRDefault="00BE3854">
            <w:pPr>
              <w:pStyle w:val="TableParagraph"/>
              <w:spacing w:line="195" w:lineRule="exact"/>
              <w:ind w:left="69"/>
              <w:rPr>
                <w:sz w:val="20"/>
              </w:rPr>
            </w:pPr>
            <w:r>
              <w:rPr>
                <w:sz w:val="20"/>
              </w:rPr>
              <w:t>6,3</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614" w:type="dxa"/>
            <w:tcBorders>
              <w:left w:val="single" w:sz="6" w:space="0" w:color="000000"/>
              <w:right w:val="single" w:sz="6" w:space="0" w:color="000000"/>
            </w:tcBorders>
            <w:shd w:val="clear" w:color="auto" w:fill="auto"/>
          </w:tcPr>
          <w:p w:rsidR="006562FB" w:rsidRDefault="00BE3854">
            <w:pPr>
              <w:pStyle w:val="TableParagraph"/>
              <w:spacing w:line="194" w:lineRule="exact"/>
              <w:ind w:left="69"/>
              <w:rPr>
                <w:sz w:val="20"/>
              </w:rPr>
            </w:pPr>
            <w:r>
              <w:rPr>
                <w:sz w:val="20"/>
              </w:rPr>
              <w:t>4,0</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614" w:type="dxa"/>
            <w:tcBorders>
              <w:left w:val="single" w:sz="6" w:space="0" w:color="000000"/>
              <w:right w:val="single" w:sz="6" w:space="0" w:color="000000"/>
            </w:tcBorders>
            <w:shd w:val="clear" w:color="auto" w:fill="auto"/>
          </w:tcPr>
          <w:p w:rsidR="006562FB" w:rsidRDefault="00BE3854">
            <w:pPr>
              <w:pStyle w:val="TableParagraph"/>
              <w:spacing w:line="194" w:lineRule="exact"/>
              <w:ind w:left="69"/>
              <w:rPr>
                <w:sz w:val="20"/>
              </w:rPr>
            </w:pPr>
            <w:r>
              <w:rPr>
                <w:sz w:val="20"/>
              </w:rPr>
              <w:t>2,0</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614" w:type="dxa"/>
            <w:tcBorders>
              <w:left w:val="single" w:sz="6" w:space="0" w:color="000000"/>
              <w:right w:val="single" w:sz="6" w:space="0" w:color="000000"/>
            </w:tcBorders>
            <w:shd w:val="clear" w:color="auto" w:fill="auto"/>
          </w:tcPr>
          <w:p w:rsidR="006562FB" w:rsidRDefault="00BE3854">
            <w:pPr>
              <w:pStyle w:val="TableParagraph"/>
              <w:spacing w:line="194" w:lineRule="exact"/>
              <w:ind w:left="69"/>
              <w:rPr>
                <w:sz w:val="20"/>
              </w:rPr>
            </w:pPr>
            <w:r>
              <w:rPr>
                <w:sz w:val="20"/>
              </w:rPr>
              <w:t>zawartość</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614" w:type="dxa"/>
            <w:tcBorders>
              <w:left w:val="single" w:sz="6" w:space="0" w:color="000000"/>
              <w:right w:val="single" w:sz="6" w:space="0" w:color="000000"/>
            </w:tcBorders>
            <w:shd w:val="clear" w:color="auto" w:fill="auto"/>
          </w:tcPr>
          <w:p w:rsidR="006562FB" w:rsidRDefault="00BE3854">
            <w:pPr>
              <w:pStyle w:val="TableParagraph"/>
              <w:spacing w:line="194" w:lineRule="exact"/>
              <w:ind w:left="69"/>
              <w:rPr>
                <w:sz w:val="20"/>
              </w:rPr>
            </w:pPr>
            <w:r>
              <w:rPr>
                <w:sz w:val="20"/>
              </w:rPr>
              <w:t>ziarn &gt; 2,0</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5"/>
        </w:trPr>
        <w:tc>
          <w:tcPr>
            <w:tcW w:w="1614" w:type="dxa"/>
            <w:tcBorders>
              <w:left w:val="single" w:sz="6" w:space="0" w:color="000000"/>
              <w:right w:val="single" w:sz="6" w:space="0" w:color="000000"/>
            </w:tcBorders>
            <w:shd w:val="clear" w:color="auto" w:fill="auto"/>
          </w:tcPr>
          <w:p w:rsidR="006562FB" w:rsidRDefault="00BE3854">
            <w:pPr>
              <w:pStyle w:val="TableParagraph"/>
              <w:spacing w:line="195" w:lineRule="exact"/>
              <w:ind w:left="69"/>
              <w:rPr>
                <w:sz w:val="20"/>
              </w:rPr>
            </w:pPr>
            <w:r>
              <w:rPr>
                <w:sz w:val="20"/>
              </w:rPr>
              <w:t>0,85</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614" w:type="dxa"/>
            <w:tcBorders>
              <w:left w:val="single" w:sz="6" w:space="0" w:color="000000"/>
              <w:right w:val="single" w:sz="6" w:space="0" w:color="000000"/>
            </w:tcBorders>
            <w:shd w:val="clear" w:color="auto" w:fill="auto"/>
          </w:tcPr>
          <w:p w:rsidR="006562FB" w:rsidRDefault="00BE3854">
            <w:pPr>
              <w:pStyle w:val="TableParagraph"/>
              <w:spacing w:line="194" w:lineRule="exact"/>
              <w:ind w:left="69"/>
              <w:rPr>
                <w:sz w:val="20"/>
              </w:rPr>
            </w:pPr>
            <w:r>
              <w:rPr>
                <w:sz w:val="20"/>
              </w:rPr>
              <w:t>0,42</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614" w:type="dxa"/>
            <w:tcBorders>
              <w:left w:val="single" w:sz="6" w:space="0" w:color="000000"/>
              <w:right w:val="single" w:sz="6" w:space="0" w:color="000000"/>
            </w:tcBorders>
            <w:shd w:val="clear" w:color="auto" w:fill="auto"/>
          </w:tcPr>
          <w:p w:rsidR="006562FB" w:rsidRDefault="00BE3854">
            <w:pPr>
              <w:pStyle w:val="TableParagraph"/>
              <w:spacing w:line="194" w:lineRule="exact"/>
              <w:ind w:left="69"/>
              <w:rPr>
                <w:sz w:val="20"/>
              </w:rPr>
            </w:pPr>
            <w:r>
              <w:rPr>
                <w:sz w:val="20"/>
              </w:rPr>
              <w:t>0,30</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614" w:type="dxa"/>
            <w:tcBorders>
              <w:left w:val="single" w:sz="6" w:space="0" w:color="000000"/>
              <w:right w:val="single" w:sz="6" w:space="0" w:color="000000"/>
            </w:tcBorders>
            <w:shd w:val="clear" w:color="auto" w:fill="auto"/>
          </w:tcPr>
          <w:p w:rsidR="006562FB" w:rsidRDefault="00BE3854">
            <w:pPr>
              <w:pStyle w:val="TableParagraph"/>
              <w:spacing w:line="194" w:lineRule="exact"/>
              <w:ind w:left="69"/>
              <w:rPr>
                <w:sz w:val="20"/>
              </w:rPr>
            </w:pPr>
            <w:r>
              <w:rPr>
                <w:sz w:val="20"/>
              </w:rPr>
              <w:t>0,18</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614" w:type="dxa"/>
            <w:tcBorders>
              <w:left w:val="single" w:sz="6" w:space="0" w:color="000000"/>
              <w:right w:val="single" w:sz="6" w:space="0" w:color="000000"/>
            </w:tcBorders>
            <w:shd w:val="clear" w:color="auto" w:fill="auto"/>
          </w:tcPr>
          <w:p w:rsidR="006562FB" w:rsidRDefault="00BE3854">
            <w:pPr>
              <w:pStyle w:val="TableParagraph"/>
              <w:spacing w:line="194" w:lineRule="exact"/>
              <w:ind w:left="69"/>
              <w:rPr>
                <w:sz w:val="20"/>
              </w:rPr>
            </w:pPr>
            <w:r>
              <w:rPr>
                <w:sz w:val="20"/>
              </w:rPr>
              <w:t>0,15</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472"/>
        </w:trPr>
        <w:tc>
          <w:tcPr>
            <w:tcW w:w="1614"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22" w:lineRule="exact"/>
              <w:ind w:left="69"/>
              <w:rPr>
                <w:sz w:val="20"/>
              </w:rPr>
            </w:pPr>
            <w:r>
              <w:rPr>
                <w:sz w:val="20"/>
              </w:rPr>
              <w:t>0,075</w:t>
            </w:r>
          </w:p>
        </w:tc>
        <w:tc>
          <w:tcPr>
            <w:tcW w:w="1198"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7"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05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8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04"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14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1323"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688"/>
        </w:trPr>
        <w:tc>
          <w:tcPr>
            <w:tcW w:w="161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30" w:lineRule="exact"/>
              <w:ind w:left="69"/>
              <w:rPr>
                <w:sz w:val="20"/>
              </w:rPr>
            </w:pPr>
            <w:r>
              <w:rPr>
                <w:sz w:val="20"/>
              </w:rPr>
              <w:t>Orientacyjna zawartość asfaltu w MMA ,%, m/m</w:t>
            </w:r>
          </w:p>
        </w:tc>
        <w:tc>
          <w:tcPr>
            <w:tcW w:w="119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19"/>
              </w:rPr>
            </w:pPr>
          </w:p>
          <w:p w:rsidR="006562FB" w:rsidRDefault="00BE3854">
            <w:pPr>
              <w:pStyle w:val="TableParagraph"/>
              <w:ind w:left="63"/>
            </w:pPr>
            <w:r>
              <w:rPr>
                <w:sz w:val="20"/>
              </w:rPr>
              <w:t>3,5</w:t>
            </w:r>
            <w:r>
              <w:rPr>
                <w:rFonts w:ascii="Symbol" w:hAnsi="Symbol"/>
                <w:sz w:val="20"/>
              </w:rPr>
              <w:t></w:t>
            </w:r>
            <w:r>
              <w:rPr>
                <w:sz w:val="20"/>
              </w:rPr>
              <w:t>4,5</w:t>
            </w:r>
          </w:p>
        </w:tc>
        <w:tc>
          <w:tcPr>
            <w:tcW w:w="105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19"/>
              </w:rPr>
            </w:pPr>
          </w:p>
          <w:p w:rsidR="006562FB" w:rsidRDefault="00BE3854">
            <w:pPr>
              <w:pStyle w:val="TableParagraph"/>
              <w:ind w:left="72"/>
            </w:pPr>
            <w:r>
              <w:rPr>
                <w:sz w:val="20"/>
              </w:rPr>
              <w:t>3,8</w:t>
            </w:r>
            <w:r>
              <w:rPr>
                <w:rFonts w:ascii="Symbol" w:hAnsi="Symbol"/>
                <w:sz w:val="20"/>
              </w:rPr>
              <w:t></w:t>
            </w:r>
            <w:r>
              <w:rPr>
                <w:sz w:val="20"/>
              </w:rPr>
              <w:t>4,8</w:t>
            </w:r>
          </w:p>
        </w:tc>
        <w:tc>
          <w:tcPr>
            <w:tcW w:w="105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19"/>
              </w:rPr>
            </w:pPr>
          </w:p>
          <w:p w:rsidR="006562FB" w:rsidRDefault="00BE3854">
            <w:pPr>
              <w:pStyle w:val="TableParagraph"/>
              <w:ind w:left="70"/>
            </w:pPr>
            <w:r>
              <w:rPr>
                <w:sz w:val="20"/>
              </w:rPr>
              <w:t>4,0</w:t>
            </w:r>
            <w:r>
              <w:rPr>
                <w:rFonts w:ascii="Symbol" w:hAnsi="Symbol"/>
                <w:sz w:val="20"/>
              </w:rPr>
              <w:t></w:t>
            </w:r>
            <w:r>
              <w:rPr>
                <w:sz w:val="20"/>
              </w:rPr>
              <w:t>5,2</w:t>
            </w:r>
          </w:p>
        </w:tc>
        <w:tc>
          <w:tcPr>
            <w:tcW w:w="118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19"/>
              </w:rPr>
            </w:pPr>
          </w:p>
          <w:p w:rsidR="006562FB" w:rsidRDefault="00BE3854">
            <w:pPr>
              <w:pStyle w:val="TableParagraph"/>
              <w:ind w:left="73"/>
            </w:pPr>
            <w:r>
              <w:rPr>
                <w:sz w:val="20"/>
              </w:rPr>
              <w:t>4,0</w:t>
            </w:r>
            <w:r>
              <w:rPr>
                <w:rFonts w:ascii="Symbol" w:hAnsi="Symbol"/>
                <w:sz w:val="20"/>
              </w:rPr>
              <w:t></w:t>
            </w:r>
            <w:r>
              <w:rPr>
                <w:sz w:val="20"/>
              </w:rPr>
              <w:t>5,5</w:t>
            </w:r>
          </w:p>
        </w:tc>
        <w:tc>
          <w:tcPr>
            <w:tcW w:w="110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19"/>
              </w:rPr>
            </w:pPr>
          </w:p>
          <w:p w:rsidR="006562FB" w:rsidRDefault="00BE3854">
            <w:pPr>
              <w:pStyle w:val="TableParagraph"/>
              <w:ind w:left="72"/>
            </w:pPr>
            <w:r>
              <w:rPr>
                <w:sz w:val="20"/>
              </w:rPr>
              <w:t>4,0</w:t>
            </w:r>
            <w:r>
              <w:rPr>
                <w:rFonts w:ascii="Symbol" w:hAnsi="Symbol"/>
                <w:sz w:val="20"/>
              </w:rPr>
              <w:t></w:t>
            </w:r>
            <w:r>
              <w:rPr>
                <w:sz w:val="20"/>
              </w:rPr>
              <w:t>5,8</w:t>
            </w:r>
          </w:p>
        </w:tc>
        <w:tc>
          <w:tcPr>
            <w:tcW w:w="114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19"/>
              </w:rPr>
            </w:pPr>
          </w:p>
          <w:p w:rsidR="006562FB" w:rsidRDefault="00BE3854">
            <w:pPr>
              <w:pStyle w:val="TableParagraph"/>
              <w:ind w:left="75"/>
            </w:pPr>
            <w:r>
              <w:rPr>
                <w:b/>
                <w:sz w:val="20"/>
              </w:rPr>
              <w:t>2,8</w:t>
            </w:r>
            <w:r>
              <w:rPr>
                <w:rFonts w:ascii="Symbol" w:hAnsi="Symbol"/>
                <w:b/>
                <w:sz w:val="20"/>
              </w:rPr>
              <w:t></w:t>
            </w:r>
            <w:r>
              <w:rPr>
                <w:b/>
                <w:sz w:val="20"/>
              </w:rPr>
              <w:t>4,5</w:t>
            </w:r>
          </w:p>
        </w:tc>
        <w:tc>
          <w:tcPr>
            <w:tcW w:w="132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0"/>
              <w:rPr>
                <w:sz w:val="19"/>
              </w:rPr>
            </w:pPr>
          </w:p>
          <w:p w:rsidR="006562FB" w:rsidRDefault="00BE3854">
            <w:pPr>
              <w:pStyle w:val="TableParagraph"/>
              <w:ind w:left="76"/>
            </w:pPr>
            <w:r>
              <w:rPr>
                <w:b/>
                <w:sz w:val="20"/>
              </w:rPr>
              <w:t>3,0</w:t>
            </w:r>
            <w:r>
              <w:rPr>
                <w:rFonts w:ascii="Symbol" w:hAnsi="Symbol"/>
                <w:b/>
                <w:sz w:val="20"/>
              </w:rPr>
              <w:t></w:t>
            </w:r>
            <w:r>
              <w:rPr>
                <w:b/>
                <w:sz w:val="20"/>
              </w:rPr>
              <w:t>4,7</w:t>
            </w:r>
          </w:p>
        </w:tc>
      </w:tr>
    </w:tbl>
    <w:p w:rsidR="006562FB" w:rsidRDefault="006562FB">
      <w:pPr>
        <w:pStyle w:val="Tekstpodstawowy"/>
        <w:spacing w:before="9"/>
        <w:ind w:left="0"/>
        <w:rPr>
          <w:sz w:val="19"/>
        </w:rPr>
      </w:pPr>
    </w:p>
    <w:p w:rsidR="006562FB" w:rsidRDefault="00BE3854">
      <w:pPr>
        <w:pStyle w:val="Tekstpodstawowy"/>
        <w:ind w:right="1128"/>
        <w:jc w:val="both"/>
      </w:pPr>
      <w:r>
        <w:t>Skład mieszanki mineralno-asfaltowej powinien być ustalony na podstawie badań próbek wykonanych wg metody Marshalla. Próbki powinny spełniać wymagania podane w tablicy 3 lp. od 1 do 5.Wykonana warstwa podbudowy z betonu asfaltowego powinna spełniać wymagania podane w tablicy 3 lp. od 6 do8.</w:t>
      </w:r>
    </w:p>
    <w:p w:rsidR="006562FB" w:rsidRDefault="00BE3854">
      <w:pPr>
        <w:pStyle w:val="Akapitzlist"/>
        <w:numPr>
          <w:ilvl w:val="1"/>
          <w:numId w:val="39"/>
        </w:numPr>
        <w:tabs>
          <w:tab w:val="left" w:pos="619"/>
        </w:tabs>
        <w:spacing w:before="1"/>
        <w:ind w:left="618" w:hanging="319"/>
        <w:jc w:val="both"/>
      </w:pPr>
      <w:r>
        <w:rPr>
          <w:sz w:val="20"/>
        </w:rPr>
        <w:t>Wytwarzanie mieszankimineralno-asfaltowej</w:t>
      </w:r>
    </w:p>
    <w:p w:rsidR="006562FB" w:rsidRDefault="00BE3854">
      <w:pPr>
        <w:pStyle w:val="Tekstpodstawowy"/>
        <w:spacing w:before="1"/>
        <w:ind w:right="1123" w:firstLine="708"/>
        <w:jc w:val="both"/>
      </w:pPr>
      <w:r>
        <w:t>Mieszankę mineralno-asfaltową produkuje się w otaczarce o mieszaniu cyklicznym lub ciągłym zapewniającej prawidłowe dozowanie składników, ich wysuszenie i wymieszanie oraz zachowanie temperatury składników i gotowej mieszanki mineralno- asfaltowej.</w:t>
      </w:r>
    </w:p>
    <w:p w:rsidR="006562FB" w:rsidRDefault="00BE3854">
      <w:pPr>
        <w:pStyle w:val="Tekstpodstawowy"/>
        <w:spacing w:line="229" w:lineRule="exact"/>
        <w:ind w:left="1008"/>
        <w:jc w:val="both"/>
      </w:pPr>
      <w:r>
        <w:t>Dozowanie składników, w tym także wstępne, powinno być wagowe</w:t>
      </w:r>
    </w:p>
    <w:p w:rsidR="006562FB" w:rsidRDefault="00BE3854">
      <w:pPr>
        <w:pStyle w:val="Tekstpodstawowy"/>
        <w:ind w:right="1136"/>
        <w:jc w:val="both"/>
      </w:pPr>
      <w:r>
        <w:t>i zautomatyzowane oraz zgodne z receptą. Dopuszcza się dozowanie objętościowe asfaltu, przy uwzględnieniu zmiany jego gęstości w zależności od temperatury.</w:t>
      </w:r>
    </w:p>
    <w:p w:rsidR="006562FB" w:rsidRDefault="00BE3854">
      <w:pPr>
        <w:pStyle w:val="Tekstpodstawowy"/>
        <w:ind w:right="1130" w:firstLine="708"/>
        <w:jc w:val="both"/>
      </w:pPr>
      <w:r>
        <w:t xml:space="preserve">Tolerancje dozowania składników mogą wynosić: jedna działka elementarna wagi, względnie przepływomierza, lecz nie więcej niż </w:t>
      </w:r>
      <w:r>
        <w:rPr>
          <w:rFonts w:ascii="Symbol" w:hAnsi="Symbol"/>
        </w:rPr>
        <w:t></w:t>
      </w:r>
      <w:r>
        <w:t>2 % w stosunku do masy składnika.</w:t>
      </w:r>
    </w:p>
    <w:p w:rsidR="006562FB" w:rsidRDefault="00BE3854">
      <w:pPr>
        <w:pStyle w:val="Tekstpodstawowy"/>
        <w:ind w:right="1134" w:firstLine="708"/>
        <w:jc w:val="both"/>
      </w:pPr>
      <w:r>
        <w:t xml:space="preserve">Asfalt w zbiorniku powinien być ogrzewany w sposób pośredni, z układem termostatowania, zapewniającym utrzymanie </w:t>
      </w:r>
      <w:r>
        <w:lastRenderedPageBreak/>
        <w:t xml:space="preserve">stałej temperatury z tolerancją </w:t>
      </w:r>
      <w:r>
        <w:rPr>
          <w:rFonts w:ascii="Symbol" w:hAnsi="Symbol"/>
        </w:rPr>
        <w:t></w:t>
      </w:r>
      <w:r>
        <w:t>5</w:t>
      </w:r>
      <w:r>
        <w:rPr>
          <w:position w:val="5"/>
          <w:sz w:val="13"/>
        </w:rPr>
        <w:t xml:space="preserve">o </w:t>
      </w:r>
      <w:r>
        <w:t>C.</w:t>
      </w:r>
    </w:p>
    <w:p w:rsidR="006562FB" w:rsidRDefault="00BE3854">
      <w:pPr>
        <w:pStyle w:val="Tekstpodstawowy"/>
        <w:spacing w:line="229" w:lineRule="exact"/>
        <w:ind w:left="345"/>
      </w:pPr>
      <w:r>
        <w:t>Temperatura asfaltu w zbiorniku powinna wynosić:</w:t>
      </w:r>
    </w:p>
    <w:p w:rsidR="006562FB" w:rsidRDefault="00BE3854">
      <w:pPr>
        <w:pStyle w:val="Tekstpodstawowy"/>
        <w:ind w:right="8370"/>
      </w:pPr>
      <w:r>
        <w:t>dla D 50 od 145</w:t>
      </w:r>
      <w:r>
        <w:rPr>
          <w:position w:val="5"/>
          <w:sz w:val="13"/>
        </w:rPr>
        <w:t xml:space="preserve">o </w:t>
      </w:r>
      <w:r>
        <w:t>C do 165</w:t>
      </w:r>
      <w:r>
        <w:rPr>
          <w:position w:val="5"/>
          <w:sz w:val="13"/>
        </w:rPr>
        <w:t xml:space="preserve">o </w:t>
      </w:r>
      <w:r>
        <w:t>C, dla D 70 od 140</w:t>
      </w:r>
      <w:r>
        <w:rPr>
          <w:position w:val="5"/>
          <w:sz w:val="13"/>
        </w:rPr>
        <w:t xml:space="preserve">o </w:t>
      </w:r>
      <w:r>
        <w:t>C do 160</w:t>
      </w:r>
      <w:r>
        <w:rPr>
          <w:position w:val="5"/>
          <w:sz w:val="13"/>
        </w:rPr>
        <w:t xml:space="preserve">o </w:t>
      </w:r>
      <w:r>
        <w:t>C.</w:t>
      </w:r>
    </w:p>
    <w:p w:rsidR="00F945DB" w:rsidRDefault="00F945DB" w:rsidP="00F945DB">
      <w:pPr>
        <w:pStyle w:val="Tekstpodstawowy"/>
        <w:ind w:left="0" w:right="8370"/>
      </w:pPr>
    </w:p>
    <w:p w:rsidR="006562FB" w:rsidRDefault="00BE3854">
      <w:pPr>
        <w:pStyle w:val="Tekstpodstawowy"/>
        <w:spacing w:before="69"/>
      </w:pPr>
      <w:r>
        <w:t>Tablica 3. Wymagania wobec mieszanek mineralno-asfaltowych i podbudowy z betonu asfaltowego</w:t>
      </w:r>
    </w:p>
    <w:tbl>
      <w:tblPr>
        <w:tblW w:w="9680" w:type="dxa"/>
        <w:tblInd w:w="238" w:type="dxa"/>
        <w:tblCellMar>
          <w:left w:w="7" w:type="dxa"/>
          <w:right w:w="7" w:type="dxa"/>
        </w:tblCellMar>
        <w:tblLook w:val="0000"/>
      </w:tblPr>
      <w:tblGrid>
        <w:gridCol w:w="576"/>
        <w:gridCol w:w="4297"/>
        <w:gridCol w:w="2428"/>
        <w:gridCol w:w="2379"/>
      </w:tblGrid>
      <w:tr w:rsidR="006562FB">
        <w:trPr>
          <w:trHeight w:val="443"/>
        </w:trPr>
        <w:tc>
          <w:tcPr>
            <w:tcW w:w="575"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Lp.</w:t>
            </w:r>
          </w:p>
        </w:tc>
        <w:tc>
          <w:tcPr>
            <w:tcW w:w="4297"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Właściwości</w:t>
            </w:r>
          </w:p>
        </w:tc>
        <w:tc>
          <w:tcPr>
            <w:tcW w:w="4807"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559" w:right="550"/>
              <w:jc w:val="center"/>
              <w:rPr>
                <w:sz w:val="20"/>
              </w:rPr>
            </w:pPr>
            <w:r>
              <w:rPr>
                <w:sz w:val="20"/>
              </w:rPr>
              <w:t>Wymagania wobec MMA</w:t>
            </w:r>
          </w:p>
          <w:p w:rsidR="006562FB" w:rsidRDefault="00BE3854">
            <w:pPr>
              <w:pStyle w:val="TableParagraph"/>
              <w:spacing w:line="195" w:lineRule="exact"/>
              <w:ind w:left="559" w:right="550"/>
              <w:jc w:val="center"/>
              <w:rPr>
                <w:sz w:val="20"/>
              </w:rPr>
            </w:pPr>
            <w:r>
              <w:rPr>
                <w:sz w:val="20"/>
              </w:rPr>
              <w:t>i podbudowy z BA w zależności od kategorii ruchu</w:t>
            </w:r>
          </w:p>
        </w:tc>
      </w:tr>
      <w:tr w:rsidR="006562FB">
        <w:trPr>
          <w:trHeight w:val="228"/>
        </w:trPr>
        <w:tc>
          <w:tcPr>
            <w:tcW w:w="575"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4297"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2428"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625" w:right="617"/>
              <w:jc w:val="center"/>
              <w:rPr>
                <w:strike/>
                <w:sz w:val="20"/>
              </w:rPr>
            </w:pPr>
            <w:r>
              <w:rPr>
                <w:strike/>
                <w:sz w:val="20"/>
              </w:rPr>
              <w:t>KR 1 lub KR 2</w:t>
            </w:r>
          </w:p>
        </w:tc>
        <w:tc>
          <w:tcPr>
            <w:tcW w:w="2379"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556" w:right="548"/>
              <w:jc w:val="center"/>
              <w:rPr>
                <w:sz w:val="20"/>
              </w:rPr>
            </w:pPr>
            <w:r>
              <w:rPr>
                <w:sz w:val="20"/>
              </w:rPr>
              <w:t>KR 3 do KR 6</w:t>
            </w:r>
          </w:p>
        </w:tc>
      </w:tr>
      <w:tr w:rsidR="006562FB">
        <w:trPr>
          <w:trHeight w:val="231"/>
        </w:trPr>
        <w:tc>
          <w:tcPr>
            <w:tcW w:w="575"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2" w:lineRule="exact"/>
              <w:ind w:left="69"/>
              <w:rPr>
                <w:w w:val="99"/>
                <w:sz w:val="20"/>
              </w:rPr>
            </w:pPr>
            <w:r>
              <w:rPr>
                <w:w w:val="99"/>
                <w:sz w:val="20"/>
              </w:rPr>
              <w:t>1</w:t>
            </w:r>
          </w:p>
        </w:tc>
        <w:tc>
          <w:tcPr>
            <w:tcW w:w="4297"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2" w:lineRule="exact"/>
              <w:ind w:left="69"/>
            </w:pPr>
            <w:r>
              <w:rPr>
                <w:sz w:val="20"/>
              </w:rPr>
              <w:t xml:space="preserve">Moduł sztywności pełzania </w:t>
            </w:r>
            <w:r>
              <w:rPr>
                <w:position w:val="5"/>
                <w:sz w:val="13"/>
              </w:rPr>
              <w:t>1)</w:t>
            </w:r>
            <w:r>
              <w:rPr>
                <w:sz w:val="20"/>
              </w:rPr>
              <w:t>, MPa</w:t>
            </w:r>
          </w:p>
        </w:tc>
        <w:tc>
          <w:tcPr>
            <w:tcW w:w="2428"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2" w:lineRule="exact"/>
              <w:ind w:left="625" w:right="617"/>
              <w:jc w:val="center"/>
              <w:rPr>
                <w:strike/>
                <w:sz w:val="20"/>
              </w:rPr>
            </w:pPr>
            <w:r>
              <w:rPr>
                <w:strike/>
                <w:sz w:val="20"/>
              </w:rPr>
              <w:t>nie wymaga się</w:t>
            </w:r>
          </w:p>
        </w:tc>
        <w:tc>
          <w:tcPr>
            <w:tcW w:w="2379"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2" w:lineRule="exact"/>
              <w:ind w:left="562" w:right="548"/>
              <w:jc w:val="center"/>
            </w:pPr>
            <w:r>
              <w:rPr>
                <w:rFonts w:ascii="Symbol" w:hAnsi="Symbol"/>
                <w:sz w:val="20"/>
              </w:rPr>
              <w:t></w:t>
            </w:r>
            <w:r>
              <w:rPr>
                <w:sz w:val="20"/>
              </w:rPr>
              <w:t>16,0 (</w:t>
            </w:r>
            <w:r>
              <w:rPr>
                <w:rFonts w:ascii="Symbol" w:hAnsi="Symbol"/>
                <w:sz w:val="20"/>
              </w:rPr>
              <w:t></w:t>
            </w:r>
            <w:r>
              <w:rPr>
                <w:sz w:val="20"/>
              </w:rPr>
              <w:t>22,0)</w:t>
            </w:r>
            <w:r>
              <w:rPr>
                <w:position w:val="5"/>
                <w:sz w:val="13"/>
              </w:rPr>
              <w:t>2)</w:t>
            </w:r>
          </w:p>
        </w:tc>
      </w:tr>
      <w:tr w:rsidR="006562FB">
        <w:trPr>
          <w:trHeight w:val="474"/>
        </w:trPr>
        <w:tc>
          <w:tcPr>
            <w:tcW w:w="57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9"/>
              <w:rPr>
                <w:w w:val="99"/>
                <w:sz w:val="20"/>
              </w:rPr>
            </w:pPr>
            <w:r>
              <w:rPr>
                <w:w w:val="99"/>
                <w:sz w:val="20"/>
              </w:rPr>
              <w:t>2</w:t>
            </w:r>
          </w:p>
        </w:tc>
        <w:tc>
          <w:tcPr>
            <w:tcW w:w="42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Stabilność próbek wg metody Marshalla w temperaturze</w:t>
            </w:r>
          </w:p>
          <w:p w:rsidR="006562FB" w:rsidRDefault="00BE3854">
            <w:pPr>
              <w:pStyle w:val="TableParagraph"/>
              <w:spacing w:before="1" w:line="225" w:lineRule="exact"/>
              <w:ind w:left="69"/>
            </w:pPr>
            <w:r>
              <w:rPr>
                <w:sz w:val="20"/>
              </w:rPr>
              <w:t>60</w:t>
            </w:r>
            <w:r>
              <w:rPr>
                <w:position w:val="5"/>
                <w:sz w:val="13"/>
              </w:rPr>
              <w:t xml:space="preserve">o </w:t>
            </w:r>
            <w:r>
              <w:rPr>
                <w:sz w:val="20"/>
              </w:rPr>
              <w:t>C, zagęszczonych 2x75 uderzeń ubijaka , kN</w:t>
            </w:r>
          </w:p>
        </w:tc>
        <w:tc>
          <w:tcPr>
            <w:tcW w:w="242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
              <w:rPr>
                <w:sz w:val="20"/>
              </w:rPr>
            </w:pPr>
          </w:p>
          <w:p w:rsidR="006562FB" w:rsidRDefault="00BE3854">
            <w:pPr>
              <w:pStyle w:val="TableParagraph"/>
              <w:spacing w:line="224" w:lineRule="exact"/>
              <w:ind w:left="625" w:right="616"/>
              <w:jc w:val="center"/>
            </w:pPr>
            <w:r>
              <w:rPr>
                <w:rFonts w:ascii="Symbol" w:hAnsi="Symbol"/>
                <w:strike/>
                <w:sz w:val="20"/>
              </w:rPr>
              <w:t></w:t>
            </w:r>
            <w:r>
              <w:rPr>
                <w:strike/>
                <w:sz w:val="20"/>
              </w:rPr>
              <w:t>8,0</w:t>
            </w:r>
          </w:p>
        </w:tc>
        <w:tc>
          <w:tcPr>
            <w:tcW w:w="237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
              <w:rPr>
                <w:sz w:val="20"/>
              </w:rPr>
            </w:pPr>
          </w:p>
          <w:p w:rsidR="006562FB" w:rsidRDefault="00BE3854">
            <w:pPr>
              <w:pStyle w:val="TableParagraph"/>
              <w:spacing w:line="224" w:lineRule="exact"/>
              <w:ind w:left="559" w:right="548"/>
              <w:jc w:val="center"/>
            </w:pPr>
            <w:r>
              <w:rPr>
                <w:rFonts w:ascii="Symbol" w:hAnsi="Symbol"/>
                <w:sz w:val="20"/>
              </w:rPr>
              <w:t></w:t>
            </w:r>
            <w:r>
              <w:rPr>
                <w:sz w:val="20"/>
              </w:rPr>
              <w:t>11,0</w:t>
            </w:r>
          </w:p>
        </w:tc>
      </w:tr>
      <w:tr w:rsidR="006562FB">
        <w:trPr>
          <w:trHeight w:val="229"/>
        </w:trPr>
        <w:tc>
          <w:tcPr>
            <w:tcW w:w="57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3</w:t>
            </w:r>
          </w:p>
        </w:tc>
        <w:tc>
          <w:tcPr>
            <w:tcW w:w="42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Odkształcenie próbek jw., mm</w:t>
            </w:r>
          </w:p>
        </w:tc>
        <w:tc>
          <w:tcPr>
            <w:tcW w:w="242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25" w:right="614"/>
              <w:jc w:val="center"/>
              <w:rPr>
                <w:strike/>
                <w:sz w:val="20"/>
              </w:rPr>
            </w:pPr>
            <w:r>
              <w:rPr>
                <w:strike/>
                <w:sz w:val="20"/>
              </w:rPr>
              <w:t>od 1,5 do 4,0</w:t>
            </w:r>
          </w:p>
        </w:tc>
        <w:tc>
          <w:tcPr>
            <w:tcW w:w="237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562" w:right="548"/>
              <w:jc w:val="center"/>
              <w:rPr>
                <w:sz w:val="20"/>
              </w:rPr>
            </w:pPr>
            <w:r>
              <w:rPr>
                <w:sz w:val="20"/>
              </w:rPr>
              <w:t>od 1,5 do 3,5</w:t>
            </w:r>
          </w:p>
        </w:tc>
      </w:tr>
      <w:tr w:rsidR="006562FB">
        <w:trPr>
          <w:trHeight w:val="229"/>
        </w:trPr>
        <w:tc>
          <w:tcPr>
            <w:tcW w:w="57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4</w:t>
            </w:r>
          </w:p>
        </w:tc>
        <w:tc>
          <w:tcPr>
            <w:tcW w:w="42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Wolna przestrzeń w próbkach jw., % v/v</w:t>
            </w:r>
          </w:p>
        </w:tc>
        <w:tc>
          <w:tcPr>
            <w:tcW w:w="242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25" w:right="614"/>
              <w:jc w:val="center"/>
              <w:rPr>
                <w:strike/>
                <w:sz w:val="20"/>
              </w:rPr>
            </w:pPr>
            <w:r>
              <w:rPr>
                <w:strike/>
                <w:sz w:val="20"/>
              </w:rPr>
              <w:t>od 4,0 do 8,0</w:t>
            </w:r>
          </w:p>
        </w:tc>
        <w:tc>
          <w:tcPr>
            <w:tcW w:w="237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562" w:right="548"/>
              <w:jc w:val="center"/>
              <w:rPr>
                <w:sz w:val="20"/>
              </w:rPr>
            </w:pPr>
            <w:r>
              <w:rPr>
                <w:sz w:val="20"/>
              </w:rPr>
              <w:t>od 4,0 do 8,0</w:t>
            </w:r>
          </w:p>
        </w:tc>
      </w:tr>
      <w:tr w:rsidR="006562FB">
        <w:trPr>
          <w:trHeight w:val="243"/>
        </w:trPr>
        <w:tc>
          <w:tcPr>
            <w:tcW w:w="575"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4" w:lineRule="exact"/>
              <w:ind w:left="69"/>
              <w:rPr>
                <w:w w:val="99"/>
                <w:sz w:val="20"/>
              </w:rPr>
            </w:pPr>
            <w:r>
              <w:rPr>
                <w:w w:val="99"/>
                <w:sz w:val="20"/>
              </w:rPr>
              <w:t>5</w:t>
            </w:r>
          </w:p>
        </w:tc>
        <w:tc>
          <w:tcPr>
            <w:tcW w:w="4297"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4" w:lineRule="exact"/>
              <w:ind w:left="69"/>
              <w:rPr>
                <w:sz w:val="20"/>
              </w:rPr>
            </w:pPr>
            <w:r>
              <w:rPr>
                <w:sz w:val="20"/>
              </w:rPr>
              <w:t>Wypełnienie wolnej przestrzeni w próbkach jw., %</w:t>
            </w:r>
          </w:p>
        </w:tc>
        <w:tc>
          <w:tcPr>
            <w:tcW w:w="2428"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3" w:lineRule="exact"/>
              <w:ind w:left="625" w:right="616"/>
              <w:jc w:val="center"/>
            </w:pPr>
            <w:r>
              <w:rPr>
                <w:rFonts w:ascii="Symbol" w:hAnsi="Symbol"/>
                <w:strike/>
                <w:sz w:val="20"/>
              </w:rPr>
              <w:t></w:t>
            </w:r>
            <w:r>
              <w:rPr>
                <w:strike/>
                <w:sz w:val="20"/>
              </w:rPr>
              <w:t>75,0</w:t>
            </w:r>
          </w:p>
        </w:tc>
        <w:tc>
          <w:tcPr>
            <w:tcW w:w="2379"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3" w:lineRule="exact"/>
              <w:ind w:left="559" w:right="548"/>
              <w:jc w:val="center"/>
            </w:pPr>
            <w:r>
              <w:rPr>
                <w:rFonts w:ascii="Symbol" w:hAnsi="Symbol"/>
                <w:sz w:val="20"/>
              </w:rPr>
              <w:t></w:t>
            </w:r>
            <w:r>
              <w:rPr>
                <w:sz w:val="20"/>
              </w:rPr>
              <w:t>72,0</w:t>
            </w:r>
          </w:p>
        </w:tc>
      </w:tr>
      <w:tr w:rsidR="006562FB">
        <w:trPr>
          <w:trHeight w:val="1378"/>
        </w:trPr>
        <w:tc>
          <w:tcPr>
            <w:tcW w:w="575"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69"/>
              <w:rPr>
                <w:w w:val="99"/>
                <w:sz w:val="20"/>
              </w:rPr>
            </w:pPr>
            <w:r>
              <w:rPr>
                <w:w w:val="99"/>
                <w:sz w:val="20"/>
              </w:rPr>
              <w:t>6</w:t>
            </w:r>
          </w:p>
        </w:tc>
        <w:tc>
          <w:tcPr>
            <w:tcW w:w="4297"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69" w:right="789"/>
            </w:pPr>
            <w:r>
              <w:rPr>
                <w:sz w:val="20"/>
              </w:rPr>
              <w:t>Grubość w cm warstwy z MMA o uziarnieniu: od 0 mm do 12,8mm</w:t>
            </w:r>
          </w:p>
          <w:p w:rsidR="006562FB" w:rsidRDefault="00BE3854">
            <w:pPr>
              <w:pStyle w:val="TableParagraph"/>
              <w:spacing w:line="229" w:lineRule="exact"/>
              <w:ind w:left="69"/>
            </w:pPr>
            <w:r>
              <w:rPr>
                <w:sz w:val="20"/>
              </w:rPr>
              <w:t>od 0 mm do 16,0mm</w:t>
            </w:r>
          </w:p>
          <w:p w:rsidR="006562FB" w:rsidRDefault="00BE3854">
            <w:pPr>
              <w:pStyle w:val="TableParagraph"/>
              <w:spacing w:line="229" w:lineRule="exact"/>
              <w:ind w:left="69"/>
            </w:pPr>
            <w:r>
              <w:rPr>
                <w:sz w:val="20"/>
              </w:rPr>
              <w:t>od 0 mm do 20,0mm</w:t>
            </w:r>
          </w:p>
          <w:p w:rsidR="006562FB" w:rsidRDefault="00BE3854">
            <w:pPr>
              <w:pStyle w:val="TableParagraph"/>
              <w:spacing w:before="1"/>
              <w:ind w:left="69"/>
            </w:pPr>
            <w:r>
              <w:rPr>
                <w:sz w:val="20"/>
              </w:rPr>
              <w:t>od 0 mm do 25,0mm</w:t>
            </w:r>
          </w:p>
          <w:p w:rsidR="006562FB" w:rsidRDefault="00BE3854">
            <w:pPr>
              <w:pStyle w:val="TableParagraph"/>
              <w:spacing w:before="1" w:line="210" w:lineRule="exact"/>
              <w:ind w:left="69"/>
            </w:pPr>
            <w:r>
              <w:rPr>
                <w:sz w:val="20"/>
              </w:rPr>
              <w:t>od 0 mm do 31,5mm</w:t>
            </w:r>
          </w:p>
        </w:tc>
        <w:tc>
          <w:tcPr>
            <w:tcW w:w="2428"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1"/>
              <w:rPr>
                <w:sz w:val="19"/>
              </w:rPr>
            </w:pPr>
          </w:p>
          <w:p w:rsidR="006562FB" w:rsidRDefault="00BE3854">
            <w:pPr>
              <w:pStyle w:val="TableParagraph"/>
              <w:ind w:left="688" w:right="674" w:firstLine="45"/>
              <w:jc w:val="both"/>
            </w:pPr>
            <w:r>
              <w:rPr>
                <w:strike/>
                <w:sz w:val="20"/>
              </w:rPr>
              <w:t>od 3,5 do 5,0od 4,0 do 5,0od 5,0 do 6,0od 8,0 do</w:t>
            </w:r>
            <w:r>
              <w:rPr>
                <w:strike/>
                <w:spacing w:val="-4"/>
                <w:sz w:val="20"/>
              </w:rPr>
              <w:t>10,0</w:t>
            </w:r>
          </w:p>
          <w:p w:rsidR="006562FB" w:rsidRDefault="00BE3854">
            <w:pPr>
              <w:pStyle w:val="TableParagraph"/>
              <w:spacing w:before="1" w:line="210" w:lineRule="exact"/>
              <w:ind w:left="688"/>
              <w:jc w:val="both"/>
            </w:pPr>
            <w:r>
              <w:rPr>
                <w:strike/>
                <w:sz w:val="20"/>
              </w:rPr>
              <w:t>od 9,0 do16,0</w:t>
            </w:r>
          </w:p>
        </w:tc>
        <w:tc>
          <w:tcPr>
            <w:tcW w:w="2379"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60"/>
              <w:ind w:left="662"/>
            </w:pPr>
            <w:r>
              <w:rPr>
                <w:sz w:val="20"/>
              </w:rPr>
              <w:t>od 8,0 do14,0</w:t>
            </w:r>
          </w:p>
          <w:p w:rsidR="006562FB" w:rsidRDefault="00BE3854">
            <w:pPr>
              <w:pStyle w:val="TableParagraph"/>
              <w:spacing w:before="1" w:line="210" w:lineRule="exact"/>
              <w:ind w:left="662"/>
            </w:pPr>
            <w:r>
              <w:rPr>
                <w:sz w:val="20"/>
              </w:rPr>
              <w:t>od 9,0 do16,0</w:t>
            </w:r>
          </w:p>
        </w:tc>
      </w:tr>
      <w:tr w:rsidR="006562FB">
        <w:trPr>
          <w:trHeight w:val="244"/>
        </w:trPr>
        <w:tc>
          <w:tcPr>
            <w:tcW w:w="57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69"/>
              <w:rPr>
                <w:w w:val="99"/>
                <w:sz w:val="20"/>
              </w:rPr>
            </w:pPr>
            <w:r>
              <w:rPr>
                <w:w w:val="99"/>
                <w:sz w:val="20"/>
              </w:rPr>
              <w:t>7</w:t>
            </w:r>
          </w:p>
        </w:tc>
        <w:tc>
          <w:tcPr>
            <w:tcW w:w="42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69"/>
              <w:rPr>
                <w:sz w:val="20"/>
              </w:rPr>
            </w:pPr>
            <w:r>
              <w:rPr>
                <w:sz w:val="20"/>
              </w:rPr>
              <w:t>Wskaźnik zagęszczenia warstwy, %</w:t>
            </w:r>
          </w:p>
        </w:tc>
        <w:tc>
          <w:tcPr>
            <w:tcW w:w="242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625" w:right="616"/>
              <w:jc w:val="center"/>
            </w:pPr>
            <w:r>
              <w:rPr>
                <w:rFonts w:ascii="Symbol" w:hAnsi="Symbol"/>
                <w:strike/>
                <w:sz w:val="20"/>
              </w:rPr>
              <w:t></w:t>
            </w:r>
            <w:r>
              <w:rPr>
                <w:strike/>
                <w:sz w:val="20"/>
              </w:rPr>
              <w:t>98,0</w:t>
            </w:r>
          </w:p>
        </w:tc>
        <w:tc>
          <w:tcPr>
            <w:tcW w:w="237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559" w:right="548"/>
              <w:jc w:val="center"/>
            </w:pPr>
            <w:r>
              <w:rPr>
                <w:rFonts w:ascii="Symbol" w:hAnsi="Symbol"/>
                <w:sz w:val="20"/>
              </w:rPr>
              <w:t></w:t>
            </w:r>
            <w:r>
              <w:rPr>
                <w:sz w:val="20"/>
              </w:rPr>
              <w:t>98,0</w:t>
            </w:r>
          </w:p>
        </w:tc>
      </w:tr>
      <w:tr w:rsidR="006562FB">
        <w:trPr>
          <w:trHeight w:val="230"/>
        </w:trPr>
        <w:tc>
          <w:tcPr>
            <w:tcW w:w="57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8</w:t>
            </w:r>
          </w:p>
        </w:tc>
        <w:tc>
          <w:tcPr>
            <w:tcW w:w="42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Wolna przestrzeń w warstwie, % v/v</w:t>
            </w:r>
          </w:p>
        </w:tc>
        <w:tc>
          <w:tcPr>
            <w:tcW w:w="242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25" w:right="614"/>
              <w:jc w:val="center"/>
              <w:rPr>
                <w:strike/>
                <w:sz w:val="20"/>
              </w:rPr>
            </w:pPr>
            <w:r>
              <w:rPr>
                <w:strike/>
                <w:sz w:val="20"/>
              </w:rPr>
              <w:t>od 4,5 do 9,0</w:t>
            </w:r>
          </w:p>
        </w:tc>
        <w:tc>
          <w:tcPr>
            <w:tcW w:w="237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562" w:right="548"/>
              <w:jc w:val="center"/>
              <w:rPr>
                <w:sz w:val="20"/>
              </w:rPr>
            </w:pPr>
            <w:r>
              <w:rPr>
                <w:sz w:val="20"/>
              </w:rPr>
              <w:t>od 4,5 do 9,0</w:t>
            </w:r>
          </w:p>
        </w:tc>
      </w:tr>
      <w:tr w:rsidR="006562FB">
        <w:trPr>
          <w:trHeight w:val="460"/>
        </w:trPr>
        <w:tc>
          <w:tcPr>
            <w:tcW w:w="9679" w:type="dxa"/>
            <w:gridSpan w:val="4"/>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4" w:line="228" w:lineRule="exact"/>
              <w:ind w:left="69" w:right="788"/>
              <w:rPr>
                <w:sz w:val="20"/>
              </w:rPr>
            </w:pPr>
            <w:r>
              <w:rPr>
                <w:sz w:val="20"/>
              </w:rPr>
              <w:t>oznaczony wg wytycznych IBDiM, Informacje, instrukcje - zeszyt nr 48 [15], dotyczy tylko fazy projektowania składu MMA specjalne warunki , obciążenie ruchem powolnym, stacjonarnym, skanalizowanym, itp.</w:t>
            </w:r>
          </w:p>
        </w:tc>
      </w:tr>
    </w:tbl>
    <w:p w:rsidR="006562FB" w:rsidRDefault="006562FB">
      <w:pPr>
        <w:pStyle w:val="Tekstpodstawowy"/>
        <w:spacing w:before="9"/>
        <w:ind w:left="0"/>
        <w:rPr>
          <w:sz w:val="19"/>
        </w:rPr>
      </w:pPr>
    </w:p>
    <w:p w:rsidR="006562FB" w:rsidRDefault="00BE3854">
      <w:pPr>
        <w:pStyle w:val="Tekstpodstawowy"/>
        <w:ind w:right="1125" w:firstLine="708"/>
        <w:jc w:val="both"/>
      </w:pPr>
      <w:r>
        <w:t xml:space="preserve">Kruszywo powinno być wysuszone i tak podgrzane, aby mieszanka mineralna po dodaniu wypełniacza uzyskała właściwą temperaturę. Maksymalna temperatura gorącego kruszywa nie powinna być wyższa o więcej niż </w:t>
      </w:r>
      <w:r>
        <w:rPr>
          <w:spacing w:val="2"/>
        </w:rPr>
        <w:t>30</w:t>
      </w:r>
      <w:r>
        <w:rPr>
          <w:spacing w:val="2"/>
          <w:position w:val="5"/>
          <w:sz w:val="13"/>
        </w:rPr>
        <w:t xml:space="preserve">o </w:t>
      </w:r>
      <w:r>
        <w:t>C od maksymalnej temperatury mieszanki mineralno-asfaltowej podanejponiżej.</w:t>
      </w:r>
    </w:p>
    <w:p w:rsidR="006562FB" w:rsidRDefault="00BE3854">
      <w:pPr>
        <w:pStyle w:val="Tekstpodstawowy"/>
        <w:spacing w:before="1" w:line="229" w:lineRule="exact"/>
        <w:ind w:left="1008"/>
        <w:jc w:val="both"/>
      </w:pPr>
      <w:r>
        <w:t>Temperatura mieszanki mineralno-asfaltowej powinna wynosić:</w:t>
      </w:r>
    </w:p>
    <w:p w:rsidR="006562FB" w:rsidRDefault="00BE3854">
      <w:pPr>
        <w:pStyle w:val="Tekstpodstawowy"/>
        <w:tabs>
          <w:tab w:val="left" w:pos="1008"/>
        </w:tabs>
        <w:ind w:right="8370"/>
      </w:pPr>
      <w:r>
        <w:t>zD50</w:t>
      </w:r>
      <w:r>
        <w:tab/>
        <w:t>od 140</w:t>
      </w:r>
      <w:r>
        <w:rPr>
          <w:position w:val="5"/>
          <w:sz w:val="13"/>
        </w:rPr>
        <w:t xml:space="preserve">o </w:t>
      </w:r>
      <w:r>
        <w:t>C do 170</w:t>
      </w:r>
      <w:r>
        <w:rPr>
          <w:position w:val="5"/>
          <w:sz w:val="13"/>
        </w:rPr>
        <w:t xml:space="preserve">o </w:t>
      </w:r>
      <w:r>
        <w:t>C, zD70</w:t>
      </w:r>
      <w:r>
        <w:tab/>
        <w:t>od 135</w:t>
      </w:r>
      <w:r>
        <w:rPr>
          <w:position w:val="5"/>
          <w:sz w:val="13"/>
        </w:rPr>
        <w:t xml:space="preserve">o </w:t>
      </w:r>
      <w:r>
        <w:t>C do 165</w:t>
      </w:r>
      <w:r>
        <w:rPr>
          <w:position w:val="5"/>
          <w:sz w:val="13"/>
        </w:rPr>
        <w:t>o</w:t>
      </w:r>
      <w:r>
        <w:t>C.</w:t>
      </w:r>
    </w:p>
    <w:p w:rsidR="006562FB" w:rsidRDefault="00BE3854">
      <w:pPr>
        <w:pStyle w:val="Tekstpodstawowy"/>
        <w:spacing w:line="229" w:lineRule="exact"/>
      </w:pPr>
      <w:r>
        <w:t>Temperatura mieszanki mineralno-asfaltowej może być niższa o 10</w:t>
      </w:r>
      <w:r>
        <w:rPr>
          <w:position w:val="5"/>
          <w:sz w:val="13"/>
        </w:rPr>
        <w:t>o</w:t>
      </w:r>
      <w:r>
        <w:t>C od minimalnej temperatury podanej powyżej.</w:t>
      </w:r>
    </w:p>
    <w:p w:rsidR="006562FB" w:rsidRDefault="00BE3854">
      <w:pPr>
        <w:pStyle w:val="Akapitzlist"/>
        <w:numPr>
          <w:ilvl w:val="1"/>
          <w:numId w:val="39"/>
        </w:numPr>
        <w:tabs>
          <w:tab w:val="left" w:pos="619"/>
        </w:tabs>
        <w:ind w:left="618" w:hanging="319"/>
      </w:pPr>
      <w:r>
        <w:rPr>
          <w:sz w:val="20"/>
        </w:rPr>
        <w:t>Przygotowaniepodłoża</w:t>
      </w:r>
    </w:p>
    <w:p w:rsidR="006562FB" w:rsidRDefault="00BE3854">
      <w:pPr>
        <w:pStyle w:val="Tekstpodstawowy"/>
        <w:spacing w:before="1"/>
        <w:ind w:left="1008" w:right="1303"/>
      </w:pPr>
      <w:r>
        <w:t>Podłoże pod warstwę podbudowy z betonu asfaltowego powinno być wyprofilowane, równe, ustabilizowane i nośne. Powierzchnia podłoża powinna być sucha i czysta.</w:t>
      </w:r>
    </w:p>
    <w:p w:rsidR="006562FB" w:rsidRDefault="00BE3854">
      <w:pPr>
        <w:pStyle w:val="Tekstpodstawowy"/>
        <w:ind w:right="1128" w:firstLine="708"/>
      </w:pPr>
      <w:r>
        <w:t>Przed rozłożeniem warstwy podbudowy z mieszanki mineralno-asfaltowej, podłoże należy skropić emulsją asfaltową lub asfaltem upłynnionym w ilości ustalonej w STWIORB.</w:t>
      </w:r>
    </w:p>
    <w:p w:rsidR="006562FB" w:rsidRDefault="00BE3854">
      <w:pPr>
        <w:pStyle w:val="Tekstpodstawowy"/>
        <w:tabs>
          <w:tab w:val="left" w:pos="3773"/>
        </w:tabs>
        <w:ind w:right="1128" w:firstLine="708"/>
      </w:pPr>
      <w:r>
        <w:t>Zalecane ilości asfaltu po odparowaniu wody z emulsji lub upłynniacza z asfaltu upłynnionego, w zależności od rodzaju podłoża pod podbudowę, wynoszą od0,2do</w:t>
      </w:r>
      <w:r>
        <w:tab/>
        <w:t>1,0kg/m</w:t>
      </w:r>
      <w:r>
        <w:rPr>
          <w:position w:val="5"/>
          <w:sz w:val="13"/>
        </w:rPr>
        <w:t>2</w:t>
      </w:r>
      <w:r>
        <w:t>.</w:t>
      </w:r>
    </w:p>
    <w:p w:rsidR="006562FB" w:rsidRDefault="00BE3854">
      <w:pPr>
        <w:pStyle w:val="Tekstpodstawowy"/>
        <w:ind w:right="1303" w:firstLine="708"/>
      </w:pPr>
      <w:r>
        <w:t>Powierzchnie czołowe włazów, wpustów itp. urządzeń powinny być pokryte asfaltem lub materiałem uszczelniającym, określonym w STWIORB i zaakceptowanym przez Inżyniera.</w:t>
      </w:r>
    </w:p>
    <w:p w:rsidR="006562FB" w:rsidRDefault="00BE3854">
      <w:pPr>
        <w:pStyle w:val="Akapitzlist"/>
        <w:numPr>
          <w:ilvl w:val="1"/>
          <w:numId w:val="39"/>
        </w:numPr>
        <w:tabs>
          <w:tab w:val="left" w:pos="619"/>
        </w:tabs>
        <w:spacing w:line="229" w:lineRule="exact"/>
        <w:ind w:left="618" w:hanging="319"/>
      </w:pPr>
      <w:r>
        <w:rPr>
          <w:sz w:val="20"/>
        </w:rPr>
        <w:t>Połączeniemiędzywarstwowe</w:t>
      </w:r>
    </w:p>
    <w:p w:rsidR="006562FB" w:rsidRDefault="00BE3854">
      <w:pPr>
        <w:pStyle w:val="Tekstpodstawowy"/>
        <w:ind w:right="1128" w:firstLine="708"/>
      </w:pPr>
      <w:r>
        <w:t>Podbudowę z betonu asfaltowego należy skropić emulsją asfaltową lub asfaltem upłynnionym przed ułożeniem następnej warstwy asfaltowej dla zapewnienia odpowiedniego połączenia międzywarstwowego, w ilości ustalonej w STWIORB.</w:t>
      </w:r>
    </w:p>
    <w:p w:rsidR="006562FB" w:rsidRDefault="00BE3854">
      <w:pPr>
        <w:pStyle w:val="Tekstpodstawowy"/>
        <w:spacing w:before="1" w:line="229" w:lineRule="exact"/>
        <w:ind w:left="1008"/>
      </w:pPr>
      <w:r>
        <w:t>Zalecane ilości asfaltu po odparowaniu wody z emulsji lub upłynniacza z asfaltu upłynnionego wynoszą od 0,3 do 0,5</w:t>
      </w:r>
    </w:p>
    <w:p w:rsidR="006562FB" w:rsidRDefault="00BE3854">
      <w:pPr>
        <w:pStyle w:val="Tekstpodstawowy"/>
        <w:spacing w:line="229" w:lineRule="exact"/>
      </w:pPr>
      <w:r>
        <w:t>kg/m</w:t>
      </w:r>
      <w:r>
        <w:rPr>
          <w:position w:val="5"/>
          <w:sz w:val="13"/>
        </w:rPr>
        <w:t>2</w:t>
      </w:r>
      <w:r>
        <w:t>.</w:t>
      </w:r>
    </w:p>
    <w:p w:rsidR="006562FB" w:rsidRDefault="00BE3854">
      <w:pPr>
        <w:pStyle w:val="Tekstpodstawowy"/>
        <w:spacing w:before="1" w:line="229" w:lineRule="exact"/>
        <w:ind w:left="1008"/>
      </w:pPr>
      <w:r>
        <w:t>Skropienie powinno być wykonane z wyprzedzeniem w czasie przewidzianym na odparowanie wody lub odparowaniu</w:t>
      </w:r>
    </w:p>
    <w:p w:rsidR="006562FB" w:rsidRDefault="00BE3854">
      <w:pPr>
        <w:pStyle w:val="Tekstpodstawowy"/>
        <w:spacing w:line="228" w:lineRule="exact"/>
      </w:pPr>
      <w:r>
        <w:t>upłynniacza; orientacyjny czas wyprzedzenia wynosi co najmniej:</w:t>
      </w:r>
    </w:p>
    <w:p w:rsidR="006562FB" w:rsidRDefault="00BE3854">
      <w:pPr>
        <w:pStyle w:val="Tekstpodstawowy"/>
        <w:spacing w:before="1"/>
        <w:ind w:right="5791"/>
      </w:pPr>
      <w:r>
        <w:t>8 h przy ilości powyżej 1,0 kg/m</w:t>
      </w:r>
      <w:r>
        <w:rPr>
          <w:position w:val="5"/>
          <w:sz w:val="13"/>
        </w:rPr>
        <w:t xml:space="preserve">2 </w:t>
      </w:r>
      <w:r>
        <w:t>emulsji lub asfaltu upłynnionego, 2 h przy ilości od 0,5 do 1,0 kg/m</w:t>
      </w:r>
      <w:r>
        <w:rPr>
          <w:position w:val="5"/>
          <w:sz w:val="13"/>
        </w:rPr>
        <w:t xml:space="preserve">2 </w:t>
      </w:r>
      <w:r>
        <w:t>emulsji lub asfaltu upłynnionego. Wymaganie nie dotyczy skropienia rampąotaczarki.</w:t>
      </w:r>
    </w:p>
    <w:p w:rsidR="006562FB" w:rsidRDefault="006562FB">
      <w:pPr>
        <w:pStyle w:val="Tekstpodstawowy"/>
        <w:spacing w:before="1"/>
        <w:ind w:left="0"/>
      </w:pPr>
    </w:p>
    <w:p w:rsidR="006562FB" w:rsidRDefault="00BE3854">
      <w:pPr>
        <w:pStyle w:val="Akapitzlist"/>
        <w:numPr>
          <w:ilvl w:val="1"/>
          <w:numId w:val="39"/>
        </w:numPr>
        <w:tabs>
          <w:tab w:val="left" w:pos="619"/>
        </w:tabs>
        <w:spacing w:line="229" w:lineRule="exact"/>
        <w:ind w:left="618" w:hanging="319"/>
        <w:jc w:val="both"/>
      </w:pPr>
      <w:r>
        <w:rPr>
          <w:sz w:val="20"/>
        </w:rPr>
        <w:t>Warunki przystąpienia dorobót</w:t>
      </w:r>
    </w:p>
    <w:p w:rsidR="006562FB" w:rsidRDefault="00BE3854">
      <w:pPr>
        <w:pStyle w:val="Tekstpodstawowy"/>
        <w:ind w:right="1127" w:firstLine="708"/>
        <w:jc w:val="both"/>
      </w:pPr>
      <w:r>
        <w:t xml:space="preserve">Podbudowa z betonu asfaltowego może być wykonywana, gdy temperatura otoczenia jest nie niższa od </w:t>
      </w:r>
      <w:r>
        <w:rPr>
          <w:spacing w:val="2"/>
        </w:rPr>
        <w:t>+5</w:t>
      </w:r>
      <w:r>
        <w:rPr>
          <w:spacing w:val="2"/>
          <w:position w:val="5"/>
          <w:sz w:val="13"/>
        </w:rPr>
        <w:t xml:space="preserve">o </w:t>
      </w:r>
      <w:r>
        <w:t xml:space="preserve">C dla wykonywanej warstwy grubości </w:t>
      </w:r>
      <w:r>
        <w:rPr>
          <w:rFonts w:ascii="Arial" w:hAnsi="Arial"/>
        </w:rPr>
        <w:t>&gt;</w:t>
      </w:r>
      <w:r>
        <w:t>8 cm i +10</w:t>
      </w:r>
      <w:r>
        <w:rPr>
          <w:position w:val="5"/>
          <w:sz w:val="13"/>
        </w:rPr>
        <w:t xml:space="preserve">0 </w:t>
      </w:r>
      <w:r>
        <w:t xml:space="preserve">C dla wykonywanej warstwy grubości </w:t>
      </w:r>
      <w:r>
        <w:rPr>
          <w:rFonts w:ascii="Symbol" w:hAnsi="Symbol"/>
        </w:rPr>
        <w:t></w:t>
      </w:r>
      <w:r>
        <w:t xml:space="preserve">8 cm. Nie dopuszcza się układania mieszanki mineralno-asfaltowej na mokrym podłożu, podczas opadów atmosferycznych oraz silnego wiatru (V </w:t>
      </w:r>
      <w:r>
        <w:rPr>
          <w:rFonts w:ascii="Arial" w:hAnsi="Arial"/>
        </w:rPr>
        <w:t>&gt;</w:t>
      </w:r>
      <w:r>
        <w:t>16m/s).</w:t>
      </w:r>
    </w:p>
    <w:p w:rsidR="006562FB" w:rsidRDefault="006562FB">
      <w:pPr>
        <w:pStyle w:val="Tekstpodstawowy"/>
        <w:spacing w:before="9"/>
        <w:ind w:left="0"/>
        <w:rPr>
          <w:sz w:val="19"/>
        </w:rPr>
      </w:pPr>
    </w:p>
    <w:p w:rsidR="006562FB" w:rsidRDefault="00BE3854">
      <w:pPr>
        <w:pStyle w:val="Akapitzlist"/>
        <w:numPr>
          <w:ilvl w:val="1"/>
          <w:numId w:val="39"/>
        </w:numPr>
        <w:tabs>
          <w:tab w:val="left" w:pos="619"/>
        </w:tabs>
        <w:spacing w:line="229" w:lineRule="exact"/>
        <w:ind w:left="618" w:hanging="319"/>
      </w:pPr>
      <w:r>
        <w:rPr>
          <w:sz w:val="20"/>
        </w:rPr>
        <w:t>Zaróbpróbny</w:t>
      </w:r>
    </w:p>
    <w:p w:rsidR="006562FB" w:rsidRDefault="00BE3854">
      <w:pPr>
        <w:pStyle w:val="Tekstpodstawowy"/>
        <w:ind w:right="1128" w:firstLine="708"/>
      </w:pPr>
      <w:r>
        <w:t xml:space="preserve">Wykonawca przed przystąpieniem do produkcji mieszanki mineralno-asfaltowej jest zobowiązany do przeprowadzenia w </w:t>
      </w:r>
      <w:r>
        <w:lastRenderedPageBreak/>
        <w:t>obecności Inżyniera kontrolnej produkcji.</w:t>
      </w:r>
    </w:p>
    <w:p w:rsidR="006562FB" w:rsidRDefault="00BE3854">
      <w:pPr>
        <w:pStyle w:val="Tekstpodstawowy"/>
        <w:spacing w:before="1" w:line="229" w:lineRule="exact"/>
        <w:ind w:left="345"/>
      </w:pPr>
      <w:r>
        <w:t>Sprawdzenie zawartości asfaltu w mieszance określa się wykonując ekstrakcję.</w:t>
      </w:r>
    </w:p>
    <w:p w:rsidR="006562FB" w:rsidRDefault="00BE3854">
      <w:pPr>
        <w:pStyle w:val="Tekstpodstawowy"/>
        <w:spacing w:line="229" w:lineRule="exact"/>
      </w:pPr>
      <w:r>
        <w:t>Tolerancje zawartości składników mieszanki mineralno-asfaltowej względem składu zaprojektowanego podano w tablicy 4.</w:t>
      </w:r>
    </w:p>
    <w:p w:rsidR="00F945DB" w:rsidRDefault="00F945DB">
      <w:pPr>
        <w:pStyle w:val="Tekstpodstawowy"/>
        <w:spacing w:line="229" w:lineRule="exact"/>
      </w:pPr>
    </w:p>
    <w:p w:rsidR="006562FB" w:rsidRDefault="00BE3854">
      <w:pPr>
        <w:pStyle w:val="Tekstpodstawowy"/>
        <w:spacing w:before="79" w:after="2"/>
        <w:ind w:right="1303"/>
      </w:pPr>
      <w:r>
        <w:t>Tablica 4. Tolerancje zawartości składników mieszanki mineralno-asfaltowej względem składu zaprojektowanego przy badaniu pojedynczej próbki metodą ekstrakcji, % m/m</w:t>
      </w:r>
    </w:p>
    <w:tbl>
      <w:tblPr>
        <w:tblW w:w="9681" w:type="dxa"/>
        <w:tblInd w:w="238" w:type="dxa"/>
        <w:tblCellMar>
          <w:left w:w="7" w:type="dxa"/>
          <w:right w:w="7" w:type="dxa"/>
        </w:tblCellMar>
        <w:tblLook w:val="0000"/>
      </w:tblPr>
      <w:tblGrid>
        <w:gridCol w:w="716"/>
        <w:gridCol w:w="4496"/>
        <w:gridCol w:w="2123"/>
        <w:gridCol w:w="2346"/>
      </w:tblGrid>
      <w:tr w:rsidR="006562FB">
        <w:trPr>
          <w:trHeight w:val="443"/>
        </w:trPr>
        <w:tc>
          <w:tcPr>
            <w:tcW w:w="715"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before="1"/>
              <w:ind w:left="69"/>
              <w:rPr>
                <w:sz w:val="20"/>
              </w:rPr>
            </w:pPr>
            <w:r>
              <w:rPr>
                <w:sz w:val="20"/>
              </w:rPr>
              <w:t>Lp.</w:t>
            </w:r>
          </w:p>
        </w:tc>
        <w:tc>
          <w:tcPr>
            <w:tcW w:w="4496" w:type="dxa"/>
            <w:tcBorders>
              <w:top w:val="single" w:sz="6" w:space="0" w:color="000000"/>
              <w:left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before="1" w:line="195" w:lineRule="exact"/>
              <w:ind w:left="69"/>
              <w:rPr>
                <w:sz w:val="20"/>
              </w:rPr>
            </w:pPr>
            <w:r>
              <w:rPr>
                <w:sz w:val="20"/>
              </w:rPr>
              <w:t>Składniki mieszanki</w:t>
            </w:r>
          </w:p>
        </w:tc>
        <w:tc>
          <w:tcPr>
            <w:tcW w:w="4469"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65"/>
              <w:rPr>
                <w:sz w:val="20"/>
              </w:rPr>
            </w:pPr>
            <w:r>
              <w:rPr>
                <w:sz w:val="20"/>
              </w:rPr>
              <w:t>Mieszanki mineralno-asfaltowe do nawierzchni dróg o</w:t>
            </w:r>
          </w:p>
          <w:p w:rsidR="006562FB" w:rsidRDefault="00BE3854">
            <w:pPr>
              <w:pStyle w:val="TableParagraph"/>
              <w:spacing w:line="195" w:lineRule="exact"/>
              <w:ind w:left="65"/>
              <w:rPr>
                <w:sz w:val="20"/>
              </w:rPr>
            </w:pPr>
            <w:r>
              <w:rPr>
                <w:sz w:val="20"/>
              </w:rPr>
              <w:t>kategorii ruchu</w:t>
            </w:r>
          </w:p>
        </w:tc>
      </w:tr>
      <w:tr w:rsidR="006562FB">
        <w:trPr>
          <w:trHeight w:val="228"/>
        </w:trPr>
        <w:tc>
          <w:tcPr>
            <w:tcW w:w="715"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4496" w:type="dxa"/>
            <w:tcBorders>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69"/>
              <w:rPr>
                <w:sz w:val="20"/>
              </w:rPr>
            </w:pPr>
            <w:r>
              <w:rPr>
                <w:sz w:val="20"/>
              </w:rPr>
              <w:t>mineralno-asfaltowej</w:t>
            </w:r>
          </w:p>
        </w:tc>
        <w:tc>
          <w:tcPr>
            <w:tcW w:w="2123"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516" w:right="511"/>
              <w:jc w:val="center"/>
              <w:rPr>
                <w:strike/>
                <w:sz w:val="20"/>
              </w:rPr>
            </w:pPr>
            <w:r>
              <w:rPr>
                <w:strike/>
                <w:sz w:val="20"/>
              </w:rPr>
              <w:t>KR 1 lub KR 2</w:t>
            </w:r>
          </w:p>
        </w:tc>
        <w:tc>
          <w:tcPr>
            <w:tcW w:w="2346"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648" w:right="637"/>
              <w:jc w:val="center"/>
              <w:rPr>
                <w:sz w:val="20"/>
              </w:rPr>
            </w:pPr>
            <w:r>
              <w:rPr>
                <w:sz w:val="20"/>
              </w:rPr>
              <w:t>KR 3 do KR 6</w:t>
            </w:r>
          </w:p>
        </w:tc>
      </w:tr>
      <w:tr w:rsidR="006562FB">
        <w:trPr>
          <w:trHeight w:val="462"/>
        </w:trPr>
        <w:tc>
          <w:tcPr>
            <w:tcW w:w="715"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6" w:lineRule="exact"/>
              <w:ind w:left="69"/>
              <w:rPr>
                <w:w w:val="99"/>
                <w:sz w:val="20"/>
              </w:rPr>
            </w:pPr>
            <w:r>
              <w:rPr>
                <w:w w:val="99"/>
                <w:sz w:val="20"/>
              </w:rPr>
              <w:t>1</w:t>
            </w:r>
          </w:p>
        </w:tc>
        <w:tc>
          <w:tcPr>
            <w:tcW w:w="4496"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6" w:lineRule="exact"/>
              <w:ind w:left="69"/>
            </w:pPr>
            <w:r>
              <w:rPr>
                <w:sz w:val="20"/>
              </w:rPr>
              <w:t xml:space="preserve">Ziarna pozostające na sitach o oczkach </w:t>
            </w:r>
            <w:r>
              <w:rPr>
                <w:rFonts w:ascii="Arial" w:hAnsi="Arial"/>
                <w:sz w:val="20"/>
              </w:rPr>
              <w:t xml:space="preserve"># </w:t>
            </w:r>
            <w:r>
              <w:rPr>
                <w:sz w:val="20"/>
              </w:rPr>
              <w:t>(mm): 31,5; 25,0;</w:t>
            </w:r>
          </w:p>
          <w:p w:rsidR="006562FB" w:rsidRDefault="00BE3854">
            <w:pPr>
              <w:pStyle w:val="TableParagraph"/>
              <w:spacing w:line="215" w:lineRule="exact"/>
              <w:ind w:left="69"/>
              <w:rPr>
                <w:sz w:val="20"/>
              </w:rPr>
            </w:pPr>
            <w:r>
              <w:rPr>
                <w:sz w:val="20"/>
              </w:rPr>
              <w:t>20,0; 16,0; 12,8; 9,6; 8,0; 6,3; 4,0; 2,0</w:t>
            </w:r>
          </w:p>
        </w:tc>
        <w:tc>
          <w:tcPr>
            <w:tcW w:w="2123"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19"/>
              </w:rPr>
            </w:pPr>
          </w:p>
          <w:p w:rsidR="006562FB" w:rsidRDefault="00BE3854">
            <w:pPr>
              <w:pStyle w:val="TableParagraph"/>
              <w:spacing w:line="224" w:lineRule="exact"/>
              <w:ind w:left="516" w:right="505"/>
              <w:jc w:val="center"/>
            </w:pPr>
            <w:r>
              <w:rPr>
                <w:rFonts w:ascii="Symbol" w:hAnsi="Symbol"/>
                <w:strike/>
                <w:sz w:val="20"/>
              </w:rPr>
              <w:t></w:t>
            </w:r>
            <w:r>
              <w:rPr>
                <w:strike/>
                <w:sz w:val="20"/>
              </w:rPr>
              <w:t>5,0</w:t>
            </w:r>
          </w:p>
        </w:tc>
        <w:tc>
          <w:tcPr>
            <w:tcW w:w="2346"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19"/>
              </w:rPr>
            </w:pPr>
          </w:p>
          <w:p w:rsidR="006562FB" w:rsidRDefault="00BE3854">
            <w:pPr>
              <w:pStyle w:val="TableParagraph"/>
              <w:spacing w:line="224" w:lineRule="exact"/>
              <w:ind w:left="648" w:right="634"/>
              <w:jc w:val="center"/>
            </w:pPr>
            <w:r>
              <w:rPr>
                <w:rFonts w:ascii="Symbol" w:hAnsi="Symbol"/>
                <w:sz w:val="20"/>
              </w:rPr>
              <w:t></w:t>
            </w:r>
            <w:r>
              <w:rPr>
                <w:sz w:val="20"/>
              </w:rPr>
              <w:t>4,0</w:t>
            </w:r>
          </w:p>
        </w:tc>
      </w:tr>
      <w:tr w:rsidR="006562FB">
        <w:trPr>
          <w:trHeight w:val="244"/>
        </w:trPr>
        <w:tc>
          <w:tcPr>
            <w:tcW w:w="71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69"/>
              <w:rPr>
                <w:w w:val="99"/>
                <w:sz w:val="20"/>
              </w:rPr>
            </w:pPr>
            <w:r>
              <w:rPr>
                <w:w w:val="99"/>
                <w:sz w:val="20"/>
              </w:rPr>
              <w:t>2</w:t>
            </w:r>
          </w:p>
        </w:tc>
        <w:tc>
          <w:tcPr>
            <w:tcW w:w="449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69"/>
              <w:rPr>
                <w:sz w:val="20"/>
              </w:rPr>
            </w:pPr>
            <w:r>
              <w:rPr>
                <w:sz w:val="20"/>
              </w:rPr>
              <w:t>Jw. 0,85; 0,42; 0,30; 0,18; 0,15; 0,075</w:t>
            </w:r>
          </w:p>
        </w:tc>
        <w:tc>
          <w:tcPr>
            <w:tcW w:w="212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516" w:right="505"/>
              <w:jc w:val="center"/>
            </w:pPr>
            <w:r>
              <w:rPr>
                <w:rFonts w:ascii="Symbol" w:hAnsi="Symbol"/>
                <w:strike/>
                <w:sz w:val="20"/>
              </w:rPr>
              <w:t></w:t>
            </w:r>
            <w:r>
              <w:rPr>
                <w:strike/>
                <w:sz w:val="20"/>
              </w:rPr>
              <w:t>3,0</w:t>
            </w:r>
          </w:p>
        </w:tc>
        <w:tc>
          <w:tcPr>
            <w:tcW w:w="234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648" w:right="634"/>
              <w:jc w:val="center"/>
            </w:pPr>
            <w:r>
              <w:rPr>
                <w:rFonts w:ascii="Symbol" w:hAnsi="Symbol"/>
                <w:sz w:val="20"/>
              </w:rPr>
              <w:t></w:t>
            </w:r>
            <w:r>
              <w:rPr>
                <w:sz w:val="20"/>
              </w:rPr>
              <w:t>2,0</w:t>
            </w:r>
          </w:p>
        </w:tc>
      </w:tr>
      <w:tr w:rsidR="006562FB">
        <w:trPr>
          <w:trHeight w:val="244"/>
        </w:trPr>
        <w:tc>
          <w:tcPr>
            <w:tcW w:w="71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69"/>
              <w:rPr>
                <w:w w:val="99"/>
                <w:sz w:val="20"/>
              </w:rPr>
            </w:pPr>
            <w:r>
              <w:rPr>
                <w:w w:val="99"/>
                <w:sz w:val="20"/>
              </w:rPr>
              <w:t>3</w:t>
            </w:r>
          </w:p>
        </w:tc>
        <w:tc>
          <w:tcPr>
            <w:tcW w:w="449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9" w:line="215" w:lineRule="exact"/>
              <w:ind w:left="69"/>
            </w:pPr>
            <w:r>
              <w:rPr>
                <w:sz w:val="20"/>
              </w:rPr>
              <w:t xml:space="preserve">Ziarna przechodzące przez sito o oczkach </w:t>
            </w:r>
            <w:r>
              <w:rPr>
                <w:rFonts w:ascii="Arial" w:hAnsi="Arial"/>
                <w:sz w:val="20"/>
              </w:rPr>
              <w:t xml:space="preserve"># </w:t>
            </w:r>
            <w:r>
              <w:rPr>
                <w:sz w:val="20"/>
              </w:rPr>
              <w:t>0,075mm</w:t>
            </w:r>
          </w:p>
        </w:tc>
        <w:tc>
          <w:tcPr>
            <w:tcW w:w="212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516" w:right="505"/>
              <w:jc w:val="center"/>
            </w:pPr>
            <w:r>
              <w:rPr>
                <w:rFonts w:ascii="Symbol" w:hAnsi="Symbol"/>
                <w:strike/>
                <w:sz w:val="20"/>
              </w:rPr>
              <w:t></w:t>
            </w:r>
            <w:r>
              <w:rPr>
                <w:strike/>
                <w:sz w:val="20"/>
              </w:rPr>
              <w:t>2,0</w:t>
            </w:r>
          </w:p>
        </w:tc>
        <w:tc>
          <w:tcPr>
            <w:tcW w:w="234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648" w:right="634"/>
              <w:jc w:val="center"/>
            </w:pPr>
            <w:r>
              <w:rPr>
                <w:rFonts w:ascii="Symbol" w:hAnsi="Symbol"/>
                <w:sz w:val="20"/>
              </w:rPr>
              <w:t></w:t>
            </w:r>
            <w:r>
              <w:rPr>
                <w:sz w:val="20"/>
              </w:rPr>
              <w:t>1,5</w:t>
            </w:r>
          </w:p>
        </w:tc>
      </w:tr>
      <w:tr w:rsidR="006562FB">
        <w:trPr>
          <w:trHeight w:val="246"/>
        </w:trPr>
        <w:tc>
          <w:tcPr>
            <w:tcW w:w="71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69"/>
              <w:rPr>
                <w:w w:val="99"/>
                <w:sz w:val="20"/>
              </w:rPr>
            </w:pPr>
            <w:r>
              <w:rPr>
                <w:w w:val="99"/>
                <w:sz w:val="20"/>
              </w:rPr>
              <w:t>4</w:t>
            </w:r>
          </w:p>
        </w:tc>
        <w:tc>
          <w:tcPr>
            <w:tcW w:w="449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69"/>
              <w:rPr>
                <w:sz w:val="20"/>
              </w:rPr>
            </w:pPr>
            <w:r>
              <w:rPr>
                <w:sz w:val="20"/>
              </w:rPr>
              <w:t>Asfalt</w:t>
            </w:r>
          </w:p>
        </w:tc>
        <w:tc>
          <w:tcPr>
            <w:tcW w:w="212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2" w:line="224" w:lineRule="exact"/>
              <w:ind w:left="516" w:right="505"/>
              <w:jc w:val="center"/>
            </w:pPr>
            <w:r>
              <w:rPr>
                <w:rFonts w:ascii="Symbol" w:hAnsi="Symbol"/>
                <w:strike/>
                <w:sz w:val="20"/>
              </w:rPr>
              <w:t></w:t>
            </w:r>
            <w:r>
              <w:rPr>
                <w:strike/>
                <w:sz w:val="20"/>
              </w:rPr>
              <w:t>0,5</w:t>
            </w:r>
          </w:p>
        </w:tc>
        <w:tc>
          <w:tcPr>
            <w:tcW w:w="234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2" w:line="224" w:lineRule="exact"/>
              <w:ind w:left="648" w:right="634"/>
              <w:jc w:val="center"/>
            </w:pPr>
            <w:r>
              <w:rPr>
                <w:rFonts w:ascii="Symbol" w:hAnsi="Symbol"/>
                <w:sz w:val="20"/>
              </w:rPr>
              <w:t></w:t>
            </w:r>
            <w:r>
              <w:rPr>
                <w:sz w:val="20"/>
              </w:rPr>
              <w:t>0,3</w:t>
            </w:r>
          </w:p>
        </w:tc>
      </w:tr>
    </w:tbl>
    <w:p w:rsidR="006562FB" w:rsidRDefault="00BE3854">
      <w:pPr>
        <w:pStyle w:val="Akapitzlist"/>
        <w:numPr>
          <w:ilvl w:val="1"/>
          <w:numId w:val="39"/>
        </w:numPr>
        <w:tabs>
          <w:tab w:val="left" w:pos="619"/>
        </w:tabs>
        <w:spacing w:line="228" w:lineRule="exact"/>
        <w:ind w:left="618" w:hanging="319"/>
      </w:pPr>
      <w:r>
        <w:rPr>
          <w:sz w:val="20"/>
        </w:rPr>
        <w:t>Odcinekpróbny</w:t>
      </w:r>
    </w:p>
    <w:p w:rsidR="006562FB" w:rsidRDefault="00BE3854">
      <w:pPr>
        <w:pStyle w:val="Tekstpodstawowy"/>
        <w:ind w:right="1128" w:firstLine="708"/>
      </w:pPr>
      <w:r>
        <w:t>Jeżeli w STWiORB przewidziano konieczność wykonania odcinka próbnego, to co najmniej na 3 dni przed rozpoczęciem robót, Wykonawca wykona odcinek próbny w celu:</w:t>
      </w:r>
    </w:p>
    <w:p w:rsidR="006562FB" w:rsidRDefault="00BE3854">
      <w:pPr>
        <w:pStyle w:val="Tekstpodstawowy"/>
        <w:spacing w:line="229" w:lineRule="exact"/>
      </w:pPr>
      <w:r>
        <w:t>stwierdzenia czy użyty sprzęt jestwłaściwy,</w:t>
      </w:r>
    </w:p>
    <w:p w:rsidR="006562FB" w:rsidRDefault="00BE3854">
      <w:pPr>
        <w:pStyle w:val="Tekstpodstawowy"/>
        <w:ind w:right="1303"/>
      </w:pPr>
      <w:r>
        <w:t>określenia grubości warstwy mieszanki mineralno-asfaltowej przed zagęszczeniem, koniecznej do uzyskania wymaganej w dokumentacji projektowej grubościwarstwy,</w:t>
      </w:r>
    </w:p>
    <w:p w:rsidR="006562FB" w:rsidRDefault="00BE3854">
      <w:pPr>
        <w:pStyle w:val="Tekstpodstawowy"/>
        <w:spacing w:line="229" w:lineRule="exact"/>
      </w:pPr>
      <w:r>
        <w:t>określenia potrzebnej ilości przejść walców dla uzyskania prawidłowego zagęszczenia warstwy.</w:t>
      </w:r>
    </w:p>
    <w:p w:rsidR="006562FB" w:rsidRDefault="00BE3854">
      <w:pPr>
        <w:pStyle w:val="Tekstpodstawowy"/>
        <w:spacing w:before="1"/>
        <w:ind w:left="1008" w:right="1581"/>
      </w:pPr>
      <w:r>
        <w:t>Do takiej próby Wykonawca użyje takich materiałów oraz sprzętu, jakie będą stosowane do wykonania podbudowy. Odcinek próbny powinien być zlokalizowany w miejscu wskazanym przez Inżyniera.</w:t>
      </w:r>
    </w:p>
    <w:p w:rsidR="006562FB" w:rsidRDefault="00BE3854">
      <w:pPr>
        <w:pStyle w:val="Tekstpodstawowy"/>
        <w:ind w:left="1008"/>
      </w:pPr>
      <w:r>
        <w:t>Wykonawca może przystąpić do wykonywania podbudowy po zaakceptowaniu odcinka próbnego przez Inżyniera.</w:t>
      </w:r>
    </w:p>
    <w:p w:rsidR="006562FB" w:rsidRDefault="00BE3854">
      <w:pPr>
        <w:pStyle w:val="Akapitzlist"/>
        <w:numPr>
          <w:ilvl w:val="1"/>
          <w:numId w:val="39"/>
        </w:numPr>
        <w:tabs>
          <w:tab w:val="left" w:pos="619"/>
        </w:tabs>
        <w:spacing w:before="1" w:line="229" w:lineRule="exact"/>
        <w:ind w:left="618" w:hanging="319"/>
      </w:pPr>
      <w:r>
        <w:rPr>
          <w:sz w:val="20"/>
        </w:rPr>
        <w:t>Wykonanie warstwy podbudowy z betonuasfaltowego</w:t>
      </w:r>
    </w:p>
    <w:p w:rsidR="006562FB" w:rsidRDefault="00BE3854">
      <w:pPr>
        <w:pStyle w:val="Tekstpodstawowy"/>
        <w:ind w:right="1303" w:firstLine="708"/>
      </w:pPr>
      <w:r>
        <w:t>Mieszanka mineralno-asfaltowa powinna być wbudowywana układarką wyposażoną w układ z automatycznym sterowaniem grubości warstwy i utrzymywaniem niwelety zgodnie z dokumentacją projektową.</w:t>
      </w:r>
    </w:p>
    <w:p w:rsidR="006562FB" w:rsidRDefault="00BE3854">
      <w:pPr>
        <w:pStyle w:val="Tekstpodstawowy"/>
        <w:spacing w:before="1" w:line="229" w:lineRule="exact"/>
        <w:ind w:left="1008"/>
      </w:pPr>
      <w:r>
        <w:t>Temperatura mieszanki wbudowywanej nie powinna być niższa od minimalnej temperatury mieszanki podanej w pkt 5.3.</w:t>
      </w:r>
    </w:p>
    <w:p w:rsidR="006562FB" w:rsidRDefault="00BE3854">
      <w:pPr>
        <w:pStyle w:val="Tekstpodstawowy"/>
        <w:ind w:right="1303" w:firstLine="708"/>
      </w:pPr>
      <w:r>
        <w:t>Zagęszczanie mieszanki powinno odbywać się bezzwłocznie, zgodnie ze schematem przejść walca ustalonym na odcinkupróbnym.</w:t>
      </w:r>
    </w:p>
    <w:p w:rsidR="006562FB" w:rsidRDefault="00BE3854">
      <w:pPr>
        <w:pStyle w:val="Tekstpodstawowy"/>
        <w:spacing w:line="229" w:lineRule="exact"/>
        <w:ind w:left="1008"/>
      </w:pPr>
      <w:r>
        <w:t>Początkowa temperatura mieszanki w czasie zagęszczania powinna wynosić nie mniej niż:</w:t>
      </w:r>
    </w:p>
    <w:p w:rsidR="006562FB" w:rsidRDefault="00BE3854">
      <w:pPr>
        <w:pStyle w:val="Tekstpodstawowy"/>
        <w:tabs>
          <w:tab w:val="left" w:pos="1716"/>
        </w:tabs>
        <w:ind w:right="8706"/>
      </w:pPr>
      <w:r>
        <w:t>dla asfaltuD50</w:t>
      </w:r>
      <w:r>
        <w:tab/>
        <w:t>130</w:t>
      </w:r>
      <w:r>
        <w:rPr>
          <w:position w:val="5"/>
          <w:sz w:val="13"/>
        </w:rPr>
        <w:t xml:space="preserve">o </w:t>
      </w:r>
      <w:r>
        <w:rPr>
          <w:spacing w:val="-9"/>
        </w:rPr>
        <w:t xml:space="preserve">C, </w:t>
      </w:r>
      <w:r>
        <w:t>dla asfaltuD70</w:t>
      </w:r>
      <w:r>
        <w:tab/>
        <w:t>125</w:t>
      </w:r>
      <w:r>
        <w:rPr>
          <w:position w:val="5"/>
          <w:sz w:val="13"/>
        </w:rPr>
        <w:t>o</w:t>
      </w:r>
      <w:r>
        <w:rPr>
          <w:spacing w:val="-9"/>
        </w:rPr>
        <w:t>C.</w:t>
      </w:r>
    </w:p>
    <w:p w:rsidR="006562FB" w:rsidRDefault="00BE3854">
      <w:pPr>
        <w:pStyle w:val="Tekstpodstawowy"/>
        <w:ind w:right="1303" w:firstLine="708"/>
      </w:pPr>
      <w:r>
        <w:t>Zagęszczanie mieszanki należy rozpocząć od krawędzi nawierzchni ku osi. Wskaźnik zagęszczenia ułożonej warstwy powinien być zgodny z wymaganiami podanymi w tablicy 3.</w:t>
      </w:r>
    </w:p>
    <w:p w:rsidR="006562FB" w:rsidRDefault="00BE3854">
      <w:pPr>
        <w:pStyle w:val="Tekstpodstawowy"/>
        <w:spacing w:before="1" w:line="229" w:lineRule="exact"/>
        <w:ind w:left="1008"/>
      </w:pPr>
      <w:r>
        <w:t>Złącza w podbudowie powinny być wykonane w linii prostej, równolegle lub prostopadle do osi drogi.</w:t>
      </w:r>
    </w:p>
    <w:p w:rsidR="006562FB" w:rsidRDefault="00BE3854">
      <w:pPr>
        <w:pStyle w:val="Tekstpodstawowy"/>
        <w:ind w:right="1303" w:firstLine="708"/>
      </w:pPr>
      <w:r>
        <w:t>W przypadku rozkładania mieszanki całą szerokością warstwy, złącza poprzeczne, wynikające z dziennej działki roboczej, powinny być równo obcięte, posmarowane lepiszczem i zabezpieczone listwą przeduszkodzeniem.</w:t>
      </w:r>
    </w:p>
    <w:p w:rsidR="006562FB" w:rsidRDefault="00BE3854">
      <w:pPr>
        <w:pStyle w:val="Tekstpodstawowy"/>
        <w:ind w:right="1303" w:firstLine="708"/>
      </w:pPr>
      <w:r>
        <w:t>W przypadku rozkładania mieszanki połową szerokości warstwy, występujące dodatkowo złącze podłużne należy zabezpieczyć w sposób podany dla złącza poprzecznego.</w:t>
      </w:r>
    </w:p>
    <w:p w:rsidR="006562FB" w:rsidRDefault="00BE3854">
      <w:pPr>
        <w:pStyle w:val="Tekstpodstawowy"/>
        <w:spacing w:before="1" w:line="229" w:lineRule="exact"/>
        <w:ind w:left="1008"/>
      </w:pPr>
      <w:r>
        <w:t>Złącze układanej następnej warstwy, np. wiążącej, powinno być przesunięte o co najmniej 15 cm względem złącza</w:t>
      </w:r>
    </w:p>
    <w:p w:rsidR="006562FB" w:rsidRDefault="00BE3854">
      <w:pPr>
        <w:pStyle w:val="Tekstpodstawowy"/>
        <w:spacing w:line="229" w:lineRule="exact"/>
      </w:pPr>
      <w:r>
        <w:t>podbudowy.</w:t>
      </w:r>
    </w:p>
    <w:p w:rsidR="006562FB" w:rsidRDefault="006562FB">
      <w:pPr>
        <w:pStyle w:val="Tekstpodstawowy"/>
        <w:spacing w:before="2"/>
        <w:ind w:left="0"/>
      </w:pPr>
    </w:p>
    <w:p w:rsidR="006562FB" w:rsidRDefault="00BE3854">
      <w:pPr>
        <w:pStyle w:val="Nagwek3"/>
        <w:numPr>
          <w:ilvl w:val="0"/>
          <w:numId w:val="39"/>
        </w:numPr>
        <w:tabs>
          <w:tab w:val="left" w:pos="483"/>
        </w:tabs>
        <w:spacing w:line="229" w:lineRule="exact"/>
      </w:pPr>
      <w:r>
        <w:t>KONTROLA JAKOŚCIROBÓT</w:t>
      </w:r>
    </w:p>
    <w:p w:rsidR="006562FB" w:rsidRDefault="00BE3854">
      <w:pPr>
        <w:pStyle w:val="Akapitzlist"/>
        <w:numPr>
          <w:ilvl w:val="1"/>
          <w:numId w:val="39"/>
        </w:numPr>
        <w:tabs>
          <w:tab w:val="left" w:pos="619"/>
        </w:tabs>
        <w:spacing w:line="229" w:lineRule="exact"/>
        <w:ind w:left="618" w:hanging="319"/>
      </w:pPr>
      <w:r>
        <w:rPr>
          <w:sz w:val="20"/>
        </w:rPr>
        <w:t>Ogólne zasady kontroli jakościrobót</w:t>
      </w:r>
    </w:p>
    <w:p w:rsidR="006562FB" w:rsidRDefault="00BE3854">
      <w:pPr>
        <w:pStyle w:val="Tekstpodstawowy"/>
        <w:spacing w:before="1" w:line="229" w:lineRule="exact"/>
        <w:ind w:left="1008"/>
      </w:pPr>
      <w:r>
        <w:t>Ogólne zasady kontroli jakości robót podano w STWiORB D-M-00.00.00 „Wymagania ogólne” pkt 6.</w:t>
      </w:r>
    </w:p>
    <w:p w:rsidR="006562FB" w:rsidRDefault="00BE3854">
      <w:pPr>
        <w:pStyle w:val="Akapitzlist"/>
        <w:numPr>
          <w:ilvl w:val="1"/>
          <w:numId w:val="39"/>
        </w:numPr>
        <w:tabs>
          <w:tab w:val="left" w:pos="619"/>
        </w:tabs>
        <w:spacing w:line="229" w:lineRule="exact"/>
        <w:ind w:left="618" w:hanging="319"/>
      </w:pPr>
      <w:r>
        <w:rPr>
          <w:sz w:val="20"/>
        </w:rPr>
        <w:t>Badania przed przystąpieniem dorobót</w:t>
      </w:r>
    </w:p>
    <w:p w:rsidR="006562FB" w:rsidRDefault="00BE3854">
      <w:pPr>
        <w:pStyle w:val="Tekstpodstawowy"/>
        <w:spacing w:before="1"/>
        <w:ind w:left="1008"/>
      </w:pPr>
      <w:r>
        <w:t>Przed przystąpieniem do robót Wykonawca powinien wykonać badania asfaltu, wypełniacza oraz kruszyw</w:t>
      </w:r>
    </w:p>
    <w:p w:rsidR="006562FB" w:rsidRDefault="00BE3854">
      <w:pPr>
        <w:pStyle w:val="Tekstpodstawowy"/>
        <w:spacing w:before="1" w:line="229" w:lineRule="exact"/>
      </w:pPr>
      <w:r>
        <w:t>przeznaczonych do produkcji mieszanki mineralno-asfaltowej i przedstawić wyniki tych badań Inżynierowi do akceptacji.</w:t>
      </w:r>
    </w:p>
    <w:p w:rsidR="006562FB" w:rsidRDefault="00BE3854">
      <w:pPr>
        <w:pStyle w:val="Akapitzlist"/>
        <w:numPr>
          <w:ilvl w:val="1"/>
          <w:numId w:val="39"/>
        </w:numPr>
        <w:tabs>
          <w:tab w:val="left" w:pos="619"/>
        </w:tabs>
        <w:spacing w:line="229" w:lineRule="exact"/>
        <w:ind w:left="618" w:hanging="319"/>
      </w:pPr>
      <w:r>
        <w:rPr>
          <w:sz w:val="20"/>
        </w:rPr>
        <w:t>Badania w czasierobót</w:t>
      </w:r>
    </w:p>
    <w:p w:rsidR="006562FB" w:rsidRDefault="00BE3854">
      <w:pPr>
        <w:pStyle w:val="Akapitzlist"/>
        <w:numPr>
          <w:ilvl w:val="2"/>
          <w:numId w:val="39"/>
        </w:numPr>
        <w:tabs>
          <w:tab w:val="left" w:pos="756"/>
        </w:tabs>
        <w:ind w:left="755" w:hanging="456"/>
      </w:pPr>
      <w:r>
        <w:rPr>
          <w:sz w:val="20"/>
        </w:rPr>
        <w:t>Częstotliwość oraz zakres badań ipomiarów</w:t>
      </w:r>
    </w:p>
    <w:p w:rsidR="006562FB" w:rsidRDefault="00BE3854">
      <w:pPr>
        <w:pStyle w:val="Tekstpodstawowy"/>
        <w:spacing w:before="1" w:line="229" w:lineRule="exact"/>
        <w:ind w:left="1008"/>
      </w:pPr>
      <w:r>
        <w:t>Częstotliwość oraz zakres badań i pomiarów w czasie wytwarzania mieszanki mineralno-asfaltowej podano w tablicy 5.</w:t>
      </w:r>
    </w:p>
    <w:p w:rsidR="000C32DA" w:rsidRDefault="000C32DA">
      <w:pPr>
        <w:widowControl/>
        <w:rPr>
          <w:sz w:val="20"/>
          <w:szCs w:val="20"/>
        </w:rPr>
      </w:pPr>
      <w:r>
        <w:br w:type="page"/>
      </w:r>
    </w:p>
    <w:p w:rsidR="006562FB" w:rsidRDefault="00BE3854">
      <w:pPr>
        <w:pStyle w:val="Tekstpodstawowy"/>
        <w:spacing w:line="229" w:lineRule="exact"/>
      </w:pPr>
      <w:r>
        <w:lastRenderedPageBreak/>
        <w:t>Tablica 5. Częstotliwość oraz zakres badań i pomiarów podczas wytwarzania mieszanki mineralno-asfaltowej</w:t>
      </w:r>
    </w:p>
    <w:tbl>
      <w:tblPr>
        <w:tblW w:w="9680" w:type="dxa"/>
        <w:tblInd w:w="238" w:type="dxa"/>
        <w:tblCellMar>
          <w:left w:w="7" w:type="dxa"/>
          <w:right w:w="7" w:type="dxa"/>
        </w:tblCellMar>
        <w:tblLook w:val="0000"/>
      </w:tblPr>
      <w:tblGrid>
        <w:gridCol w:w="825"/>
        <w:gridCol w:w="4522"/>
        <w:gridCol w:w="4333"/>
      </w:tblGrid>
      <w:tr w:rsidR="006562FB">
        <w:trPr>
          <w:trHeight w:val="459"/>
        </w:trPr>
        <w:tc>
          <w:tcPr>
            <w:tcW w:w="825"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spacing w:line="210" w:lineRule="exact"/>
              <w:ind w:left="69"/>
              <w:rPr>
                <w:sz w:val="20"/>
              </w:rPr>
            </w:pPr>
            <w:r>
              <w:rPr>
                <w:sz w:val="20"/>
              </w:rPr>
              <w:t>Lp.</w:t>
            </w:r>
          </w:p>
        </w:tc>
        <w:tc>
          <w:tcPr>
            <w:tcW w:w="4522"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spacing w:line="210" w:lineRule="exact"/>
              <w:ind w:left="69"/>
              <w:rPr>
                <w:sz w:val="20"/>
              </w:rPr>
            </w:pPr>
            <w:r>
              <w:rPr>
                <w:sz w:val="20"/>
              </w:rPr>
              <w:t>Wyszczególnienie badań</w:t>
            </w:r>
          </w:p>
        </w:tc>
        <w:tc>
          <w:tcPr>
            <w:tcW w:w="4333"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Częstotliwość badań</w:t>
            </w:r>
          </w:p>
          <w:p w:rsidR="006562FB" w:rsidRDefault="00BE3854">
            <w:pPr>
              <w:pStyle w:val="TableParagraph"/>
              <w:spacing w:before="1" w:line="210" w:lineRule="exact"/>
              <w:ind w:left="69"/>
              <w:rPr>
                <w:sz w:val="20"/>
              </w:rPr>
            </w:pPr>
            <w:r>
              <w:rPr>
                <w:sz w:val="20"/>
              </w:rPr>
              <w:t>Minimalna liczba badań na dziennej działce roboczej</w:t>
            </w:r>
          </w:p>
        </w:tc>
      </w:tr>
      <w:tr w:rsidR="006562FB">
        <w:trPr>
          <w:trHeight w:val="460"/>
        </w:trPr>
        <w:tc>
          <w:tcPr>
            <w:tcW w:w="825"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9"/>
              <w:rPr>
                <w:w w:val="99"/>
                <w:sz w:val="20"/>
              </w:rPr>
            </w:pPr>
            <w:r>
              <w:rPr>
                <w:w w:val="99"/>
                <w:sz w:val="20"/>
              </w:rPr>
              <w:t>1</w:t>
            </w:r>
          </w:p>
        </w:tc>
        <w:tc>
          <w:tcPr>
            <w:tcW w:w="4522"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Skład i uziarnienie mieszanki mineralno - asfaltowej</w:t>
            </w:r>
          </w:p>
          <w:p w:rsidR="006562FB" w:rsidRDefault="00BE3854">
            <w:pPr>
              <w:pStyle w:val="TableParagraph"/>
              <w:spacing w:before="1" w:line="210" w:lineRule="exact"/>
              <w:ind w:left="69"/>
              <w:rPr>
                <w:sz w:val="20"/>
              </w:rPr>
            </w:pPr>
            <w:r>
              <w:rPr>
                <w:sz w:val="20"/>
              </w:rPr>
              <w:t>pobranej w wytwórni</w:t>
            </w:r>
          </w:p>
        </w:tc>
        <w:tc>
          <w:tcPr>
            <w:tcW w:w="4333"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numPr>
                <w:ilvl w:val="0"/>
                <w:numId w:val="37"/>
              </w:numPr>
              <w:tabs>
                <w:tab w:val="left" w:pos="207"/>
              </w:tabs>
              <w:spacing w:line="229" w:lineRule="exact"/>
              <w:ind w:hanging="138"/>
            </w:pPr>
            <w:r>
              <w:rPr>
                <w:sz w:val="20"/>
              </w:rPr>
              <w:t>próbka przy produkcji do 500</w:t>
            </w:r>
            <w:r>
              <w:rPr>
                <w:spacing w:val="3"/>
                <w:sz w:val="20"/>
              </w:rPr>
              <w:t>Mg</w:t>
            </w:r>
          </w:p>
          <w:p w:rsidR="006562FB" w:rsidRDefault="00BE3854">
            <w:pPr>
              <w:pStyle w:val="TableParagraph"/>
              <w:numPr>
                <w:ilvl w:val="0"/>
                <w:numId w:val="37"/>
              </w:numPr>
              <w:tabs>
                <w:tab w:val="left" w:pos="207"/>
              </w:tabs>
              <w:spacing w:before="1" w:line="210" w:lineRule="exact"/>
              <w:ind w:hanging="138"/>
            </w:pPr>
            <w:r>
              <w:rPr>
                <w:sz w:val="20"/>
              </w:rPr>
              <w:t>próbki przy produkcji ponad 500Mg</w:t>
            </w:r>
          </w:p>
        </w:tc>
      </w:tr>
      <w:tr w:rsidR="006562FB">
        <w:trPr>
          <w:trHeight w:val="229"/>
        </w:trPr>
        <w:tc>
          <w:tcPr>
            <w:tcW w:w="82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2</w:t>
            </w:r>
          </w:p>
        </w:tc>
        <w:tc>
          <w:tcPr>
            <w:tcW w:w="452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Właściwości asfaltu</w:t>
            </w:r>
          </w:p>
        </w:tc>
        <w:tc>
          <w:tcPr>
            <w:tcW w:w="433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dla każdej dostawy (cysterny)</w:t>
            </w:r>
          </w:p>
        </w:tc>
      </w:tr>
      <w:tr w:rsidR="006562FB">
        <w:trPr>
          <w:trHeight w:val="227"/>
        </w:trPr>
        <w:tc>
          <w:tcPr>
            <w:tcW w:w="82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left="69"/>
              <w:rPr>
                <w:w w:val="99"/>
                <w:sz w:val="20"/>
              </w:rPr>
            </w:pPr>
            <w:r>
              <w:rPr>
                <w:w w:val="99"/>
                <w:sz w:val="20"/>
              </w:rPr>
              <w:t>3</w:t>
            </w:r>
          </w:p>
        </w:tc>
        <w:tc>
          <w:tcPr>
            <w:tcW w:w="452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left="69"/>
              <w:rPr>
                <w:sz w:val="20"/>
              </w:rPr>
            </w:pPr>
            <w:r>
              <w:rPr>
                <w:sz w:val="20"/>
              </w:rPr>
              <w:t>Właściwości wypełniacza</w:t>
            </w:r>
          </w:p>
        </w:tc>
        <w:tc>
          <w:tcPr>
            <w:tcW w:w="433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left="69"/>
              <w:rPr>
                <w:sz w:val="20"/>
              </w:rPr>
            </w:pPr>
            <w:r>
              <w:rPr>
                <w:sz w:val="20"/>
              </w:rPr>
              <w:t>1 na 100 Mg</w:t>
            </w:r>
          </w:p>
        </w:tc>
      </w:tr>
      <w:tr w:rsidR="006562FB">
        <w:trPr>
          <w:trHeight w:val="229"/>
        </w:trPr>
        <w:tc>
          <w:tcPr>
            <w:tcW w:w="82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4</w:t>
            </w:r>
          </w:p>
        </w:tc>
        <w:tc>
          <w:tcPr>
            <w:tcW w:w="452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Właściwości kruszywa</w:t>
            </w:r>
          </w:p>
        </w:tc>
        <w:tc>
          <w:tcPr>
            <w:tcW w:w="433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przy każdej zmianie</w:t>
            </w:r>
          </w:p>
        </w:tc>
      </w:tr>
      <w:tr w:rsidR="006562FB">
        <w:trPr>
          <w:trHeight w:val="229"/>
        </w:trPr>
        <w:tc>
          <w:tcPr>
            <w:tcW w:w="82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5</w:t>
            </w:r>
          </w:p>
        </w:tc>
        <w:tc>
          <w:tcPr>
            <w:tcW w:w="452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Temperatura składników mieszanki mineralno-asfaltowej</w:t>
            </w:r>
          </w:p>
        </w:tc>
        <w:tc>
          <w:tcPr>
            <w:tcW w:w="433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dozór ciągły</w:t>
            </w:r>
          </w:p>
        </w:tc>
      </w:tr>
      <w:tr w:rsidR="006562FB">
        <w:trPr>
          <w:trHeight w:val="229"/>
        </w:trPr>
        <w:tc>
          <w:tcPr>
            <w:tcW w:w="82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6</w:t>
            </w:r>
          </w:p>
        </w:tc>
        <w:tc>
          <w:tcPr>
            <w:tcW w:w="452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Temperatura mieszanki mineralno-asfaltowej</w:t>
            </w:r>
          </w:p>
        </w:tc>
        <w:tc>
          <w:tcPr>
            <w:tcW w:w="433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każdy pojazd przy załadunku i w czasie wbudowywania</w:t>
            </w:r>
          </w:p>
        </w:tc>
      </w:tr>
      <w:tr w:rsidR="006562FB">
        <w:trPr>
          <w:trHeight w:val="229"/>
        </w:trPr>
        <w:tc>
          <w:tcPr>
            <w:tcW w:w="82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7</w:t>
            </w:r>
          </w:p>
        </w:tc>
        <w:tc>
          <w:tcPr>
            <w:tcW w:w="452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Wygląd mieszanki mineralno-asfaltowej</w:t>
            </w:r>
          </w:p>
        </w:tc>
        <w:tc>
          <w:tcPr>
            <w:tcW w:w="433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jw.</w:t>
            </w:r>
          </w:p>
        </w:tc>
      </w:tr>
      <w:tr w:rsidR="006562FB">
        <w:trPr>
          <w:trHeight w:val="229"/>
        </w:trPr>
        <w:tc>
          <w:tcPr>
            <w:tcW w:w="82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8</w:t>
            </w:r>
          </w:p>
        </w:tc>
        <w:tc>
          <w:tcPr>
            <w:tcW w:w="452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1212"/>
                <w:tab w:val="left" w:pos="1965"/>
                <w:tab w:val="left" w:pos="2946"/>
              </w:tabs>
              <w:spacing w:line="210" w:lineRule="exact"/>
              <w:ind w:left="69"/>
              <w:rPr>
                <w:sz w:val="20"/>
              </w:rPr>
            </w:pPr>
            <w:r>
              <w:rPr>
                <w:sz w:val="20"/>
              </w:rPr>
              <w:t>Właściwości</w:t>
            </w:r>
            <w:r>
              <w:rPr>
                <w:sz w:val="20"/>
              </w:rPr>
              <w:tab/>
              <w:t>próbek</w:t>
            </w:r>
            <w:r>
              <w:rPr>
                <w:sz w:val="20"/>
              </w:rPr>
              <w:tab/>
              <w:t>mieszanki</w:t>
            </w:r>
            <w:r>
              <w:rPr>
                <w:sz w:val="20"/>
              </w:rPr>
              <w:tab/>
              <w:t>mineralno-asfaltowej</w:t>
            </w:r>
          </w:p>
        </w:tc>
        <w:tc>
          <w:tcPr>
            <w:tcW w:w="433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6"/>
              </w:rPr>
            </w:pPr>
          </w:p>
        </w:tc>
      </w:tr>
      <w:tr w:rsidR="006562FB">
        <w:trPr>
          <w:trHeight w:val="227"/>
        </w:trPr>
        <w:tc>
          <w:tcPr>
            <w:tcW w:w="82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16"/>
              </w:rPr>
            </w:pPr>
          </w:p>
        </w:tc>
        <w:tc>
          <w:tcPr>
            <w:tcW w:w="452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left="69"/>
              <w:rPr>
                <w:sz w:val="20"/>
              </w:rPr>
            </w:pPr>
            <w:r>
              <w:rPr>
                <w:sz w:val="20"/>
              </w:rPr>
              <w:t>pobranej w wytwórni</w:t>
            </w:r>
          </w:p>
        </w:tc>
        <w:tc>
          <w:tcPr>
            <w:tcW w:w="433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left="69"/>
              <w:rPr>
                <w:sz w:val="20"/>
              </w:rPr>
            </w:pPr>
            <w:r>
              <w:rPr>
                <w:sz w:val="20"/>
              </w:rPr>
              <w:t>jeden raz dziennie</w:t>
            </w:r>
          </w:p>
        </w:tc>
      </w:tr>
      <w:tr w:rsidR="006562FB">
        <w:trPr>
          <w:trHeight w:val="232"/>
        </w:trPr>
        <w:tc>
          <w:tcPr>
            <w:tcW w:w="9680"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2" w:lineRule="exact"/>
              <w:ind w:left="69"/>
              <w:rPr>
                <w:sz w:val="20"/>
              </w:rPr>
            </w:pPr>
            <w:r>
              <w:rPr>
                <w:sz w:val="20"/>
              </w:rPr>
              <w:t>lp. 1 i lp. 8 - badania mogą być wykonywane zamiennie wg PN-B-96025:2000 [10]</w:t>
            </w:r>
          </w:p>
        </w:tc>
      </w:tr>
    </w:tbl>
    <w:p w:rsidR="006562FB" w:rsidRDefault="00BE3854">
      <w:pPr>
        <w:pStyle w:val="Akapitzlist"/>
        <w:numPr>
          <w:ilvl w:val="2"/>
          <w:numId w:val="39"/>
        </w:numPr>
        <w:tabs>
          <w:tab w:val="left" w:pos="756"/>
        </w:tabs>
        <w:spacing w:line="227" w:lineRule="exact"/>
        <w:ind w:left="755" w:hanging="456"/>
        <w:jc w:val="both"/>
      </w:pPr>
      <w:r>
        <w:rPr>
          <w:sz w:val="20"/>
        </w:rPr>
        <w:t>Skład i uziarnienie mieszankimineralno-asfaltowej</w:t>
      </w:r>
    </w:p>
    <w:p w:rsidR="006562FB" w:rsidRDefault="00BE3854">
      <w:pPr>
        <w:pStyle w:val="Tekstpodstawowy"/>
        <w:spacing w:before="1"/>
        <w:ind w:right="1123" w:firstLine="708"/>
        <w:jc w:val="both"/>
      </w:pPr>
      <w:r>
        <w:t>Badanie składu mieszanki mineralno-asfaltowej polega na wykonaniu ekstrakcji wg PN-S-04001:1967 [8]. Wyniki powinny być zgodne z receptą laboratoryjną z tolerancją określoną w tablicy 4. Dopuszcza się wykonanie badań innymi równoważnymi metodami.</w:t>
      </w:r>
    </w:p>
    <w:p w:rsidR="006562FB" w:rsidRDefault="00BE3854">
      <w:pPr>
        <w:pStyle w:val="Akapitzlist"/>
        <w:numPr>
          <w:ilvl w:val="2"/>
          <w:numId w:val="39"/>
        </w:numPr>
        <w:tabs>
          <w:tab w:val="left" w:pos="756"/>
        </w:tabs>
        <w:spacing w:line="229" w:lineRule="exact"/>
        <w:ind w:left="755" w:hanging="456"/>
        <w:jc w:val="both"/>
      </w:pPr>
      <w:r>
        <w:rPr>
          <w:sz w:val="20"/>
        </w:rPr>
        <w:t>Badanie właściwościasfaltu</w:t>
      </w:r>
    </w:p>
    <w:p w:rsidR="006562FB" w:rsidRDefault="00BE3854">
      <w:pPr>
        <w:pStyle w:val="Tekstpodstawowy"/>
        <w:spacing w:line="229" w:lineRule="exact"/>
        <w:ind w:left="1008"/>
        <w:jc w:val="both"/>
      </w:pPr>
      <w:r>
        <w:t>Dla każdej cysterny należy określić penetrację i temperaturę mięknienia asfaltu.</w:t>
      </w:r>
    </w:p>
    <w:p w:rsidR="006562FB" w:rsidRDefault="00BE3854">
      <w:pPr>
        <w:pStyle w:val="Akapitzlist"/>
        <w:numPr>
          <w:ilvl w:val="2"/>
          <w:numId w:val="39"/>
        </w:numPr>
        <w:tabs>
          <w:tab w:val="left" w:pos="756"/>
        </w:tabs>
        <w:spacing w:before="1"/>
        <w:ind w:left="755" w:hanging="456"/>
        <w:jc w:val="both"/>
      </w:pPr>
      <w:r>
        <w:rPr>
          <w:sz w:val="20"/>
        </w:rPr>
        <w:t>Badanie właściwościwypełniacza</w:t>
      </w:r>
    </w:p>
    <w:p w:rsidR="006562FB" w:rsidRDefault="00BE3854">
      <w:pPr>
        <w:pStyle w:val="Tekstpodstawowy"/>
        <w:spacing w:before="1" w:line="229" w:lineRule="exact"/>
        <w:ind w:left="1008"/>
        <w:jc w:val="both"/>
      </w:pPr>
      <w:r>
        <w:t>Na każde 100 Mg zużytego wypełniacza należy określić uziarnienie i wilgotność wypełniacza.</w:t>
      </w:r>
    </w:p>
    <w:p w:rsidR="006562FB" w:rsidRDefault="00BE3854">
      <w:pPr>
        <w:pStyle w:val="Akapitzlist"/>
        <w:numPr>
          <w:ilvl w:val="2"/>
          <w:numId w:val="39"/>
        </w:numPr>
        <w:tabs>
          <w:tab w:val="left" w:pos="756"/>
        </w:tabs>
        <w:spacing w:line="229" w:lineRule="exact"/>
        <w:ind w:left="755" w:hanging="456"/>
        <w:jc w:val="both"/>
      </w:pPr>
      <w:r>
        <w:rPr>
          <w:sz w:val="20"/>
        </w:rPr>
        <w:t>Badanie właściwościkruszywa</w:t>
      </w:r>
    </w:p>
    <w:p w:rsidR="006562FB" w:rsidRDefault="00BE3854">
      <w:pPr>
        <w:pStyle w:val="Tekstpodstawowy"/>
        <w:spacing w:before="1" w:line="229" w:lineRule="exact"/>
        <w:ind w:left="1008"/>
        <w:jc w:val="both"/>
      </w:pPr>
      <w:r>
        <w:t>Przykażdejzmianiekruszywanależyokreślićklasęigatunekkruszywa.</w:t>
      </w:r>
    </w:p>
    <w:p w:rsidR="006562FB" w:rsidRDefault="00BE3854">
      <w:pPr>
        <w:pStyle w:val="Akapitzlist"/>
        <w:numPr>
          <w:ilvl w:val="2"/>
          <w:numId w:val="39"/>
        </w:numPr>
        <w:tabs>
          <w:tab w:val="left" w:pos="756"/>
        </w:tabs>
        <w:spacing w:line="229" w:lineRule="exact"/>
        <w:ind w:left="755" w:hanging="456"/>
        <w:jc w:val="both"/>
      </w:pPr>
      <w:r>
        <w:rPr>
          <w:sz w:val="20"/>
        </w:rPr>
        <w:t>Pomiar temperatury składników mieszankimineralno-asfaltowej</w:t>
      </w:r>
    </w:p>
    <w:p w:rsidR="006562FB" w:rsidRDefault="00BE3854">
      <w:pPr>
        <w:pStyle w:val="Tekstpodstawowy"/>
        <w:spacing w:before="1"/>
        <w:ind w:right="1126" w:firstLine="708"/>
        <w:jc w:val="both"/>
      </w:pPr>
      <w:r>
        <w:t>Pomiar temperatury składników mieszanki mineralno-asfaltowej polega na odczytaniu temperatury na skali odpowiedniego termometru zamontowanego na otaczarce. Temperatura powinna być zgodna z wymaganiami podanymi w recepcie laboratoryjnej iSTWIORB.</w:t>
      </w:r>
    </w:p>
    <w:p w:rsidR="006562FB" w:rsidRDefault="00BE3854">
      <w:pPr>
        <w:pStyle w:val="Akapitzlist"/>
        <w:numPr>
          <w:ilvl w:val="2"/>
          <w:numId w:val="39"/>
        </w:numPr>
        <w:tabs>
          <w:tab w:val="left" w:pos="756"/>
        </w:tabs>
        <w:ind w:left="755" w:hanging="456"/>
        <w:jc w:val="both"/>
      </w:pPr>
      <w:r>
        <w:rPr>
          <w:sz w:val="20"/>
        </w:rPr>
        <w:t>Pomiar temperatury mieszankimineralno-asfaltowej</w:t>
      </w:r>
    </w:p>
    <w:p w:rsidR="006562FB" w:rsidRDefault="00BE3854">
      <w:pPr>
        <w:pStyle w:val="Tekstpodstawowy"/>
        <w:spacing w:before="1"/>
        <w:ind w:right="1130" w:firstLine="708"/>
        <w:jc w:val="both"/>
      </w:pPr>
      <w:r>
        <w:t>Pomiar temperatury mieszanki mineralno-asfaltowej polega na kilkakrotnym zanurzeniu termometru w mieszance i odczytaniu temperatury.</w:t>
      </w:r>
    </w:p>
    <w:p w:rsidR="006562FB" w:rsidRDefault="00BE3854">
      <w:pPr>
        <w:pStyle w:val="Tekstpodstawowy"/>
        <w:spacing w:before="1" w:line="245" w:lineRule="exact"/>
        <w:ind w:left="1008"/>
        <w:jc w:val="both"/>
      </w:pPr>
      <w:r>
        <w:t xml:space="preserve">Dokładność pomiaru </w:t>
      </w:r>
      <w:r>
        <w:rPr>
          <w:rFonts w:ascii="Symbol" w:hAnsi="Symbol"/>
        </w:rPr>
        <w:t></w:t>
      </w:r>
      <w:r>
        <w:t>2</w:t>
      </w:r>
      <w:r>
        <w:rPr>
          <w:position w:val="5"/>
          <w:sz w:val="13"/>
        </w:rPr>
        <w:t xml:space="preserve">o </w:t>
      </w:r>
      <w:r>
        <w:t>C. Temperatura powinna być zgodna z wymaganiami podanymi w recepcie i STWIORB.</w:t>
      </w:r>
    </w:p>
    <w:p w:rsidR="006562FB" w:rsidRDefault="00BE3854">
      <w:pPr>
        <w:pStyle w:val="Akapitzlist"/>
        <w:numPr>
          <w:ilvl w:val="2"/>
          <w:numId w:val="39"/>
        </w:numPr>
        <w:tabs>
          <w:tab w:val="left" w:pos="756"/>
        </w:tabs>
        <w:spacing w:line="228" w:lineRule="exact"/>
        <w:ind w:left="755" w:hanging="456"/>
        <w:jc w:val="both"/>
      </w:pPr>
      <w:r>
        <w:rPr>
          <w:sz w:val="20"/>
        </w:rPr>
        <w:t>Sprawdzenie wyglądu mieszankimineralno-asfaltowej</w:t>
      </w:r>
    </w:p>
    <w:p w:rsidR="006562FB" w:rsidRDefault="00BE3854">
      <w:pPr>
        <w:pStyle w:val="Tekstpodstawowy"/>
        <w:ind w:right="1129" w:firstLine="708"/>
        <w:jc w:val="both"/>
      </w:pPr>
      <w:r>
        <w:t>Sprawdzenie wyglądu mieszanki mineralno-asfaltowej polega na ocenie wizualnej jej wyglądu w czasie produkcji, załadunku, rozładunku i wbudowywania.</w:t>
      </w:r>
    </w:p>
    <w:p w:rsidR="006562FB" w:rsidRDefault="00BE3854">
      <w:pPr>
        <w:pStyle w:val="Akapitzlist"/>
        <w:numPr>
          <w:ilvl w:val="2"/>
          <w:numId w:val="39"/>
        </w:numPr>
        <w:tabs>
          <w:tab w:val="left" w:pos="756"/>
        </w:tabs>
        <w:spacing w:before="1" w:line="229" w:lineRule="exact"/>
        <w:ind w:left="755" w:hanging="456"/>
        <w:jc w:val="both"/>
      </w:pPr>
      <w:r>
        <w:rPr>
          <w:sz w:val="20"/>
        </w:rPr>
        <w:t>Właściwości mieszankimineralno-asfaltowej</w:t>
      </w:r>
    </w:p>
    <w:p w:rsidR="006562FB" w:rsidRDefault="00BE3854">
      <w:pPr>
        <w:pStyle w:val="Tekstpodstawowy"/>
        <w:ind w:right="1130" w:firstLine="708"/>
        <w:jc w:val="both"/>
      </w:pPr>
      <w:r>
        <w:t>Właściwości mieszanki mineralno-asfaltowej należy określać na próbkach zagęszczonych metodą Marshalla. Wyniki powinny być zgodne z receptą laboratoryjną.</w:t>
      </w:r>
    </w:p>
    <w:p w:rsidR="006562FB" w:rsidRDefault="00BE3854">
      <w:pPr>
        <w:pStyle w:val="Akapitzlist"/>
        <w:numPr>
          <w:ilvl w:val="1"/>
          <w:numId w:val="39"/>
        </w:numPr>
        <w:tabs>
          <w:tab w:val="left" w:pos="619"/>
        </w:tabs>
        <w:spacing w:before="1" w:line="229" w:lineRule="exact"/>
        <w:ind w:left="618" w:hanging="319"/>
        <w:jc w:val="both"/>
      </w:pPr>
      <w:r>
        <w:rPr>
          <w:sz w:val="20"/>
        </w:rPr>
        <w:t>Badania dotyczące cech geometrycznych i właściwości podbudowy z betonuasfaltowego</w:t>
      </w:r>
    </w:p>
    <w:p w:rsidR="006562FB" w:rsidRDefault="00BE3854">
      <w:pPr>
        <w:pStyle w:val="Akapitzlist"/>
        <w:numPr>
          <w:ilvl w:val="2"/>
          <w:numId w:val="39"/>
        </w:numPr>
        <w:tabs>
          <w:tab w:val="left" w:pos="756"/>
        </w:tabs>
        <w:spacing w:line="229" w:lineRule="exact"/>
        <w:ind w:left="755" w:hanging="456"/>
        <w:jc w:val="both"/>
      </w:pPr>
      <w:r>
        <w:rPr>
          <w:sz w:val="20"/>
        </w:rPr>
        <w:t>Częstotliwość oraz zakres badań ipomiarów</w:t>
      </w:r>
    </w:p>
    <w:p w:rsidR="006562FB" w:rsidRDefault="00BE3854">
      <w:pPr>
        <w:pStyle w:val="Tekstpodstawowy"/>
        <w:spacing w:before="1"/>
        <w:ind w:left="1008"/>
        <w:jc w:val="both"/>
      </w:pPr>
      <w:r>
        <w:t>Częstotliwość oraz zakres badań i pomiarów wykonanej podbudowy z betonu asfaltowego podaje tablica 6.</w:t>
      </w:r>
    </w:p>
    <w:p w:rsidR="006562FB" w:rsidRDefault="006562FB">
      <w:pPr>
        <w:pStyle w:val="Tekstpodstawowy"/>
        <w:spacing w:before="11"/>
        <w:ind w:left="0"/>
        <w:rPr>
          <w:sz w:val="19"/>
        </w:rPr>
      </w:pPr>
    </w:p>
    <w:p w:rsidR="006562FB" w:rsidRDefault="00BE3854">
      <w:pPr>
        <w:pStyle w:val="Tekstpodstawowy"/>
      </w:pPr>
      <w:r>
        <w:t>Tablica 6. Częstotliwość oraz zakres badań i pomiarów wykonanej podbudowy z betonu asfaltowego</w:t>
      </w:r>
    </w:p>
    <w:tbl>
      <w:tblPr>
        <w:tblW w:w="9683" w:type="dxa"/>
        <w:tblInd w:w="238" w:type="dxa"/>
        <w:tblCellMar>
          <w:left w:w="7" w:type="dxa"/>
          <w:right w:w="7" w:type="dxa"/>
        </w:tblCellMar>
        <w:tblLook w:val="0000"/>
      </w:tblPr>
      <w:tblGrid>
        <w:gridCol w:w="557"/>
        <w:gridCol w:w="3534"/>
        <w:gridCol w:w="5592"/>
      </w:tblGrid>
      <w:tr w:rsidR="006562FB">
        <w:trPr>
          <w:trHeight w:val="229"/>
        </w:trPr>
        <w:tc>
          <w:tcPr>
            <w:tcW w:w="557"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69"/>
              <w:rPr>
                <w:sz w:val="20"/>
              </w:rPr>
            </w:pPr>
            <w:r>
              <w:rPr>
                <w:sz w:val="20"/>
              </w:rPr>
              <w:t>Lp.</w:t>
            </w:r>
          </w:p>
        </w:tc>
        <w:tc>
          <w:tcPr>
            <w:tcW w:w="3534"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68"/>
              <w:rPr>
                <w:sz w:val="20"/>
              </w:rPr>
            </w:pPr>
            <w:r>
              <w:rPr>
                <w:sz w:val="20"/>
              </w:rPr>
              <w:t>Badana cecha</w:t>
            </w:r>
          </w:p>
        </w:tc>
        <w:tc>
          <w:tcPr>
            <w:tcW w:w="5592"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9" w:lineRule="exact"/>
              <w:ind w:left="72"/>
              <w:rPr>
                <w:sz w:val="20"/>
              </w:rPr>
            </w:pPr>
            <w:r>
              <w:rPr>
                <w:sz w:val="20"/>
              </w:rPr>
              <w:t>Minimalna częstotliwość badań i pomiarów</w:t>
            </w:r>
          </w:p>
        </w:tc>
      </w:tr>
      <w:tr w:rsidR="006562FB">
        <w:trPr>
          <w:trHeight w:val="229"/>
        </w:trPr>
        <w:tc>
          <w:tcPr>
            <w:tcW w:w="557"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9" w:lineRule="exact"/>
              <w:ind w:left="69"/>
              <w:rPr>
                <w:w w:val="99"/>
                <w:sz w:val="20"/>
              </w:rPr>
            </w:pPr>
            <w:r>
              <w:rPr>
                <w:w w:val="99"/>
                <w:sz w:val="20"/>
              </w:rPr>
              <w:t>1</w:t>
            </w:r>
          </w:p>
        </w:tc>
        <w:tc>
          <w:tcPr>
            <w:tcW w:w="3534"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9" w:lineRule="exact"/>
              <w:ind w:left="68"/>
              <w:rPr>
                <w:sz w:val="20"/>
              </w:rPr>
            </w:pPr>
            <w:r>
              <w:rPr>
                <w:sz w:val="20"/>
              </w:rPr>
              <w:t>Szerokość warstwy</w:t>
            </w:r>
          </w:p>
        </w:tc>
        <w:tc>
          <w:tcPr>
            <w:tcW w:w="5592"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9" w:lineRule="exact"/>
              <w:ind w:left="72"/>
              <w:rPr>
                <w:sz w:val="20"/>
              </w:rPr>
            </w:pPr>
            <w:r>
              <w:rPr>
                <w:sz w:val="20"/>
              </w:rPr>
              <w:t>2 razy na odcinku drogi o długości 1 km</w:t>
            </w:r>
          </w:p>
        </w:tc>
      </w:tr>
      <w:tr w:rsidR="006562FB">
        <w:trPr>
          <w:trHeight w:val="229"/>
        </w:trPr>
        <w:tc>
          <w:tcPr>
            <w:tcW w:w="55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2</w:t>
            </w:r>
          </w:p>
        </w:tc>
        <w:tc>
          <w:tcPr>
            <w:tcW w:w="353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8"/>
              <w:rPr>
                <w:sz w:val="20"/>
              </w:rPr>
            </w:pPr>
            <w:r>
              <w:rPr>
                <w:sz w:val="20"/>
              </w:rPr>
              <w:t>Równość podłużna warstwy</w:t>
            </w:r>
          </w:p>
        </w:tc>
        <w:tc>
          <w:tcPr>
            <w:tcW w:w="559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2"/>
              <w:rPr>
                <w:sz w:val="20"/>
              </w:rPr>
            </w:pPr>
            <w:r>
              <w:rPr>
                <w:sz w:val="20"/>
              </w:rPr>
              <w:t>każdy pas ruchu planografem lub łatą co 10 m</w:t>
            </w:r>
          </w:p>
        </w:tc>
      </w:tr>
      <w:tr w:rsidR="006562FB">
        <w:trPr>
          <w:trHeight w:val="229"/>
        </w:trPr>
        <w:tc>
          <w:tcPr>
            <w:tcW w:w="55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3</w:t>
            </w:r>
          </w:p>
        </w:tc>
        <w:tc>
          <w:tcPr>
            <w:tcW w:w="353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8"/>
              <w:rPr>
                <w:sz w:val="20"/>
              </w:rPr>
            </w:pPr>
            <w:r>
              <w:rPr>
                <w:sz w:val="20"/>
              </w:rPr>
              <w:t>Równość poprzeczna warstwy</w:t>
            </w:r>
          </w:p>
        </w:tc>
        <w:tc>
          <w:tcPr>
            <w:tcW w:w="559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2"/>
              <w:rPr>
                <w:sz w:val="20"/>
              </w:rPr>
            </w:pPr>
            <w:r>
              <w:rPr>
                <w:sz w:val="20"/>
              </w:rPr>
              <w:t>nie rzadziej niż co 5 m</w:t>
            </w:r>
          </w:p>
        </w:tc>
      </w:tr>
      <w:tr w:rsidR="006562FB">
        <w:trPr>
          <w:trHeight w:val="230"/>
        </w:trPr>
        <w:tc>
          <w:tcPr>
            <w:tcW w:w="55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4</w:t>
            </w:r>
          </w:p>
        </w:tc>
        <w:tc>
          <w:tcPr>
            <w:tcW w:w="353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8"/>
              <w:rPr>
                <w:sz w:val="20"/>
              </w:rPr>
            </w:pPr>
            <w:r>
              <w:rPr>
                <w:sz w:val="20"/>
              </w:rPr>
              <w:t>Spadki poprzeczne warstwy</w:t>
            </w:r>
          </w:p>
        </w:tc>
        <w:tc>
          <w:tcPr>
            <w:tcW w:w="559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2"/>
              <w:rPr>
                <w:sz w:val="20"/>
              </w:rPr>
            </w:pPr>
            <w:r>
              <w:rPr>
                <w:sz w:val="20"/>
              </w:rPr>
              <w:t>10 razy na odcinku drogi o długości 1 km</w:t>
            </w:r>
          </w:p>
        </w:tc>
      </w:tr>
      <w:tr w:rsidR="006562FB">
        <w:trPr>
          <w:trHeight w:val="457"/>
        </w:trPr>
        <w:tc>
          <w:tcPr>
            <w:tcW w:w="55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9"/>
              <w:rPr>
                <w:w w:val="99"/>
                <w:sz w:val="20"/>
              </w:rPr>
            </w:pPr>
            <w:r>
              <w:rPr>
                <w:w w:val="99"/>
                <w:sz w:val="20"/>
              </w:rPr>
              <w:t>5</w:t>
            </w:r>
          </w:p>
        </w:tc>
        <w:tc>
          <w:tcPr>
            <w:tcW w:w="353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8"/>
              <w:rPr>
                <w:sz w:val="20"/>
              </w:rPr>
            </w:pPr>
            <w:r>
              <w:rPr>
                <w:sz w:val="20"/>
              </w:rPr>
              <w:t>Rzędne wysokościowe warstwy</w:t>
            </w:r>
          </w:p>
        </w:tc>
        <w:tc>
          <w:tcPr>
            <w:tcW w:w="5592" w:type="dxa"/>
            <w:tcBorders>
              <w:top w:val="single" w:sz="6" w:space="0" w:color="000000"/>
              <w:left w:val="single" w:sz="6" w:space="0" w:color="000000"/>
              <w:right w:val="single" w:sz="6" w:space="0" w:color="000000"/>
            </w:tcBorders>
            <w:shd w:val="clear" w:color="auto" w:fill="auto"/>
          </w:tcPr>
          <w:p w:rsidR="006562FB" w:rsidRDefault="00BE3854">
            <w:pPr>
              <w:pStyle w:val="TableParagraph"/>
              <w:spacing w:before="4" w:line="228" w:lineRule="exact"/>
              <w:ind w:left="72"/>
              <w:rPr>
                <w:sz w:val="20"/>
              </w:rPr>
            </w:pPr>
            <w:r>
              <w:rPr>
                <w:sz w:val="20"/>
              </w:rPr>
              <w:t>pomiar rzędnych niwelacji podłużnej i poprzecznej oraz usytuowania osi według dokumentacji</w:t>
            </w:r>
          </w:p>
        </w:tc>
      </w:tr>
      <w:tr w:rsidR="006562FB">
        <w:trPr>
          <w:trHeight w:val="227"/>
        </w:trPr>
        <w:tc>
          <w:tcPr>
            <w:tcW w:w="55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8" w:lineRule="exact"/>
              <w:ind w:left="69"/>
              <w:rPr>
                <w:w w:val="99"/>
                <w:sz w:val="20"/>
              </w:rPr>
            </w:pPr>
            <w:r>
              <w:rPr>
                <w:w w:val="99"/>
                <w:sz w:val="20"/>
              </w:rPr>
              <w:t>6</w:t>
            </w:r>
          </w:p>
        </w:tc>
        <w:tc>
          <w:tcPr>
            <w:tcW w:w="353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8" w:lineRule="exact"/>
              <w:ind w:left="68"/>
              <w:rPr>
                <w:sz w:val="20"/>
              </w:rPr>
            </w:pPr>
            <w:r>
              <w:rPr>
                <w:sz w:val="20"/>
              </w:rPr>
              <w:t>Ukształtowanie osi w planie</w:t>
            </w:r>
          </w:p>
        </w:tc>
        <w:tc>
          <w:tcPr>
            <w:tcW w:w="5592"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08" w:lineRule="exact"/>
              <w:ind w:left="72"/>
              <w:rPr>
                <w:sz w:val="20"/>
              </w:rPr>
            </w:pPr>
            <w:r>
              <w:rPr>
                <w:sz w:val="20"/>
              </w:rPr>
              <w:t>budowy</w:t>
            </w:r>
          </w:p>
        </w:tc>
      </w:tr>
      <w:tr w:rsidR="006562FB">
        <w:trPr>
          <w:trHeight w:val="229"/>
        </w:trPr>
        <w:tc>
          <w:tcPr>
            <w:tcW w:w="55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7</w:t>
            </w:r>
          </w:p>
        </w:tc>
        <w:tc>
          <w:tcPr>
            <w:tcW w:w="353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8"/>
              <w:rPr>
                <w:sz w:val="20"/>
              </w:rPr>
            </w:pPr>
            <w:r>
              <w:rPr>
                <w:sz w:val="20"/>
              </w:rPr>
              <w:t>Grubość warstwy</w:t>
            </w:r>
          </w:p>
        </w:tc>
        <w:tc>
          <w:tcPr>
            <w:tcW w:w="559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2"/>
            </w:pPr>
            <w:r>
              <w:rPr>
                <w:sz w:val="20"/>
              </w:rPr>
              <w:t>2 próbki z każdego pasa o powierzchni do 3000 m</w:t>
            </w:r>
            <w:r>
              <w:rPr>
                <w:position w:val="5"/>
                <w:sz w:val="13"/>
              </w:rPr>
              <w:t>2</w:t>
            </w:r>
          </w:p>
        </w:tc>
      </w:tr>
      <w:tr w:rsidR="006562FB">
        <w:trPr>
          <w:trHeight w:val="229"/>
        </w:trPr>
        <w:tc>
          <w:tcPr>
            <w:tcW w:w="55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8</w:t>
            </w:r>
          </w:p>
        </w:tc>
        <w:tc>
          <w:tcPr>
            <w:tcW w:w="353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8"/>
              <w:rPr>
                <w:sz w:val="20"/>
              </w:rPr>
            </w:pPr>
            <w:r>
              <w:rPr>
                <w:sz w:val="20"/>
              </w:rPr>
              <w:t>Złącza podłużne i poprzeczne</w:t>
            </w:r>
          </w:p>
        </w:tc>
        <w:tc>
          <w:tcPr>
            <w:tcW w:w="559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2"/>
              <w:rPr>
                <w:sz w:val="20"/>
              </w:rPr>
            </w:pPr>
            <w:r>
              <w:rPr>
                <w:sz w:val="20"/>
              </w:rPr>
              <w:t>cała długość złącza</w:t>
            </w:r>
          </w:p>
        </w:tc>
      </w:tr>
      <w:tr w:rsidR="006562FB">
        <w:trPr>
          <w:trHeight w:val="229"/>
        </w:trPr>
        <w:tc>
          <w:tcPr>
            <w:tcW w:w="55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9</w:t>
            </w:r>
          </w:p>
        </w:tc>
        <w:tc>
          <w:tcPr>
            <w:tcW w:w="353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8"/>
              <w:rPr>
                <w:sz w:val="20"/>
              </w:rPr>
            </w:pPr>
            <w:r>
              <w:rPr>
                <w:sz w:val="20"/>
              </w:rPr>
              <w:t>Krawędź warstwy</w:t>
            </w:r>
          </w:p>
        </w:tc>
        <w:tc>
          <w:tcPr>
            <w:tcW w:w="559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2"/>
              <w:rPr>
                <w:sz w:val="20"/>
              </w:rPr>
            </w:pPr>
            <w:r>
              <w:rPr>
                <w:sz w:val="20"/>
              </w:rPr>
              <w:t>cała długość</w:t>
            </w:r>
          </w:p>
        </w:tc>
      </w:tr>
      <w:tr w:rsidR="006562FB">
        <w:trPr>
          <w:trHeight w:val="229"/>
        </w:trPr>
        <w:tc>
          <w:tcPr>
            <w:tcW w:w="55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10</w:t>
            </w:r>
          </w:p>
        </w:tc>
        <w:tc>
          <w:tcPr>
            <w:tcW w:w="353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8"/>
              <w:rPr>
                <w:sz w:val="20"/>
              </w:rPr>
            </w:pPr>
            <w:r>
              <w:rPr>
                <w:sz w:val="20"/>
              </w:rPr>
              <w:t>Wygląd warstwy</w:t>
            </w:r>
          </w:p>
        </w:tc>
        <w:tc>
          <w:tcPr>
            <w:tcW w:w="559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2"/>
              <w:rPr>
                <w:sz w:val="20"/>
              </w:rPr>
            </w:pPr>
            <w:r>
              <w:rPr>
                <w:sz w:val="20"/>
              </w:rPr>
              <w:t>ocena ciągła</w:t>
            </w:r>
          </w:p>
        </w:tc>
      </w:tr>
      <w:tr w:rsidR="006562FB">
        <w:trPr>
          <w:trHeight w:val="229"/>
        </w:trPr>
        <w:tc>
          <w:tcPr>
            <w:tcW w:w="55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11</w:t>
            </w:r>
          </w:p>
        </w:tc>
        <w:tc>
          <w:tcPr>
            <w:tcW w:w="353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8"/>
              <w:rPr>
                <w:sz w:val="20"/>
              </w:rPr>
            </w:pPr>
            <w:r>
              <w:rPr>
                <w:sz w:val="20"/>
              </w:rPr>
              <w:t>Zagęszczenie warstwy</w:t>
            </w:r>
          </w:p>
        </w:tc>
        <w:tc>
          <w:tcPr>
            <w:tcW w:w="559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2"/>
            </w:pPr>
            <w:r>
              <w:rPr>
                <w:sz w:val="20"/>
              </w:rPr>
              <w:t>2 próbki z każdego pasa o powierzchni do 3000 m</w:t>
            </w:r>
            <w:r>
              <w:rPr>
                <w:position w:val="5"/>
                <w:sz w:val="13"/>
              </w:rPr>
              <w:t>2</w:t>
            </w:r>
          </w:p>
        </w:tc>
      </w:tr>
      <w:tr w:rsidR="006562FB">
        <w:trPr>
          <w:trHeight w:val="229"/>
        </w:trPr>
        <w:tc>
          <w:tcPr>
            <w:tcW w:w="55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12</w:t>
            </w:r>
          </w:p>
        </w:tc>
        <w:tc>
          <w:tcPr>
            <w:tcW w:w="353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8"/>
              <w:rPr>
                <w:sz w:val="20"/>
              </w:rPr>
            </w:pPr>
            <w:r>
              <w:rPr>
                <w:sz w:val="20"/>
              </w:rPr>
              <w:t>Wolna przestrzeń w warstwie</w:t>
            </w:r>
          </w:p>
        </w:tc>
        <w:tc>
          <w:tcPr>
            <w:tcW w:w="559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2"/>
              <w:rPr>
                <w:sz w:val="20"/>
              </w:rPr>
            </w:pPr>
            <w:r>
              <w:rPr>
                <w:sz w:val="20"/>
              </w:rPr>
              <w:t>jw.</w:t>
            </w:r>
          </w:p>
        </w:tc>
      </w:tr>
    </w:tbl>
    <w:p w:rsidR="006562FB" w:rsidRDefault="00BE3854">
      <w:pPr>
        <w:pStyle w:val="Akapitzlist"/>
        <w:numPr>
          <w:ilvl w:val="2"/>
          <w:numId w:val="39"/>
        </w:numPr>
        <w:tabs>
          <w:tab w:val="left" w:pos="756"/>
        </w:tabs>
        <w:ind w:left="755" w:hanging="456"/>
      </w:pPr>
      <w:r>
        <w:rPr>
          <w:sz w:val="20"/>
        </w:rPr>
        <w:t>Szerokośćpodbudowy</w:t>
      </w:r>
    </w:p>
    <w:p w:rsidR="006562FB" w:rsidRDefault="00BE3854">
      <w:pPr>
        <w:pStyle w:val="Tekstpodstawowy"/>
        <w:tabs>
          <w:tab w:val="left" w:pos="6500"/>
        </w:tabs>
        <w:spacing w:before="1"/>
        <w:ind w:left="1008"/>
      </w:pPr>
      <w:r>
        <w:t>Szerokość podbudowy powinna być zgodna zdokumentacjąprojektową,</w:t>
      </w:r>
      <w:r>
        <w:tab/>
        <w:t>z tolerancją + 5cm.</w:t>
      </w:r>
    </w:p>
    <w:p w:rsidR="00B96B80" w:rsidRDefault="00B96B80">
      <w:pPr>
        <w:pStyle w:val="Tekstpodstawowy"/>
        <w:tabs>
          <w:tab w:val="left" w:pos="6500"/>
        </w:tabs>
        <w:spacing w:before="1"/>
        <w:ind w:left="1008"/>
      </w:pPr>
    </w:p>
    <w:p w:rsidR="00B96B80" w:rsidRDefault="00B96B80">
      <w:pPr>
        <w:pStyle w:val="Tekstpodstawowy"/>
        <w:tabs>
          <w:tab w:val="left" w:pos="6500"/>
        </w:tabs>
        <w:spacing w:before="1"/>
        <w:ind w:left="1008"/>
      </w:pPr>
    </w:p>
    <w:p w:rsidR="006562FB" w:rsidRDefault="00BE3854">
      <w:pPr>
        <w:pStyle w:val="Akapitzlist"/>
        <w:numPr>
          <w:ilvl w:val="2"/>
          <w:numId w:val="39"/>
        </w:numPr>
        <w:tabs>
          <w:tab w:val="left" w:pos="756"/>
        </w:tabs>
        <w:spacing w:before="1" w:line="229" w:lineRule="exact"/>
        <w:ind w:left="755" w:hanging="456"/>
      </w:pPr>
      <w:r>
        <w:rPr>
          <w:sz w:val="20"/>
        </w:rPr>
        <w:lastRenderedPageBreak/>
        <w:t>Równośćpodbudowy</w:t>
      </w:r>
    </w:p>
    <w:p w:rsidR="006562FB" w:rsidRDefault="00BE3854">
      <w:pPr>
        <w:pStyle w:val="Tekstpodstawowy"/>
        <w:ind w:right="1128" w:firstLine="708"/>
      </w:pPr>
      <w:r>
        <w:t>Nierówności podłużne i poprzeczne podbudowy mierzone wg BN-68/8931-04 lub metodą równoważną, nie powinny być większe od podanych w tablicy 7.</w:t>
      </w:r>
    </w:p>
    <w:p w:rsidR="000C32DA" w:rsidRDefault="000C32DA">
      <w:pPr>
        <w:pStyle w:val="Tekstpodstawowy"/>
        <w:ind w:right="1128" w:firstLine="708"/>
      </w:pPr>
    </w:p>
    <w:p w:rsidR="006562FB" w:rsidRDefault="00BE3854">
      <w:pPr>
        <w:pStyle w:val="Tekstpodstawowy"/>
        <w:spacing w:before="1"/>
      </w:pPr>
      <w:r>
        <w:t>Tablica 7. Dopuszczalne nierówności</w:t>
      </w:r>
    </w:p>
    <w:tbl>
      <w:tblPr>
        <w:tblW w:w="9682" w:type="dxa"/>
        <w:tblInd w:w="238" w:type="dxa"/>
        <w:tblCellMar>
          <w:left w:w="7" w:type="dxa"/>
          <w:right w:w="7" w:type="dxa"/>
        </w:tblCellMar>
        <w:tblLook w:val="0000"/>
      </w:tblPr>
      <w:tblGrid>
        <w:gridCol w:w="1195"/>
        <w:gridCol w:w="5166"/>
        <w:gridCol w:w="3321"/>
      </w:tblGrid>
      <w:tr w:rsidR="006562FB">
        <w:trPr>
          <w:trHeight w:val="227"/>
        </w:trPr>
        <w:tc>
          <w:tcPr>
            <w:tcW w:w="1195"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7" w:lineRule="exact"/>
              <w:ind w:left="69"/>
              <w:rPr>
                <w:sz w:val="20"/>
              </w:rPr>
            </w:pPr>
            <w:r>
              <w:rPr>
                <w:sz w:val="20"/>
              </w:rPr>
              <w:t>Lp.</w:t>
            </w:r>
          </w:p>
        </w:tc>
        <w:tc>
          <w:tcPr>
            <w:tcW w:w="5166"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7" w:lineRule="exact"/>
              <w:ind w:left="71"/>
              <w:rPr>
                <w:sz w:val="20"/>
              </w:rPr>
            </w:pPr>
            <w:r>
              <w:rPr>
                <w:sz w:val="20"/>
              </w:rPr>
              <w:t>Drogi i place</w:t>
            </w:r>
          </w:p>
        </w:tc>
        <w:tc>
          <w:tcPr>
            <w:tcW w:w="3321"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07" w:lineRule="exact"/>
              <w:ind w:left="69"/>
              <w:rPr>
                <w:sz w:val="20"/>
              </w:rPr>
            </w:pPr>
            <w:r>
              <w:rPr>
                <w:sz w:val="20"/>
              </w:rPr>
              <w:t>Podbudowa asfaltowa</w:t>
            </w:r>
          </w:p>
        </w:tc>
      </w:tr>
      <w:tr w:rsidR="006562FB">
        <w:trPr>
          <w:trHeight w:val="231"/>
        </w:trPr>
        <w:tc>
          <w:tcPr>
            <w:tcW w:w="1195"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 w:line="210" w:lineRule="exact"/>
              <w:ind w:left="69"/>
              <w:rPr>
                <w:w w:val="99"/>
                <w:sz w:val="20"/>
              </w:rPr>
            </w:pPr>
            <w:r>
              <w:rPr>
                <w:w w:val="99"/>
                <w:sz w:val="20"/>
              </w:rPr>
              <w:t>1</w:t>
            </w:r>
          </w:p>
        </w:tc>
        <w:tc>
          <w:tcPr>
            <w:tcW w:w="5166"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 w:line="210" w:lineRule="exact"/>
              <w:ind w:left="71"/>
              <w:rPr>
                <w:sz w:val="20"/>
              </w:rPr>
            </w:pPr>
            <w:r>
              <w:rPr>
                <w:sz w:val="20"/>
              </w:rPr>
              <w:t>Drogi klasy A, S i GP</w:t>
            </w:r>
          </w:p>
        </w:tc>
        <w:tc>
          <w:tcPr>
            <w:tcW w:w="3321"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 w:line="210" w:lineRule="exact"/>
              <w:ind w:left="69"/>
              <w:rPr>
                <w:w w:val="99"/>
                <w:sz w:val="20"/>
              </w:rPr>
            </w:pPr>
            <w:r>
              <w:rPr>
                <w:w w:val="99"/>
                <w:sz w:val="20"/>
              </w:rPr>
              <w:t>9</w:t>
            </w:r>
          </w:p>
        </w:tc>
      </w:tr>
      <w:tr w:rsidR="006562FB">
        <w:trPr>
          <w:trHeight w:val="229"/>
        </w:trPr>
        <w:tc>
          <w:tcPr>
            <w:tcW w:w="119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b/>
                <w:w w:val="99"/>
                <w:sz w:val="20"/>
              </w:rPr>
            </w:pPr>
            <w:r>
              <w:rPr>
                <w:b/>
                <w:w w:val="99"/>
                <w:sz w:val="20"/>
              </w:rPr>
              <w:t>2</w:t>
            </w:r>
          </w:p>
        </w:tc>
        <w:tc>
          <w:tcPr>
            <w:tcW w:w="516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1"/>
              <w:rPr>
                <w:b/>
                <w:sz w:val="20"/>
              </w:rPr>
            </w:pPr>
            <w:r>
              <w:rPr>
                <w:b/>
                <w:sz w:val="20"/>
              </w:rPr>
              <w:t>Drogi klasy G i Z</w:t>
            </w:r>
          </w:p>
        </w:tc>
        <w:tc>
          <w:tcPr>
            <w:tcW w:w="332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b/>
                <w:sz w:val="20"/>
              </w:rPr>
            </w:pPr>
            <w:r>
              <w:rPr>
                <w:b/>
                <w:sz w:val="20"/>
              </w:rPr>
              <w:t>12</w:t>
            </w:r>
          </w:p>
        </w:tc>
      </w:tr>
      <w:tr w:rsidR="006562FB">
        <w:trPr>
          <w:trHeight w:val="229"/>
        </w:trPr>
        <w:tc>
          <w:tcPr>
            <w:tcW w:w="119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w w:val="99"/>
                <w:sz w:val="20"/>
              </w:rPr>
            </w:pPr>
            <w:r>
              <w:rPr>
                <w:w w:val="99"/>
                <w:sz w:val="20"/>
              </w:rPr>
              <w:t>3</w:t>
            </w:r>
          </w:p>
        </w:tc>
        <w:tc>
          <w:tcPr>
            <w:tcW w:w="516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1"/>
              <w:rPr>
                <w:sz w:val="20"/>
              </w:rPr>
            </w:pPr>
            <w:r>
              <w:rPr>
                <w:sz w:val="20"/>
              </w:rPr>
              <w:t>Drogi klasy L i D</w:t>
            </w:r>
          </w:p>
        </w:tc>
        <w:tc>
          <w:tcPr>
            <w:tcW w:w="332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15</w:t>
            </w:r>
          </w:p>
        </w:tc>
      </w:tr>
    </w:tbl>
    <w:p w:rsidR="006562FB" w:rsidRDefault="00BE3854">
      <w:pPr>
        <w:pStyle w:val="Akapitzlist"/>
        <w:numPr>
          <w:ilvl w:val="2"/>
          <w:numId w:val="39"/>
        </w:numPr>
        <w:tabs>
          <w:tab w:val="left" w:pos="756"/>
        </w:tabs>
        <w:ind w:left="755" w:hanging="456"/>
      </w:pPr>
      <w:r>
        <w:rPr>
          <w:sz w:val="20"/>
        </w:rPr>
        <w:t>Spadki poprzecznepodbudowy</w:t>
      </w:r>
    </w:p>
    <w:p w:rsidR="006562FB" w:rsidRDefault="00BE3854">
      <w:pPr>
        <w:pStyle w:val="Tekstpodstawowy"/>
        <w:spacing w:before="1" w:line="245" w:lineRule="exact"/>
      </w:pPr>
      <w:r>
        <w:t xml:space="preserve">Spadki poprzeczne na odcinkach prostych i na łukach powinny być zgodne z dokumentacją projektową, z tolerancją </w:t>
      </w:r>
      <w:r>
        <w:rPr>
          <w:rFonts w:ascii="Symbol" w:hAnsi="Symbol"/>
        </w:rPr>
        <w:t></w:t>
      </w:r>
      <w:r>
        <w:t>0,5 %.</w:t>
      </w:r>
    </w:p>
    <w:p w:rsidR="006562FB" w:rsidRDefault="00BE3854">
      <w:pPr>
        <w:pStyle w:val="Akapitzlist"/>
        <w:numPr>
          <w:ilvl w:val="2"/>
          <w:numId w:val="39"/>
        </w:numPr>
        <w:tabs>
          <w:tab w:val="left" w:pos="756"/>
        </w:tabs>
        <w:spacing w:line="229" w:lineRule="exact"/>
        <w:ind w:left="755" w:hanging="456"/>
      </w:pPr>
      <w:r>
        <w:rPr>
          <w:sz w:val="20"/>
        </w:rPr>
        <w:t>Rzędnewysokościowe</w:t>
      </w:r>
    </w:p>
    <w:p w:rsidR="000C32DA" w:rsidRDefault="00BE3854" w:rsidP="000C32DA">
      <w:pPr>
        <w:pStyle w:val="Tekstpodstawowy"/>
        <w:spacing w:before="1"/>
        <w:ind w:right="3756"/>
      </w:pPr>
      <w:r>
        <w:t>Rzędne wysokościowe powinny być zgodne z dokumentacją pro</w:t>
      </w:r>
      <w:r w:rsidR="000C32DA">
        <w:t xml:space="preserve">jektową, z tolerancją - 1 cm, +  </w:t>
      </w:r>
      <w:r>
        <w:t>0 cm</w:t>
      </w:r>
    </w:p>
    <w:p w:rsidR="006562FB" w:rsidRDefault="00BE3854">
      <w:pPr>
        <w:pStyle w:val="Akapitzlist"/>
        <w:numPr>
          <w:ilvl w:val="2"/>
          <w:numId w:val="39"/>
        </w:numPr>
        <w:tabs>
          <w:tab w:val="left" w:pos="756"/>
        </w:tabs>
        <w:spacing w:before="79"/>
        <w:ind w:left="755" w:hanging="456"/>
      </w:pPr>
      <w:r>
        <w:rPr>
          <w:sz w:val="20"/>
        </w:rPr>
        <w:t>Ukształtowanie osi wplanie</w:t>
      </w:r>
    </w:p>
    <w:p w:rsidR="006562FB" w:rsidRDefault="00BE3854">
      <w:pPr>
        <w:pStyle w:val="Tekstpodstawowy"/>
        <w:spacing w:before="1" w:line="229" w:lineRule="exact"/>
        <w:ind w:left="1008"/>
      </w:pPr>
      <w:r>
        <w:t>Oś podbudowy w planie powinna być usytuowana zgodnie z dokumentacją projektową, z tolerancją 5 cm.</w:t>
      </w:r>
    </w:p>
    <w:p w:rsidR="006562FB" w:rsidRDefault="00BE3854">
      <w:pPr>
        <w:pStyle w:val="Akapitzlist"/>
        <w:numPr>
          <w:ilvl w:val="2"/>
          <w:numId w:val="39"/>
        </w:numPr>
        <w:tabs>
          <w:tab w:val="left" w:pos="756"/>
        </w:tabs>
        <w:spacing w:line="229" w:lineRule="exact"/>
        <w:ind w:left="755" w:hanging="456"/>
      </w:pPr>
      <w:r>
        <w:rPr>
          <w:sz w:val="20"/>
        </w:rPr>
        <w:t>Grubośćpodbudowy</w:t>
      </w:r>
    </w:p>
    <w:p w:rsidR="006562FB" w:rsidRDefault="00BE3854">
      <w:pPr>
        <w:pStyle w:val="Tekstpodstawowy"/>
        <w:spacing w:before="2" w:line="245" w:lineRule="exact"/>
        <w:ind w:left="1008"/>
      </w:pPr>
      <w:r>
        <w:t xml:space="preserve">Grubość podbudowy powinna być zgodna z grubością projektową, z tolerancją </w:t>
      </w:r>
      <w:r>
        <w:rPr>
          <w:rFonts w:ascii="Symbol" w:hAnsi="Symbol"/>
        </w:rPr>
        <w:t></w:t>
      </w:r>
      <w:r>
        <w:t>10 %.</w:t>
      </w:r>
    </w:p>
    <w:p w:rsidR="006562FB" w:rsidRDefault="00BE3854">
      <w:pPr>
        <w:pStyle w:val="Akapitzlist"/>
        <w:numPr>
          <w:ilvl w:val="2"/>
          <w:numId w:val="39"/>
        </w:numPr>
        <w:tabs>
          <w:tab w:val="left" w:pos="756"/>
        </w:tabs>
        <w:spacing w:line="229" w:lineRule="exact"/>
        <w:ind w:left="755" w:hanging="456"/>
      </w:pPr>
      <w:r>
        <w:rPr>
          <w:sz w:val="20"/>
        </w:rPr>
        <w:t>Złącza podłużne ipoprzeczne</w:t>
      </w:r>
    </w:p>
    <w:p w:rsidR="006562FB" w:rsidRDefault="00BE3854">
      <w:pPr>
        <w:pStyle w:val="Tekstpodstawowy"/>
        <w:spacing w:before="1"/>
        <w:ind w:right="1303" w:firstLine="708"/>
      </w:pPr>
      <w:r>
        <w:t>Złącza podbudowy powinny być wykonane w linii prostej, równolegle lub prostopadle do osi. Złącza powinny być całkowicie związane, a przylegające warstwy powinny być w jednym poziomie.</w:t>
      </w:r>
    </w:p>
    <w:p w:rsidR="006562FB" w:rsidRDefault="00BE3854">
      <w:pPr>
        <w:pStyle w:val="Akapitzlist"/>
        <w:numPr>
          <w:ilvl w:val="2"/>
          <w:numId w:val="39"/>
        </w:numPr>
        <w:tabs>
          <w:tab w:val="left" w:pos="756"/>
        </w:tabs>
        <w:spacing w:line="229" w:lineRule="exact"/>
        <w:ind w:left="755" w:hanging="456"/>
      </w:pPr>
      <w:r>
        <w:rPr>
          <w:sz w:val="20"/>
        </w:rPr>
        <w:t>Krawędziepodbudowy</w:t>
      </w:r>
    </w:p>
    <w:p w:rsidR="006562FB" w:rsidRDefault="00BE3854">
      <w:pPr>
        <w:pStyle w:val="Tekstpodstawowy"/>
        <w:spacing w:line="229" w:lineRule="exact"/>
        <w:ind w:left="1008"/>
      </w:pPr>
      <w:r>
        <w:t>Krawędzie podbudowy powinny być wyprofilowane a w miejscach gdzie zaszła konieczność obcięcia pokryte asfaltem.</w:t>
      </w:r>
    </w:p>
    <w:p w:rsidR="006562FB" w:rsidRDefault="00BE3854">
      <w:pPr>
        <w:pStyle w:val="Akapitzlist"/>
        <w:numPr>
          <w:ilvl w:val="2"/>
          <w:numId w:val="39"/>
        </w:numPr>
        <w:tabs>
          <w:tab w:val="left" w:pos="848"/>
        </w:tabs>
        <w:spacing w:line="229" w:lineRule="exact"/>
        <w:ind w:left="847" w:hanging="548"/>
      </w:pPr>
      <w:r>
        <w:rPr>
          <w:sz w:val="20"/>
        </w:rPr>
        <w:t>Wyglądpodbudowy</w:t>
      </w:r>
    </w:p>
    <w:p w:rsidR="006562FB" w:rsidRDefault="00BE3854">
      <w:pPr>
        <w:pStyle w:val="Tekstpodstawowy"/>
        <w:spacing w:before="1"/>
        <w:ind w:left="1008"/>
      </w:pPr>
      <w:r>
        <w:t>Podbudowa powinna mieć jednolitą teksturę, bez miejsc przeasfaltowanych, porowatych, łuszczących się i spękanych.</w:t>
      </w:r>
    </w:p>
    <w:p w:rsidR="006562FB" w:rsidRDefault="006562FB">
      <w:pPr>
        <w:pStyle w:val="Tekstpodstawowy"/>
        <w:ind w:left="0"/>
      </w:pPr>
    </w:p>
    <w:p w:rsidR="006562FB" w:rsidRDefault="00BE3854">
      <w:pPr>
        <w:pStyle w:val="Akapitzlist"/>
        <w:numPr>
          <w:ilvl w:val="2"/>
          <w:numId w:val="39"/>
        </w:numPr>
        <w:tabs>
          <w:tab w:val="left" w:pos="848"/>
        </w:tabs>
        <w:ind w:left="847" w:hanging="548"/>
        <w:rPr>
          <w:sz w:val="20"/>
        </w:rPr>
      </w:pPr>
      <w:r>
        <w:rPr>
          <w:sz w:val="20"/>
        </w:rPr>
        <w:t>Zagęszczenie podbudowy i wolna przestrzeń</w:t>
      </w:r>
    </w:p>
    <w:p w:rsidR="006562FB" w:rsidRDefault="00BE3854">
      <w:pPr>
        <w:pStyle w:val="Tekstpodstawowy"/>
        <w:spacing w:before="1"/>
        <w:ind w:left="1008"/>
      </w:pPr>
      <w:r>
        <w:t>Zagęszczenie i wolna przestrzeń podbudowy powinny być zgodne z wymaganiami ustalonymi w STWIORB i recepcie.</w:t>
      </w:r>
    </w:p>
    <w:p w:rsidR="006562FB" w:rsidRDefault="006562FB">
      <w:pPr>
        <w:pStyle w:val="Tekstpodstawowy"/>
        <w:spacing w:before="10"/>
        <w:ind w:left="0"/>
        <w:rPr>
          <w:sz w:val="19"/>
        </w:rPr>
      </w:pPr>
    </w:p>
    <w:p w:rsidR="006562FB" w:rsidRDefault="00BE3854">
      <w:pPr>
        <w:pStyle w:val="Nagwek3"/>
        <w:numPr>
          <w:ilvl w:val="0"/>
          <w:numId w:val="39"/>
        </w:numPr>
        <w:tabs>
          <w:tab w:val="left" w:pos="483"/>
        </w:tabs>
        <w:spacing w:before="1"/>
      </w:pPr>
      <w:r>
        <w:t>OBMIARROBÓT</w:t>
      </w:r>
    </w:p>
    <w:p w:rsidR="006562FB" w:rsidRDefault="00BE3854">
      <w:pPr>
        <w:pStyle w:val="Akapitzlist"/>
        <w:numPr>
          <w:ilvl w:val="1"/>
          <w:numId w:val="39"/>
        </w:numPr>
        <w:tabs>
          <w:tab w:val="left" w:pos="619"/>
        </w:tabs>
        <w:spacing w:line="229" w:lineRule="exact"/>
        <w:ind w:left="618" w:hanging="319"/>
      </w:pPr>
      <w:r>
        <w:rPr>
          <w:sz w:val="20"/>
        </w:rPr>
        <w:t>Ogólne zasady obmiarurobót</w:t>
      </w:r>
    </w:p>
    <w:p w:rsidR="006562FB" w:rsidRDefault="00BE3854">
      <w:pPr>
        <w:pStyle w:val="Tekstpodstawowy"/>
        <w:spacing w:line="229" w:lineRule="exact"/>
        <w:ind w:left="1008"/>
      </w:pPr>
      <w:r>
        <w:t>Ogólne zasady obmiaru robót podano w OST D-M-00.00.00 „Wymagania ogólne” pkt 7.</w:t>
      </w:r>
    </w:p>
    <w:p w:rsidR="006562FB" w:rsidRDefault="00BE3854">
      <w:pPr>
        <w:pStyle w:val="Akapitzlist"/>
        <w:numPr>
          <w:ilvl w:val="1"/>
          <w:numId w:val="39"/>
        </w:numPr>
        <w:tabs>
          <w:tab w:val="left" w:pos="619"/>
        </w:tabs>
        <w:spacing w:before="1" w:line="229" w:lineRule="exact"/>
        <w:ind w:left="618" w:hanging="319"/>
      </w:pPr>
      <w:r>
        <w:rPr>
          <w:sz w:val="20"/>
        </w:rPr>
        <w:t>Jednostkaobmiarowa</w:t>
      </w:r>
    </w:p>
    <w:p w:rsidR="006562FB" w:rsidRDefault="00BE3854">
      <w:pPr>
        <w:pStyle w:val="Akapitzlist"/>
        <w:numPr>
          <w:ilvl w:val="0"/>
          <w:numId w:val="36"/>
        </w:numPr>
        <w:tabs>
          <w:tab w:val="left" w:pos="1008"/>
          <w:tab w:val="left" w:pos="1009"/>
        </w:tabs>
        <w:spacing w:line="230" w:lineRule="exact"/>
      </w:pPr>
      <w:r>
        <w:rPr>
          <w:sz w:val="20"/>
        </w:rPr>
        <w:t>Jednostkąobmiarowąjestm</w:t>
      </w:r>
      <w:r>
        <w:rPr>
          <w:position w:val="5"/>
          <w:sz w:val="13"/>
        </w:rPr>
        <w:t>2</w:t>
      </w:r>
      <w:r>
        <w:rPr>
          <w:sz w:val="20"/>
        </w:rPr>
        <w:t>(metrkwadratowy)dostarczonejiwbudowanejwarstwypodbudowyzbetonuasfaltowego</w:t>
      </w:r>
    </w:p>
    <w:p w:rsidR="006562FB" w:rsidRDefault="006562FB">
      <w:pPr>
        <w:pStyle w:val="Tekstpodstawowy"/>
        <w:spacing w:before="1"/>
        <w:ind w:left="0"/>
      </w:pPr>
    </w:p>
    <w:p w:rsidR="006562FB" w:rsidRDefault="00BE3854">
      <w:pPr>
        <w:pStyle w:val="Akapitzlist"/>
        <w:numPr>
          <w:ilvl w:val="0"/>
          <w:numId w:val="36"/>
        </w:numPr>
        <w:tabs>
          <w:tab w:val="left" w:pos="1008"/>
          <w:tab w:val="left" w:pos="1009"/>
        </w:tabs>
        <w:spacing w:before="1"/>
      </w:pPr>
      <w:r>
        <w:rPr>
          <w:sz w:val="20"/>
        </w:rPr>
        <w:t>Jednostką obmiarową jest t (tona) dostarczonej i wbudowanej warstwy profilującej z betonuasfaltowego.</w:t>
      </w:r>
    </w:p>
    <w:p w:rsidR="006562FB" w:rsidRDefault="006562FB">
      <w:pPr>
        <w:pStyle w:val="Tekstpodstawowy"/>
        <w:spacing w:before="9"/>
        <w:ind w:left="0"/>
        <w:rPr>
          <w:sz w:val="19"/>
        </w:rPr>
      </w:pPr>
    </w:p>
    <w:p w:rsidR="006562FB" w:rsidRDefault="00BE3854">
      <w:pPr>
        <w:pStyle w:val="Nagwek3"/>
        <w:numPr>
          <w:ilvl w:val="0"/>
          <w:numId w:val="39"/>
        </w:numPr>
        <w:tabs>
          <w:tab w:val="left" w:pos="483"/>
        </w:tabs>
      </w:pPr>
      <w:r>
        <w:t>ODBIÓR ROBÓT</w:t>
      </w:r>
    </w:p>
    <w:p w:rsidR="006562FB" w:rsidRDefault="00BE3854">
      <w:pPr>
        <w:pStyle w:val="Tekstpodstawowy"/>
        <w:spacing w:before="1" w:line="229" w:lineRule="exact"/>
        <w:ind w:left="1008"/>
      </w:pPr>
      <w:r>
        <w:t>Ogólne zasady odbioru robót podano w STWIORB D-M-00.00.00 „Wymagania ogólne” pkt 8.</w:t>
      </w:r>
    </w:p>
    <w:p w:rsidR="006562FB" w:rsidRDefault="00BE3854">
      <w:pPr>
        <w:pStyle w:val="Tekstpodstawowy"/>
        <w:spacing w:line="229" w:lineRule="exact"/>
        <w:ind w:left="1008"/>
      </w:pPr>
      <w:r>
        <w:t>Roboty uznaje się za wykonane zgodnie z dokumentacją projektową i STWIORB, jeżeli wszystkie pomiary i badania z</w:t>
      </w:r>
    </w:p>
    <w:p w:rsidR="006562FB" w:rsidRDefault="00BE3854">
      <w:pPr>
        <w:pStyle w:val="Tekstpodstawowy"/>
        <w:spacing w:before="1"/>
      </w:pPr>
      <w:r>
        <w:t>zachowaniem tolerancji wg pktu 6 i PN-S-96025:2000 dały wyniki pozytywne.</w:t>
      </w:r>
    </w:p>
    <w:p w:rsidR="006562FB" w:rsidRDefault="006562FB">
      <w:pPr>
        <w:pStyle w:val="Tekstpodstawowy"/>
        <w:spacing w:before="11"/>
        <w:ind w:left="0"/>
        <w:rPr>
          <w:sz w:val="19"/>
        </w:rPr>
      </w:pPr>
    </w:p>
    <w:p w:rsidR="006562FB" w:rsidRDefault="00BE3854">
      <w:pPr>
        <w:pStyle w:val="Nagwek3"/>
        <w:numPr>
          <w:ilvl w:val="0"/>
          <w:numId w:val="39"/>
        </w:numPr>
        <w:tabs>
          <w:tab w:val="left" w:pos="483"/>
        </w:tabs>
      </w:pPr>
      <w:r>
        <w:t>PODSTAWAPŁATNOŚCI</w:t>
      </w:r>
    </w:p>
    <w:p w:rsidR="006562FB" w:rsidRDefault="00BE3854">
      <w:pPr>
        <w:pStyle w:val="Akapitzlist"/>
        <w:numPr>
          <w:ilvl w:val="1"/>
          <w:numId w:val="39"/>
        </w:numPr>
        <w:tabs>
          <w:tab w:val="left" w:pos="619"/>
        </w:tabs>
        <w:spacing w:before="1" w:line="229" w:lineRule="exact"/>
        <w:ind w:left="618" w:hanging="319"/>
      </w:pPr>
      <w:r>
        <w:rPr>
          <w:sz w:val="20"/>
        </w:rPr>
        <w:t>Ogólne ustalenia dotyczące podstawypłatności</w:t>
      </w:r>
    </w:p>
    <w:p w:rsidR="006562FB" w:rsidRDefault="00BE3854">
      <w:pPr>
        <w:pStyle w:val="Tekstpodstawowy"/>
        <w:spacing w:line="229" w:lineRule="exact"/>
      </w:pPr>
      <w:r>
        <w:t>Ogólne ustalenia dotyczące podstawy płatności podano w STWIORB D-M-00.00.00 „Wymagania ogólne” pkt 9.</w:t>
      </w:r>
    </w:p>
    <w:p w:rsidR="006562FB" w:rsidRDefault="006562FB">
      <w:pPr>
        <w:pStyle w:val="Tekstpodstawowy"/>
        <w:spacing w:before="2"/>
        <w:ind w:left="0"/>
      </w:pPr>
    </w:p>
    <w:p w:rsidR="006562FB" w:rsidRDefault="00BE3854">
      <w:pPr>
        <w:pStyle w:val="Akapitzlist"/>
        <w:numPr>
          <w:ilvl w:val="1"/>
          <w:numId w:val="39"/>
        </w:numPr>
        <w:tabs>
          <w:tab w:val="left" w:pos="619"/>
        </w:tabs>
        <w:spacing w:line="229" w:lineRule="exact"/>
        <w:ind w:left="618" w:hanging="319"/>
      </w:pPr>
      <w:r>
        <w:rPr>
          <w:sz w:val="20"/>
        </w:rPr>
        <w:t>Cena jednostkiobmiarowej</w:t>
      </w:r>
    </w:p>
    <w:p w:rsidR="006562FB" w:rsidRDefault="00BE3854">
      <w:pPr>
        <w:pStyle w:val="Tekstpodstawowy"/>
        <w:spacing w:line="229" w:lineRule="exact"/>
      </w:pPr>
      <w:r>
        <w:t>Cena wykonania m</w:t>
      </w:r>
      <w:r>
        <w:rPr>
          <w:position w:val="5"/>
          <w:sz w:val="13"/>
        </w:rPr>
        <w:t xml:space="preserve">2 </w:t>
      </w:r>
      <w:r>
        <w:t>(metr kwadratowy) dostarczonej i wbudowanej warstwy podbudowy z betonu asfaltowego obejmuje:</w:t>
      </w:r>
    </w:p>
    <w:p w:rsidR="006562FB" w:rsidRDefault="00BE3854">
      <w:pPr>
        <w:pStyle w:val="Akapitzlist"/>
        <w:numPr>
          <w:ilvl w:val="0"/>
          <w:numId w:val="35"/>
        </w:numPr>
        <w:tabs>
          <w:tab w:val="left" w:pos="1008"/>
          <w:tab w:val="left" w:pos="1009"/>
        </w:tabs>
        <w:spacing w:before="1" w:line="229" w:lineRule="exact"/>
      </w:pPr>
      <w:r>
        <w:rPr>
          <w:sz w:val="20"/>
        </w:rPr>
        <w:t>prace pomiarowe i robotyprzygotowawcze,</w:t>
      </w:r>
    </w:p>
    <w:p w:rsidR="006562FB" w:rsidRDefault="00BE3854">
      <w:pPr>
        <w:pStyle w:val="Akapitzlist"/>
        <w:numPr>
          <w:ilvl w:val="0"/>
          <w:numId w:val="35"/>
        </w:numPr>
        <w:tabs>
          <w:tab w:val="left" w:pos="1008"/>
          <w:tab w:val="left" w:pos="1009"/>
        </w:tabs>
        <w:spacing w:line="229" w:lineRule="exact"/>
      </w:pPr>
      <w:r>
        <w:rPr>
          <w:sz w:val="20"/>
        </w:rPr>
        <w:t>oznakowanierobót,</w:t>
      </w:r>
    </w:p>
    <w:p w:rsidR="006562FB" w:rsidRDefault="00BE3854">
      <w:pPr>
        <w:pStyle w:val="Akapitzlist"/>
        <w:numPr>
          <w:ilvl w:val="0"/>
          <w:numId w:val="35"/>
        </w:numPr>
        <w:tabs>
          <w:tab w:val="left" w:pos="1008"/>
          <w:tab w:val="left" w:pos="1009"/>
        </w:tabs>
        <w:spacing w:line="231" w:lineRule="exact"/>
      </w:pPr>
      <w:r>
        <w:rPr>
          <w:sz w:val="20"/>
        </w:rPr>
        <w:t>dostarczeniemateriałów,</w:t>
      </w:r>
    </w:p>
    <w:p w:rsidR="006562FB" w:rsidRDefault="00BE3854">
      <w:pPr>
        <w:pStyle w:val="Akapitzlist"/>
        <w:numPr>
          <w:ilvl w:val="0"/>
          <w:numId w:val="35"/>
        </w:numPr>
        <w:tabs>
          <w:tab w:val="left" w:pos="1008"/>
          <w:tab w:val="left" w:pos="1009"/>
        </w:tabs>
        <w:spacing w:line="229" w:lineRule="exact"/>
      </w:pPr>
      <w:r>
        <w:rPr>
          <w:sz w:val="20"/>
        </w:rPr>
        <w:t>wyprodukowanie mieszanki mineralno-asfaltowej i jej transport na miejscewbudowania,</w:t>
      </w:r>
    </w:p>
    <w:p w:rsidR="006562FB" w:rsidRDefault="00BE3854">
      <w:pPr>
        <w:pStyle w:val="Akapitzlist"/>
        <w:numPr>
          <w:ilvl w:val="0"/>
          <w:numId w:val="35"/>
        </w:numPr>
        <w:tabs>
          <w:tab w:val="left" w:pos="1008"/>
          <w:tab w:val="left" w:pos="1009"/>
        </w:tabs>
        <w:spacing w:line="229" w:lineRule="exact"/>
      </w:pPr>
      <w:r>
        <w:rPr>
          <w:sz w:val="20"/>
        </w:rPr>
        <w:t>posmarowanie lepiszczem krawędzi urządzeńobcych,</w:t>
      </w:r>
    </w:p>
    <w:p w:rsidR="006562FB" w:rsidRDefault="00BE3854">
      <w:pPr>
        <w:pStyle w:val="Akapitzlist"/>
        <w:numPr>
          <w:ilvl w:val="0"/>
          <w:numId w:val="35"/>
        </w:numPr>
        <w:tabs>
          <w:tab w:val="left" w:pos="1008"/>
          <w:tab w:val="left" w:pos="1009"/>
        </w:tabs>
        <w:spacing w:line="230" w:lineRule="exact"/>
      </w:pPr>
      <w:r>
        <w:rPr>
          <w:sz w:val="20"/>
        </w:rPr>
        <w:t>skropieniemiędzywarstwowe,</w:t>
      </w:r>
    </w:p>
    <w:p w:rsidR="006562FB" w:rsidRDefault="00BE3854">
      <w:pPr>
        <w:pStyle w:val="Akapitzlist"/>
        <w:numPr>
          <w:ilvl w:val="0"/>
          <w:numId w:val="35"/>
        </w:numPr>
        <w:tabs>
          <w:tab w:val="left" w:pos="1008"/>
          <w:tab w:val="left" w:pos="1009"/>
        </w:tabs>
        <w:spacing w:line="229" w:lineRule="exact"/>
      </w:pPr>
      <w:r>
        <w:rPr>
          <w:sz w:val="20"/>
        </w:rPr>
        <w:t>rozłożenie i zagęszczenie mieszankimineralno-asfaltowej,</w:t>
      </w:r>
    </w:p>
    <w:p w:rsidR="006562FB" w:rsidRDefault="00BE3854">
      <w:pPr>
        <w:pStyle w:val="Akapitzlist"/>
        <w:numPr>
          <w:ilvl w:val="0"/>
          <w:numId w:val="35"/>
        </w:numPr>
        <w:tabs>
          <w:tab w:val="left" w:pos="1008"/>
          <w:tab w:val="left" w:pos="1009"/>
        </w:tabs>
        <w:spacing w:line="229" w:lineRule="exact"/>
        <w:rPr>
          <w:sz w:val="20"/>
        </w:rPr>
      </w:pPr>
      <w:r>
        <w:rPr>
          <w:sz w:val="20"/>
        </w:rPr>
        <w:t>wykonanie połączeń podłużnych i poprzecznych,</w:t>
      </w:r>
    </w:p>
    <w:p w:rsidR="006562FB" w:rsidRDefault="00BE3854">
      <w:pPr>
        <w:pStyle w:val="Akapitzlist"/>
        <w:numPr>
          <w:ilvl w:val="0"/>
          <w:numId w:val="35"/>
        </w:numPr>
        <w:tabs>
          <w:tab w:val="left" w:pos="1008"/>
          <w:tab w:val="left" w:pos="1009"/>
        </w:tabs>
        <w:spacing w:line="229" w:lineRule="exact"/>
      </w:pPr>
      <w:r>
        <w:rPr>
          <w:sz w:val="20"/>
        </w:rPr>
        <w:t>obcięcie krawędzi i posmarowanieasfaltem,</w:t>
      </w:r>
    </w:p>
    <w:p w:rsidR="006562FB" w:rsidRDefault="00BE3854">
      <w:pPr>
        <w:pStyle w:val="Akapitzlist"/>
        <w:numPr>
          <w:ilvl w:val="0"/>
          <w:numId w:val="35"/>
        </w:numPr>
        <w:tabs>
          <w:tab w:val="left" w:pos="1008"/>
          <w:tab w:val="left" w:pos="1009"/>
        </w:tabs>
        <w:spacing w:line="229" w:lineRule="exact"/>
      </w:pPr>
      <w:r>
        <w:rPr>
          <w:sz w:val="20"/>
        </w:rPr>
        <w:t>przeprowadzenie pomiarów i badań laboratoryjnych, wymaganych w specyfikacjitechnicznej.</w:t>
      </w:r>
    </w:p>
    <w:p w:rsidR="006562FB" w:rsidRDefault="006562FB">
      <w:pPr>
        <w:pStyle w:val="Tekstpodstawowy"/>
        <w:ind w:left="0"/>
        <w:rPr>
          <w:sz w:val="22"/>
        </w:rPr>
      </w:pPr>
    </w:p>
    <w:p w:rsidR="00F945DB" w:rsidRDefault="00F945DB">
      <w:pPr>
        <w:pStyle w:val="Tekstpodstawowy"/>
        <w:ind w:left="0"/>
        <w:rPr>
          <w:sz w:val="22"/>
        </w:rPr>
      </w:pPr>
    </w:p>
    <w:p w:rsidR="00F945DB" w:rsidRDefault="00F945DB">
      <w:pPr>
        <w:pStyle w:val="Tekstpodstawowy"/>
        <w:ind w:left="0"/>
        <w:rPr>
          <w:sz w:val="22"/>
        </w:rPr>
      </w:pPr>
    </w:p>
    <w:p w:rsidR="006562FB" w:rsidRDefault="006562FB">
      <w:pPr>
        <w:pStyle w:val="Tekstpodstawowy"/>
        <w:spacing w:before="10"/>
        <w:ind w:left="0"/>
        <w:rPr>
          <w:sz w:val="17"/>
        </w:rPr>
      </w:pPr>
    </w:p>
    <w:p w:rsidR="006562FB" w:rsidRDefault="00BE3854">
      <w:pPr>
        <w:pStyle w:val="Nagwek3"/>
        <w:numPr>
          <w:ilvl w:val="0"/>
          <w:numId w:val="39"/>
        </w:numPr>
        <w:tabs>
          <w:tab w:val="left" w:pos="574"/>
        </w:tabs>
        <w:ind w:left="573" w:hanging="274"/>
      </w:pPr>
      <w:r>
        <w:t>PRZEPISYZWIĄZANE</w:t>
      </w:r>
    </w:p>
    <w:p w:rsidR="006562FB" w:rsidRDefault="00BE3854">
      <w:pPr>
        <w:pStyle w:val="Akapitzlist"/>
        <w:numPr>
          <w:ilvl w:val="1"/>
          <w:numId w:val="39"/>
        </w:numPr>
        <w:tabs>
          <w:tab w:val="left" w:pos="710"/>
        </w:tabs>
        <w:spacing w:before="1" w:after="3"/>
        <w:rPr>
          <w:sz w:val="20"/>
        </w:rPr>
      </w:pPr>
      <w:r>
        <w:rPr>
          <w:sz w:val="20"/>
        </w:rPr>
        <w:t>Normy</w:t>
      </w:r>
    </w:p>
    <w:tbl>
      <w:tblPr>
        <w:tblW w:w="8842" w:type="dxa"/>
        <w:tblInd w:w="107" w:type="dxa"/>
        <w:tblCellMar>
          <w:left w:w="0" w:type="dxa"/>
          <w:right w:w="0" w:type="dxa"/>
        </w:tblCellMar>
        <w:tblLook w:val="0000"/>
      </w:tblPr>
      <w:tblGrid>
        <w:gridCol w:w="2312"/>
        <w:gridCol w:w="248"/>
        <w:gridCol w:w="6282"/>
      </w:tblGrid>
      <w:tr w:rsidR="006562FB">
        <w:trPr>
          <w:trHeight w:val="457"/>
        </w:trPr>
        <w:tc>
          <w:tcPr>
            <w:tcW w:w="2312" w:type="dxa"/>
            <w:shd w:val="clear" w:color="auto" w:fill="auto"/>
          </w:tcPr>
          <w:p w:rsidR="006562FB" w:rsidRDefault="00BE3854">
            <w:pPr>
              <w:pStyle w:val="TableParagraph"/>
              <w:spacing w:line="228" w:lineRule="exact"/>
              <w:ind w:left="200"/>
              <w:rPr>
                <w:sz w:val="20"/>
              </w:rPr>
            </w:pPr>
            <w:r>
              <w:rPr>
                <w:sz w:val="20"/>
              </w:rPr>
              <w:t>1. PN-B-11111:1996</w:t>
            </w:r>
          </w:p>
        </w:tc>
        <w:tc>
          <w:tcPr>
            <w:tcW w:w="6529" w:type="dxa"/>
            <w:gridSpan w:val="2"/>
            <w:shd w:val="clear" w:color="auto" w:fill="auto"/>
          </w:tcPr>
          <w:p w:rsidR="006562FB" w:rsidRDefault="00BE3854">
            <w:pPr>
              <w:pStyle w:val="TableParagraph"/>
              <w:spacing w:line="228" w:lineRule="exact"/>
              <w:ind w:left="873"/>
              <w:rPr>
                <w:sz w:val="20"/>
              </w:rPr>
            </w:pPr>
            <w:r>
              <w:rPr>
                <w:sz w:val="20"/>
              </w:rPr>
              <w:t>Kruszywa mineralne. Kruszywa naturalne do nawierzchni drogowych. Żwir i</w:t>
            </w:r>
          </w:p>
          <w:p w:rsidR="006562FB" w:rsidRDefault="00BE3854">
            <w:pPr>
              <w:pStyle w:val="TableParagraph"/>
              <w:spacing w:line="210" w:lineRule="exact"/>
              <w:ind w:left="873"/>
              <w:rPr>
                <w:sz w:val="20"/>
              </w:rPr>
            </w:pPr>
            <w:r>
              <w:rPr>
                <w:sz w:val="20"/>
              </w:rPr>
              <w:t>mieszanka</w:t>
            </w:r>
          </w:p>
        </w:tc>
      </w:tr>
      <w:tr w:rsidR="006562FB">
        <w:trPr>
          <w:trHeight w:val="229"/>
        </w:trPr>
        <w:tc>
          <w:tcPr>
            <w:tcW w:w="2312" w:type="dxa"/>
            <w:shd w:val="clear" w:color="auto" w:fill="auto"/>
          </w:tcPr>
          <w:p w:rsidR="006562FB" w:rsidRDefault="00BE3854">
            <w:pPr>
              <w:pStyle w:val="TableParagraph"/>
              <w:spacing w:line="209" w:lineRule="exact"/>
              <w:ind w:left="200"/>
              <w:rPr>
                <w:sz w:val="20"/>
              </w:rPr>
            </w:pPr>
            <w:r>
              <w:rPr>
                <w:sz w:val="20"/>
              </w:rPr>
              <w:t>2. PN-B-11112:1996</w:t>
            </w:r>
          </w:p>
        </w:tc>
        <w:tc>
          <w:tcPr>
            <w:tcW w:w="6529" w:type="dxa"/>
            <w:gridSpan w:val="2"/>
            <w:shd w:val="clear" w:color="auto" w:fill="auto"/>
          </w:tcPr>
          <w:p w:rsidR="006562FB" w:rsidRDefault="00BE3854">
            <w:pPr>
              <w:pStyle w:val="TableParagraph"/>
              <w:spacing w:line="209" w:lineRule="exact"/>
              <w:ind w:left="873"/>
              <w:rPr>
                <w:sz w:val="20"/>
              </w:rPr>
            </w:pPr>
            <w:r>
              <w:rPr>
                <w:sz w:val="20"/>
              </w:rPr>
              <w:t>Kruszywa mineralne. Kruszywa łamane do nawierzchni drogowych</w:t>
            </w:r>
          </w:p>
        </w:tc>
      </w:tr>
      <w:tr w:rsidR="006562FB">
        <w:trPr>
          <w:trHeight w:val="918"/>
        </w:trPr>
        <w:tc>
          <w:tcPr>
            <w:tcW w:w="2312" w:type="dxa"/>
            <w:shd w:val="clear" w:color="auto" w:fill="auto"/>
          </w:tcPr>
          <w:p w:rsidR="006562FB" w:rsidRDefault="00BE3854">
            <w:pPr>
              <w:pStyle w:val="TableParagraph"/>
              <w:spacing w:line="228" w:lineRule="exact"/>
              <w:ind w:left="200"/>
            </w:pPr>
            <w:r>
              <w:rPr>
                <w:sz w:val="20"/>
              </w:rPr>
              <w:t>3.PN-B-11113:1996</w:t>
            </w:r>
          </w:p>
          <w:p w:rsidR="006562FB" w:rsidRDefault="006562FB">
            <w:pPr>
              <w:pStyle w:val="TableParagraph"/>
              <w:spacing w:before="2"/>
              <w:rPr>
                <w:sz w:val="20"/>
              </w:rPr>
            </w:pPr>
          </w:p>
          <w:p w:rsidR="006562FB" w:rsidRDefault="00BE3854">
            <w:pPr>
              <w:pStyle w:val="TableParagraph"/>
              <w:ind w:left="200"/>
            </w:pPr>
            <w:r>
              <w:rPr>
                <w:sz w:val="20"/>
              </w:rPr>
              <w:t>4.PN-B-11115:1998</w:t>
            </w:r>
          </w:p>
        </w:tc>
        <w:tc>
          <w:tcPr>
            <w:tcW w:w="6529" w:type="dxa"/>
            <w:gridSpan w:val="2"/>
            <w:shd w:val="clear" w:color="auto" w:fill="auto"/>
          </w:tcPr>
          <w:p w:rsidR="006562FB" w:rsidRDefault="00BE3854">
            <w:pPr>
              <w:pStyle w:val="TableParagraph"/>
              <w:spacing w:line="228" w:lineRule="exact"/>
              <w:ind w:left="873"/>
              <w:rPr>
                <w:sz w:val="20"/>
              </w:rPr>
            </w:pPr>
            <w:r>
              <w:rPr>
                <w:sz w:val="20"/>
              </w:rPr>
              <w:t>Kruszywa mineralne. Kruszywa naturalne do nawierzchni drogowych. Piasek</w:t>
            </w:r>
          </w:p>
          <w:p w:rsidR="006562FB" w:rsidRDefault="006562FB">
            <w:pPr>
              <w:pStyle w:val="TableParagraph"/>
              <w:spacing w:before="2"/>
              <w:rPr>
                <w:sz w:val="20"/>
              </w:rPr>
            </w:pPr>
          </w:p>
          <w:p w:rsidR="006562FB" w:rsidRDefault="00BE3854">
            <w:pPr>
              <w:pStyle w:val="TableParagraph"/>
              <w:spacing w:line="229" w:lineRule="exact"/>
              <w:ind w:left="873"/>
              <w:rPr>
                <w:sz w:val="20"/>
              </w:rPr>
            </w:pPr>
            <w:r>
              <w:rPr>
                <w:sz w:val="20"/>
              </w:rPr>
              <w:t>Kruszywa mineralne. Kruszywa sztuczne z żużla stalowniczego do nawierzchni</w:t>
            </w:r>
          </w:p>
          <w:p w:rsidR="006562FB" w:rsidRDefault="00BE3854">
            <w:pPr>
              <w:pStyle w:val="TableParagraph"/>
              <w:spacing w:line="210" w:lineRule="exact"/>
              <w:ind w:left="873"/>
              <w:rPr>
                <w:sz w:val="20"/>
              </w:rPr>
            </w:pPr>
            <w:r>
              <w:rPr>
                <w:sz w:val="20"/>
              </w:rPr>
              <w:t>drogowych</w:t>
            </w:r>
          </w:p>
        </w:tc>
      </w:tr>
      <w:tr w:rsidR="006562FB">
        <w:trPr>
          <w:trHeight w:val="229"/>
        </w:trPr>
        <w:tc>
          <w:tcPr>
            <w:tcW w:w="2312" w:type="dxa"/>
            <w:shd w:val="clear" w:color="auto" w:fill="auto"/>
          </w:tcPr>
          <w:p w:rsidR="006562FB" w:rsidRDefault="00BE3854">
            <w:pPr>
              <w:pStyle w:val="TableParagraph"/>
              <w:spacing w:line="209" w:lineRule="exact"/>
              <w:ind w:left="200"/>
              <w:rPr>
                <w:sz w:val="20"/>
              </w:rPr>
            </w:pPr>
            <w:r>
              <w:rPr>
                <w:sz w:val="20"/>
              </w:rPr>
              <w:t>5. PN-C-04024:1991</w:t>
            </w:r>
          </w:p>
        </w:tc>
        <w:tc>
          <w:tcPr>
            <w:tcW w:w="6529" w:type="dxa"/>
            <w:gridSpan w:val="2"/>
            <w:shd w:val="clear" w:color="auto" w:fill="auto"/>
          </w:tcPr>
          <w:p w:rsidR="006562FB" w:rsidRDefault="00BE3854">
            <w:pPr>
              <w:pStyle w:val="TableParagraph"/>
              <w:tabs>
                <w:tab w:val="left" w:pos="5415"/>
              </w:tabs>
              <w:spacing w:line="209" w:lineRule="exact"/>
              <w:ind w:left="873"/>
            </w:pPr>
            <w:r>
              <w:rPr>
                <w:sz w:val="20"/>
              </w:rPr>
              <w:t>Ropa naftowa i przetwory naftowe.Pakowanie,znakowanie</w:t>
            </w:r>
            <w:r>
              <w:rPr>
                <w:sz w:val="20"/>
              </w:rPr>
              <w:tab/>
              <w:t>itransport</w:t>
            </w:r>
          </w:p>
        </w:tc>
      </w:tr>
      <w:tr w:rsidR="006562FB">
        <w:trPr>
          <w:trHeight w:val="229"/>
        </w:trPr>
        <w:tc>
          <w:tcPr>
            <w:tcW w:w="2312" w:type="dxa"/>
            <w:shd w:val="clear" w:color="auto" w:fill="auto"/>
          </w:tcPr>
          <w:p w:rsidR="006562FB" w:rsidRDefault="00BE3854">
            <w:pPr>
              <w:pStyle w:val="TableParagraph"/>
              <w:spacing w:line="209" w:lineRule="exact"/>
              <w:ind w:left="200"/>
              <w:rPr>
                <w:sz w:val="20"/>
              </w:rPr>
            </w:pPr>
            <w:r>
              <w:rPr>
                <w:sz w:val="20"/>
              </w:rPr>
              <w:t>6. PN-C-96170:1965</w:t>
            </w:r>
          </w:p>
        </w:tc>
        <w:tc>
          <w:tcPr>
            <w:tcW w:w="6529" w:type="dxa"/>
            <w:gridSpan w:val="2"/>
            <w:shd w:val="clear" w:color="auto" w:fill="auto"/>
          </w:tcPr>
          <w:p w:rsidR="006562FB" w:rsidRDefault="00BE3854">
            <w:pPr>
              <w:pStyle w:val="TableParagraph"/>
              <w:spacing w:line="209" w:lineRule="exact"/>
              <w:ind w:left="873"/>
              <w:rPr>
                <w:sz w:val="20"/>
              </w:rPr>
            </w:pPr>
            <w:r>
              <w:rPr>
                <w:sz w:val="20"/>
              </w:rPr>
              <w:t>Przetwory naftowe. Asfalty drogowe</w:t>
            </w:r>
          </w:p>
        </w:tc>
      </w:tr>
      <w:tr w:rsidR="006562FB">
        <w:trPr>
          <w:trHeight w:val="230"/>
        </w:trPr>
        <w:tc>
          <w:tcPr>
            <w:tcW w:w="2312" w:type="dxa"/>
            <w:shd w:val="clear" w:color="auto" w:fill="auto"/>
          </w:tcPr>
          <w:p w:rsidR="006562FB" w:rsidRDefault="00BE3854">
            <w:pPr>
              <w:pStyle w:val="TableParagraph"/>
              <w:spacing w:line="210" w:lineRule="exact"/>
              <w:ind w:left="200"/>
              <w:rPr>
                <w:sz w:val="20"/>
              </w:rPr>
            </w:pPr>
            <w:r>
              <w:rPr>
                <w:sz w:val="20"/>
              </w:rPr>
              <w:t>7. PN-C-96173:1974</w:t>
            </w:r>
          </w:p>
        </w:tc>
        <w:tc>
          <w:tcPr>
            <w:tcW w:w="6529" w:type="dxa"/>
            <w:gridSpan w:val="2"/>
            <w:shd w:val="clear" w:color="auto" w:fill="auto"/>
          </w:tcPr>
          <w:p w:rsidR="006562FB" w:rsidRDefault="00BE3854">
            <w:pPr>
              <w:pStyle w:val="TableParagraph"/>
              <w:spacing w:line="210" w:lineRule="exact"/>
              <w:ind w:left="873"/>
              <w:rPr>
                <w:sz w:val="20"/>
              </w:rPr>
            </w:pPr>
            <w:r>
              <w:rPr>
                <w:sz w:val="20"/>
              </w:rPr>
              <w:t>Przetwory naftowe. Asfalty upłynnione AUN do nawierzchni drogowych</w:t>
            </w:r>
          </w:p>
        </w:tc>
      </w:tr>
      <w:tr w:rsidR="006562FB">
        <w:trPr>
          <w:trHeight w:val="458"/>
        </w:trPr>
        <w:tc>
          <w:tcPr>
            <w:tcW w:w="2312" w:type="dxa"/>
            <w:shd w:val="clear" w:color="auto" w:fill="auto"/>
          </w:tcPr>
          <w:p w:rsidR="006562FB" w:rsidRDefault="00BE3854">
            <w:pPr>
              <w:pStyle w:val="TableParagraph"/>
              <w:ind w:left="200"/>
              <w:rPr>
                <w:sz w:val="20"/>
              </w:rPr>
            </w:pPr>
            <w:r>
              <w:rPr>
                <w:sz w:val="20"/>
              </w:rPr>
              <w:t>8. PN-S-04001:1967</w:t>
            </w:r>
          </w:p>
        </w:tc>
        <w:tc>
          <w:tcPr>
            <w:tcW w:w="6529" w:type="dxa"/>
            <w:gridSpan w:val="2"/>
            <w:shd w:val="clear" w:color="auto" w:fill="auto"/>
          </w:tcPr>
          <w:p w:rsidR="006562FB" w:rsidRDefault="00BE3854">
            <w:pPr>
              <w:pStyle w:val="TableParagraph"/>
              <w:spacing w:before="5" w:line="228" w:lineRule="exact"/>
              <w:ind w:left="873"/>
              <w:rPr>
                <w:sz w:val="20"/>
              </w:rPr>
            </w:pPr>
            <w:r>
              <w:rPr>
                <w:sz w:val="20"/>
              </w:rPr>
              <w:t>Drogi samochodowe. Metody badań mas mineralno-bitumicznych i nawierzchni bitumicznych</w:t>
            </w:r>
          </w:p>
        </w:tc>
      </w:tr>
      <w:tr w:rsidR="006562FB">
        <w:trPr>
          <w:trHeight w:val="456"/>
        </w:trPr>
        <w:tc>
          <w:tcPr>
            <w:tcW w:w="2312" w:type="dxa"/>
            <w:shd w:val="clear" w:color="auto" w:fill="auto"/>
          </w:tcPr>
          <w:p w:rsidR="006562FB" w:rsidRDefault="00BE3854">
            <w:pPr>
              <w:pStyle w:val="TableParagraph"/>
              <w:spacing w:line="227" w:lineRule="exact"/>
              <w:ind w:left="200"/>
              <w:rPr>
                <w:sz w:val="20"/>
              </w:rPr>
            </w:pPr>
            <w:r>
              <w:rPr>
                <w:sz w:val="20"/>
              </w:rPr>
              <w:t>9. PN-S-96504:1961</w:t>
            </w:r>
          </w:p>
        </w:tc>
        <w:tc>
          <w:tcPr>
            <w:tcW w:w="6529" w:type="dxa"/>
            <w:gridSpan w:val="2"/>
            <w:shd w:val="clear" w:color="auto" w:fill="auto"/>
          </w:tcPr>
          <w:p w:rsidR="006562FB" w:rsidRDefault="00BE3854">
            <w:pPr>
              <w:pStyle w:val="TableParagraph"/>
              <w:spacing w:line="227" w:lineRule="exact"/>
              <w:ind w:left="873"/>
              <w:rPr>
                <w:sz w:val="20"/>
              </w:rPr>
            </w:pPr>
            <w:r>
              <w:rPr>
                <w:sz w:val="20"/>
              </w:rPr>
              <w:t>Drogi samochodowe. Wypełniacz kamienny do mas bitumicznych</w:t>
            </w:r>
          </w:p>
          <w:p w:rsidR="006562FB" w:rsidRDefault="00BE3854">
            <w:pPr>
              <w:pStyle w:val="TableParagraph"/>
              <w:spacing w:before="1" w:line="210" w:lineRule="exact"/>
              <w:ind w:left="873"/>
              <w:rPr>
                <w:sz w:val="20"/>
              </w:rPr>
            </w:pPr>
            <w:r>
              <w:rPr>
                <w:sz w:val="20"/>
              </w:rPr>
              <w:t>Drogi samochodowe i lotniskowe. Nawierzchnie asfaltowe. Wymagania</w:t>
            </w:r>
          </w:p>
        </w:tc>
      </w:tr>
      <w:tr w:rsidR="006562FB">
        <w:trPr>
          <w:trHeight w:val="229"/>
        </w:trPr>
        <w:tc>
          <w:tcPr>
            <w:tcW w:w="2560" w:type="dxa"/>
            <w:gridSpan w:val="2"/>
            <w:shd w:val="clear" w:color="auto" w:fill="auto"/>
          </w:tcPr>
          <w:p w:rsidR="006562FB" w:rsidRDefault="00BE3854">
            <w:pPr>
              <w:pStyle w:val="TableParagraph"/>
              <w:spacing w:line="209" w:lineRule="exact"/>
              <w:ind w:left="200"/>
              <w:rPr>
                <w:sz w:val="20"/>
              </w:rPr>
            </w:pPr>
            <w:r>
              <w:rPr>
                <w:sz w:val="20"/>
              </w:rPr>
              <w:t>10. PN-S-96025:2000</w:t>
            </w:r>
          </w:p>
        </w:tc>
        <w:tc>
          <w:tcPr>
            <w:tcW w:w="6281" w:type="dxa"/>
            <w:shd w:val="clear" w:color="auto" w:fill="auto"/>
          </w:tcPr>
          <w:p w:rsidR="006562FB" w:rsidRDefault="006562FB">
            <w:pPr>
              <w:pStyle w:val="TableParagraph"/>
              <w:rPr>
                <w:rFonts w:ascii="Times New Roman" w:hAnsi="Times New Roman"/>
                <w:sz w:val="16"/>
              </w:rPr>
            </w:pPr>
          </w:p>
        </w:tc>
      </w:tr>
      <w:tr w:rsidR="006562FB">
        <w:trPr>
          <w:trHeight w:val="229"/>
        </w:trPr>
        <w:tc>
          <w:tcPr>
            <w:tcW w:w="2560" w:type="dxa"/>
            <w:gridSpan w:val="2"/>
            <w:shd w:val="clear" w:color="auto" w:fill="auto"/>
          </w:tcPr>
          <w:p w:rsidR="006562FB" w:rsidRDefault="00BE3854">
            <w:pPr>
              <w:pStyle w:val="TableParagraph"/>
              <w:spacing w:line="209" w:lineRule="exact"/>
              <w:ind w:left="200"/>
              <w:rPr>
                <w:sz w:val="20"/>
              </w:rPr>
            </w:pPr>
            <w:r>
              <w:rPr>
                <w:sz w:val="20"/>
              </w:rPr>
              <w:t>11. BN-68/8931-04</w:t>
            </w:r>
          </w:p>
        </w:tc>
        <w:tc>
          <w:tcPr>
            <w:tcW w:w="6281" w:type="dxa"/>
            <w:shd w:val="clear" w:color="auto" w:fill="auto"/>
          </w:tcPr>
          <w:p w:rsidR="006562FB" w:rsidRDefault="00BE3854">
            <w:pPr>
              <w:pStyle w:val="TableParagraph"/>
              <w:spacing w:line="209" w:lineRule="exact"/>
              <w:ind w:left="978"/>
              <w:rPr>
                <w:sz w:val="20"/>
              </w:rPr>
            </w:pPr>
            <w:r>
              <w:rPr>
                <w:sz w:val="20"/>
              </w:rPr>
              <w:t>Drogi samochodowe. Pomiar równości nawierzchni planografem i łatą.</w:t>
            </w:r>
          </w:p>
        </w:tc>
      </w:tr>
    </w:tbl>
    <w:p w:rsidR="006562FB" w:rsidRDefault="00BE3854">
      <w:pPr>
        <w:pStyle w:val="Akapitzlist"/>
        <w:numPr>
          <w:ilvl w:val="1"/>
          <w:numId w:val="39"/>
        </w:numPr>
        <w:tabs>
          <w:tab w:val="left" w:pos="711"/>
        </w:tabs>
        <w:spacing w:line="228" w:lineRule="exact"/>
        <w:ind w:left="710" w:hanging="411"/>
      </w:pPr>
      <w:r>
        <w:rPr>
          <w:sz w:val="20"/>
        </w:rPr>
        <w:t>Innedokumenty</w:t>
      </w:r>
    </w:p>
    <w:p w:rsidR="006562FB" w:rsidRDefault="00BE3854">
      <w:pPr>
        <w:pStyle w:val="Tekstpodstawowy"/>
        <w:spacing w:before="1"/>
      </w:pPr>
      <w:r>
        <w:t>Katalog typowych konstrukcji nawierzchni podatnych i półsztywnych. IBDiM, Warszawa, 1997</w:t>
      </w:r>
    </w:p>
    <w:p w:rsidR="006562FB" w:rsidRDefault="00BE3854">
      <w:pPr>
        <w:pStyle w:val="Tekstpodstawowy"/>
        <w:spacing w:before="1"/>
        <w:ind w:right="1134"/>
      </w:pPr>
      <w:r>
        <w:t>Warunki techniczne. Drogowe kationowe emulsje asfaltowe EmA-99, Informacje, instrukcje - zeszyt 60, IBDiM, Warszawa, 1999 WT/MK-CZDP84 Wytyczne techniczne oceny jakości grysów i żwirów kruszonych z naturalnie rozdrobnionego surowca skalnego przeznaczonego do nawierzchni drogowych, CZDP, Warszawa, 1984</w:t>
      </w:r>
    </w:p>
    <w:p w:rsidR="006562FB" w:rsidRDefault="00BE3854">
      <w:pPr>
        <w:pStyle w:val="Tekstpodstawowy"/>
        <w:ind w:right="1125"/>
        <w:jc w:val="both"/>
      </w:pPr>
      <w:r>
        <w:t>Zasady projektowania betonu asfaltowego o zwiększonej odporności na odkształcenia trwałe. Wytyczne oznaczania odkształcenia i modułu sztywności mieszanek mineralno-bitumicznych metodą pełzania pod obciążeniem statycznym, Informacje, instrukcje - zeszyt 48, IBDiM, Warszawa, 1995.</w:t>
      </w:r>
    </w:p>
    <w:p w:rsidR="006562FB" w:rsidRDefault="00BE3854">
      <w:pPr>
        <w:pStyle w:val="Tekstpodstawowy"/>
        <w:ind w:right="1136"/>
        <w:jc w:val="both"/>
        <w:sectPr w:rsidR="006562FB">
          <w:footerReference w:type="default" r:id="rId60"/>
          <w:pgSz w:w="11906" w:h="16838"/>
          <w:pgMar w:top="980" w:right="340" w:bottom="1425" w:left="600" w:header="0" w:footer="906" w:gutter="0"/>
          <w:cols w:space="708"/>
          <w:formProt w:val="0"/>
          <w:docGrid w:linePitch="100" w:charSpace="4096"/>
        </w:sectPr>
      </w:pPr>
      <w:r>
        <w:t>Rozporządzenie Ministra Transportu i Gospodarki Morskiej z dnia 2 marca 1999 r. w sprawie warunków technicznych, jakim powinny odpowiadać drogi publiczne i ich usytuowanie (Dz.U. Nr 43 z 1999 r., poz. 430).</w:t>
      </w:r>
    </w:p>
    <w:p w:rsidR="006562FB" w:rsidRDefault="00BE3854">
      <w:pPr>
        <w:pStyle w:val="Nagwek1"/>
        <w:spacing w:before="80"/>
        <w:ind w:left="1042" w:right="1146"/>
      </w:pPr>
      <w:r>
        <w:lastRenderedPageBreak/>
        <w:t>SPECYFIKACJA TECHNICZNA WYKONANIA I ODBIORU ROBÓT BUDOWLANYCH</w:t>
      </w:r>
    </w:p>
    <w:p w:rsidR="006562FB" w:rsidRDefault="006562FB">
      <w:pPr>
        <w:pStyle w:val="Tekstpodstawowy"/>
        <w:spacing w:before="5"/>
        <w:ind w:left="0"/>
        <w:rPr>
          <w:b/>
          <w:sz w:val="24"/>
        </w:rPr>
      </w:pPr>
    </w:p>
    <w:p w:rsidR="006562FB" w:rsidRPr="008E0B52" w:rsidRDefault="00BE3854" w:rsidP="008E0B52">
      <w:pPr>
        <w:pStyle w:val="Nagwek1"/>
      </w:pPr>
      <w:bookmarkStart w:id="58" w:name="_bookmark44"/>
      <w:bookmarkEnd w:id="58"/>
      <w:r w:rsidRPr="008E0B52">
        <w:t>D 05.00.00 NAWIERZCHNIE</w:t>
      </w:r>
    </w:p>
    <w:p w:rsidR="006562FB" w:rsidRPr="008E0B52" w:rsidRDefault="00BE3854" w:rsidP="008E0B52">
      <w:pPr>
        <w:pStyle w:val="Nagwek1"/>
      </w:pPr>
      <w:bookmarkStart w:id="59" w:name="_bookmark45"/>
      <w:bookmarkEnd w:id="59"/>
      <w:r w:rsidRPr="008E0B52">
        <w:t>D.05.03.05. Nawierzchnia z betonu asfaltowego</w:t>
      </w:r>
    </w:p>
    <w:p w:rsidR="006562FB" w:rsidRDefault="006562FB">
      <w:pPr>
        <w:pStyle w:val="Tekstpodstawowy"/>
        <w:spacing w:before="5"/>
        <w:ind w:left="0"/>
        <w:rPr>
          <w:b/>
          <w:sz w:val="24"/>
        </w:rPr>
      </w:pPr>
    </w:p>
    <w:p w:rsidR="006562FB" w:rsidRPr="008E0B52" w:rsidRDefault="00BE3854" w:rsidP="00B96B80">
      <w:pPr>
        <w:pStyle w:val="Nagwek2"/>
      </w:pPr>
      <w:bookmarkStart w:id="60" w:name="_bookmark47"/>
      <w:bookmarkStart w:id="61" w:name="_bookmark46"/>
      <w:bookmarkEnd w:id="60"/>
      <w:bookmarkEnd w:id="61"/>
      <w:r w:rsidRPr="008E0B52">
        <w:t xml:space="preserve">D.05.03.05. </w:t>
      </w:r>
      <w:r w:rsidR="00B96B80">
        <w:t>Warstwa prof</w:t>
      </w:r>
      <w:r w:rsidR="009E6C57">
        <w:t xml:space="preserve">ilująca śr gr. 7 cm z AC 16 W  </w:t>
      </w:r>
      <w:r w:rsidR="00B96B80">
        <w:t>KR 3-4</w:t>
      </w:r>
    </w:p>
    <w:p w:rsidR="006562FB" w:rsidRPr="008E0B52" w:rsidRDefault="00BE3854" w:rsidP="009E6C57">
      <w:pPr>
        <w:pStyle w:val="Nagwek2"/>
        <w:ind w:right="1468"/>
      </w:pPr>
      <w:r w:rsidRPr="008E0B52">
        <w:t>D.05.03.05.23. Wykonanie nawierzchni z betonu asfaltowego, warstwa ścieralna, AC11S, KR 3-4 grubość warstwy 4 cm</w:t>
      </w:r>
    </w:p>
    <w:p w:rsidR="006562FB" w:rsidRDefault="006562FB">
      <w:pPr>
        <w:pStyle w:val="Tekstpodstawowy"/>
        <w:spacing w:before="9"/>
        <w:ind w:left="0"/>
        <w:rPr>
          <w:sz w:val="19"/>
        </w:rPr>
      </w:pPr>
    </w:p>
    <w:p w:rsidR="006562FB" w:rsidRDefault="00BE3854">
      <w:pPr>
        <w:pStyle w:val="Nagwek3"/>
        <w:numPr>
          <w:ilvl w:val="0"/>
          <w:numId w:val="34"/>
        </w:numPr>
        <w:tabs>
          <w:tab w:val="left" w:pos="528"/>
        </w:tabs>
      </w:pPr>
      <w:r>
        <w:t>WSTĘP</w:t>
      </w:r>
    </w:p>
    <w:p w:rsidR="006562FB" w:rsidRDefault="00BE3854">
      <w:pPr>
        <w:pStyle w:val="Akapitzlist"/>
        <w:numPr>
          <w:ilvl w:val="1"/>
          <w:numId w:val="34"/>
        </w:numPr>
        <w:tabs>
          <w:tab w:val="left" w:pos="620"/>
        </w:tabs>
        <w:spacing w:before="1"/>
      </w:pPr>
      <w:r>
        <w:rPr>
          <w:b/>
          <w:sz w:val="20"/>
        </w:rPr>
        <w:t>PrzedmiotSTWIORB</w:t>
      </w:r>
    </w:p>
    <w:p w:rsidR="006562FB" w:rsidRDefault="00BE3854">
      <w:pPr>
        <w:pStyle w:val="Tekstpodstawowy"/>
        <w:spacing w:before="1" w:line="229" w:lineRule="exact"/>
      </w:pPr>
      <w:r>
        <w:t>Przedmiotem niniejszej szczegółowej specyfikacji technicznej są wymagania dotyczące wykonania i odbioru warstw</w:t>
      </w:r>
    </w:p>
    <w:p w:rsidR="006562FB" w:rsidRDefault="00BE3854" w:rsidP="009E6C57">
      <w:pPr>
        <w:pStyle w:val="Tekstpodstawowy"/>
        <w:spacing w:line="229" w:lineRule="exact"/>
        <w:ind w:right="1043"/>
      </w:pPr>
      <w:r>
        <w:t xml:space="preserve">konstrukcyjnych nawierzchni z betonu asfaltowego dla zadania pod nazwą: </w:t>
      </w:r>
      <w:r>
        <w:rPr>
          <w:b/>
        </w:rPr>
        <w:t>„</w:t>
      </w:r>
      <w:r w:rsidR="0022763F" w:rsidRPr="0022763F">
        <w:rPr>
          <w:b/>
        </w:rPr>
        <w:t>Przebudowa ulicy powiatowej Nr 1225R Borkowskiej w Sędziszowie Małopolskim w km 27+542 - 27+743</w:t>
      </w:r>
      <w:r>
        <w:rPr>
          <w:b/>
        </w:rPr>
        <w:t>”.</w:t>
      </w:r>
    </w:p>
    <w:p w:rsidR="006562FB" w:rsidRDefault="00BE3854">
      <w:pPr>
        <w:pStyle w:val="Akapitzlist"/>
        <w:numPr>
          <w:ilvl w:val="1"/>
          <w:numId w:val="34"/>
        </w:numPr>
        <w:tabs>
          <w:tab w:val="left" w:pos="620"/>
        </w:tabs>
      </w:pPr>
      <w:r>
        <w:rPr>
          <w:b/>
          <w:sz w:val="20"/>
        </w:rPr>
        <w:t>Zakres stosowaniaSTWIORB</w:t>
      </w:r>
    </w:p>
    <w:p w:rsidR="006562FB" w:rsidRDefault="00BE3854">
      <w:pPr>
        <w:pStyle w:val="Tekstpodstawowy"/>
        <w:spacing w:before="1" w:line="229" w:lineRule="exact"/>
      </w:pPr>
      <w:r>
        <w:t>Specyfikacje Techniczne Wykonania i Odbioru Robót Budowlanych (STWiORB) jest stosowana jako dokument przetargowy i</w:t>
      </w:r>
    </w:p>
    <w:p w:rsidR="006562FB" w:rsidRDefault="00BE3854">
      <w:pPr>
        <w:pStyle w:val="Tekstpodstawowy"/>
        <w:spacing w:line="229" w:lineRule="exact"/>
      </w:pPr>
      <w:r>
        <w:t>kontraktowy przy zlecaniu i realizacji robót wymienionych w p. 1.1.</w:t>
      </w:r>
    </w:p>
    <w:p w:rsidR="006562FB" w:rsidRDefault="00BE3854">
      <w:pPr>
        <w:pStyle w:val="Nagwek3"/>
        <w:numPr>
          <w:ilvl w:val="1"/>
          <w:numId w:val="34"/>
        </w:numPr>
        <w:tabs>
          <w:tab w:val="left" w:pos="620"/>
        </w:tabs>
        <w:spacing w:before="2"/>
      </w:pPr>
      <w:r>
        <w:t>Zakres robót objętychSTWIORB</w:t>
      </w:r>
    </w:p>
    <w:p w:rsidR="006562FB" w:rsidRDefault="00BE3854">
      <w:pPr>
        <w:pStyle w:val="Tekstpodstawowy"/>
        <w:spacing w:before="1"/>
        <w:ind w:left="345"/>
      </w:pPr>
      <w:r>
        <w:t>Ustalenia zawarte w niniejszej specyfikacji dotyczą wykonania :</w:t>
      </w:r>
    </w:p>
    <w:p w:rsidR="006562FB" w:rsidRDefault="00BE3854">
      <w:pPr>
        <w:pStyle w:val="Akapitzlist"/>
        <w:numPr>
          <w:ilvl w:val="2"/>
          <w:numId w:val="34"/>
        </w:numPr>
        <w:tabs>
          <w:tab w:val="left" w:pos="1368"/>
          <w:tab w:val="left" w:pos="1369"/>
        </w:tabs>
        <w:spacing w:before="1" w:line="243" w:lineRule="exact"/>
        <w:ind w:hanging="361"/>
      </w:pPr>
      <w:r>
        <w:rPr>
          <w:sz w:val="20"/>
        </w:rPr>
        <w:t>Wykonanie nawierzchni z betonu asfaltowegoAC16W:</w:t>
      </w:r>
    </w:p>
    <w:p w:rsidR="006562FB" w:rsidRDefault="00BE3854">
      <w:pPr>
        <w:pStyle w:val="Akapitzlist"/>
        <w:numPr>
          <w:ilvl w:val="3"/>
          <w:numId w:val="34"/>
        </w:numPr>
        <w:tabs>
          <w:tab w:val="left" w:pos="2088"/>
          <w:tab w:val="left" w:pos="2089"/>
        </w:tabs>
        <w:spacing w:line="228" w:lineRule="exact"/>
        <w:ind w:hanging="361"/>
      </w:pPr>
      <w:r>
        <w:rPr>
          <w:sz w:val="20"/>
        </w:rPr>
        <w:t>warstwa wiążąca na długości przebudowy odcinka drogi gr.6cm</w:t>
      </w:r>
    </w:p>
    <w:p w:rsidR="006562FB" w:rsidRDefault="00BE3854">
      <w:pPr>
        <w:pStyle w:val="Akapitzlist"/>
        <w:numPr>
          <w:ilvl w:val="2"/>
          <w:numId w:val="34"/>
        </w:numPr>
        <w:tabs>
          <w:tab w:val="left" w:pos="1368"/>
          <w:tab w:val="left" w:pos="1369"/>
        </w:tabs>
        <w:spacing w:before="2" w:line="243" w:lineRule="exact"/>
        <w:ind w:hanging="361"/>
      </w:pPr>
      <w:r>
        <w:rPr>
          <w:sz w:val="20"/>
        </w:rPr>
        <w:t>Wykonanie nawierzchni z betonu asfaltowegoAC11S:</w:t>
      </w:r>
    </w:p>
    <w:p w:rsidR="006562FB" w:rsidRDefault="00BE3854">
      <w:pPr>
        <w:pStyle w:val="Akapitzlist"/>
        <w:numPr>
          <w:ilvl w:val="3"/>
          <w:numId w:val="34"/>
        </w:numPr>
        <w:tabs>
          <w:tab w:val="left" w:pos="2133"/>
          <w:tab w:val="left" w:pos="2134"/>
        </w:tabs>
        <w:spacing w:line="227" w:lineRule="exact"/>
        <w:ind w:left="2134"/>
      </w:pPr>
      <w:r>
        <w:rPr>
          <w:sz w:val="20"/>
        </w:rPr>
        <w:t>warstwa ścieralna na długości przebudowy odcinka drogi gr.4cm</w:t>
      </w:r>
    </w:p>
    <w:p w:rsidR="006562FB" w:rsidRDefault="00BE3854">
      <w:pPr>
        <w:pStyle w:val="Nagwek3"/>
        <w:numPr>
          <w:ilvl w:val="1"/>
          <w:numId w:val="34"/>
        </w:numPr>
        <w:tabs>
          <w:tab w:val="left" w:pos="660"/>
        </w:tabs>
        <w:spacing w:line="229" w:lineRule="exact"/>
        <w:ind w:left="660" w:hanging="360"/>
      </w:pPr>
      <w:r>
        <w:t>Określeniapodstawowe</w:t>
      </w:r>
    </w:p>
    <w:p w:rsidR="006562FB" w:rsidRDefault="00BE3854">
      <w:pPr>
        <w:pStyle w:val="Akapitzlist"/>
        <w:numPr>
          <w:ilvl w:val="2"/>
          <w:numId w:val="33"/>
        </w:numPr>
        <w:tabs>
          <w:tab w:val="left" w:pos="1020"/>
          <w:tab w:val="left" w:pos="1021"/>
        </w:tabs>
        <w:spacing w:before="1"/>
        <w:ind w:right="1130"/>
      </w:pPr>
      <w:r>
        <w:rPr>
          <w:b/>
          <w:sz w:val="20"/>
        </w:rPr>
        <w:t xml:space="preserve">Mieszanka mineralna (MM) </w:t>
      </w:r>
      <w:r>
        <w:rPr>
          <w:sz w:val="20"/>
        </w:rPr>
        <w:t>- mieszanka kruszywa łamanego lub naturalnego i wypełniacza mineralnego o określonym składzie iuziarnieniu.</w:t>
      </w:r>
    </w:p>
    <w:p w:rsidR="006562FB" w:rsidRDefault="006562FB">
      <w:pPr>
        <w:pStyle w:val="Tekstpodstawowy"/>
        <w:ind w:left="0"/>
      </w:pPr>
    </w:p>
    <w:p w:rsidR="006562FB" w:rsidRDefault="00BE3854">
      <w:pPr>
        <w:pStyle w:val="Akapitzlist"/>
        <w:numPr>
          <w:ilvl w:val="2"/>
          <w:numId w:val="33"/>
        </w:numPr>
        <w:tabs>
          <w:tab w:val="left" w:pos="1020"/>
          <w:tab w:val="left" w:pos="1021"/>
        </w:tabs>
        <w:ind w:right="1128"/>
      </w:pPr>
      <w:r>
        <w:rPr>
          <w:b/>
          <w:sz w:val="20"/>
        </w:rPr>
        <w:t xml:space="preserve">Mieszanka mineralno-asfaltowa (MMA) </w:t>
      </w:r>
      <w:r>
        <w:rPr>
          <w:sz w:val="20"/>
        </w:rPr>
        <w:t>- mieszanka mineralna z odpowiednią ilością asfaltu lub polimeroasfaltu wytworzona na gorąco , w określony sposób , spełniająca określonewymagania.</w:t>
      </w:r>
    </w:p>
    <w:p w:rsidR="006562FB" w:rsidRDefault="006562FB">
      <w:pPr>
        <w:pStyle w:val="Tekstpodstawowy"/>
        <w:ind w:left="0"/>
      </w:pPr>
    </w:p>
    <w:p w:rsidR="006562FB" w:rsidRDefault="00BE3854">
      <w:pPr>
        <w:pStyle w:val="Akapitzlist"/>
        <w:numPr>
          <w:ilvl w:val="2"/>
          <w:numId w:val="33"/>
        </w:numPr>
        <w:tabs>
          <w:tab w:val="left" w:pos="1020"/>
          <w:tab w:val="left" w:pos="1021"/>
        </w:tabs>
        <w:spacing w:before="1"/>
      </w:pPr>
      <w:r>
        <w:rPr>
          <w:b/>
          <w:sz w:val="20"/>
        </w:rPr>
        <w:t xml:space="preserve">Beton asfaltowy (BA) - </w:t>
      </w:r>
      <w:r>
        <w:rPr>
          <w:sz w:val="20"/>
        </w:rPr>
        <w:t>mieszanka mineralno-asfaltowa , ułożona izagęszczona.</w:t>
      </w:r>
    </w:p>
    <w:p w:rsidR="006562FB" w:rsidRDefault="006562FB">
      <w:pPr>
        <w:pStyle w:val="Tekstpodstawowy"/>
        <w:spacing w:before="10"/>
        <w:ind w:left="0"/>
        <w:rPr>
          <w:sz w:val="19"/>
        </w:rPr>
      </w:pPr>
    </w:p>
    <w:p w:rsidR="006562FB" w:rsidRDefault="00BE3854">
      <w:pPr>
        <w:pStyle w:val="Akapitzlist"/>
        <w:numPr>
          <w:ilvl w:val="2"/>
          <w:numId w:val="33"/>
        </w:numPr>
        <w:tabs>
          <w:tab w:val="left" w:pos="1020"/>
          <w:tab w:val="left" w:pos="1021"/>
        </w:tabs>
        <w:spacing w:before="1"/>
        <w:ind w:right="1125"/>
      </w:pPr>
      <w:r>
        <w:rPr>
          <w:b/>
          <w:sz w:val="20"/>
        </w:rPr>
        <w:t xml:space="preserve">Warstwa wiążąca </w:t>
      </w:r>
      <w:r>
        <w:rPr>
          <w:sz w:val="20"/>
        </w:rPr>
        <w:t>- warstwa znajdująca się między warstwą ścieralną, a podbudową zapewniająca rozłożenie naprężeń w nawierzchni i przekazywanie ich napodbudowę.</w:t>
      </w:r>
    </w:p>
    <w:p w:rsidR="006562FB" w:rsidRDefault="006562FB">
      <w:pPr>
        <w:pStyle w:val="Tekstpodstawowy"/>
        <w:ind w:left="0"/>
      </w:pPr>
    </w:p>
    <w:p w:rsidR="006562FB" w:rsidRDefault="00BE3854">
      <w:pPr>
        <w:pStyle w:val="Akapitzlist"/>
        <w:numPr>
          <w:ilvl w:val="2"/>
          <w:numId w:val="33"/>
        </w:numPr>
        <w:tabs>
          <w:tab w:val="left" w:pos="1021"/>
        </w:tabs>
        <w:ind w:right="1132"/>
        <w:jc w:val="both"/>
      </w:pPr>
      <w:r>
        <w:rPr>
          <w:b/>
          <w:sz w:val="20"/>
        </w:rPr>
        <w:t xml:space="preserve">Środek adhezyjny </w:t>
      </w:r>
      <w:r>
        <w:rPr>
          <w:sz w:val="20"/>
        </w:rPr>
        <w:t>- substancja powierzchniowo czynna , która poprawia adhezję asfaltu do materiałów mineralnych oraz zwiększa odporność błonki asfaltu na powierzchni kruszywa na odmywanie wodą; może być dodawany do asfaltu lub do kruszywa.</w:t>
      </w:r>
    </w:p>
    <w:p w:rsidR="006562FB" w:rsidRDefault="006562FB">
      <w:pPr>
        <w:pStyle w:val="Tekstpodstawowy"/>
        <w:spacing w:before="10"/>
        <w:ind w:left="0"/>
        <w:rPr>
          <w:sz w:val="19"/>
        </w:rPr>
      </w:pPr>
    </w:p>
    <w:p w:rsidR="006562FB" w:rsidRDefault="00BE3854">
      <w:pPr>
        <w:pStyle w:val="Akapitzlist"/>
        <w:numPr>
          <w:ilvl w:val="2"/>
          <w:numId w:val="33"/>
        </w:numPr>
        <w:tabs>
          <w:tab w:val="left" w:pos="1020"/>
          <w:tab w:val="left" w:pos="1021"/>
        </w:tabs>
        <w:spacing w:before="1"/>
      </w:pPr>
      <w:r>
        <w:rPr>
          <w:sz w:val="20"/>
        </w:rPr>
        <w:t>Pozostałe określenia podstawowe są zgodnie z obowiązującymi , odpowiedniminormami i z definicjami podanymi w</w:t>
      </w:r>
    </w:p>
    <w:p w:rsidR="006562FB" w:rsidRDefault="00BE3854">
      <w:pPr>
        <w:pStyle w:val="Tekstpodstawowy"/>
        <w:ind w:left="1020"/>
      </w:pPr>
      <w:r>
        <w:t>STWiORB D-M-00.00.00. „Wymagania ogólne” pkt.1.4.</w:t>
      </w:r>
    </w:p>
    <w:p w:rsidR="006562FB" w:rsidRDefault="006562FB">
      <w:pPr>
        <w:pStyle w:val="Tekstpodstawowy"/>
        <w:ind w:left="0"/>
      </w:pPr>
    </w:p>
    <w:p w:rsidR="006562FB" w:rsidRDefault="00BE3854">
      <w:pPr>
        <w:pStyle w:val="Nagwek3"/>
        <w:numPr>
          <w:ilvl w:val="1"/>
          <w:numId w:val="34"/>
        </w:numPr>
        <w:tabs>
          <w:tab w:val="left" w:pos="620"/>
        </w:tabs>
      </w:pPr>
      <w:r>
        <w:t>Ogólne wymagania dotyczącerobót</w:t>
      </w:r>
    </w:p>
    <w:p w:rsidR="006562FB" w:rsidRDefault="00BE3854">
      <w:pPr>
        <w:pStyle w:val="Akapitzlist"/>
        <w:numPr>
          <w:ilvl w:val="2"/>
          <w:numId w:val="32"/>
        </w:numPr>
        <w:tabs>
          <w:tab w:val="left" w:pos="757"/>
        </w:tabs>
        <w:spacing w:before="1" w:line="229" w:lineRule="exact"/>
      </w:pPr>
      <w:r>
        <w:rPr>
          <w:sz w:val="20"/>
        </w:rPr>
        <w:t>Wymagania ogólne dotyczące robót podano w STWiORB D-M-00.00.00. „Wymagania ogólne”pkt.1.5.</w:t>
      </w:r>
    </w:p>
    <w:p w:rsidR="006562FB" w:rsidRDefault="00BE3854">
      <w:pPr>
        <w:pStyle w:val="Akapitzlist"/>
        <w:numPr>
          <w:ilvl w:val="2"/>
          <w:numId w:val="32"/>
        </w:numPr>
        <w:tabs>
          <w:tab w:val="left" w:pos="1020"/>
          <w:tab w:val="left" w:pos="1021"/>
        </w:tabs>
        <w:spacing w:line="229" w:lineRule="exact"/>
        <w:ind w:left="1020" w:hanging="721"/>
      </w:pPr>
      <w:r>
        <w:rPr>
          <w:sz w:val="20"/>
        </w:rPr>
        <w:t>Wykonawca robót jest odpowiedzialny za jakość wykonania oraz za zgodność z dokumentacją projektową , STWIORBi</w:t>
      </w:r>
    </w:p>
    <w:p w:rsidR="006562FB" w:rsidRDefault="00BE3854">
      <w:pPr>
        <w:pStyle w:val="Tekstpodstawowy"/>
        <w:spacing w:before="1"/>
        <w:ind w:left="1020"/>
      </w:pPr>
      <w:r>
        <w:t>poleceniami Inżyniera/Inspektora Nadzoru.</w:t>
      </w:r>
    </w:p>
    <w:p w:rsidR="006562FB" w:rsidRDefault="006562FB">
      <w:pPr>
        <w:pStyle w:val="Tekstpodstawowy"/>
        <w:spacing w:before="10"/>
        <w:ind w:left="0"/>
        <w:rPr>
          <w:sz w:val="19"/>
        </w:rPr>
      </w:pPr>
    </w:p>
    <w:p w:rsidR="006562FB" w:rsidRDefault="00BE3854">
      <w:pPr>
        <w:pStyle w:val="Nagwek3"/>
        <w:numPr>
          <w:ilvl w:val="0"/>
          <w:numId w:val="34"/>
        </w:numPr>
        <w:tabs>
          <w:tab w:val="left" w:pos="528"/>
        </w:tabs>
        <w:spacing w:before="1"/>
      </w:pPr>
      <w:r>
        <w:t>MATERIAŁY</w:t>
      </w:r>
    </w:p>
    <w:p w:rsidR="006562FB" w:rsidRDefault="00BE3854">
      <w:pPr>
        <w:pStyle w:val="Akapitzlist"/>
        <w:numPr>
          <w:ilvl w:val="1"/>
          <w:numId w:val="34"/>
        </w:numPr>
        <w:tabs>
          <w:tab w:val="left" w:pos="620"/>
        </w:tabs>
        <w:spacing w:line="229" w:lineRule="exact"/>
      </w:pPr>
      <w:r>
        <w:rPr>
          <w:b/>
          <w:sz w:val="20"/>
        </w:rPr>
        <w:t>Ogólne wymagania dotyczącemateriałów</w:t>
      </w:r>
    </w:p>
    <w:p w:rsidR="006562FB" w:rsidRDefault="00BE3854">
      <w:pPr>
        <w:pStyle w:val="Tekstpodstawowy"/>
        <w:spacing w:line="229" w:lineRule="exact"/>
        <w:ind w:left="345"/>
      </w:pPr>
      <w:r>
        <w:t>Ogólne wymagania dotyczące materiałów podano w STWiORB D-M-00.00.00. „Wymagania ogólne” pkt.2.</w:t>
      </w:r>
    </w:p>
    <w:p w:rsidR="006562FB" w:rsidRDefault="006562FB">
      <w:pPr>
        <w:pStyle w:val="Tekstpodstawowy"/>
        <w:spacing w:before="3"/>
        <w:ind w:left="0"/>
      </w:pPr>
    </w:p>
    <w:p w:rsidR="006562FB" w:rsidRDefault="00BE3854">
      <w:pPr>
        <w:pStyle w:val="Nagwek3"/>
        <w:numPr>
          <w:ilvl w:val="1"/>
          <w:numId w:val="34"/>
        </w:numPr>
        <w:tabs>
          <w:tab w:val="left" w:pos="706"/>
        </w:tabs>
        <w:spacing w:line="229" w:lineRule="exact"/>
        <w:ind w:left="705" w:hanging="406"/>
      </w:pPr>
      <w:r>
        <w:t>Lepiszcze</w:t>
      </w:r>
    </w:p>
    <w:p w:rsidR="006562FB" w:rsidRDefault="00BE3854">
      <w:pPr>
        <w:pStyle w:val="Akapitzlist"/>
        <w:numPr>
          <w:ilvl w:val="2"/>
          <w:numId w:val="31"/>
        </w:numPr>
        <w:tabs>
          <w:tab w:val="left" w:pos="1020"/>
          <w:tab w:val="left" w:pos="1021"/>
        </w:tabs>
        <w:spacing w:line="229" w:lineRule="exact"/>
      </w:pPr>
      <w:r>
        <w:rPr>
          <w:sz w:val="20"/>
        </w:rPr>
        <w:t>Jako lepiszcze do mieszanki mineralno-bitumicznej zastosować:</w:t>
      </w:r>
    </w:p>
    <w:p w:rsidR="006562FB" w:rsidRDefault="00BE3854">
      <w:pPr>
        <w:pStyle w:val="Akapitzlist"/>
        <w:numPr>
          <w:ilvl w:val="0"/>
          <w:numId w:val="102"/>
        </w:numPr>
        <w:tabs>
          <w:tab w:val="left" w:pos="492"/>
        </w:tabs>
        <w:spacing w:before="1" w:line="229" w:lineRule="exact"/>
        <w:ind w:left="492" w:hanging="147"/>
      </w:pPr>
      <w:r>
        <w:rPr>
          <w:sz w:val="20"/>
        </w:rPr>
        <w:t xml:space="preserve">do warstwy wiążącej KR1 </w:t>
      </w:r>
      <w:r>
        <w:rPr>
          <w:b/>
          <w:sz w:val="20"/>
        </w:rPr>
        <w:t xml:space="preserve">asfalt 35/50 </w:t>
      </w:r>
      <w:r>
        <w:rPr>
          <w:sz w:val="20"/>
        </w:rPr>
        <w:t>wg PN-EN 12591:2004</w:t>
      </w:r>
    </w:p>
    <w:p w:rsidR="006562FB" w:rsidRDefault="00BE3854">
      <w:pPr>
        <w:pStyle w:val="Akapitzlist"/>
        <w:numPr>
          <w:ilvl w:val="0"/>
          <w:numId w:val="102"/>
        </w:numPr>
        <w:tabs>
          <w:tab w:val="left" w:pos="492"/>
        </w:tabs>
        <w:spacing w:line="229" w:lineRule="exact"/>
        <w:ind w:left="492" w:hanging="147"/>
      </w:pPr>
      <w:r>
        <w:rPr>
          <w:sz w:val="20"/>
        </w:rPr>
        <w:t xml:space="preserve">do warstwy ścieralnej KR1 </w:t>
      </w:r>
      <w:r>
        <w:rPr>
          <w:b/>
          <w:sz w:val="20"/>
        </w:rPr>
        <w:t xml:space="preserve">asfalt 50/70 </w:t>
      </w:r>
      <w:r>
        <w:rPr>
          <w:sz w:val="20"/>
        </w:rPr>
        <w:t>wg PN-EN12591:2004</w:t>
      </w:r>
    </w:p>
    <w:p w:rsidR="006562FB" w:rsidRDefault="00BE3854">
      <w:pPr>
        <w:pStyle w:val="Nagwek3"/>
        <w:numPr>
          <w:ilvl w:val="2"/>
          <w:numId w:val="31"/>
        </w:numPr>
        <w:tabs>
          <w:tab w:val="left" w:pos="848"/>
        </w:tabs>
        <w:spacing w:before="1"/>
        <w:ind w:left="847" w:hanging="503"/>
      </w:pPr>
      <w:r>
        <w:t>Warunki transportu i składowanialepiszcza</w:t>
      </w:r>
    </w:p>
    <w:p w:rsidR="006562FB" w:rsidRDefault="00BE3854">
      <w:pPr>
        <w:pStyle w:val="Tekstpodstawowy"/>
        <w:spacing w:before="1" w:line="229" w:lineRule="exact"/>
        <w:ind w:left="345"/>
      </w:pPr>
      <w:r>
        <w:t>Za dostawy lepiszczy i ich jakość odpowiedzialny jest Wykonawca robót.</w:t>
      </w:r>
    </w:p>
    <w:p w:rsidR="006562FB" w:rsidRDefault="00BE3854">
      <w:pPr>
        <w:pStyle w:val="Tekstpodstawowy"/>
        <w:ind w:right="1303"/>
        <w:sectPr w:rsidR="006562FB">
          <w:footerReference w:type="default" r:id="rId61"/>
          <w:pgSz w:w="11906" w:h="16838"/>
          <w:pgMar w:top="980" w:right="340" w:bottom="1425" w:left="600" w:header="0" w:footer="906" w:gutter="0"/>
          <w:cols w:space="708"/>
          <w:formProt w:val="0"/>
          <w:docGrid w:linePitch="100" w:charSpace="4096"/>
        </w:sectPr>
      </w:pPr>
      <w:r>
        <w:t>Zasady jakościowego odbioru lepiszczy Wykonawca robót uzgadnia z Nadzorem. Zabrania się stosowania do tego samego asortymentu robót lepiszczy pochodzących od różnych producentów.</w:t>
      </w:r>
    </w:p>
    <w:p w:rsidR="006562FB" w:rsidRDefault="00BE3854">
      <w:pPr>
        <w:pStyle w:val="Tekstpodstawowy"/>
        <w:spacing w:before="79"/>
        <w:ind w:right="1131" w:firstLine="45"/>
        <w:jc w:val="both"/>
      </w:pPr>
      <w:r>
        <w:lastRenderedPageBreak/>
        <w:t>Transport i przechowywanie lepiszczy powinno być zgodne z warunkami uzgodnionymi z Nadzorem i powinny odpowiadać wymaganiom norm i przepisów dotyczących poszczególnych rodzajów lepiszczy. Lepiszcze należy przechowywać w zbiornikach stalowych, wyposażonych w urządzenia grzewcze i zabezpieczonych przed dostępem wody</w:t>
      </w:r>
    </w:p>
    <w:p w:rsidR="006562FB" w:rsidRDefault="00BE3854">
      <w:pPr>
        <w:pStyle w:val="Tekstpodstawowy"/>
        <w:jc w:val="both"/>
      </w:pPr>
      <w:r>
        <w:t>i zanieczyszczeniem</w:t>
      </w:r>
    </w:p>
    <w:p w:rsidR="006562FB" w:rsidRDefault="006562FB">
      <w:pPr>
        <w:pStyle w:val="Tekstpodstawowy"/>
        <w:ind w:left="0"/>
      </w:pPr>
    </w:p>
    <w:p w:rsidR="006562FB" w:rsidRDefault="00BE3854">
      <w:pPr>
        <w:pStyle w:val="Nagwek3"/>
        <w:numPr>
          <w:ilvl w:val="1"/>
          <w:numId w:val="34"/>
        </w:numPr>
        <w:tabs>
          <w:tab w:val="left" w:pos="620"/>
        </w:tabs>
      </w:pPr>
      <w:r>
        <w:t>Wypełniacz</w:t>
      </w:r>
    </w:p>
    <w:p w:rsidR="006562FB" w:rsidRDefault="00BE3854">
      <w:pPr>
        <w:pStyle w:val="Tekstpodstawowy"/>
        <w:spacing w:before="1"/>
        <w:ind w:right="1125" w:firstLine="45"/>
      </w:pPr>
      <w:r>
        <w:t>Do mieszanki BA na warstwę wiążącą o KR4 zastosować wypełniacz wapienny podstawowy , spełniający wymagania normy PN- S-96504:1961, do warstwy ścieralnej KR2 zastosować wypełniacz podstawowy lub zastępczy wg PN-S-96504:1961 .</w:t>
      </w:r>
    </w:p>
    <w:p w:rsidR="006562FB" w:rsidRDefault="00BE3854">
      <w:pPr>
        <w:pStyle w:val="Tekstpodstawowy"/>
        <w:spacing w:line="229" w:lineRule="exact"/>
        <w:ind w:left="345"/>
      </w:pPr>
      <w:r>
        <w:t>Transport i przechowywanie wypełniacza muszą odbywać się w sposób chroniący go przed zawilgoceniem, zbryleniem i</w:t>
      </w:r>
    </w:p>
    <w:p w:rsidR="006562FB" w:rsidRDefault="00BE3854">
      <w:pPr>
        <w:pStyle w:val="Tekstpodstawowy"/>
        <w:spacing w:before="1"/>
      </w:pPr>
      <w:r>
        <w:t>zanieczyszczeniami.</w:t>
      </w:r>
    </w:p>
    <w:p w:rsidR="006562FB" w:rsidRDefault="006562FB">
      <w:pPr>
        <w:pStyle w:val="Tekstpodstawowy"/>
        <w:spacing w:before="10"/>
        <w:ind w:left="0"/>
        <w:rPr>
          <w:sz w:val="19"/>
        </w:rPr>
      </w:pPr>
    </w:p>
    <w:p w:rsidR="006562FB" w:rsidRDefault="00BE3854">
      <w:pPr>
        <w:pStyle w:val="Nagwek3"/>
        <w:numPr>
          <w:ilvl w:val="1"/>
          <w:numId w:val="34"/>
        </w:numPr>
        <w:tabs>
          <w:tab w:val="left" w:pos="752"/>
        </w:tabs>
        <w:spacing w:before="1"/>
        <w:ind w:left="751" w:hanging="452"/>
      </w:pPr>
      <w:r>
        <w:t>Kruszywa</w:t>
      </w:r>
    </w:p>
    <w:p w:rsidR="006562FB" w:rsidRDefault="00BE3854">
      <w:pPr>
        <w:ind w:left="345"/>
        <w:rPr>
          <w:b/>
          <w:sz w:val="20"/>
        </w:rPr>
      </w:pPr>
      <w:r>
        <w:rPr>
          <w:b/>
          <w:sz w:val="20"/>
        </w:rPr>
        <w:t>Do mieszanki betonu asfaltowego zastosować :</w:t>
      </w:r>
    </w:p>
    <w:p w:rsidR="006562FB" w:rsidRDefault="006562FB">
      <w:pPr>
        <w:pStyle w:val="Tekstpodstawowy"/>
        <w:spacing w:before="5"/>
        <w:ind w:left="0"/>
        <w:rPr>
          <w:b/>
          <w:sz w:val="30"/>
        </w:rPr>
      </w:pPr>
    </w:p>
    <w:p w:rsidR="006562FB" w:rsidRDefault="00BE3854">
      <w:pPr>
        <w:pStyle w:val="Tekstpodstawowy"/>
      </w:pPr>
      <w:r>
        <w:t>Tablica 1. Wymagania wobec materiałów do warstwy ścieralnej z betonu asfaltowego</w:t>
      </w:r>
    </w:p>
    <w:tbl>
      <w:tblPr>
        <w:tblW w:w="9610" w:type="dxa"/>
        <w:tblInd w:w="307" w:type="dxa"/>
        <w:tblCellMar>
          <w:left w:w="7" w:type="dxa"/>
          <w:right w:w="7" w:type="dxa"/>
        </w:tblCellMar>
        <w:tblLook w:val="0000"/>
      </w:tblPr>
      <w:tblGrid>
        <w:gridCol w:w="627"/>
        <w:gridCol w:w="4037"/>
        <w:gridCol w:w="1835"/>
        <w:gridCol w:w="3111"/>
      </w:tblGrid>
      <w:tr w:rsidR="006562FB">
        <w:trPr>
          <w:trHeight w:val="442"/>
        </w:trPr>
        <w:tc>
          <w:tcPr>
            <w:tcW w:w="626"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198"/>
              <w:rPr>
                <w:sz w:val="20"/>
              </w:rPr>
            </w:pPr>
            <w:r>
              <w:rPr>
                <w:sz w:val="20"/>
              </w:rPr>
              <w:t>Lp.</w:t>
            </w:r>
          </w:p>
        </w:tc>
        <w:tc>
          <w:tcPr>
            <w:tcW w:w="4037" w:type="dxa"/>
            <w:tcBorders>
              <w:top w:val="single" w:sz="6" w:space="0" w:color="000000"/>
              <w:left w:val="single" w:sz="6" w:space="0" w:color="000000"/>
              <w:right w:val="single" w:sz="6" w:space="0" w:color="000000"/>
            </w:tcBorders>
            <w:shd w:val="clear" w:color="auto" w:fill="auto"/>
          </w:tcPr>
          <w:p w:rsidR="006562FB" w:rsidRDefault="00BE3854">
            <w:pPr>
              <w:pStyle w:val="TableParagraph"/>
              <w:spacing w:line="229" w:lineRule="exact"/>
              <w:ind w:left="1379" w:right="1372"/>
              <w:jc w:val="center"/>
              <w:rPr>
                <w:sz w:val="20"/>
              </w:rPr>
            </w:pPr>
            <w:r>
              <w:rPr>
                <w:sz w:val="20"/>
              </w:rPr>
              <w:t>Rodzaj materiału</w:t>
            </w:r>
          </w:p>
        </w:tc>
        <w:tc>
          <w:tcPr>
            <w:tcW w:w="4946"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4" w:line="228" w:lineRule="exact"/>
              <w:ind w:left="1329" w:right="1248" w:firstLine="28"/>
              <w:rPr>
                <w:sz w:val="20"/>
              </w:rPr>
            </w:pPr>
            <w:r>
              <w:rPr>
                <w:sz w:val="20"/>
              </w:rPr>
              <w:t>Wymagania wobec materiałów w zależności od kategorii ruchu</w:t>
            </w:r>
          </w:p>
        </w:tc>
      </w:tr>
      <w:tr w:rsidR="006562FB">
        <w:trPr>
          <w:trHeight w:val="182"/>
        </w:trPr>
        <w:tc>
          <w:tcPr>
            <w:tcW w:w="626"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4037" w:type="dxa"/>
            <w:tcBorders>
              <w:left w:val="single" w:sz="6" w:space="0" w:color="000000"/>
              <w:bottom w:val="double" w:sz="2" w:space="0" w:color="000000"/>
              <w:right w:val="single" w:sz="6" w:space="0" w:color="000000"/>
            </w:tcBorders>
            <w:shd w:val="clear" w:color="auto" w:fill="auto"/>
          </w:tcPr>
          <w:p w:rsidR="006562FB" w:rsidRDefault="00BE3854">
            <w:pPr>
              <w:pStyle w:val="TableParagraph"/>
              <w:spacing w:line="163" w:lineRule="exact"/>
              <w:ind w:left="1379" w:right="1371"/>
              <w:jc w:val="center"/>
              <w:rPr>
                <w:sz w:val="20"/>
              </w:rPr>
            </w:pPr>
            <w:r>
              <w:rPr>
                <w:sz w:val="20"/>
              </w:rPr>
              <w:t>nr normy</w:t>
            </w:r>
          </w:p>
        </w:tc>
        <w:tc>
          <w:tcPr>
            <w:tcW w:w="18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163" w:lineRule="exact"/>
              <w:ind w:left="354" w:right="348"/>
              <w:jc w:val="center"/>
              <w:rPr>
                <w:sz w:val="20"/>
              </w:rPr>
            </w:pPr>
            <w:r>
              <w:rPr>
                <w:sz w:val="20"/>
              </w:rPr>
              <w:t>KR 1 lub KR 2</w:t>
            </w:r>
          </w:p>
        </w:tc>
        <w:tc>
          <w:tcPr>
            <w:tcW w:w="31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163" w:lineRule="exact"/>
              <w:ind w:left="891" w:right="876"/>
              <w:jc w:val="center"/>
              <w:rPr>
                <w:b/>
                <w:sz w:val="20"/>
              </w:rPr>
            </w:pPr>
            <w:r>
              <w:rPr>
                <w:b/>
                <w:sz w:val="20"/>
              </w:rPr>
              <w:t>od KR 3 do KR 6</w:t>
            </w:r>
          </w:p>
        </w:tc>
      </w:tr>
      <w:tr w:rsidR="006562FB">
        <w:trPr>
          <w:trHeight w:val="697"/>
        </w:trPr>
        <w:tc>
          <w:tcPr>
            <w:tcW w:w="626" w:type="dxa"/>
            <w:vMerge w:val="restart"/>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5"/>
              <w:ind w:left="13"/>
              <w:jc w:val="center"/>
              <w:rPr>
                <w:w w:val="99"/>
                <w:sz w:val="20"/>
              </w:rPr>
            </w:pPr>
            <w:r>
              <w:rPr>
                <w:w w:val="99"/>
                <w:sz w:val="20"/>
              </w:rPr>
              <w:t>1</w:t>
            </w:r>
          </w:p>
        </w:tc>
        <w:tc>
          <w:tcPr>
            <w:tcW w:w="4037" w:type="dxa"/>
            <w:tcBorders>
              <w:top w:val="double" w:sz="2" w:space="0" w:color="000000"/>
              <w:left w:val="single" w:sz="6" w:space="0" w:color="000000"/>
              <w:right w:val="single" w:sz="6" w:space="0" w:color="000000"/>
            </w:tcBorders>
            <w:shd w:val="clear" w:color="auto" w:fill="auto"/>
          </w:tcPr>
          <w:p w:rsidR="006562FB" w:rsidRDefault="00BE3854">
            <w:pPr>
              <w:pStyle w:val="TableParagraph"/>
              <w:spacing w:before="15"/>
              <w:ind w:left="69" w:right="41"/>
              <w:rPr>
                <w:sz w:val="20"/>
              </w:rPr>
            </w:pPr>
            <w:r>
              <w:rPr>
                <w:sz w:val="20"/>
              </w:rPr>
              <w:t>Kruszywo łamane granulowane wg PN-B-11112:1996 [2], PN-B-11115:1998 [4]</w:t>
            </w:r>
          </w:p>
          <w:p w:rsidR="006562FB" w:rsidRDefault="00BE3854">
            <w:pPr>
              <w:pStyle w:val="TableParagraph"/>
              <w:spacing w:line="203" w:lineRule="exact"/>
              <w:ind w:left="69"/>
              <w:rPr>
                <w:sz w:val="20"/>
              </w:rPr>
            </w:pPr>
            <w:r>
              <w:rPr>
                <w:sz w:val="20"/>
              </w:rPr>
              <w:t>a) ze skał magmowych i przeobrażonych</w:t>
            </w:r>
          </w:p>
        </w:tc>
        <w:tc>
          <w:tcPr>
            <w:tcW w:w="1835" w:type="dxa"/>
            <w:tcBorders>
              <w:top w:val="single" w:sz="6" w:space="0" w:color="000000"/>
              <w:left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4"/>
              <w:rPr>
                <w:sz w:val="19"/>
              </w:rPr>
            </w:pPr>
          </w:p>
          <w:p w:rsidR="006562FB" w:rsidRDefault="00BE3854">
            <w:pPr>
              <w:pStyle w:val="TableParagraph"/>
              <w:spacing w:line="203" w:lineRule="exact"/>
              <w:ind w:left="354" w:right="348"/>
              <w:jc w:val="center"/>
              <w:rPr>
                <w:sz w:val="20"/>
              </w:rPr>
            </w:pPr>
            <w:r>
              <w:rPr>
                <w:sz w:val="20"/>
              </w:rPr>
              <w:t>kl. I, II; gat.1, 2</w:t>
            </w:r>
          </w:p>
        </w:tc>
        <w:tc>
          <w:tcPr>
            <w:tcW w:w="3111" w:type="dxa"/>
            <w:tcBorders>
              <w:top w:val="single" w:sz="6" w:space="0" w:color="000000"/>
              <w:left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4"/>
              <w:rPr>
                <w:sz w:val="19"/>
              </w:rPr>
            </w:pPr>
          </w:p>
          <w:p w:rsidR="006562FB" w:rsidRDefault="00BE3854">
            <w:pPr>
              <w:pStyle w:val="TableParagraph"/>
              <w:spacing w:line="203" w:lineRule="exact"/>
              <w:ind w:left="891" w:right="874"/>
              <w:jc w:val="center"/>
            </w:pPr>
            <w:r>
              <w:rPr>
                <w:b/>
                <w:sz w:val="20"/>
              </w:rPr>
              <w:t>kl. I, II</w:t>
            </w:r>
            <w:r>
              <w:rPr>
                <w:b/>
                <w:position w:val="5"/>
                <w:sz w:val="13"/>
              </w:rPr>
              <w:t>1)</w:t>
            </w:r>
            <w:r>
              <w:rPr>
                <w:b/>
                <w:sz w:val="20"/>
              </w:rPr>
              <w:t>; gat.1</w:t>
            </w:r>
          </w:p>
        </w:tc>
      </w:tr>
      <w:tr w:rsidR="006562FB">
        <w:trPr>
          <w:trHeight w:val="220"/>
        </w:trPr>
        <w:tc>
          <w:tcPr>
            <w:tcW w:w="626"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4037" w:type="dxa"/>
            <w:tcBorders>
              <w:left w:val="single" w:sz="6" w:space="0" w:color="000000"/>
              <w:right w:val="single" w:sz="6" w:space="0" w:color="000000"/>
            </w:tcBorders>
            <w:shd w:val="clear" w:color="auto" w:fill="auto"/>
          </w:tcPr>
          <w:p w:rsidR="006562FB" w:rsidRDefault="00BE3854">
            <w:pPr>
              <w:pStyle w:val="TableParagraph"/>
              <w:spacing w:line="200" w:lineRule="exact"/>
              <w:ind w:left="69"/>
              <w:rPr>
                <w:sz w:val="20"/>
              </w:rPr>
            </w:pPr>
            <w:r>
              <w:rPr>
                <w:sz w:val="20"/>
              </w:rPr>
              <w:t>b) ze skał osadowych</w:t>
            </w:r>
          </w:p>
        </w:tc>
        <w:tc>
          <w:tcPr>
            <w:tcW w:w="1835" w:type="dxa"/>
            <w:tcBorders>
              <w:left w:val="single" w:sz="6" w:space="0" w:color="000000"/>
              <w:right w:val="single" w:sz="6" w:space="0" w:color="000000"/>
            </w:tcBorders>
            <w:shd w:val="clear" w:color="auto" w:fill="auto"/>
          </w:tcPr>
          <w:p w:rsidR="006562FB" w:rsidRDefault="00BE3854">
            <w:pPr>
              <w:pStyle w:val="TableParagraph"/>
              <w:spacing w:line="200" w:lineRule="exact"/>
              <w:ind w:left="352" w:right="348"/>
              <w:jc w:val="center"/>
              <w:rPr>
                <w:sz w:val="20"/>
              </w:rPr>
            </w:pPr>
            <w:r>
              <w:rPr>
                <w:sz w:val="20"/>
              </w:rPr>
              <w:t>jw.</w:t>
            </w:r>
          </w:p>
        </w:tc>
        <w:tc>
          <w:tcPr>
            <w:tcW w:w="3111" w:type="dxa"/>
            <w:tcBorders>
              <w:left w:val="single" w:sz="6" w:space="0" w:color="000000"/>
              <w:right w:val="single" w:sz="6" w:space="0" w:color="000000"/>
            </w:tcBorders>
            <w:shd w:val="clear" w:color="auto" w:fill="auto"/>
          </w:tcPr>
          <w:p w:rsidR="006562FB" w:rsidRDefault="00BE3854">
            <w:pPr>
              <w:pStyle w:val="TableParagraph"/>
              <w:spacing w:line="200" w:lineRule="exact"/>
              <w:ind w:left="891" w:right="875"/>
              <w:jc w:val="center"/>
            </w:pPr>
            <w:r>
              <w:rPr>
                <w:b/>
                <w:sz w:val="20"/>
              </w:rPr>
              <w:t>jw.</w:t>
            </w:r>
            <w:r>
              <w:rPr>
                <w:b/>
                <w:position w:val="5"/>
                <w:sz w:val="13"/>
              </w:rPr>
              <w:t>2)</w:t>
            </w:r>
          </w:p>
        </w:tc>
      </w:tr>
      <w:tr w:rsidR="006562FB">
        <w:trPr>
          <w:trHeight w:val="546"/>
        </w:trPr>
        <w:tc>
          <w:tcPr>
            <w:tcW w:w="626"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4037"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26" w:lineRule="exact"/>
              <w:ind w:left="69"/>
              <w:rPr>
                <w:sz w:val="20"/>
              </w:rPr>
            </w:pPr>
            <w:r>
              <w:rPr>
                <w:sz w:val="20"/>
              </w:rPr>
              <w:t>c) z surowca sztucznego (żużle pomiedziowe i</w:t>
            </w:r>
          </w:p>
          <w:p w:rsidR="006562FB" w:rsidRDefault="00BE3854">
            <w:pPr>
              <w:pStyle w:val="TableParagraph"/>
              <w:spacing w:line="229" w:lineRule="exact"/>
              <w:ind w:left="69"/>
              <w:rPr>
                <w:sz w:val="20"/>
              </w:rPr>
            </w:pPr>
            <w:r>
              <w:rPr>
                <w:sz w:val="20"/>
              </w:rPr>
              <w:t>stalownicze)</w:t>
            </w:r>
          </w:p>
        </w:tc>
        <w:tc>
          <w:tcPr>
            <w:tcW w:w="1835" w:type="dxa"/>
            <w:tcBorders>
              <w:left w:val="single" w:sz="6" w:space="0" w:color="000000"/>
              <w:bottom w:val="single" w:sz="6" w:space="0" w:color="000000"/>
              <w:right w:val="single" w:sz="6" w:space="0" w:color="000000"/>
            </w:tcBorders>
            <w:shd w:val="clear" w:color="auto" w:fill="auto"/>
          </w:tcPr>
          <w:p w:rsidR="006562FB" w:rsidRDefault="006562FB">
            <w:pPr>
              <w:pStyle w:val="TableParagraph"/>
              <w:spacing w:before="7"/>
              <w:rPr>
                <w:sz w:val="19"/>
              </w:rPr>
            </w:pPr>
          </w:p>
          <w:p w:rsidR="006562FB" w:rsidRDefault="00BE3854">
            <w:pPr>
              <w:pStyle w:val="TableParagraph"/>
              <w:ind w:left="352" w:right="348"/>
              <w:jc w:val="center"/>
              <w:rPr>
                <w:sz w:val="20"/>
              </w:rPr>
            </w:pPr>
            <w:r>
              <w:rPr>
                <w:sz w:val="20"/>
              </w:rPr>
              <w:t>jw.</w:t>
            </w:r>
          </w:p>
        </w:tc>
        <w:tc>
          <w:tcPr>
            <w:tcW w:w="3111" w:type="dxa"/>
            <w:tcBorders>
              <w:left w:val="single" w:sz="6" w:space="0" w:color="000000"/>
              <w:bottom w:val="single" w:sz="6" w:space="0" w:color="000000"/>
              <w:right w:val="single" w:sz="6" w:space="0" w:color="000000"/>
            </w:tcBorders>
            <w:shd w:val="clear" w:color="auto" w:fill="auto"/>
          </w:tcPr>
          <w:p w:rsidR="006562FB" w:rsidRDefault="006562FB">
            <w:pPr>
              <w:pStyle w:val="TableParagraph"/>
              <w:spacing w:before="7"/>
              <w:rPr>
                <w:sz w:val="19"/>
              </w:rPr>
            </w:pPr>
          </w:p>
          <w:p w:rsidR="006562FB" w:rsidRDefault="00BE3854">
            <w:pPr>
              <w:pStyle w:val="TableParagraph"/>
              <w:ind w:left="891" w:right="874"/>
              <w:jc w:val="center"/>
              <w:rPr>
                <w:b/>
                <w:sz w:val="20"/>
              </w:rPr>
            </w:pPr>
            <w:r>
              <w:rPr>
                <w:b/>
                <w:sz w:val="20"/>
              </w:rPr>
              <w:t>kl. I; gat.1</w:t>
            </w:r>
          </w:p>
        </w:tc>
      </w:tr>
      <w:tr w:rsidR="006562FB">
        <w:trPr>
          <w:trHeight w:val="460"/>
        </w:trPr>
        <w:tc>
          <w:tcPr>
            <w:tcW w:w="62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right="252"/>
              <w:jc w:val="right"/>
              <w:rPr>
                <w:w w:val="99"/>
                <w:sz w:val="20"/>
              </w:rPr>
            </w:pPr>
            <w:r>
              <w:rPr>
                <w:w w:val="99"/>
                <w:sz w:val="20"/>
              </w:rPr>
              <w:t>2</w:t>
            </w:r>
          </w:p>
        </w:tc>
        <w:tc>
          <w:tcPr>
            <w:tcW w:w="403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9"/>
            </w:pPr>
            <w:r>
              <w:rPr>
                <w:sz w:val="20"/>
              </w:rPr>
              <w:t>Kruszywo łamanezwykłe</w:t>
            </w:r>
          </w:p>
          <w:p w:rsidR="006562FB" w:rsidRDefault="00BE3854">
            <w:pPr>
              <w:pStyle w:val="TableParagraph"/>
              <w:spacing w:before="1" w:line="210" w:lineRule="exact"/>
              <w:ind w:left="69"/>
            </w:pPr>
            <w:r>
              <w:rPr>
                <w:sz w:val="20"/>
              </w:rPr>
              <w:t>wg PN-B-11112:1996[2]</w:t>
            </w:r>
          </w:p>
        </w:tc>
        <w:tc>
          <w:tcPr>
            <w:tcW w:w="18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spacing w:line="210" w:lineRule="exact"/>
              <w:ind w:left="354" w:right="348"/>
              <w:jc w:val="center"/>
              <w:rPr>
                <w:sz w:val="20"/>
              </w:rPr>
            </w:pPr>
            <w:r>
              <w:rPr>
                <w:sz w:val="20"/>
              </w:rPr>
              <w:t>kl. I, II; gat.1, 2</w:t>
            </w:r>
          </w:p>
        </w:tc>
        <w:tc>
          <w:tcPr>
            <w:tcW w:w="31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spacing w:line="210" w:lineRule="exact"/>
              <w:ind w:left="15"/>
              <w:jc w:val="center"/>
              <w:rPr>
                <w:b/>
                <w:w w:val="99"/>
                <w:sz w:val="20"/>
              </w:rPr>
            </w:pPr>
            <w:r>
              <w:rPr>
                <w:b/>
                <w:w w:val="99"/>
                <w:sz w:val="20"/>
              </w:rPr>
              <w:t>-</w:t>
            </w:r>
          </w:p>
        </w:tc>
      </w:tr>
      <w:tr w:rsidR="006562FB">
        <w:trPr>
          <w:trHeight w:val="457"/>
        </w:trPr>
        <w:tc>
          <w:tcPr>
            <w:tcW w:w="62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right="252"/>
              <w:jc w:val="right"/>
              <w:rPr>
                <w:w w:val="99"/>
                <w:sz w:val="20"/>
              </w:rPr>
            </w:pPr>
            <w:r>
              <w:rPr>
                <w:w w:val="99"/>
                <w:sz w:val="20"/>
              </w:rPr>
              <w:t>3</w:t>
            </w:r>
          </w:p>
        </w:tc>
        <w:tc>
          <w:tcPr>
            <w:tcW w:w="403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69"/>
              <w:rPr>
                <w:sz w:val="20"/>
              </w:rPr>
            </w:pPr>
            <w:r>
              <w:rPr>
                <w:sz w:val="20"/>
              </w:rPr>
              <w:t>Żwir i mieszanka</w:t>
            </w:r>
          </w:p>
          <w:p w:rsidR="006562FB" w:rsidRDefault="00BE3854">
            <w:pPr>
              <w:pStyle w:val="TableParagraph"/>
              <w:spacing w:line="210" w:lineRule="exact"/>
              <w:ind w:left="69"/>
              <w:rPr>
                <w:sz w:val="20"/>
              </w:rPr>
            </w:pPr>
            <w:r>
              <w:rPr>
                <w:sz w:val="20"/>
              </w:rPr>
              <w:t>wg PN-B-11111:1996 [1]</w:t>
            </w:r>
          </w:p>
        </w:tc>
        <w:tc>
          <w:tcPr>
            <w:tcW w:w="18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10" w:lineRule="exact"/>
              <w:ind w:left="354" w:right="348"/>
              <w:jc w:val="center"/>
              <w:rPr>
                <w:sz w:val="20"/>
              </w:rPr>
            </w:pPr>
            <w:r>
              <w:rPr>
                <w:sz w:val="20"/>
              </w:rPr>
              <w:t>kl. I, II</w:t>
            </w:r>
          </w:p>
        </w:tc>
        <w:tc>
          <w:tcPr>
            <w:tcW w:w="31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10" w:lineRule="exact"/>
              <w:ind w:left="15"/>
              <w:jc w:val="center"/>
              <w:rPr>
                <w:b/>
                <w:w w:val="99"/>
                <w:sz w:val="20"/>
              </w:rPr>
            </w:pPr>
            <w:r>
              <w:rPr>
                <w:b/>
                <w:w w:val="99"/>
                <w:sz w:val="20"/>
              </w:rPr>
              <w:t>-</w:t>
            </w:r>
          </w:p>
        </w:tc>
      </w:tr>
      <w:tr w:rsidR="006562FB">
        <w:trPr>
          <w:trHeight w:val="460"/>
        </w:trPr>
        <w:tc>
          <w:tcPr>
            <w:tcW w:w="62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right="252"/>
              <w:jc w:val="right"/>
              <w:rPr>
                <w:w w:val="99"/>
                <w:sz w:val="20"/>
              </w:rPr>
            </w:pPr>
            <w:r>
              <w:rPr>
                <w:w w:val="99"/>
                <w:sz w:val="20"/>
              </w:rPr>
              <w:t>4</w:t>
            </w:r>
          </w:p>
        </w:tc>
        <w:tc>
          <w:tcPr>
            <w:tcW w:w="403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Grys i żwir kruszony z naturalnie rozdrobnionego</w:t>
            </w:r>
          </w:p>
          <w:p w:rsidR="006562FB" w:rsidRDefault="00BE3854">
            <w:pPr>
              <w:pStyle w:val="TableParagraph"/>
              <w:spacing w:before="1" w:line="210" w:lineRule="exact"/>
              <w:ind w:left="69"/>
              <w:rPr>
                <w:sz w:val="20"/>
              </w:rPr>
            </w:pPr>
            <w:r>
              <w:rPr>
                <w:sz w:val="20"/>
              </w:rPr>
              <w:t>surowca skalnego wg WT/MK-CZDP 84 [15]</w:t>
            </w:r>
          </w:p>
        </w:tc>
        <w:tc>
          <w:tcPr>
            <w:tcW w:w="18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spacing w:line="210" w:lineRule="exact"/>
              <w:ind w:left="354" w:right="348"/>
              <w:jc w:val="center"/>
              <w:rPr>
                <w:sz w:val="20"/>
              </w:rPr>
            </w:pPr>
            <w:r>
              <w:rPr>
                <w:sz w:val="20"/>
              </w:rPr>
              <w:t>kl. I, II; gat.1, 2</w:t>
            </w:r>
          </w:p>
        </w:tc>
        <w:tc>
          <w:tcPr>
            <w:tcW w:w="31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spacing w:line="210" w:lineRule="exact"/>
              <w:ind w:left="891" w:right="874"/>
              <w:jc w:val="center"/>
              <w:rPr>
                <w:b/>
                <w:sz w:val="20"/>
              </w:rPr>
            </w:pPr>
            <w:r>
              <w:rPr>
                <w:b/>
                <w:sz w:val="20"/>
              </w:rPr>
              <w:t>kl. I; gat.1</w:t>
            </w:r>
          </w:p>
        </w:tc>
      </w:tr>
      <w:tr w:rsidR="006562FB">
        <w:trPr>
          <w:trHeight w:val="229"/>
        </w:trPr>
        <w:tc>
          <w:tcPr>
            <w:tcW w:w="62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right="252"/>
              <w:jc w:val="right"/>
              <w:rPr>
                <w:w w:val="99"/>
                <w:sz w:val="20"/>
              </w:rPr>
            </w:pPr>
            <w:r>
              <w:rPr>
                <w:w w:val="99"/>
                <w:sz w:val="20"/>
              </w:rPr>
              <w:t>5</w:t>
            </w:r>
          </w:p>
        </w:tc>
        <w:tc>
          <w:tcPr>
            <w:tcW w:w="403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Piasek wg PN-B-11113:1996 [3]</w:t>
            </w:r>
          </w:p>
        </w:tc>
        <w:tc>
          <w:tcPr>
            <w:tcW w:w="18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354" w:right="345"/>
              <w:jc w:val="center"/>
              <w:rPr>
                <w:sz w:val="20"/>
              </w:rPr>
            </w:pPr>
            <w:r>
              <w:rPr>
                <w:sz w:val="20"/>
              </w:rPr>
              <w:t>gat. 1, 2</w:t>
            </w:r>
          </w:p>
        </w:tc>
        <w:tc>
          <w:tcPr>
            <w:tcW w:w="31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15"/>
              <w:jc w:val="center"/>
              <w:rPr>
                <w:b/>
                <w:w w:val="99"/>
                <w:sz w:val="20"/>
              </w:rPr>
            </w:pPr>
            <w:r>
              <w:rPr>
                <w:b/>
                <w:w w:val="99"/>
                <w:sz w:val="20"/>
              </w:rPr>
              <w:t>-</w:t>
            </w:r>
          </w:p>
        </w:tc>
      </w:tr>
      <w:tr w:rsidR="006562FB">
        <w:trPr>
          <w:trHeight w:val="1146"/>
        </w:trPr>
        <w:tc>
          <w:tcPr>
            <w:tcW w:w="62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right="252"/>
              <w:jc w:val="right"/>
              <w:rPr>
                <w:w w:val="99"/>
                <w:sz w:val="20"/>
              </w:rPr>
            </w:pPr>
            <w:r>
              <w:rPr>
                <w:w w:val="99"/>
                <w:sz w:val="20"/>
              </w:rPr>
              <w:t>6</w:t>
            </w:r>
          </w:p>
        </w:tc>
        <w:tc>
          <w:tcPr>
            <w:tcW w:w="403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69"/>
              <w:rPr>
                <w:sz w:val="20"/>
              </w:rPr>
            </w:pPr>
            <w:r>
              <w:rPr>
                <w:sz w:val="20"/>
              </w:rPr>
              <w:t>Wypełniacz mineralny:</w:t>
            </w:r>
          </w:p>
          <w:p w:rsidR="006562FB" w:rsidRDefault="00BE3854">
            <w:pPr>
              <w:pStyle w:val="TableParagraph"/>
              <w:spacing w:line="229" w:lineRule="exact"/>
              <w:ind w:left="69"/>
              <w:rPr>
                <w:sz w:val="20"/>
              </w:rPr>
            </w:pPr>
            <w:r>
              <w:rPr>
                <w:sz w:val="20"/>
              </w:rPr>
              <w:t>a) wg PN-S-96504:1961[9]</w:t>
            </w:r>
          </w:p>
          <w:p w:rsidR="006562FB" w:rsidRDefault="006562FB">
            <w:pPr>
              <w:pStyle w:val="TableParagraph"/>
              <w:spacing w:before="7"/>
              <w:rPr>
                <w:sz w:val="20"/>
              </w:rPr>
            </w:pPr>
          </w:p>
          <w:p w:rsidR="006562FB" w:rsidRDefault="00BE3854">
            <w:pPr>
              <w:pStyle w:val="TableParagraph"/>
              <w:tabs>
                <w:tab w:val="left" w:pos="479"/>
                <w:tab w:val="left" w:pos="1234"/>
                <w:tab w:val="left" w:pos="2431"/>
                <w:tab w:val="left" w:pos="3167"/>
              </w:tabs>
              <w:spacing w:line="228" w:lineRule="exact"/>
              <w:ind w:left="362" w:right="62" w:hanging="293"/>
            </w:pPr>
            <w:r>
              <w:rPr>
                <w:sz w:val="20"/>
              </w:rPr>
              <w:t>b)</w:t>
            </w:r>
            <w:r>
              <w:rPr>
                <w:sz w:val="20"/>
              </w:rPr>
              <w:tab/>
            </w:r>
            <w:r>
              <w:rPr>
                <w:sz w:val="20"/>
              </w:rPr>
              <w:tab/>
              <w:t>innego</w:t>
            </w:r>
            <w:r>
              <w:rPr>
                <w:sz w:val="20"/>
              </w:rPr>
              <w:tab/>
              <w:t>pochodzenia</w:t>
            </w:r>
            <w:r>
              <w:rPr>
                <w:sz w:val="20"/>
              </w:rPr>
              <w:tab/>
              <w:t>wg</w:t>
            </w:r>
            <w:r>
              <w:rPr>
                <w:sz w:val="20"/>
              </w:rPr>
              <w:tab/>
            </w:r>
            <w:r>
              <w:rPr>
                <w:w w:val="95"/>
                <w:sz w:val="20"/>
              </w:rPr>
              <w:t xml:space="preserve">orzeczenia </w:t>
            </w:r>
            <w:r>
              <w:rPr>
                <w:sz w:val="20"/>
              </w:rPr>
              <w:t>laboratoryjnego</w:t>
            </w:r>
          </w:p>
        </w:tc>
        <w:tc>
          <w:tcPr>
            <w:tcW w:w="18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ind w:left="440"/>
              <w:rPr>
                <w:sz w:val="20"/>
              </w:rPr>
            </w:pPr>
            <w:r>
              <w:rPr>
                <w:sz w:val="20"/>
              </w:rPr>
              <w:t>podstawowy,</w:t>
            </w:r>
          </w:p>
          <w:p w:rsidR="006562FB" w:rsidRDefault="00BE3854">
            <w:pPr>
              <w:pStyle w:val="TableParagraph"/>
              <w:spacing w:before="1"/>
              <w:ind w:left="308" w:right="270" w:firstLine="240"/>
              <w:rPr>
                <w:sz w:val="20"/>
              </w:rPr>
            </w:pPr>
            <w:r>
              <w:rPr>
                <w:sz w:val="20"/>
              </w:rPr>
              <w:t>zastępczy pyły z odpylania,</w:t>
            </w:r>
          </w:p>
          <w:p w:rsidR="006562FB" w:rsidRDefault="00BE3854">
            <w:pPr>
              <w:pStyle w:val="TableParagraph"/>
              <w:spacing w:line="210" w:lineRule="exact"/>
              <w:ind w:left="455"/>
              <w:rPr>
                <w:sz w:val="20"/>
              </w:rPr>
            </w:pPr>
            <w:r>
              <w:rPr>
                <w:sz w:val="20"/>
              </w:rPr>
              <w:t>popioły lotne</w:t>
            </w:r>
          </w:p>
        </w:tc>
        <w:tc>
          <w:tcPr>
            <w:tcW w:w="31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ind w:left="890" w:right="876"/>
              <w:jc w:val="center"/>
              <w:rPr>
                <w:b/>
                <w:sz w:val="20"/>
              </w:rPr>
            </w:pPr>
            <w:r>
              <w:rPr>
                <w:b/>
                <w:sz w:val="20"/>
              </w:rPr>
              <w:t>podstawowy</w:t>
            </w:r>
          </w:p>
          <w:p w:rsidR="006562FB" w:rsidRDefault="00BE3854">
            <w:pPr>
              <w:pStyle w:val="TableParagraph"/>
              <w:spacing w:before="1"/>
              <w:ind w:left="15"/>
              <w:jc w:val="center"/>
              <w:rPr>
                <w:b/>
                <w:w w:val="99"/>
                <w:sz w:val="20"/>
              </w:rPr>
            </w:pPr>
            <w:r>
              <w:rPr>
                <w:b/>
                <w:w w:val="99"/>
                <w:sz w:val="20"/>
              </w:rPr>
              <w:t>-</w:t>
            </w:r>
          </w:p>
          <w:p w:rsidR="006562FB" w:rsidRDefault="00BE3854">
            <w:pPr>
              <w:pStyle w:val="TableParagraph"/>
              <w:spacing w:before="1" w:line="229" w:lineRule="exact"/>
              <w:ind w:left="15"/>
              <w:jc w:val="center"/>
              <w:rPr>
                <w:b/>
                <w:w w:val="99"/>
                <w:sz w:val="20"/>
              </w:rPr>
            </w:pPr>
            <w:r>
              <w:rPr>
                <w:b/>
                <w:w w:val="99"/>
                <w:sz w:val="20"/>
              </w:rPr>
              <w:t>-</w:t>
            </w:r>
          </w:p>
          <w:p w:rsidR="006562FB" w:rsidRDefault="00BE3854">
            <w:pPr>
              <w:pStyle w:val="TableParagraph"/>
              <w:spacing w:line="210" w:lineRule="exact"/>
              <w:ind w:left="15"/>
              <w:jc w:val="center"/>
              <w:rPr>
                <w:b/>
                <w:w w:val="99"/>
                <w:sz w:val="20"/>
              </w:rPr>
            </w:pPr>
            <w:r>
              <w:rPr>
                <w:b/>
                <w:w w:val="99"/>
                <w:sz w:val="20"/>
              </w:rPr>
              <w:t>-</w:t>
            </w:r>
          </w:p>
        </w:tc>
      </w:tr>
      <w:tr w:rsidR="006562FB">
        <w:trPr>
          <w:trHeight w:val="458"/>
        </w:trPr>
        <w:tc>
          <w:tcPr>
            <w:tcW w:w="62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right="252"/>
              <w:jc w:val="right"/>
              <w:rPr>
                <w:w w:val="99"/>
                <w:sz w:val="20"/>
              </w:rPr>
            </w:pPr>
            <w:r>
              <w:rPr>
                <w:w w:val="99"/>
                <w:sz w:val="20"/>
              </w:rPr>
              <w:t>7</w:t>
            </w:r>
          </w:p>
        </w:tc>
        <w:tc>
          <w:tcPr>
            <w:tcW w:w="403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69"/>
              <w:rPr>
                <w:sz w:val="20"/>
              </w:rPr>
            </w:pPr>
            <w:r>
              <w:rPr>
                <w:sz w:val="20"/>
              </w:rPr>
              <w:t>Asfalt drogowy</w:t>
            </w:r>
          </w:p>
          <w:p w:rsidR="006562FB" w:rsidRDefault="00BE3854">
            <w:pPr>
              <w:pStyle w:val="TableParagraph"/>
              <w:spacing w:before="1" w:line="210" w:lineRule="exact"/>
              <w:ind w:left="69"/>
              <w:rPr>
                <w:sz w:val="20"/>
              </w:rPr>
            </w:pPr>
            <w:r>
              <w:rPr>
                <w:sz w:val="20"/>
              </w:rPr>
              <w:t>wg PN-C-96170:1965 [6]</w:t>
            </w:r>
          </w:p>
        </w:tc>
        <w:tc>
          <w:tcPr>
            <w:tcW w:w="18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352" w:right="348"/>
              <w:jc w:val="center"/>
              <w:rPr>
                <w:sz w:val="20"/>
              </w:rPr>
            </w:pPr>
            <w:r>
              <w:rPr>
                <w:sz w:val="20"/>
              </w:rPr>
              <w:t>D 50, D 70,</w:t>
            </w:r>
          </w:p>
          <w:p w:rsidR="006562FB" w:rsidRDefault="00BE3854">
            <w:pPr>
              <w:pStyle w:val="TableParagraph"/>
              <w:spacing w:before="1" w:line="210" w:lineRule="exact"/>
              <w:ind w:left="354" w:right="348"/>
              <w:jc w:val="center"/>
              <w:rPr>
                <w:sz w:val="20"/>
              </w:rPr>
            </w:pPr>
            <w:r>
              <w:rPr>
                <w:sz w:val="20"/>
              </w:rPr>
              <w:t>D 100</w:t>
            </w:r>
          </w:p>
        </w:tc>
        <w:tc>
          <w:tcPr>
            <w:tcW w:w="31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889" w:right="876"/>
              <w:jc w:val="center"/>
            </w:pPr>
            <w:r>
              <w:rPr>
                <w:b/>
                <w:sz w:val="20"/>
              </w:rPr>
              <w:t>D 50</w:t>
            </w:r>
            <w:r>
              <w:rPr>
                <w:b/>
                <w:position w:val="5"/>
                <w:sz w:val="13"/>
              </w:rPr>
              <w:t>3)</w:t>
            </w:r>
            <w:r>
              <w:rPr>
                <w:b/>
                <w:sz w:val="20"/>
              </w:rPr>
              <w:t>, D 70</w:t>
            </w:r>
          </w:p>
        </w:tc>
      </w:tr>
      <w:tr w:rsidR="006562FB">
        <w:trPr>
          <w:trHeight w:val="457"/>
        </w:trPr>
        <w:tc>
          <w:tcPr>
            <w:tcW w:w="62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right="252"/>
              <w:jc w:val="right"/>
              <w:rPr>
                <w:w w:val="99"/>
                <w:sz w:val="20"/>
              </w:rPr>
            </w:pPr>
            <w:r>
              <w:rPr>
                <w:w w:val="99"/>
                <w:sz w:val="20"/>
              </w:rPr>
              <w:t>8</w:t>
            </w:r>
          </w:p>
        </w:tc>
        <w:tc>
          <w:tcPr>
            <w:tcW w:w="403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4" w:line="228" w:lineRule="exact"/>
              <w:ind w:left="69" w:right="2059"/>
              <w:rPr>
                <w:sz w:val="20"/>
              </w:rPr>
            </w:pPr>
            <w:r>
              <w:rPr>
                <w:sz w:val="20"/>
              </w:rPr>
              <w:t>Polimeroasfalt drogowy wg TWT PAD-97 [13]</w:t>
            </w:r>
          </w:p>
        </w:tc>
        <w:tc>
          <w:tcPr>
            <w:tcW w:w="18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4" w:line="228" w:lineRule="exact"/>
              <w:ind w:left="709" w:right="375" w:hanging="214"/>
              <w:rPr>
                <w:sz w:val="20"/>
              </w:rPr>
            </w:pPr>
            <w:r>
              <w:rPr>
                <w:sz w:val="20"/>
              </w:rPr>
              <w:t>DE80 A,B,C, DP80</w:t>
            </w:r>
          </w:p>
        </w:tc>
        <w:tc>
          <w:tcPr>
            <w:tcW w:w="31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4" w:line="228" w:lineRule="exact"/>
              <w:ind w:left="1349" w:right="1000" w:hanging="224"/>
              <w:rPr>
                <w:b/>
                <w:sz w:val="20"/>
              </w:rPr>
            </w:pPr>
            <w:r>
              <w:rPr>
                <w:b/>
                <w:sz w:val="20"/>
              </w:rPr>
              <w:t>DE80 A,B,C, DP80</w:t>
            </w:r>
          </w:p>
        </w:tc>
      </w:tr>
      <w:tr w:rsidR="006562FB">
        <w:trPr>
          <w:trHeight w:val="1588"/>
        </w:trPr>
        <w:tc>
          <w:tcPr>
            <w:tcW w:w="9609" w:type="dxa"/>
            <w:gridSpan w:val="4"/>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numPr>
                <w:ilvl w:val="0"/>
                <w:numId w:val="30"/>
              </w:numPr>
              <w:tabs>
                <w:tab w:val="left" w:pos="353"/>
              </w:tabs>
              <w:spacing w:line="227" w:lineRule="exact"/>
            </w:pPr>
            <w:r>
              <w:rPr>
                <w:sz w:val="20"/>
              </w:rPr>
              <w:t>tylko pod względem ścieralności w bębnie kulowym, pozostałe cechy jak dla kl.I;</w:t>
            </w:r>
          </w:p>
          <w:p w:rsidR="006562FB" w:rsidRDefault="00BE3854">
            <w:pPr>
              <w:pStyle w:val="TableParagraph"/>
              <w:spacing w:before="1"/>
              <w:ind w:left="352"/>
              <w:rPr>
                <w:sz w:val="20"/>
              </w:rPr>
            </w:pPr>
            <w:r>
              <w:rPr>
                <w:sz w:val="20"/>
              </w:rPr>
              <w:t>gat. 1</w:t>
            </w:r>
          </w:p>
          <w:p w:rsidR="006562FB" w:rsidRDefault="00BE3854">
            <w:pPr>
              <w:pStyle w:val="TableParagraph"/>
              <w:numPr>
                <w:ilvl w:val="0"/>
                <w:numId w:val="30"/>
              </w:numPr>
              <w:tabs>
                <w:tab w:val="left" w:pos="353"/>
              </w:tabs>
              <w:spacing w:before="3" w:line="235" w:lineRule="auto"/>
              <w:ind w:right="52"/>
            </w:pPr>
            <w:r>
              <w:rPr>
                <w:sz w:val="20"/>
              </w:rPr>
              <w:t xml:space="preserve">tylko dolomity kl. I, gat.1 w ilości </w:t>
            </w:r>
            <w:r>
              <w:rPr>
                <w:rFonts w:ascii="Symbol" w:hAnsi="Symbol"/>
                <w:sz w:val="20"/>
              </w:rPr>
              <w:t></w:t>
            </w:r>
            <w:r>
              <w:rPr>
                <w:sz w:val="20"/>
              </w:rPr>
              <w:t xml:space="preserve">50% m/m we frakcji grysowej w mieszance z innymi kruszywami, w ilości </w:t>
            </w:r>
            <w:r>
              <w:rPr>
                <w:rFonts w:ascii="Symbol" w:hAnsi="Symbol"/>
                <w:sz w:val="20"/>
              </w:rPr>
              <w:t></w:t>
            </w:r>
            <w:r>
              <w:rPr>
                <w:sz w:val="20"/>
              </w:rPr>
              <w:t>100% m/m we frakcji piaskowej oraz kwarcyty i piaskowce bez ograniczeniailościowego</w:t>
            </w:r>
          </w:p>
          <w:p w:rsidR="006562FB" w:rsidRDefault="00BE3854">
            <w:pPr>
              <w:pStyle w:val="TableParagraph"/>
              <w:numPr>
                <w:ilvl w:val="0"/>
                <w:numId w:val="30"/>
              </w:numPr>
              <w:tabs>
                <w:tab w:val="left" w:pos="353"/>
              </w:tabs>
              <w:spacing w:before="1"/>
            </w:pPr>
            <w:r>
              <w:rPr>
                <w:sz w:val="20"/>
              </w:rPr>
              <w:t>preferowany rodzajasfaltu</w:t>
            </w:r>
          </w:p>
        </w:tc>
      </w:tr>
    </w:tbl>
    <w:p w:rsidR="006562FB" w:rsidRDefault="006562FB">
      <w:pPr>
        <w:pStyle w:val="Tekstpodstawowy"/>
        <w:ind w:left="0"/>
        <w:rPr>
          <w:sz w:val="22"/>
        </w:rPr>
      </w:pPr>
    </w:p>
    <w:p w:rsidR="006562FB" w:rsidRDefault="006562FB">
      <w:pPr>
        <w:pStyle w:val="Tekstpodstawowy"/>
        <w:spacing w:before="4"/>
        <w:ind w:left="0"/>
        <w:rPr>
          <w:sz w:val="28"/>
        </w:rPr>
      </w:pPr>
    </w:p>
    <w:p w:rsidR="006562FB" w:rsidRDefault="00BE3854">
      <w:pPr>
        <w:pStyle w:val="Tekstpodstawowy"/>
      </w:pPr>
      <w:r>
        <w:t>Tablica 2. Wymagania wobec materiałów do warstwy wiążącej, wyrównawczej i wzmacniającej z betonu asfaltowego</w:t>
      </w:r>
    </w:p>
    <w:tbl>
      <w:tblPr>
        <w:tblW w:w="9679" w:type="dxa"/>
        <w:tblInd w:w="238" w:type="dxa"/>
        <w:tblCellMar>
          <w:left w:w="7" w:type="dxa"/>
          <w:right w:w="7" w:type="dxa"/>
        </w:tblCellMar>
        <w:tblLook w:val="0000"/>
      </w:tblPr>
      <w:tblGrid>
        <w:gridCol w:w="491"/>
        <w:gridCol w:w="4243"/>
        <w:gridCol w:w="1834"/>
        <w:gridCol w:w="3111"/>
      </w:tblGrid>
      <w:tr w:rsidR="006562FB">
        <w:trPr>
          <w:trHeight w:val="215"/>
        </w:trPr>
        <w:tc>
          <w:tcPr>
            <w:tcW w:w="491"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ind w:left="131"/>
              <w:rPr>
                <w:sz w:val="20"/>
              </w:rPr>
            </w:pPr>
            <w:r>
              <w:rPr>
                <w:sz w:val="20"/>
              </w:rPr>
              <w:t>Lp.</w:t>
            </w:r>
          </w:p>
        </w:tc>
        <w:tc>
          <w:tcPr>
            <w:tcW w:w="4244" w:type="dxa"/>
            <w:tcBorders>
              <w:top w:val="single" w:sz="6" w:space="0" w:color="000000"/>
              <w:left w:val="single" w:sz="6" w:space="0" w:color="000000"/>
              <w:right w:val="single" w:sz="6" w:space="0" w:color="000000"/>
            </w:tcBorders>
            <w:shd w:val="clear" w:color="auto" w:fill="auto"/>
          </w:tcPr>
          <w:p w:rsidR="006562FB" w:rsidRDefault="00BE3854">
            <w:pPr>
              <w:pStyle w:val="TableParagraph"/>
              <w:spacing w:line="195" w:lineRule="exact"/>
              <w:ind w:left="1481" w:right="1478"/>
              <w:jc w:val="center"/>
              <w:rPr>
                <w:sz w:val="20"/>
              </w:rPr>
            </w:pPr>
            <w:r>
              <w:rPr>
                <w:sz w:val="20"/>
              </w:rPr>
              <w:t>Rodzaj materiału</w:t>
            </w:r>
          </w:p>
        </w:tc>
        <w:tc>
          <w:tcPr>
            <w:tcW w:w="4943"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195" w:lineRule="exact"/>
              <w:ind w:left="193"/>
              <w:rPr>
                <w:sz w:val="20"/>
              </w:rPr>
            </w:pPr>
            <w:r>
              <w:rPr>
                <w:sz w:val="20"/>
              </w:rPr>
              <w:t>Wymagania wobec materiałów w zależności od kategorii ruchu</w:t>
            </w:r>
          </w:p>
        </w:tc>
      </w:tr>
      <w:tr w:rsidR="006562FB">
        <w:trPr>
          <w:trHeight w:val="199"/>
        </w:trPr>
        <w:tc>
          <w:tcPr>
            <w:tcW w:w="491"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4244" w:type="dxa"/>
            <w:tcBorders>
              <w:left w:val="single" w:sz="6" w:space="0" w:color="000000"/>
              <w:bottom w:val="double" w:sz="2" w:space="0" w:color="000000"/>
              <w:right w:val="single" w:sz="6" w:space="0" w:color="000000"/>
            </w:tcBorders>
            <w:shd w:val="clear" w:color="auto" w:fill="auto"/>
          </w:tcPr>
          <w:p w:rsidR="006562FB" w:rsidRDefault="00BE3854">
            <w:pPr>
              <w:pStyle w:val="TableParagraph"/>
              <w:spacing w:line="180" w:lineRule="exact"/>
              <w:ind w:left="1481" w:right="1473"/>
              <w:jc w:val="center"/>
              <w:rPr>
                <w:sz w:val="20"/>
              </w:rPr>
            </w:pPr>
            <w:r>
              <w:rPr>
                <w:sz w:val="20"/>
              </w:rPr>
              <w:t>nr normy</w:t>
            </w:r>
          </w:p>
        </w:tc>
        <w:tc>
          <w:tcPr>
            <w:tcW w:w="183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180" w:lineRule="exact"/>
              <w:ind w:left="354" w:right="345"/>
              <w:jc w:val="center"/>
              <w:rPr>
                <w:sz w:val="20"/>
              </w:rPr>
            </w:pPr>
            <w:r>
              <w:rPr>
                <w:sz w:val="20"/>
              </w:rPr>
              <w:t>KR 1 lub KR 2</w:t>
            </w:r>
          </w:p>
        </w:tc>
        <w:tc>
          <w:tcPr>
            <w:tcW w:w="31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180" w:lineRule="exact"/>
              <w:ind w:left="890" w:right="876"/>
              <w:jc w:val="center"/>
              <w:rPr>
                <w:b/>
                <w:sz w:val="20"/>
              </w:rPr>
            </w:pPr>
            <w:r>
              <w:rPr>
                <w:b/>
                <w:sz w:val="20"/>
              </w:rPr>
              <w:t>KR 3 do KR 6</w:t>
            </w:r>
          </w:p>
        </w:tc>
      </w:tr>
      <w:tr w:rsidR="006562FB">
        <w:trPr>
          <w:trHeight w:val="694"/>
        </w:trPr>
        <w:tc>
          <w:tcPr>
            <w:tcW w:w="491" w:type="dxa"/>
            <w:vMerge w:val="restart"/>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3"/>
              <w:ind w:left="14"/>
              <w:jc w:val="center"/>
              <w:rPr>
                <w:w w:val="99"/>
                <w:sz w:val="20"/>
              </w:rPr>
            </w:pPr>
            <w:r>
              <w:rPr>
                <w:w w:val="99"/>
                <w:sz w:val="20"/>
              </w:rPr>
              <w:t>1</w:t>
            </w:r>
          </w:p>
        </w:tc>
        <w:tc>
          <w:tcPr>
            <w:tcW w:w="4244" w:type="dxa"/>
            <w:tcBorders>
              <w:top w:val="double" w:sz="2" w:space="0" w:color="000000"/>
              <w:left w:val="single" w:sz="6" w:space="0" w:color="000000"/>
              <w:right w:val="single" w:sz="6" w:space="0" w:color="000000"/>
            </w:tcBorders>
            <w:shd w:val="clear" w:color="auto" w:fill="auto"/>
          </w:tcPr>
          <w:p w:rsidR="006562FB" w:rsidRDefault="00BE3854">
            <w:pPr>
              <w:pStyle w:val="TableParagraph"/>
              <w:spacing w:before="13"/>
              <w:ind w:left="70" w:right="58"/>
              <w:rPr>
                <w:sz w:val="20"/>
              </w:rPr>
            </w:pPr>
            <w:r>
              <w:rPr>
                <w:sz w:val="20"/>
              </w:rPr>
              <w:t>Kruszywo łamane granulowane wg PN-B-11112:1996 [2], PN-B-11115:1998 [4]</w:t>
            </w:r>
          </w:p>
          <w:p w:rsidR="006562FB" w:rsidRDefault="00BE3854">
            <w:pPr>
              <w:pStyle w:val="TableParagraph"/>
              <w:spacing w:line="202" w:lineRule="exact"/>
              <w:ind w:left="70"/>
              <w:rPr>
                <w:sz w:val="20"/>
              </w:rPr>
            </w:pPr>
            <w:r>
              <w:rPr>
                <w:sz w:val="20"/>
              </w:rPr>
              <w:t>a) z surowca skalnego</w:t>
            </w:r>
          </w:p>
        </w:tc>
        <w:tc>
          <w:tcPr>
            <w:tcW w:w="1832" w:type="dxa"/>
            <w:tcBorders>
              <w:top w:val="single" w:sz="6" w:space="0" w:color="000000"/>
              <w:left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
              <w:rPr>
                <w:sz w:val="19"/>
              </w:rPr>
            </w:pPr>
          </w:p>
          <w:p w:rsidR="006562FB" w:rsidRDefault="00BE3854">
            <w:pPr>
              <w:pStyle w:val="TableParagraph"/>
              <w:spacing w:line="203" w:lineRule="exact"/>
              <w:ind w:left="354" w:right="345"/>
              <w:jc w:val="center"/>
              <w:rPr>
                <w:sz w:val="20"/>
              </w:rPr>
            </w:pPr>
            <w:r>
              <w:rPr>
                <w:sz w:val="20"/>
              </w:rPr>
              <w:t>kl. I, II; gat.1, 2</w:t>
            </w:r>
          </w:p>
        </w:tc>
        <w:tc>
          <w:tcPr>
            <w:tcW w:w="3111" w:type="dxa"/>
            <w:tcBorders>
              <w:top w:val="single" w:sz="6" w:space="0" w:color="000000"/>
              <w:left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
              <w:rPr>
                <w:sz w:val="19"/>
              </w:rPr>
            </w:pPr>
          </w:p>
          <w:p w:rsidR="006562FB" w:rsidRDefault="00BE3854">
            <w:pPr>
              <w:pStyle w:val="TableParagraph"/>
              <w:spacing w:line="203" w:lineRule="exact"/>
              <w:ind w:left="891" w:right="873"/>
              <w:jc w:val="center"/>
            </w:pPr>
            <w:r>
              <w:rPr>
                <w:b/>
                <w:sz w:val="20"/>
              </w:rPr>
              <w:t>kl. I, II</w:t>
            </w:r>
            <w:r>
              <w:rPr>
                <w:b/>
                <w:position w:val="5"/>
                <w:sz w:val="13"/>
              </w:rPr>
              <w:t>1)</w:t>
            </w:r>
            <w:r>
              <w:rPr>
                <w:b/>
                <w:sz w:val="20"/>
              </w:rPr>
              <w:t>; gat.1, 2</w:t>
            </w:r>
          </w:p>
        </w:tc>
      </w:tr>
      <w:tr w:rsidR="006562FB">
        <w:trPr>
          <w:trHeight w:val="472"/>
        </w:trPr>
        <w:tc>
          <w:tcPr>
            <w:tcW w:w="491" w:type="dxa"/>
            <w:vMerge/>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tc>
        <w:tc>
          <w:tcPr>
            <w:tcW w:w="4244"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22" w:lineRule="exact"/>
              <w:ind w:left="70"/>
              <w:rPr>
                <w:sz w:val="20"/>
              </w:rPr>
            </w:pPr>
            <w:r>
              <w:rPr>
                <w:sz w:val="20"/>
              </w:rPr>
              <w:t>b) z surowca sztucznego (żużle pomiedziowe i</w:t>
            </w:r>
          </w:p>
          <w:p w:rsidR="006562FB" w:rsidRDefault="00BE3854">
            <w:pPr>
              <w:pStyle w:val="TableParagraph"/>
              <w:spacing w:before="1"/>
              <w:ind w:left="283"/>
              <w:rPr>
                <w:sz w:val="20"/>
              </w:rPr>
            </w:pPr>
            <w:r>
              <w:rPr>
                <w:sz w:val="20"/>
              </w:rPr>
              <w:t>stalownicze)</w:t>
            </w:r>
          </w:p>
        </w:tc>
        <w:tc>
          <w:tcPr>
            <w:tcW w:w="1832" w:type="dxa"/>
            <w:tcBorders>
              <w:left w:val="single" w:sz="6" w:space="0" w:color="000000"/>
              <w:bottom w:val="single" w:sz="6" w:space="0" w:color="000000"/>
              <w:right w:val="single" w:sz="6" w:space="0" w:color="000000"/>
            </w:tcBorders>
            <w:shd w:val="clear" w:color="auto" w:fill="auto"/>
          </w:tcPr>
          <w:p w:rsidR="006562FB" w:rsidRDefault="006562FB">
            <w:pPr>
              <w:pStyle w:val="TableParagraph"/>
              <w:spacing w:before="4"/>
              <w:rPr>
                <w:sz w:val="19"/>
              </w:rPr>
            </w:pPr>
          </w:p>
          <w:p w:rsidR="006562FB" w:rsidRDefault="00BE3854">
            <w:pPr>
              <w:pStyle w:val="TableParagraph"/>
              <w:ind w:left="352" w:right="345"/>
              <w:jc w:val="center"/>
              <w:rPr>
                <w:sz w:val="20"/>
              </w:rPr>
            </w:pPr>
            <w:r>
              <w:rPr>
                <w:sz w:val="20"/>
              </w:rPr>
              <w:t>jw.</w:t>
            </w:r>
          </w:p>
        </w:tc>
        <w:tc>
          <w:tcPr>
            <w:tcW w:w="3111" w:type="dxa"/>
            <w:tcBorders>
              <w:left w:val="single" w:sz="6" w:space="0" w:color="000000"/>
              <w:bottom w:val="single" w:sz="6" w:space="0" w:color="000000"/>
              <w:right w:val="single" w:sz="6" w:space="0" w:color="000000"/>
            </w:tcBorders>
            <w:shd w:val="clear" w:color="auto" w:fill="auto"/>
          </w:tcPr>
          <w:p w:rsidR="006562FB" w:rsidRDefault="006562FB">
            <w:pPr>
              <w:pStyle w:val="TableParagraph"/>
              <w:spacing w:before="4"/>
              <w:rPr>
                <w:sz w:val="19"/>
              </w:rPr>
            </w:pPr>
          </w:p>
          <w:p w:rsidR="006562FB" w:rsidRDefault="00BE3854">
            <w:pPr>
              <w:pStyle w:val="TableParagraph"/>
              <w:ind w:left="891" w:right="875"/>
              <w:jc w:val="center"/>
              <w:rPr>
                <w:b/>
                <w:sz w:val="20"/>
              </w:rPr>
            </w:pPr>
            <w:r>
              <w:rPr>
                <w:b/>
                <w:sz w:val="20"/>
              </w:rPr>
              <w:t>kl. I; gat. 1</w:t>
            </w:r>
          </w:p>
        </w:tc>
      </w:tr>
      <w:tr w:rsidR="006562FB">
        <w:trPr>
          <w:trHeight w:val="460"/>
        </w:trPr>
        <w:tc>
          <w:tcPr>
            <w:tcW w:w="49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14"/>
              <w:jc w:val="center"/>
              <w:rPr>
                <w:w w:val="99"/>
                <w:sz w:val="20"/>
              </w:rPr>
            </w:pPr>
            <w:r>
              <w:rPr>
                <w:w w:val="99"/>
                <w:sz w:val="20"/>
              </w:rPr>
              <w:t>2</w:t>
            </w:r>
          </w:p>
        </w:tc>
        <w:tc>
          <w:tcPr>
            <w:tcW w:w="424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70"/>
            </w:pPr>
            <w:r>
              <w:rPr>
                <w:sz w:val="20"/>
              </w:rPr>
              <w:t>Kruszywo łamanezwykłe</w:t>
            </w:r>
          </w:p>
          <w:p w:rsidR="006562FB" w:rsidRDefault="00BE3854">
            <w:pPr>
              <w:pStyle w:val="TableParagraph"/>
              <w:spacing w:before="1" w:line="210" w:lineRule="exact"/>
              <w:ind w:left="70"/>
            </w:pPr>
            <w:r>
              <w:rPr>
                <w:sz w:val="20"/>
              </w:rPr>
              <w:t>wg PN-B-11112:1996[2]</w:t>
            </w:r>
          </w:p>
        </w:tc>
        <w:tc>
          <w:tcPr>
            <w:tcW w:w="183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spacing w:line="210" w:lineRule="exact"/>
              <w:ind w:left="354" w:right="345"/>
              <w:jc w:val="center"/>
              <w:rPr>
                <w:sz w:val="20"/>
              </w:rPr>
            </w:pPr>
            <w:r>
              <w:rPr>
                <w:sz w:val="20"/>
              </w:rPr>
              <w:t>kl. I, II; gat.1, 2</w:t>
            </w:r>
          </w:p>
        </w:tc>
        <w:tc>
          <w:tcPr>
            <w:tcW w:w="31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spacing w:line="210" w:lineRule="exact"/>
              <w:ind w:left="16"/>
              <w:jc w:val="center"/>
              <w:rPr>
                <w:b/>
                <w:w w:val="99"/>
                <w:sz w:val="20"/>
              </w:rPr>
            </w:pPr>
            <w:r>
              <w:rPr>
                <w:b/>
                <w:w w:val="99"/>
                <w:sz w:val="20"/>
              </w:rPr>
              <w:t>-</w:t>
            </w:r>
          </w:p>
        </w:tc>
      </w:tr>
      <w:tr w:rsidR="006562FB">
        <w:trPr>
          <w:trHeight w:val="457"/>
        </w:trPr>
        <w:tc>
          <w:tcPr>
            <w:tcW w:w="49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14"/>
              <w:jc w:val="center"/>
              <w:rPr>
                <w:w w:val="99"/>
                <w:sz w:val="20"/>
              </w:rPr>
            </w:pPr>
            <w:r>
              <w:rPr>
                <w:w w:val="99"/>
                <w:sz w:val="20"/>
              </w:rPr>
              <w:lastRenderedPageBreak/>
              <w:t>3</w:t>
            </w:r>
          </w:p>
        </w:tc>
        <w:tc>
          <w:tcPr>
            <w:tcW w:w="42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70"/>
              <w:rPr>
                <w:sz w:val="20"/>
              </w:rPr>
            </w:pPr>
            <w:r>
              <w:rPr>
                <w:sz w:val="20"/>
              </w:rPr>
              <w:t>Żwir i mieszanka</w:t>
            </w:r>
          </w:p>
          <w:p w:rsidR="006562FB" w:rsidRDefault="00BE3854">
            <w:pPr>
              <w:pStyle w:val="TableParagraph"/>
              <w:spacing w:before="1" w:line="210" w:lineRule="exact"/>
              <w:ind w:left="70"/>
              <w:rPr>
                <w:sz w:val="20"/>
              </w:rPr>
            </w:pPr>
            <w:r>
              <w:rPr>
                <w:sz w:val="20"/>
              </w:rPr>
              <w:t>wg PN-B-11111:1996 [1]</w:t>
            </w:r>
          </w:p>
        </w:tc>
        <w:tc>
          <w:tcPr>
            <w:tcW w:w="18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10" w:lineRule="exact"/>
              <w:ind w:left="335" w:right="320"/>
              <w:jc w:val="center"/>
              <w:rPr>
                <w:b/>
                <w:sz w:val="20"/>
              </w:rPr>
            </w:pPr>
            <w:r>
              <w:rPr>
                <w:b/>
                <w:sz w:val="20"/>
              </w:rPr>
              <w:t>kl. I, II</w:t>
            </w:r>
          </w:p>
        </w:tc>
        <w:tc>
          <w:tcPr>
            <w:tcW w:w="31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10" w:lineRule="exact"/>
              <w:ind w:left="16"/>
              <w:jc w:val="center"/>
              <w:rPr>
                <w:b/>
                <w:w w:val="99"/>
                <w:sz w:val="20"/>
              </w:rPr>
            </w:pPr>
            <w:r>
              <w:rPr>
                <w:b/>
                <w:w w:val="99"/>
                <w:sz w:val="20"/>
              </w:rPr>
              <w:t>-</w:t>
            </w:r>
          </w:p>
        </w:tc>
      </w:tr>
      <w:tr w:rsidR="006562FB">
        <w:trPr>
          <w:trHeight w:val="460"/>
        </w:trPr>
        <w:tc>
          <w:tcPr>
            <w:tcW w:w="49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14"/>
              <w:jc w:val="center"/>
              <w:rPr>
                <w:w w:val="99"/>
                <w:sz w:val="20"/>
              </w:rPr>
            </w:pPr>
            <w:r>
              <w:rPr>
                <w:w w:val="99"/>
                <w:sz w:val="20"/>
              </w:rPr>
              <w:t>4</w:t>
            </w:r>
          </w:p>
        </w:tc>
        <w:tc>
          <w:tcPr>
            <w:tcW w:w="42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70"/>
              <w:rPr>
                <w:sz w:val="20"/>
              </w:rPr>
            </w:pPr>
            <w:r>
              <w:rPr>
                <w:sz w:val="20"/>
              </w:rPr>
              <w:t>Grys i żwir kruszony z naturalnie rozdrobnionego</w:t>
            </w:r>
          </w:p>
          <w:p w:rsidR="006562FB" w:rsidRDefault="00BE3854">
            <w:pPr>
              <w:pStyle w:val="TableParagraph"/>
              <w:spacing w:before="1" w:line="210" w:lineRule="exact"/>
              <w:ind w:left="70"/>
              <w:rPr>
                <w:sz w:val="20"/>
              </w:rPr>
            </w:pPr>
            <w:r>
              <w:rPr>
                <w:sz w:val="20"/>
              </w:rPr>
              <w:t>surowca skalnego wg WT/MK-CZDP 84 [15]</w:t>
            </w:r>
          </w:p>
        </w:tc>
        <w:tc>
          <w:tcPr>
            <w:tcW w:w="18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spacing w:before="1" w:line="210" w:lineRule="exact"/>
              <w:ind w:left="338" w:right="320"/>
              <w:jc w:val="center"/>
              <w:rPr>
                <w:b/>
                <w:sz w:val="20"/>
              </w:rPr>
            </w:pPr>
            <w:r>
              <w:rPr>
                <w:b/>
                <w:sz w:val="20"/>
              </w:rPr>
              <w:t>kl. I, II; gat.1, 2</w:t>
            </w:r>
          </w:p>
        </w:tc>
        <w:tc>
          <w:tcPr>
            <w:tcW w:w="31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spacing w:before="1" w:line="210" w:lineRule="exact"/>
              <w:ind w:left="891" w:right="875"/>
              <w:jc w:val="center"/>
            </w:pPr>
            <w:r>
              <w:rPr>
                <w:b/>
                <w:sz w:val="20"/>
              </w:rPr>
              <w:t>kl. I, II</w:t>
            </w:r>
            <w:r>
              <w:rPr>
                <w:b/>
                <w:position w:val="5"/>
                <w:sz w:val="13"/>
              </w:rPr>
              <w:t xml:space="preserve">1) </w:t>
            </w:r>
            <w:r>
              <w:rPr>
                <w:b/>
                <w:sz w:val="20"/>
              </w:rPr>
              <w:t>gat.1, 2</w:t>
            </w:r>
          </w:p>
        </w:tc>
      </w:tr>
      <w:tr w:rsidR="006562FB">
        <w:trPr>
          <w:trHeight w:val="227"/>
        </w:trPr>
        <w:tc>
          <w:tcPr>
            <w:tcW w:w="49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left="14"/>
              <w:jc w:val="center"/>
              <w:rPr>
                <w:w w:val="99"/>
                <w:sz w:val="20"/>
              </w:rPr>
            </w:pPr>
            <w:r>
              <w:rPr>
                <w:w w:val="99"/>
                <w:sz w:val="20"/>
              </w:rPr>
              <w:t>5</w:t>
            </w:r>
          </w:p>
        </w:tc>
        <w:tc>
          <w:tcPr>
            <w:tcW w:w="42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left="70"/>
              <w:rPr>
                <w:sz w:val="20"/>
              </w:rPr>
            </w:pPr>
            <w:r>
              <w:rPr>
                <w:sz w:val="20"/>
              </w:rPr>
              <w:t>Piasek wg PN-B-11113:1996 [3]</w:t>
            </w:r>
          </w:p>
        </w:tc>
        <w:tc>
          <w:tcPr>
            <w:tcW w:w="18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left="335" w:right="320"/>
              <w:jc w:val="center"/>
              <w:rPr>
                <w:b/>
                <w:sz w:val="20"/>
              </w:rPr>
            </w:pPr>
            <w:r>
              <w:rPr>
                <w:b/>
                <w:sz w:val="20"/>
              </w:rPr>
              <w:t>gat. 1, 2</w:t>
            </w:r>
          </w:p>
        </w:tc>
        <w:tc>
          <w:tcPr>
            <w:tcW w:w="31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left="16"/>
              <w:jc w:val="center"/>
              <w:rPr>
                <w:b/>
                <w:w w:val="99"/>
                <w:sz w:val="20"/>
              </w:rPr>
            </w:pPr>
            <w:r>
              <w:rPr>
                <w:b/>
                <w:w w:val="99"/>
                <w:sz w:val="20"/>
              </w:rPr>
              <w:t>-</w:t>
            </w:r>
          </w:p>
        </w:tc>
      </w:tr>
      <w:tr w:rsidR="006562FB">
        <w:trPr>
          <w:trHeight w:val="1148"/>
        </w:trPr>
        <w:tc>
          <w:tcPr>
            <w:tcW w:w="49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14"/>
              <w:jc w:val="center"/>
              <w:rPr>
                <w:w w:val="99"/>
                <w:sz w:val="20"/>
              </w:rPr>
            </w:pPr>
            <w:r>
              <w:rPr>
                <w:w w:val="99"/>
                <w:sz w:val="20"/>
              </w:rPr>
              <w:t>6</w:t>
            </w:r>
          </w:p>
        </w:tc>
        <w:tc>
          <w:tcPr>
            <w:tcW w:w="42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70"/>
              <w:rPr>
                <w:sz w:val="20"/>
              </w:rPr>
            </w:pPr>
            <w:r>
              <w:rPr>
                <w:sz w:val="20"/>
              </w:rPr>
              <w:t>Wypełniacz mineralny:</w:t>
            </w:r>
          </w:p>
          <w:p w:rsidR="006562FB" w:rsidRDefault="00BE3854">
            <w:pPr>
              <w:pStyle w:val="TableParagraph"/>
              <w:spacing w:before="1"/>
              <w:ind w:left="70"/>
              <w:rPr>
                <w:sz w:val="20"/>
              </w:rPr>
            </w:pPr>
            <w:r>
              <w:rPr>
                <w:sz w:val="20"/>
              </w:rPr>
              <w:t>a) wg PN-S-96504:1961[9]</w:t>
            </w:r>
          </w:p>
          <w:p w:rsidR="006562FB" w:rsidRDefault="006562FB">
            <w:pPr>
              <w:pStyle w:val="TableParagraph"/>
              <w:spacing w:before="10"/>
              <w:rPr>
                <w:sz w:val="19"/>
              </w:rPr>
            </w:pPr>
          </w:p>
          <w:p w:rsidR="006562FB" w:rsidRDefault="00BE3854">
            <w:pPr>
              <w:pStyle w:val="TableParagraph"/>
              <w:ind w:left="70"/>
              <w:rPr>
                <w:sz w:val="20"/>
              </w:rPr>
            </w:pPr>
            <w:r>
              <w:rPr>
                <w:sz w:val="20"/>
              </w:rPr>
              <w:t>b) innego pochodzenia</w:t>
            </w:r>
          </w:p>
          <w:p w:rsidR="006562FB" w:rsidRDefault="00BE3854">
            <w:pPr>
              <w:pStyle w:val="TableParagraph"/>
              <w:spacing w:before="1" w:line="210" w:lineRule="exact"/>
              <w:ind w:left="283"/>
              <w:rPr>
                <w:sz w:val="20"/>
              </w:rPr>
            </w:pPr>
            <w:r>
              <w:rPr>
                <w:sz w:val="20"/>
              </w:rPr>
              <w:t>wg orzeczenia laboratoryjnego</w:t>
            </w:r>
          </w:p>
        </w:tc>
        <w:tc>
          <w:tcPr>
            <w:tcW w:w="18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ind w:left="404"/>
              <w:rPr>
                <w:b/>
                <w:sz w:val="20"/>
              </w:rPr>
            </w:pPr>
            <w:r>
              <w:rPr>
                <w:b/>
                <w:sz w:val="20"/>
              </w:rPr>
              <w:t>podstawowy,</w:t>
            </w:r>
          </w:p>
          <w:p w:rsidR="006562FB" w:rsidRDefault="00BE3854">
            <w:pPr>
              <w:pStyle w:val="TableParagraph"/>
              <w:spacing w:before="1"/>
              <w:ind w:left="262" w:right="226" w:firstLine="268"/>
              <w:rPr>
                <w:b/>
                <w:sz w:val="20"/>
              </w:rPr>
            </w:pPr>
            <w:r>
              <w:rPr>
                <w:b/>
                <w:sz w:val="20"/>
              </w:rPr>
              <w:t>zastępczy pyły z odpylania,</w:t>
            </w:r>
          </w:p>
          <w:p w:rsidR="006562FB" w:rsidRDefault="00BE3854">
            <w:pPr>
              <w:pStyle w:val="TableParagraph"/>
              <w:spacing w:line="210" w:lineRule="exact"/>
              <w:ind w:left="408"/>
              <w:rPr>
                <w:b/>
                <w:sz w:val="20"/>
              </w:rPr>
            </w:pPr>
            <w:r>
              <w:rPr>
                <w:b/>
                <w:sz w:val="20"/>
              </w:rPr>
              <w:t>popioły lotne</w:t>
            </w:r>
          </w:p>
        </w:tc>
        <w:tc>
          <w:tcPr>
            <w:tcW w:w="31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ind w:left="891" w:right="875"/>
              <w:jc w:val="center"/>
              <w:rPr>
                <w:b/>
                <w:sz w:val="20"/>
              </w:rPr>
            </w:pPr>
            <w:r>
              <w:rPr>
                <w:b/>
                <w:sz w:val="20"/>
              </w:rPr>
              <w:t>podstawowy</w:t>
            </w:r>
          </w:p>
          <w:p w:rsidR="006562FB" w:rsidRDefault="00BE3854">
            <w:pPr>
              <w:pStyle w:val="TableParagraph"/>
              <w:spacing w:before="1" w:line="229" w:lineRule="exact"/>
              <w:ind w:left="16"/>
              <w:jc w:val="center"/>
              <w:rPr>
                <w:b/>
                <w:w w:val="99"/>
                <w:sz w:val="20"/>
              </w:rPr>
            </w:pPr>
            <w:r>
              <w:rPr>
                <w:b/>
                <w:w w:val="99"/>
                <w:sz w:val="20"/>
              </w:rPr>
              <w:t>-</w:t>
            </w:r>
          </w:p>
          <w:p w:rsidR="006562FB" w:rsidRDefault="00BE3854">
            <w:pPr>
              <w:pStyle w:val="TableParagraph"/>
              <w:spacing w:line="229" w:lineRule="exact"/>
              <w:ind w:left="16"/>
              <w:jc w:val="center"/>
              <w:rPr>
                <w:b/>
                <w:w w:val="99"/>
                <w:sz w:val="20"/>
              </w:rPr>
            </w:pPr>
            <w:r>
              <w:rPr>
                <w:b/>
                <w:w w:val="99"/>
                <w:sz w:val="20"/>
              </w:rPr>
              <w:t>-</w:t>
            </w:r>
          </w:p>
          <w:p w:rsidR="006562FB" w:rsidRDefault="00BE3854">
            <w:pPr>
              <w:pStyle w:val="TableParagraph"/>
              <w:spacing w:before="1" w:line="210" w:lineRule="exact"/>
              <w:ind w:left="16"/>
              <w:jc w:val="center"/>
              <w:rPr>
                <w:b/>
                <w:w w:val="99"/>
                <w:sz w:val="20"/>
              </w:rPr>
            </w:pPr>
            <w:r>
              <w:rPr>
                <w:b/>
                <w:w w:val="99"/>
                <w:sz w:val="20"/>
              </w:rPr>
              <w:t>-</w:t>
            </w:r>
          </w:p>
        </w:tc>
      </w:tr>
      <w:tr w:rsidR="006562FB">
        <w:trPr>
          <w:trHeight w:val="457"/>
        </w:trPr>
        <w:tc>
          <w:tcPr>
            <w:tcW w:w="49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14"/>
              <w:jc w:val="center"/>
              <w:rPr>
                <w:w w:val="99"/>
                <w:sz w:val="20"/>
              </w:rPr>
            </w:pPr>
            <w:r>
              <w:rPr>
                <w:w w:val="99"/>
                <w:sz w:val="20"/>
              </w:rPr>
              <w:t>7</w:t>
            </w:r>
          </w:p>
        </w:tc>
        <w:tc>
          <w:tcPr>
            <w:tcW w:w="42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70"/>
              <w:rPr>
                <w:sz w:val="20"/>
              </w:rPr>
            </w:pPr>
            <w:r>
              <w:rPr>
                <w:sz w:val="20"/>
              </w:rPr>
              <w:t>Asfalt drogowy</w:t>
            </w:r>
          </w:p>
          <w:p w:rsidR="006562FB" w:rsidRDefault="00BE3854">
            <w:pPr>
              <w:pStyle w:val="TableParagraph"/>
              <w:spacing w:line="210" w:lineRule="exact"/>
              <w:ind w:left="70"/>
              <w:rPr>
                <w:sz w:val="20"/>
              </w:rPr>
            </w:pPr>
            <w:r>
              <w:rPr>
                <w:sz w:val="20"/>
              </w:rPr>
              <w:t>wg PN-C-96170:1965 [6]</w:t>
            </w:r>
          </w:p>
        </w:tc>
        <w:tc>
          <w:tcPr>
            <w:tcW w:w="18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10" w:lineRule="exact"/>
              <w:ind w:left="333" w:right="320"/>
              <w:jc w:val="center"/>
              <w:rPr>
                <w:b/>
                <w:sz w:val="20"/>
              </w:rPr>
            </w:pPr>
            <w:r>
              <w:rPr>
                <w:b/>
                <w:sz w:val="20"/>
              </w:rPr>
              <w:t>D 50, D 70</w:t>
            </w:r>
          </w:p>
        </w:tc>
        <w:tc>
          <w:tcPr>
            <w:tcW w:w="311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line="210" w:lineRule="exact"/>
              <w:ind w:left="890" w:right="876"/>
              <w:jc w:val="center"/>
              <w:rPr>
                <w:b/>
                <w:sz w:val="20"/>
              </w:rPr>
            </w:pPr>
            <w:r>
              <w:rPr>
                <w:b/>
                <w:sz w:val="20"/>
              </w:rPr>
              <w:t>D 50</w:t>
            </w:r>
          </w:p>
        </w:tc>
      </w:tr>
      <w:tr w:rsidR="006562FB" w:rsidRPr="00E626B9">
        <w:trPr>
          <w:trHeight w:val="688"/>
        </w:trPr>
        <w:tc>
          <w:tcPr>
            <w:tcW w:w="49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14"/>
              <w:jc w:val="center"/>
              <w:rPr>
                <w:w w:val="99"/>
                <w:sz w:val="20"/>
              </w:rPr>
            </w:pPr>
            <w:r>
              <w:rPr>
                <w:w w:val="99"/>
                <w:sz w:val="20"/>
              </w:rPr>
              <w:t>8</w:t>
            </w:r>
          </w:p>
        </w:tc>
        <w:tc>
          <w:tcPr>
            <w:tcW w:w="42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70" w:right="2261"/>
              <w:rPr>
                <w:sz w:val="20"/>
              </w:rPr>
            </w:pPr>
            <w:r>
              <w:rPr>
                <w:sz w:val="20"/>
              </w:rPr>
              <w:t>Polimeroasfalt drogowy wg TWT PAD-97 [13]</w:t>
            </w:r>
          </w:p>
        </w:tc>
        <w:tc>
          <w:tcPr>
            <w:tcW w:w="18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0"/>
              </w:rPr>
            </w:pPr>
          </w:p>
          <w:p w:rsidR="006562FB" w:rsidRDefault="00BE3854">
            <w:pPr>
              <w:pStyle w:val="TableParagraph"/>
              <w:ind w:left="15"/>
              <w:jc w:val="center"/>
              <w:rPr>
                <w:w w:val="99"/>
                <w:sz w:val="20"/>
              </w:rPr>
            </w:pPr>
            <w:r>
              <w:rPr>
                <w:w w:val="99"/>
                <w:sz w:val="20"/>
              </w:rPr>
              <w:t>-</w:t>
            </w:r>
          </w:p>
        </w:tc>
        <w:tc>
          <w:tcPr>
            <w:tcW w:w="3111" w:type="dxa"/>
            <w:tcBorders>
              <w:top w:val="single" w:sz="6" w:space="0" w:color="000000"/>
              <w:left w:val="single" w:sz="6" w:space="0" w:color="000000"/>
              <w:bottom w:val="single" w:sz="6" w:space="0" w:color="000000"/>
              <w:right w:val="single" w:sz="6" w:space="0" w:color="000000"/>
            </w:tcBorders>
            <w:shd w:val="clear" w:color="auto" w:fill="auto"/>
          </w:tcPr>
          <w:p w:rsidR="006562FB" w:rsidRPr="0022763F" w:rsidRDefault="00BE3854">
            <w:pPr>
              <w:pStyle w:val="TableParagraph"/>
              <w:spacing w:line="229" w:lineRule="exact"/>
              <w:ind w:left="889" w:right="876"/>
              <w:jc w:val="center"/>
              <w:rPr>
                <w:lang w:val="en-US"/>
              </w:rPr>
            </w:pPr>
            <w:r w:rsidRPr="0022763F">
              <w:rPr>
                <w:b/>
                <w:sz w:val="20"/>
                <w:lang w:val="en-US"/>
              </w:rPr>
              <w:t>DE30A,B,C</w:t>
            </w:r>
          </w:p>
          <w:p w:rsidR="006562FB" w:rsidRPr="0022763F" w:rsidRDefault="00BE3854">
            <w:pPr>
              <w:pStyle w:val="TableParagraph"/>
              <w:spacing w:before="6" w:line="228" w:lineRule="exact"/>
              <w:ind w:left="891" w:right="873"/>
              <w:jc w:val="center"/>
              <w:rPr>
                <w:lang w:val="en-US"/>
              </w:rPr>
            </w:pPr>
            <w:r w:rsidRPr="0022763F">
              <w:rPr>
                <w:b/>
                <w:sz w:val="20"/>
                <w:lang w:val="en-US"/>
              </w:rPr>
              <w:t xml:space="preserve">DE80 </w:t>
            </w:r>
            <w:r w:rsidRPr="0022763F">
              <w:rPr>
                <w:b/>
                <w:spacing w:val="-3"/>
                <w:sz w:val="20"/>
                <w:lang w:val="en-US"/>
              </w:rPr>
              <w:t xml:space="preserve">A,B,C, </w:t>
            </w:r>
            <w:r w:rsidRPr="0022763F">
              <w:rPr>
                <w:b/>
                <w:sz w:val="20"/>
                <w:lang w:val="en-US"/>
              </w:rPr>
              <w:t>DP30,DP80</w:t>
            </w:r>
          </w:p>
        </w:tc>
      </w:tr>
      <w:tr w:rsidR="006562FB">
        <w:trPr>
          <w:trHeight w:val="229"/>
        </w:trPr>
        <w:tc>
          <w:tcPr>
            <w:tcW w:w="9678" w:type="dxa"/>
            <w:gridSpan w:val="4"/>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9" w:lineRule="exact"/>
              <w:ind w:left="69"/>
              <w:rPr>
                <w:sz w:val="20"/>
              </w:rPr>
            </w:pPr>
            <w:r>
              <w:rPr>
                <w:sz w:val="20"/>
              </w:rPr>
              <w:t>1) tylko pod względem ścieralności w bębnie kulowym, inne cechy jak dla kl. I; gat. 1</w:t>
            </w:r>
          </w:p>
        </w:tc>
      </w:tr>
    </w:tbl>
    <w:p w:rsidR="006562FB" w:rsidRDefault="00BE3854">
      <w:pPr>
        <w:pStyle w:val="Nagwek3"/>
        <w:numPr>
          <w:ilvl w:val="0"/>
          <w:numId w:val="130"/>
        </w:numPr>
        <w:spacing w:line="227" w:lineRule="exact"/>
        <w:ind w:left="300" w:firstLine="0"/>
      </w:pPr>
      <w:r>
        <w:t>2.4.1. Dostawy kruszywa</w:t>
      </w:r>
    </w:p>
    <w:p w:rsidR="006562FB" w:rsidRDefault="00BE3854">
      <w:pPr>
        <w:pStyle w:val="Tekstpodstawowy"/>
        <w:spacing w:before="1" w:line="229" w:lineRule="exact"/>
        <w:ind w:left="391"/>
      </w:pPr>
      <w:r>
        <w:t>Wykonawca odpowiedzialny jest za jakość materiałów.</w:t>
      </w:r>
    </w:p>
    <w:p w:rsidR="006562FB" w:rsidRDefault="00BE3854">
      <w:pPr>
        <w:pStyle w:val="Tekstpodstawowy"/>
        <w:spacing w:line="229" w:lineRule="exact"/>
        <w:ind w:left="391"/>
      </w:pPr>
      <w:r>
        <w:t>Wykonawca jest zobowiązany do prowadzenia ilościowego i jakościowego odbioru dostaw oraz wykonania</w:t>
      </w:r>
    </w:p>
    <w:p w:rsidR="006562FB" w:rsidRDefault="00BE3854">
      <w:pPr>
        <w:pStyle w:val="Tekstpodstawowy"/>
        <w:spacing w:before="1"/>
        <w:ind w:right="1303" w:firstLine="45"/>
      </w:pPr>
      <w:r>
        <w:t>z   ustaloną    w    PZJ    częstotliwością    laboratoryjnych   badań   kontrolnych.    Wyniki   tych    badań   należy   przekazywać    w określonym trybie Nadzorowi. W umowie z dostawcą (producentem) oraz w PZJ należy jednocześnie określić sposób postępowania w przypadku dostawy materiału niezgodnego z wymaganiami niniejszej STWIORB. Pochodzenie kruszywa i jego jakość musi być wcześniej zaaprobowana przez Nadzór. Poszczególne grupy , podgrupy i asortymenty kruszyw  powinny pochodzić z jednego źródła. Transport i składowanie kruszywa powinny odbywać się w warunkach zabezpieczających je przed zanieczyszczeniem i zmieszaniem z innymi asortymentami kruszywa lub jego frakcjami. Zaleca się by frakcje drobne (poniżej 4 mm) były chronione przed opadami plandekami lub przezzadaszenie.</w:t>
      </w:r>
    </w:p>
    <w:p w:rsidR="006562FB" w:rsidRDefault="006562FB">
      <w:pPr>
        <w:pStyle w:val="Tekstpodstawowy"/>
        <w:ind w:left="0"/>
      </w:pPr>
    </w:p>
    <w:p w:rsidR="006562FB" w:rsidRDefault="00BE3854">
      <w:pPr>
        <w:pStyle w:val="Nagwek3"/>
        <w:numPr>
          <w:ilvl w:val="1"/>
          <w:numId w:val="34"/>
        </w:numPr>
        <w:tabs>
          <w:tab w:val="left" w:pos="665"/>
        </w:tabs>
        <w:ind w:left="664" w:hanging="365"/>
        <w:jc w:val="both"/>
      </w:pPr>
      <w:r>
        <w:t>Środkiadhezyjne</w:t>
      </w:r>
    </w:p>
    <w:p w:rsidR="006562FB" w:rsidRDefault="00BE3854">
      <w:pPr>
        <w:pStyle w:val="Tekstpodstawowy"/>
        <w:spacing w:before="1"/>
        <w:ind w:right="1128" w:firstLine="91"/>
        <w:jc w:val="both"/>
      </w:pPr>
      <w:r>
        <w:t xml:space="preserve">Do mieszanki mineralno-bitumicznej na warstwę ścieralną , a do pozostałych warstw w przypadku , gdy przyczepność asfaltu do kruszywa oznaczona zgodnie z PN-84/B-06714.22 jest mniejsza niż 80%, względnie , gdy spadek stabilności próbek wykonanych wg metody Marshalla a przechowywanych 48 h w wodzie o temp. 60 </w:t>
      </w:r>
      <w:r>
        <w:rPr>
          <w:position w:val="5"/>
          <w:sz w:val="13"/>
        </w:rPr>
        <w:t>0</w:t>
      </w:r>
      <w:r>
        <w:t>C (a następnie wysuszonych) przekracza 10%, do mieszanki mineralno-bitumicznej powinien być stosowany środek zwiększający przyczepność . Zastosowany środek adhezyjny powinien posiadać aprobatę techniczną IBDiM lub innej uprawnionej jednostki .</w:t>
      </w:r>
    </w:p>
    <w:p w:rsidR="006562FB" w:rsidRDefault="006562FB">
      <w:pPr>
        <w:pStyle w:val="Tekstpodstawowy"/>
        <w:ind w:left="0"/>
        <w:rPr>
          <w:sz w:val="22"/>
        </w:rPr>
      </w:pPr>
    </w:p>
    <w:p w:rsidR="006562FB" w:rsidRDefault="006562FB">
      <w:pPr>
        <w:pStyle w:val="Tekstpodstawowy"/>
        <w:spacing w:before="11"/>
        <w:ind w:left="0"/>
        <w:rPr>
          <w:sz w:val="17"/>
        </w:rPr>
      </w:pPr>
    </w:p>
    <w:p w:rsidR="006562FB" w:rsidRDefault="00BE3854">
      <w:pPr>
        <w:pStyle w:val="Nagwek3"/>
        <w:numPr>
          <w:ilvl w:val="0"/>
          <w:numId w:val="34"/>
        </w:numPr>
        <w:tabs>
          <w:tab w:val="left" w:pos="483"/>
        </w:tabs>
        <w:ind w:left="482" w:hanging="183"/>
        <w:jc w:val="both"/>
      </w:pPr>
      <w:r>
        <w:t>SPRZĘT</w:t>
      </w:r>
    </w:p>
    <w:p w:rsidR="006562FB" w:rsidRDefault="00BE3854">
      <w:pPr>
        <w:pStyle w:val="Akapitzlist"/>
        <w:numPr>
          <w:ilvl w:val="1"/>
          <w:numId w:val="34"/>
        </w:numPr>
        <w:tabs>
          <w:tab w:val="left" w:pos="665"/>
        </w:tabs>
        <w:spacing w:before="1" w:line="229" w:lineRule="exact"/>
        <w:ind w:left="664" w:hanging="365"/>
      </w:pPr>
      <w:r>
        <w:rPr>
          <w:b/>
          <w:sz w:val="20"/>
        </w:rPr>
        <w:t>Ogólne wymagania dotyczącesprzętu</w:t>
      </w:r>
    </w:p>
    <w:p w:rsidR="006562FB" w:rsidRDefault="00BE3854">
      <w:pPr>
        <w:pStyle w:val="Tekstpodstawowy"/>
        <w:spacing w:line="229" w:lineRule="exact"/>
        <w:ind w:left="391"/>
      </w:pPr>
      <w:r>
        <w:t>Ogólne wymagania dotyczące sprzętu podano w STWiORB D-M-00.00.00. „Wymagania ogólne” pkt.3.</w:t>
      </w:r>
    </w:p>
    <w:p w:rsidR="006562FB" w:rsidRDefault="006562FB">
      <w:pPr>
        <w:pStyle w:val="Tekstpodstawowy"/>
        <w:spacing w:before="11"/>
        <w:ind w:left="0"/>
        <w:rPr>
          <w:sz w:val="19"/>
        </w:rPr>
      </w:pPr>
    </w:p>
    <w:p w:rsidR="006562FB" w:rsidRDefault="00BE3854">
      <w:pPr>
        <w:pStyle w:val="Akapitzlist"/>
        <w:numPr>
          <w:ilvl w:val="1"/>
          <w:numId w:val="34"/>
        </w:numPr>
        <w:tabs>
          <w:tab w:val="left" w:pos="668"/>
        </w:tabs>
        <w:ind w:left="300" w:right="1132" w:firstLine="0"/>
      </w:pPr>
      <w:r>
        <w:rPr>
          <w:sz w:val="20"/>
        </w:rPr>
        <w:t>Wykonawca przystępujący do wykonania warstw nawierzchni z betonu asfaltowego powinien wykazać się możliwością korzystania z następującego sprzętu:</w:t>
      </w:r>
    </w:p>
    <w:p w:rsidR="006562FB" w:rsidRDefault="00BE3854">
      <w:pPr>
        <w:pStyle w:val="Akapitzlist"/>
        <w:numPr>
          <w:ilvl w:val="0"/>
          <w:numId w:val="29"/>
        </w:numPr>
        <w:tabs>
          <w:tab w:val="left" w:pos="1368"/>
          <w:tab w:val="left" w:pos="1369"/>
        </w:tabs>
        <w:spacing w:before="4" w:line="235" w:lineRule="auto"/>
        <w:ind w:right="1129"/>
      </w:pPr>
      <w:r>
        <w:rPr>
          <w:sz w:val="20"/>
        </w:rPr>
        <w:t>wytwórni mieszanki mineralno-bitumicznej o mieszaniu cyklicznym lub ciągłym, posiadającej pełne wyposażenie gwarantujące właściwą jakość wytwarzanej mieszanki,</w:t>
      </w:r>
    </w:p>
    <w:p w:rsidR="006562FB" w:rsidRDefault="00BE3854">
      <w:pPr>
        <w:pStyle w:val="Akapitzlist"/>
        <w:numPr>
          <w:ilvl w:val="0"/>
          <w:numId w:val="29"/>
        </w:numPr>
        <w:tabs>
          <w:tab w:val="left" w:pos="1368"/>
          <w:tab w:val="left" w:pos="1369"/>
        </w:tabs>
        <w:spacing w:before="1" w:line="243" w:lineRule="exact"/>
        <w:ind w:hanging="361"/>
      </w:pPr>
      <w:r>
        <w:rPr>
          <w:sz w:val="20"/>
        </w:rPr>
        <w:t>układarki do układania mieszanek mineralno-asfaltowych typu zagęszczanego o wydajnościskorelowanej</w:t>
      </w:r>
    </w:p>
    <w:p w:rsidR="006562FB" w:rsidRDefault="00BE3854">
      <w:pPr>
        <w:pStyle w:val="Tekstpodstawowy"/>
        <w:ind w:left="1368" w:right="1303"/>
      </w:pPr>
      <w:r>
        <w:t>z wydajnością wytwórni i posiadającej automatyczne sterowanie pozwalające na ułożenie warstwy zgodnie z założoną niweletą i grubością, oraz podgrzewaną płytę wibracyjną do wstępnego zagęszczania,</w:t>
      </w:r>
    </w:p>
    <w:p w:rsidR="006562FB" w:rsidRDefault="00BE3854">
      <w:pPr>
        <w:pStyle w:val="Akapitzlist"/>
        <w:numPr>
          <w:ilvl w:val="0"/>
          <w:numId w:val="29"/>
        </w:numPr>
        <w:tabs>
          <w:tab w:val="left" w:pos="1368"/>
          <w:tab w:val="left" w:pos="1369"/>
        </w:tabs>
        <w:spacing w:before="1" w:line="244" w:lineRule="exact"/>
        <w:ind w:hanging="361"/>
      </w:pPr>
      <w:r>
        <w:rPr>
          <w:sz w:val="20"/>
        </w:rPr>
        <w:t>skrapiarki do skropienia podłoża przed układaniem kolejnych warstw,</w:t>
      </w:r>
    </w:p>
    <w:p w:rsidR="006562FB" w:rsidRDefault="00BE3854">
      <w:pPr>
        <w:pStyle w:val="Akapitzlist"/>
        <w:numPr>
          <w:ilvl w:val="0"/>
          <w:numId w:val="29"/>
        </w:numPr>
        <w:tabs>
          <w:tab w:val="left" w:pos="1368"/>
          <w:tab w:val="left" w:pos="1369"/>
        </w:tabs>
        <w:spacing w:line="242" w:lineRule="exact"/>
        <w:ind w:hanging="361"/>
      </w:pPr>
      <w:r>
        <w:rPr>
          <w:sz w:val="20"/>
        </w:rPr>
        <w:t>zestawu walców lekkich , średnich i ciężkich , stalowych gładkich i ogumionych,</w:t>
      </w:r>
    </w:p>
    <w:p w:rsidR="006562FB" w:rsidRDefault="00BE3854">
      <w:pPr>
        <w:pStyle w:val="Akapitzlist"/>
        <w:numPr>
          <w:ilvl w:val="0"/>
          <w:numId w:val="29"/>
        </w:numPr>
        <w:tabs>
          <w:tab w:val="left" w:pos="1368"/>
          <w:tab w:val="left" w:pos="1369"/>
        </w:tabs>
        <w:spacing w:line="244" w:lineRule="exact"/>
        <w:ind w:hanging="361"/>
      </w:pPr>
      <w:r>
        <w:rPr>
          <w:sz w:val="20"/>
        </w:rPr>
        <w:t>szczotek mechanicznych lub/i innych urządzeń czyszczących,</w:t>
      </w:r>
    </w:p>
    <w:p w:rsidR="006562FB" w:rsidRDefault="00BE3854">
      <w:pPr>
        <w:pStyle w:val="Akapitzlist"/>
        <w:numPr>
          <w:ilvl w:val="0"/>
          <w:numId w:val="29"/>
        </w:numPr>
        <w:tabs>
          <w:tab w:val="left" w:pos="1368"/>
          <w:tab w:val="left" w:pos="1369"/>
        </w:tabs>
        <w:ind w:hanging="361"/>
      </w:pPr>
      <w:r>
        <w:rPr>
          <w:sz w:val="20"/>
        </w:rPr>
        <w:t>samochodów samowyładowczych z przykryciem lub termosów.</w:t>
      </w:r>
    </w:p>
    <w:p w:rsidR="006562FB" w:rsidRDefault="006562FB">
      <w:pPr>
        <w:pStyle w:val="Tekstpodstawowy"/>
        <w:spacing w:before="7"/>
        <w:ind w:left="0"/>
        <w:rPr>
          <w:sz w:val="19"/>
        </w:rPr>
      </w:pPr>
    </w:p>
    <w:p w:rsidR="006562FB" w:rsidRDefault="00BE3854">
      <w:pPr>
        <w:pStyle w:val="Nagwek3"/>
        <w:numPr>
          <w:ilvl w:val="0"/>
          <w:numId w:val="34"/>
        </w:numPr>
        <w:tabs>
          <w:tab w:val="left" w:pos="528"/>
        </w:tabs>
        <w:jc w:val="both"/>
      </w:pPr>
      <w:r>
        <w:t>TRANSPORT</w:t>
      </w:r>
    </w:p>
    <w:p w:rsidR="006562FB" w:rsidRDefault="00BE3854">
      <w:pPr>
        <w:pStyle w:val="Akapitzlist"/>
        <w:numPr>
          <w:ilvl w:val="1"/>
          <w:numId w:val="34"/>
        </w:numPr>
        <w:tabs>
          <w:tab w:val="left" w:pos="620"/>
        </w:tabs>
        <w:spacing w:before="1" w:line="229" w:lineRule="exact"/>
      </w:pPr>
      <w:r>
        <w:rPr>
          <w:b/>
          <w:sz w:val="20"/>
        </w:rPr>
        <w:t>Ogólne wymagania dotyczącetransportu</w:t>
      </w:r>
    </w:p>
    <w:p w:rsidR="006562FB" w:rsidRDefault="00BE3854">
      <w:pPr>
        <w:pStyle w:val="Tekstpodstawowy"/>
        <w:spacing w:line="229" w:lineRule="exact"/>
        <w:ind w:left="345"/>
      </w:pPr>
      <w:r>
        <w:t>Ogólne wymagania dotyczące transportu podano w STWiORB D-M-00.00.00. „Wymagania ogólne” pkt.4.</w:t>
      </w:r>
    </w:p>
    <w:p w:rsidR="006562FB" w:rsidRDefault="006562FB">
      <w:pPr>
        <w:pStyle w:val="Tekstpodstawowy"/>
        <w:spacing w:before="2"/>
        <w:ind w:left="0"/>
      </w:pPr>
    </w:p>
    <w:p w:rsidR="006562FB" w:rsidRDefault="00BE3854">
      <w:pPr>
        <w:pStyle w:val="Nagwek3"/>
        <w:numPr>
          <w:ilvl w:val="1"/>
          <w:numId w:val="34"/>
        </w:numPr>
        <w:tabs>
          <w:tab w:val="left" w:pos="854"/>
          <w:tab w:val="left" w:pos="855"/>
        </w:tabs>
        <w:ind w:left="854" w:hanging="555"/>
      </w:pPr>
      <w:r>
        <w:t>Transportmateriałów</w:t>
      </w:r>
    </w:p>
    <w:p w:rsidR="006562FB" w:rsidRDefault="006562FB">
      <w:pPr>
        <w:pStyle w:val="Tekstpodstawowy"/>
        <w:spacing w:before="11"/>
        <w:ind w:left="0"/>
        <w:rPr>
          <w:b/>
          <w:sz w:val="19"/>
        </w:rPr>
      </w:pPr>
    </w:p>
    <w:p w:rsidR="006562FB" w:rsidRDefault="00BE3854">
      <w:pPr>
        <w:pStyle w:val="Akapitzlist"/>
        <w:numPr>
          <w:ilvl w:val="2"/>
          <w:numId w:val="28"/>
        </w:numPr>
        <w:tabs>
          <w:tab w:val="left" w:pos="802"/>
        </w:tabs>
        <w:spacing w:line="229" w:lineRule="exact"/>
        <w:rPr>
          <w:b/>
          <w:sz w:val="20"/>
        </w:rPr>
      </w:pPr>
      <w:r>
        <w:rPr>
          <w:b/>
          <w:sz w:val="20"/>
        </w:rPr>
        <w:t>Asfalt</w:t>
      </w:r>
    </w:p>
    <w:p w:rsidR="006562FB" w:rsidRDefault="00BE3854">
      <w:pPr>
        <w:pStyle w:val="Tekstpodstawowy"/>
        <w:spacing w:line="229" w:lineRule="exact"/>
        <w:ind w:left="345"/>
      </w:pPr>
      <w:r>
        <w:t>Asfalt należy przewozić zgodnie z zasadami podanymi w PN-C-04024:1991</w:t>
      </w:r>
    </w:p>
    <w:p w:rsidR="006562FB" w:rsidRDefault="006562FB">
      <w:pPr>
        <w:pStyle w:val="Tekstpodstawowy"/>
        <w:spacing w:before="2"/>
        <w:ind w:left="0"/>
      </w:pPr>
    </w:p>
    <w:p w:rsidR="006562FB" w:rsidRDefault="00BE3854">
      <w:pPr>
        <w:pStyle w:val="Nagwek3"/>
        <w:numPr>
          <w:ilvl w:val="2"/>
          <w:numId w:val="28"/>
        </w:numPr>
        <w:tabs>
          <w:tab w:val="left" w:pos="802"/>
        </w:tabs>
        <w:sectPr w:rsidR="006562FB">
          <w:footerReference w:type="default" r:id="rId62"/>
          <w:pgSz w:w="11906" w:h="16838"/>
          <w:pgMar w:top="980" w:right="340" w:bottom="1425" w:left="600" w:header="0" w:footer="906" w:gutter="0"/>
          <w:cols w:space="708"/>
          <w:formProt w:val="0"/>
          <w:docGrid w:linePitch="100" w:charSpace="4096"/>
        </w:sectPr>
      </w:pPr>
      <w:r>
        <w:t>Wypełniacz</w:t>
      </w:r>
    </w:p>
    <w:p w:rsidR="006562FB" w:rsidRDefault="00BE3854">
      <w:pPr>
        <w:pStyle w:val="Tekstpodstawowy"/>
        <w:tabs>
          <w:tab w:val="left" w:pos="4483"/>
        </w:tabs>
        <w:spacing w:before="79"/>
        <w:ind w:right="1303" w:firstLine="45"/>
      </w:pPr>
      <w:r>
        <w:lastRenderedPageBreak/>
        <w:t>Wypełniacz  luzem  należy  przewozić w cysternach</w:t>
      </w:r>
      <w:r>
        <w:tab/>
        <w:t>przystosowanych do przewozu materiałów sypkich , umożliwiających rozładunek pneumatyczny. Wypełniacz workowany można przewozićdowolnymi</w:t>
      </w:r>
    </w:p>
    <w:p w:rsidR="006562FB" w:rsidRDefault="00BE3854">
      <w:pPr>
        <w:pStyle w:val="Tekstpodstawowy"/>
        <w:spacing w:line="229" w:lineRule="exact"/>
      </w:pPr>
      <w:r>
        <w:t>środkami transportu w sposób zabezpieczony przed zawilgoceniem i uszkodzeniem worków.</w:t>
      </w:r>
    </w:p>
    <w:p w:rsidR="006562FB" w:rsidRDefault="006562FB">
      <w:pPr>
        <w:pStyle w:val="Tekstpodstawowy"/>
        <w:spacing w:before="2"/>
        <w:ind w:left="0"/>
      </w:pPr>
    </w:p>
    <w:p w:rsidR="006562FB" w:rsidRDefault="00BE3854">
      <w:pPr>
        <w:pStyle w:val="Nagwek3"/>
        <w:numPr>
          <w:ilvl w:val="2"/>
          <w:numId w:val="28"/>
        </w:numPr>
        <w:tabs>
          <w:tab w:val="left" w:pos="802"/>
        </w:tabs>
        <w:spacing w:line="229" w:lineRule="exact"/>
      </w:pPr>
      <w:r>
        <w:t>Kruszywo</w:t>
      </w:r>
    </w:p>
    <w:p w:rsidR="006562FB" w:rsidRDefault="00BE3854">
      <w:pPr>
        <w:pStyle w:val="Tekstpodstawowy"/>
        <w:spacing w:line="229" w:lineRule="exact"/>
        <w:ind w:left="345"/>
      </w:pPr>
      <w:r>
        <w:t>Kruszywo można przewozić dowolnymi środkami transportu , w warunkach zabezpieczających je przed zanieczyszczeniem ,</w:t>
      </w:r>
    </w:p>
    <w:p w:rsidR="006562FB" w:rsidRDefault="00BE3854">
      <w:pPr>
        <w:pStyle w:val="Tekstpodstawowy"/>
        <w:spacing w:before="1"/>
      </w:pPr>
      <w:r>
        <w:t>zmieszaniem z innymi asortymentami kruszywa lub jego frakcjami i nadmiernym zawilgoceniem.</w:t>
      </w:r>
    </w:p>
    <w:p w:rsidR="006562FB" w:rsidRDefault="006562FB">
      <w:pPr>
        <w:pStyle w:val="Tekstpodstawowy"/>
        <w:spacing w:before="11"/>
        <w:ind w:left="0"/>
        <w:rPr>
          <w:sz w:val="19"/>
        </w:rPr>
      </w:pPr>
    </w:p>
    <w:p w:rsidR="006562FB" w:rsidRDefault="00BE3854">
      <w:pPr>
        <w:pStyle w:val="Nagwek3"/>
        <w:numPr>
          <w:ilvl w:val="2"/>
          <w:numId w:val="28"/>
        </w:numPr>
        <w:tabs>
          <w:tab w:val="left" w:pos="802"/>
        </w:tabs>
        <w:jc w:val="both"/>
      </w:pPr>
      <w:r>
        <w:t>Mieszanka betonuasfaltowego</w:t>
      </w:r>
    </w:p>
    <w:p w:rsidR="006562FB" w:rsidRDefault="00BE3854">
      <w:pPr>
        <w:pStyle w:val="Tekstpodstawowy"/>
        <w:spacing w:before="1"/>
        <w:ind w:right="1126" w:firstLine="45"/>
        <w:jc w:val="both"/>
      </w:pPr>
      <w:r>
        <w:t>Mieszankę betonu asfaltowego należy przewozić pojazdami samowyładowczymi o dużej ładowności , wyposażonymi w pokrowce brezentowe. Powierzchnię wewnętrzną skrzyni samochodów , wywrotek przed załadunkiem należy spryskać w niezbędnej ilości środkiem zapobiegającym przyklejaniu się mieszanki. Skrzynie samochodów  wywrotek  powinny  być  dostosowane  do współpracy z układarką w czasie rozładunku, kiedy to układarka pcha przed  sobą  wywrotkę. W czasie transportu i  oczekiwania na rozładunek mieszanka powinna być przykryta pokrowcem. Czas transportu od załadunku do rozładunku nie powinien przekraczać 2 godzin z jednoczesnym spełnieniem warunku zachowania temperatury wbudowania. Zaleca się stosowanie samochodów termosów z podwójnymi ścianami skrzyni wyposażonej w systemogrzewczy.</w:t>
      </w:r>
    </w:p>
    <w:p w:rsidR="006562FB" w:rsidRDefault="006562FB">
      <w:pPr>
        <w:pStyle w:val="Tekstpodstawowy"/>
        <w:spacing w:before="11"/>
        <w:ind w:left="0"/>
        <w:rPr>
          <w:sz w:val="19"/>
        </w:rPr>
      </w:pPr>
    </w:p>
    <w:p w:rsidR="006562FB" w:rsidRDefault="00BE3854">
      <w:pPr>
        <w:pStyle w:val="Nagwek3"/>
        <w:numPr>
          <w:ilvl w:val="0"/>
          <w:numId w:val="34"/>
        </w:numPr>
        <w:tabs>
          <w:tab w:val="left" w:pos="483"/>
        </w:tabs>
        <w:ind w:left="482" w:hanging="183"/>
        <w:jc w:val="both"/>
      </w:pPr>
      <w:r>
        <w:t>WYKONANIEROBÓT</w:t>
      </w:r>
    </w:p>
    <w:p w:rsidR="006562FB" w:rsidRDefault="006562FB">
      <w:pPr>
        <w:pStyle w:val="Tekstpodstawowy"/>
        <w:spacing w:before="11"/>
        <w:ind w:left="0"/>
        <w:rPr>
          <w:b/>
          <w:sz w:val="19"/>
        </w:rPr>
      </w:pPr>
    </w:p>
    <w:p w:rsidR="006562FB" w:rsidRDefault="00BE3854">
      <w:pPr>
        <w:pStyle w:val="Akapitzlist"/>
        <w:numPr>
          <w:ilvl w:val="1"/>
          <w:numId w:val="34"/>
        </w:numPr>
        <w:tabs>
          <w:tab w:val="left" w:pos="665"/>
        </w:tabs>
        <w:ind w:left="664" w:hanging="365"/>
        <w:jc w:val="both"/>
      </w:pPr>
      <w:r>
        <w:rPr>
          <w:b/>
          <w:sz w:val="20"/>
        </w:rPr>
        <w:t>Ogólne zasady wykonaniarobót</w:t>
      </w:r>
    </w:p>
    <w:p w:rsidR="006562FB" w:rsidRDefault="00BE3854">
      <w:pPr>
        <w:pStyle w:val="Tekstpodstawowy"/>
        <w:spacing w:before="2"/>
        <w:jc w:val="both"/>
      </w:pPr>
      <w:r>
        <w:t>Ogólne zasady wykonania robót podano w STWiORB D-M-00.00.00. „Wymagania ogólne” pkt.5 .</w:t>
      </w:r>
    </w:p>
    <w:p w:rsidR="006562FB" w:rsidRDefault="006562FB">
      <w:pPr>
        <w:pStyle w:val="Tekstpodstawowy"/>
        <w:spacing w:before="10"/>
        <w:ind w:left="0"/>
        <w:rPr>
          <w:sz w:val="19"/>
        </w:rPr>
      </w:pPr>
    </w:p>
    <w:p w:rsidR="006562FB" w:rsidRDefault="00BE3854">
      <w:pPr>
        <w:pStyle w:val="Nagwek3"/>
        <w:numPr>
          <w:ilvl w:val="1"/>
          <w:numId w:val="34"/>
        </w:numPr>
        <w:tabs>
          <w:tab w:val="left" w:pos="665"/>
        </w:tabs>
        <w:ind w:left="664" w:hanging="365"/>
        <w:jc w:val="both"/>
      </w:pPr>
      <w:r>
        <w:t>Projektowanie mieszankimineralno-asfaltowej</w:t>
      </w:r>
    </w:p>
    <w:p w:rsidR="006562FB" w:rsidRDefault="00BE3854">
      <w:pPr>
        <w:pStyle w:val="Tekstpodstawowy"/>
        <w:spacing w:before="1"/>
        <w:ind w:right="1124" w:firstLine="91"/>
        <w:jc w:val="both"/>
        <w:sectPr w:rsidR="006562FB">
          <w:footerReference w:type="default" r:id="rId63"/>
          <w:pgSz w:w="11906" w:h="16838"/>
          <w:pgMar w:top="980" w:right="340" w:bottom="1425" w:left="600" w:header="0" w:footer="906" w:gutter="0"/>
          <w:cols w:space="708"/>
          <w:formProt w:val="0"/>
          <w:docGrid w:linePitch="100" w:charSpace="4096"/>
        </w:sectPr>
      </w:pPr>
      <w:r>
        <w:t>Za wykonanie receptur odpowiada Wykonawca robót. Receptury powinny być opracowane dla konkretnych materiałów zaakceptowanych przez Nadzór do wbudowania i przy wykorzystaniu reprezentatywnych próbek tych materiałów. Przed przystąpieniem do robót , w terminie uzgodnionym z Inżynierem/Inspektorem Nadzoru , Wykonawca dostarczy Inżynierowi/ Inspektorowi Nadzoru do akceptacji projekt składu mieszanki mineralno-asfaltowej oraz wyniki badań laboratoryjnych i próbki materiałów pobrane w obecności Inżyniera/Inspektora Nadzoru. Projektowanie mieszanki mineralno-asfaltowej polega na doborze składników mieszanki , doborze optymalnej ilości lepiszcza oraz określeniu właściwości mieszanki i porównanie wyników z założeniami projektowymi. Krzywe uziarnienia mieszanek mineralnych powinny mieścić się w polu dobrego uziarnienia wyznaczonego przez krzywe graniczne podane Tablicy 1. i tablica nr 2</w:t>
      </w:r>
    </w:p>
    <w:p w:rsidR="006562FB" w:rsidRDefault="00BE3854">
      <w:pPr>
        <w:pStyle w:val="Tekstpodstawowy"/>
        <w:spacing w:before="79" w:after="2"/>
        <w:ind w:right="1303"/>
      </w:pPr>
      <w:r>
        <w:lastRenderedPageBreak/>
        <w:t>Tablica 1. Rzędne krzywych granicznych uziarnienia mieszanki mineralnej do warstwy ścieralnej z betonu asfaltowego oraz orientacyjne zawartości asfaltu</w:t>
      </w:r>
    </w:p>
    <w:tbl>
      <w:tblPr>
        <w:tblW w:w="9747" w:type="dxa"/>
        <w:tblInd w:w="307" w:type="dxa"/>
        <w:tblCellMar>
          <w:left w:w="7" w:type="dxa"/>
          <w:right w:w="7" w:type="dxa"/>
        </w:tblCellMar>
        <w:tblLook w:val="0000"/>
      </w:tblPr>
      <w:tblGrid>
        <w:gridCol w:w="1824"/>
        <w:gridCol w:w="1146"/>
        <w:gridCol w:w="1381"/>
        <w:gridCol w:w="1236"/>
        <w:gridCol w:w="78"/>
        <w:gridCol w:w="1679"/>
        <w:gridCol w:w="704"/>
        <w:gridCol w:w="702"/>
        <w:gridCol w:w="997"/>
      </w:tblGrid>
      <w:tr w:rsidR="006562FB">
        <w:trPr>
          <w:trHeight w:val="350"/>
        </w:trPr>
        <w:tc>
          <w:tcPr>
            <w:tcW w:w="1823" w:type="dxa"/>
            <w:tcBorders>
              <w:top w:val="single" w:sz="6" w:space="0" w:color="000000"/>
              <w:left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7922" w:type="dxa"/>
            <w:gridSpan w:val="8"/>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1512" w:right="1502"/>
              <w:jc w:val="center"/>
              <w:rPr>
                <w:sz w:val="20"/>
              </w:rPr>
            </w:pPr>
            <w:r>
              <w:rPr>
                <w:sz w:val="20"/>
              </w:rPr>
              <w:t>Rzędne krzywych granicznych MM w zależności od kategorii ruchu</w:t>
            </w:r>
          </w:p>
        </w:tc>
      </w:tr>
      <w:tr w:rsidR="006562FB">
        <w:trPr>
          <w:trHeight w:val="239"/>
        </w:trPr>
        <w:tc>
          <w:tcPr>
            <w:tcW w:w="1823" w:type="dxa"/>
            <w:tcBorders>
              <w:left w:val="single" w:sz="6" w:space="0" w:color="000000"/>
              <w:right w:val="single" w:sz="6" w:space="0" w:color="000000"/>
            </w:tcBorders>
            <w:shd w:val="clear" w:color="auto" w:fill="auto"/>
          </w:tcPr>
          <w:p w:rsidR="006562FB" w:rsidRDefault="00BE3854">
            <w:pPr>
              <w:pStyle w:val="TableParagraph"/>
              <w:spacing w:line="219" w:lineRule="exact"/>
              <w:ind w:left="393"/>
              <w:rPr>
                <w:sz w:val="20"/>
              </w:rPr>
            </w:pPr>
            <w:r>
              <w:rPr>
                <w:sz w:val="20"/>
              </w:rPr>
              <w:t>Wymiar oczek</w:t>
            </w:r>
          </w:p>
        </w:tc>
        <w:tc>
          <w:tcPr>
            <w:tcW w:w="3762"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9" w:lineRule="exact"/>
              <w:ind w:left="1337" w:right="1328"/>
              <w:jc w:val="center"/>
              <w:rPr>
                <w:sz w:val="20"/>
              </w:rPr>
            </w:pPr>
            <w:r>
              <w:rPr>
                <w:sz w:val="20"/>
              </w:rPr>
              <w:t>KR 1 lub KR 2</w:t>
            </w:r>
          </w:p>
        </w:tc>
        <w:tc>
          <w:tcPr>
            <w:tcW w:w="4160" w:type="dxa"/>
            <w:gridSpan w:val="5"/>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9" w:lineRule="exact"/>
              <w:ind w:left="1418" w:right="1401"/>
              <w:jc w:val="center"/>
              <w:rPr>
                <w:b/>
                <w:sz w:val="20"/>
              </w:rPr>
            </w:pPr>
            <w:r>
              <w:rPr>
                <w:b/>
                <w:sz w:val="20"/>
              </w:rPr>
              <w:t>od KR 3 do KR 6</w:t>
            </w:r>
          </w:p>
        </w:tc>
      </w:tr>
      <w:tr w:rsidR="006562FB">
        <w:trPr>
          <w:trHeight w:val="241"/>
        </w:trPr>
        <w:tc>
          <w:tcPr>
            <w:tcW w:w="1823" w:type="dxa"/>
            <w:tcBorders>
              <w:left w:val="single" w:sz="6" w:space="0" w:color="000000"/>
              <w:right w:val="single" w:sz="6" w:space="0" w:color="000000"/>
            </w:tcBorders>
            <w:shd w:val="clear" w:color="auto" w:fill="auto"/>
          </w:tcPr>
          <w:p w:rsidR="006562FB" w:rsidRDefault="00BE3854">
            <w:pPr>
              <w:pStyle w:val="TableParagraph"/>
              <w:spacing w:before="9" w:line="213" w:lineRule="exact"/>
              <w:ind w:left="564"/>
            </w:pPr>
            <w:r>
              <w:rPr>
                <w:sz w:val="20"/>
              </w:rPr>
              <w:t xml:space="preserve">sit </w:t>
            </w:r>
            <w:r>
              <w:rPr>
                <w:rFonts w:ascii="Arial" w:hAnsi="Arial"/>
                <w:sz w:val="20"/>
              </w:rPr>
              <w:t>#</w:t>
            </w:r>
            <w:r>
              <w:rPr>
                <w:sz w:val="20"/>
              </w:rPr>
              <w:t>, mm</w:t>
            </w:r>
          </w:p>
        </w:tc>
        <w:tc>
          <w:tcPr>
            <w:tcW w:w="7922" w:type="dxa"/>
            <w:gridSpan w:val="8"/>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2" w:lineRule="exact"/>
              <w:ind w:left="1509" w:right="1502"/>
              <w:jc w:val="center"/>
              <w:rPr>
                <w:sz w:val="20"/>
              </w:rPr>
            </w:pPr>
            <w:r>
              <w:rPr>
                <w:sz w:val="20"/>
              </w:rPr>
              <w:t>Mieszanka mineralna, mm</w:t>
            </w:r>
          </w:p>
        </w:tc>
      </w:tr>
      <w:tr w:rsidR="006562FB">
        <w:trPr>
          <w:trHeight w:val="685"/>
        </w:trPr>
        <w:tc>
          <w:tcPr>
            <w:tcW w:w="1823" w:type="dxa"/>
            <w:tcBorders>
              <w:left w:val="single" w:sz="6" w:space="0" w:color="000000"/>
              <w:bottom w:val="double" w:sz="2" w:space="0" w:color="000000"/>
              <w:right w:val="single" w:sz="6" w:space="0" w:color="000000"/>
            </w:tcBorders>
            <w:shd w:val="clear" w:color="auto" w:fill="auto"/>
          </w:tcPr>
          <w:p w:rsidR="006562FB" w:rsidRDefault="00BE3854">
            <w:pPr>
              <w:pStyle w:val="TableParagraph"/>
              <w:spacing w:line="227" w:lineRule="exact"/>
              <w:ind w:left="263"/>
              <w:rPr>
                <w:sz w:val="20"/>
              </w:rPr>
            </w:pPr>
            <w:r>
              <w:rPr>
                <w:sz w:val="20"/>
              </w:rPr>
              <w:t>Zawartość asfaltu</w:t>
            </w:r>
          </w:p>
        </w:tc>
        <w:tc>
          <w:tcPr>
            <w:tcW w:w="114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263" w:right="258"/>
              <w:jc w:val="center"/>
            </w:pPr>
            <w:r>
              <w:rPr>
                <w:sz w:val="20"/>
              </w:rPr>
              <w:t>od0</w:t>
            </w:r>
          </w:p>
          <w:p w:rsidR="006562FB" w:rsidRDefault="00BE3854">
            <w:pPr>
              <w:pStyle w:val="TableParagraph"/>
              <w:spacing w:before="1"/>
              <w:ind w:left="263" w:right="255"/>
              <w:jc w:val="center"/>
            </w:pPr>
            <w:r>
              <w:rPr>
                <w:sz w:val="20"/>
              </w:rPr>
              <w:t>do20</w:t>
            </w:r>
          </w:p>
        </w:tc>
        <w:tc>
          <w:tcPr>
            <w:tcW w:w="138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ind w:left="211" w:right="201"/>
              <w:jc w:val="center"/>
              <w:rPr>
                <w:sz w:val="20"/>
              </w:rPr>
            </w:pPr>
            <w:r>
              <w:rPr>
                <w:sz w:val="20"/>
              </w:rPr>
              <w:t>od 0 do 12,8</w:t>
            </w:r>
          </w:p>
        </w:tc>
        <w:tc>
          <w:tcPr>
            <w:tcW w:w="131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69"/>
              <w:rPr>
                <w:sz w:val="20"/>
              </w:rPr>
            </w:pPr>
            <w:r>
              <w:rPr>
                <w:sz w:val="20"/>
              </w:rPr>
              <w:t>od 0 do 8</w:t>
            </w:r>
          </w:p>
          <w:p w:rsidR="006562FB" w:rsidRDefault="00BE3854">
            <w:pPr>
              <w:pStyle w:val="TableParagraph"/>
              <w:spacing w:before="1"/>
              <w:ind w:left="69"/>
              <w:rPr>
                <w:sz w:val="20"/>
              </w:rPr>
            </w:pPr>
            <w:r>
              <w:rPr>
                <w:sz w:val="20"/>
              </w:rPr>
              <w:t>lub od 0 do 6,3</w:t>
            </w:r>
          </w:p>
        </w:tc>
        <w:tc>
          <w:tcPr>
            <w:tcW w:w="167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71"/>
              <w:rPr>
                <w:sz w:val="20"/>
              </w:rPr>
            </w:pPr>
            <w:r>
              <w:rPr>
                <w:sz w:val="20"/>
              </w:rPr>
              <w:t>od 0</w:t>
            </w:r>
          </w:p>
          <w:p w:rsidR="006562FB" w:rsidRDefault="00BE3854">
            <w:pPr>
              <w:pStyle w:val="TableParagraph"/>
              <w:spacing w:before="1"/>
              <w:ind w:left="71"/>
              <w:rPr>
                <w:sz w:val="20"/>
              </w:rPr>
            </w:pPr>
            <w:r>
              <w:rPr>
                <w:sz w:val="20"/>
              </w:rPr>
              <w:t>do 20</w:t>
            </w:r>
          </w:p>
        </w:tc>
        <w:tc>
          <w:tcPr>
            <w:tcW w:w="70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72"/>
              <w:rPr>
                <w:sz w:val="20"/>
              </w:rPr>
            </w:pPr>
            <w:r>
              <w:rPr>
                <w:sz w:val="20"/>
              </w:rPr>
              <w:t>od 0</w:t>
            </w:r>
          </w:p>
          <w:p w:rsidR="006562FB" w:rsidRDefault="00BE3854">
            <w:pPr>
              <w:pStyle w:val="TableParagraph"/>
              <w:spacing w:before="1"/>
              <w:ind w:left="72"/>
            </w:pPr>
            <w:r>
              <w:rPr>
                <w:sz w:val="20"/>
              </w:rPr>
              <w:t>do 20</w:t>
            </w:r>
            <w:r>
              <w:rPr>
                <w:position w:val="5"/>
                <w:sz w:val="13"/>
              </w:rPr>
              <w:t>1)</w:t>
            </w:r>
          </w:p>
        </w:tc>
        <w:tc>
          <w:tcPr>
            <w:tcW w:w="70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7" w:lineRule="exact"/>
              <w:ind w:left="74"/>
              <w:rPr>
                <w:sz w:val="20"/>
              </w:rPr>
            </w:pPr>
            <w:r>
              <w:rPr>
                <w:sz w:val="20"/>
              </w:rPr>
              <w:t>od 0</w:t>
            </w:r>
          </w:p>
          <w:p w:rsidR="006562FB" w:rsidRDefault="00BE3854">
            <w:pPr>
              <w:pStyle w:val="TableParagraph"/>
              <w:spacing w:before="1"/>
              <w:ind w:left="74"/>
              <w:rPr>
                <w:sz w:val="20"/>
              </w:rPr>
            </w:pPr>
            <w:r>
              <w:rPr>
                <w:sz w:val="20"/>
              </w:rPr>
              <w:t>do 16</w:t>
            </w:r>
          </w:p>
        </w:tc>
        <w:tc>
          <w:tcPr>
            <w:tcW w:w="9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75" w:right="358"/>
              <w:rPr>
                <w:b/>
                <w:sz w:val="20"/>
              </w:rPr>
            </w:pPr>
            <w:r>
              <w:rPr>
                <w:b/>
                <w:sz w:val="20"/>
              </w:rPr>
              <w:t>od 0 do12,8</w:t>
            </w:r>
          </w:p>
        </w:tc>
      </w:tr>
      <w:tr w:rsidR="006562FB">
        <w:trPr>
          <w:trHeight w:val="236"/>
        </w:trPr>
        <w:tc>
          <w:tcPr>
            <w:tcW w:w="1823" w:type="dxa"/>
            <w:tcBorders>
              <w:top w:val="double" w:sz="2" w:space="0" w:color="000000"/>
              <w:left w:val="single" w:sz="6" w:space="0" w:color="000000"/>
              <w:right w:val="single" w:sz="6" w:space="0" w:color="000000"/>
            </w:tcBorders>
            <w:shd w:val="clear" w:color="auto" w:fill="auto"/>
          </w:tcPr>
          <w:p w:rsidR="006562FB" w:rsidRDefault="00BE3854">
            <w:pPr>
              <w:pStyle w:val="TableParagraph"/>
              <w:spacing w:before="13" w:line="203" w:lineRule="exact"/>
              <w:ind w:left="148"/>
              <w:rPr>
                <w:sz w:val="20"/>
              </w:rPr>
            </w:pPr>
            <w:r>
              <w:rPr>
                <w:sz w:val="20"/>
              </w:rPr>
              <w:t>Przechodzi przez:</w:t>
            </w:r>
          </w:p>
        </w:tc>
        <w:tc>
          <w:tcPr>
            <w:tcW w:w="1145"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2"/>
              <w:rPr>
                <w:sz w:val="21"/>
              </w:rPr>
            </w:pPr>
          </w:p>
          <w:p w:rsidR="006562FB" w:rsidRDefault="00BE3854">
            <w:pPr>
              <w:pStyle w:val="TableParagraph"/>
              <w:spacing w:line="229" w:lineRule="exact"/>
              <w:ind w:left="262" w:right="262"/>
              <w:jc w:val="center"/>
              <w:rPr>
                <w:sz w:val="20"/>
              </w:rPr>
            </w:pPr>
            <w:r>
              <w:rPr>
                <w:sz w:val="20"/>
              </w:rPr>
              <w:t>100</w:t>
            </w:r>
          </w:p>
          <w:p w:rsidR="006562FB" w:rsidRDefault="00BE3854">
            <w:pPr>
              <w:pStyle w:val="TableParagraph"/>
              <w:spacing w:line="229" w:lineRule="exact"/>
              <w:ind w:left="262" w:right="262"/>
              <w:jc w:val="center"/>
              <w:rPr>
                <w:sz w:val="20"/>
              </w:rPr>
            </w:pPr>
            <w:r>
              <w:rPr>
                <w:sz w:val="20"/>
              </w:rPr>
              <w:t>88÷100</w:t>
            </w:r>
          </w:p>
          <w:p w:rsidR="006562FB" w:rsidRDefault="00BE3854">
            <w:pPr>
              <w:pStyle w:val="TableParagraph"/>
              <w:spacing w:before="2"/>
              <w:ind w:left="263" w:right="260"/>
              <w:jc w:val="center"/>
            </w:pPr>
            <w:r>
              <w:rPr>
                <w:sz w:val="20"/>
              </w:rPr>
              <w:t>78</w:t>
            </w:r>
            <w:r>
              <w:rPr>
                <w:rFonts w:ascii="Symbol" w:hAnsi="Symbol"/>
                <w:b/>
                <w:sz w:val="20"/>
              </w:rPr>
              <w:t></w:t>
            </w:r>
            <w:r>
              <w:rPr>
                <w:sz w:val="20"/>
              </w:rPr>
              <w:t>100</w:t>
            </w:r>
          </w:p>
          <w:p w:rsidR="006562FB" w:rsidRDefault="00BE3854">
            <w:pPr>
              <w:pStyle w:val="TableParagraph"/>
              <w:spacing w:before="2" w:line="245" w:lineRule="exact"/>
              <w:ind w:left="329"/>
            </w:pPr>
            <w:r>
              <w:rPr>
                <w:sz w:val="20"/>
              </w:rPr>
              <w:t>68</w:t>
            </w:r>
            <w:r>
              <w:rPr>
                <w:rFonts w:ascii="Symbol" w:hAnsi="Symbol"/>
                <w:b/>
                <w:sz w:val="20"/>
              </w:rPr>
              <w:t></w:t>
            </w:r>
            <w:r>
              <w:rPr>
                <w:sz w:val="20"/>
              </w:rPr>
              <w:t>93</w:t>
            </w:r>
          </w:p>
          <w:p w:rsidR="006562FB" w:rsidRDefault="00BE3854">
            <w:pPr>
              <w:pStyle w:val="TableParagraph"/>
              <w:spacing w:line="245" w:lineRule="exact"/>
              <w:ind w:left="329"/>
            </w:pPr>
            <w:r>
              <w:rPr>
                <w:sz w:val="20"/>
              </w:rPr>
              <w:t>59</w:t>
            </w:r>
            <w:r>
              <w:rPr>
                <w:rFonts w:ascii="Symbol" w:hAnsi="Symbol"/>
                <w:b/>
                <w:sz w:val="20"/>
              </w:rPr>
              <w:t></w:t>
            </w:r>
            <w:r>
              <w:rPr>
                <w:sz w:val="20"/>
              </w:rPr>
              <w:t>86</w:t>
            </w:r>
          </w:p>
          <w:p w:rsidR="006562FB" w:rsidRDefault="00BE3854">
            <w:pPr>
              <w:pStyle w:val="TableParagraph"/>
              <w:spacing w:line="245" w:lineRule="exact"/>
              <w:ind w:left="329"/>
            </w:pPr>
            <w:r>
              <w:rPr>
                <w:sz w:val="20"/>
              </w:rPr>
              <w:t>54</w:t>
            </w:r>
            <w:r>
              <w:rPr>
                <w:rFonts w:ascii="Symbol" w:hAnsi="Symbol"/>
                <w:b/>
                <w:sz w:val="20"/>
              </w:rPr>
              <w:t></w:t>
            </w:r>
            <w:r>
              <w:rPr>
                <w:sz w:val="20"/>
              </w:rPr>
              <w:t>83</w:t>
            </w:r>
          </w:p>
          <w:p w:rsidR="006562FB" w:rsidRDefault="00BE3854">
            <w:pPr>
              <w:pStyle w:val="TableParagraph"/>
              <w:spacing w:line="245" w:lineRule="exact"/>
              <w:ind w:left="329"/>
            </w:pPr>
            <w:r>
              <w:rPr>
                <w:sz w:val="20"/>
              </w:rPr>
              <w:t>48</w:t>
            </w:r>
            <w:r>
              <w:rPr>
                <w:rFonts w:ascii="Symbol" w:hAnsi="Symbol"/>
                <w:b/>
                <w:sz w:val="20"/>
              </w:rPr>
              <w:t></w:t>
            </w:r>
            <w:r>
              <w:rPr>
                <w:sz w:val="20"/>
              </w:rPr>
              <w:t>78</w:t>
            </w:r>
          </w:p>
          <w:p w:rsidR="006562FB" w:rsidRDefault="00BE3854">
            <w:pPr>
              <w:pStyle w:val="TableParagraph"/>
              <w:spacing w:line="245" w:lineRule="exact"/>
              <w:ind w:left="329"/>
            </w:pPr>
            <w:r>
              <w:rPr>
                <w:sz w:val="20"/>
              </w:rPr>
              <w:t>40</w:t>
            </w:r>
            <w:r>
              <w:rPr>
                <w:rFonts w:ascii="Symbol" w:hAnsi="Symbol"/>
                <w:b/>
                <w:sz w:val="20"/>
              </w:rPr>
              <w:t></w:t>
            </w:r>
            <w:r>
              <w:rPr>
                <w:sz w:val="20"/>
              </w:rPr>
              <w:t>70</w:t>
            </w:r>
          </w:p>
          <w:p w:rsidR="006562FB" w:rsidRDefault="00BE3854">
            <w:pPr>
              <w:pStyle w:val="TableParagraph"/>
              <w:ind w:left="276" w:firstLine="52"/>
            </w:pPr>
            <w:r>
              <w:rPr>
                <w:sz w:val="20"/>
              </w:rPr>
              <w:t>29</w:t>
            </w:r>
            <w:r>
              <w:rPr>
                <w:rFonts w:ascii="Symbol" w:hAnsi="Symbol"/>
                <w:b/>
                <w:sz w:val="20"/>
              </w:rPr>
              <w:t></w:t>
            </w:r>
            <w:r>
              <w:rPr>
                <w:sz w:val="20"/>
              </w:rPr>
              <w:t>59</w:t>
            </w:r>
          </w:p>
          <w:p w:rsidR="006562FB" w:rsidRDefault="00BE3854">
            <w:pPr>
              <w:pStyle w:val="TableParagraph"/>
              <w:spacing w:before="6" w:line="470" w:lineRule="atLeast"/>
              <w:ind w:left="329" w:right="253" w:hanging="53"/>
            </w:pPr>
            <w:r>
              <w:rPr>
                <w:sz w:val="20"/>
              </w:rPr>
              <w:t>(41</w:t>
            </w:r>
            <w:r>
              <w:rPr>
                <w:rFonts w:ascii="Symbol" w:hAnsi="Symbol"/>
                <w:b/>
                <w:sz w:val="20"/>
              </w:rPr>
              <w:t></w:t>
            </w:r>
            <w:r>
              <w:rPr>
                <w:sz w:val="20"/>
              </w:rPr>
              <w:t>71) 20</w:t>
            </w:r>
            <w:r>
              <w:rPr>
                <w:rFonts w:ascii="Symbol" w:hAnsi="Symbol"/>
                <w:b/>
                <w:sz w:val="20"/>
              </w:rPr>
              <w:t></w:t>
            </w:r>
            <w:r>
              <w:rPr>
                <w:sz w:val="20"/>
              </w:rPr>
              <w:t>47</w:t>
            </w:r>
          </w:p>
          <w:p w:rsidR="006562FB" w:rsidRDefault="00BE3854">
            <w:pPr>
              <w:pStyle w:val="TableParagraph"/>
              <w:spacing w:before="5" w:line="245" w:lineRule="exact"/>
              <w:ind w:left="329"/>
            </w:pPr>
            <w:r>
              <w:rPr>
                <w:sz w:val="20"/>
              </w:rPr>
              <w:t>13</w:t>
            </w:r>
            <w:r>
              <w:rPr>
                <w:rFonts w:ascii="Symbol" w:hAnsi="Symbol"/>
                <w:b/>
                <w:sz w:val="20"/>
              </w:rPr>
              <w:t></w:t>
            </w:r>
            <w:r>
              <w:rPr>
                <w:sz w:val="20"/>
              </w:rPr>
              <w:t>36</w:t>
            </w:r>
          </w:p>
          <w:p w:rsidR="006562FB" w:rsidRDefault="00BE3854">
            <w:pPr>
              <w:pStyle w:val="TableParagraph"/>
              <w:spacing w:line="245" w:lineRule="exact"/>
              <w:ind w:left="329"/>
            </w:pPr>
            <w:r>
              <w:rPr>
                <w:sz w:val="20"/>
              </w:rPr>
              <w:t>10</w:t>
            </w:r>
            <w:r>
              <w:rPr>
                <w:rFonts w:ascii="Symbol" w:hAnsi="Symbol"/>
                <w:b/>
                <w:sz w:val="20"/>
              </w:rPr>
              <w:t></w:t>
            </w:r>
            <w:r>
              <w:rPr>
                <w:sz w:val="20"/>
              </w:rPr>
              <w:t>31</w:t>
            </w:r>
          </w:p>
          <w:p w:rsidR="006562FB" w:rsidRDefault="00BE3854">
            <w:pPr>
              <w:pStyle w:val="TableParagraph"/>
              <w:spacing w:line="245" w:lineRule="exact"/>
              <w:ind w:left="374"/>
            </w:pPr>
            <w:r>
              <w:rPr>
                <w:sz w:val="20"/>
              </w:rPr>
              <w:t>7</w:t>
            </w:r>
            <w:r>
              <w:rPr>
                <w:rFonts w:ascii="Symbol" w:hAnsi="Symbol"/>
                <w:b/>
                <w:sz w:val="20"/>
              </w:rPr>
              <w:t></w:t>
            </w:r>
            <w:r>
              <w:rPr>
                <w:sz w:val="20"/>
              </w:rPr>
              <w:t>23</w:t>
            </w:r>
          </w:p>
          <w:p w:rsidR="006562FB" w:rsidRDefault="00BE3854">
            <w:pPr>
              <w:pStyle w:val="TableParagraph"/>
              <w:spacing w:line="245" w:lineRule="exact"/>
              <w:ind w:left="374"/>
            </w:pPr>
            <w:r>
              <w:rPr>
                <w:sz w:val="20"/>
              </w:rPr>
              <w:t>6</w:t>
            </w:r>
            <w:r>
              <w:rPr>
                <w:rFonts w:ascii="Symbol" w:hAnsi="Symbol"/>
                <w:b/>
                <w:sz w:val="20"/>
              </w:rPr>
              <w:t></w:t>
            </w:r>
            <w:r>
              <w:rPr>
                <w:sz w:val="20"/>
              </w:rPr>
              <w:t>20</w:t>
            </w:r>
          </w:p>
          <w:p w:rsidR="006562FB" w:rsidRDefault="00BE3854">
            <w:pPr>
              <w:pStyle w:val="TableParagraph"/>
              <w:ind w:left="374"/>
            </w:pPr>
            <w:r>
              <w:rPr>
                <w:sz w:val="20"/>
              </w:rPr>
              <w:t>5</w:t>
            </w:r>
            <w:r>
              <w:rPr>
                <w:rFonts w:ascii="Symbol" w:hAnsi="Symbol"/>
                <w:b/>
                <w:sz w:val="20"/>
              </w:rPr>
              <w:t></w:t>
            </w:r>
            <w:r>
              <w:rPr>
                <w:sz w:val="20"/>
              </w:rPr>
              <w:t>10</w:t>
            </w:r>
          </w:p>
        </w:tc>
        <w:tc>
          <w:tcPr>
            <w:tcW w:w="1381"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
              <w:rPr>
                <w:sz w:val="19"/>
              </w:rPr>
            </w:pPr>
          </w:p>
          <w:p w:rsidR="006562FB" w:rsidRDefault="00BE3854">
            <w:pPr>
              <w:pStyle w:val="TableParagraph"/>
              <w:ind w:left="211" w:right="198"/>
              <w:jc w:val="center"/>
              <w:rPr>
                <w:sz w:val="20"/>
              </w:rPr>
            </w:pPr>
            <w:r>
              <w:rPr>
                <w:sz w:val="20"/>
              </w:rPr>
              <w:t>100</w:t>
            </w:r>
          </w:p>
          <w:p w:rsidR="006562FB" w:rsidRDefault="00BE3854">
            <w:pPr>
              <w:pStyle w:val="TableParagraph"/>
              <w:spacing w:before="2"/>
              <w:ind w:left="211" w:right="198"/>
              <w:jc w:val="center"/>
            </w:pPr>
            <w:r>
              <w:rPr>
                <w:sz w:val="20"/>
              </w:rPr>
              <w:t>90</w:t>
            </w:r>
            <w:r>
              <w:rPr>
                <w:rFonts w:ascii="Symbol" w:hAnsi="Symbol"/>
                <w:sz w:val="20"/>
              </w:rPr>
              <w:t></w:t>
            </w:r>
            <w:r>
              <w:rPr>
                <w:sz w:val="20"/>
              </w:rPr>
              <w:t>100</w:t>
            </w:r>
          </w:p>
          <w:p w:rsidR="006562FB" w:rsidRDefault="00BE3854">
            <w:pPr>
              <w:pStyle w:val="TableParagraph"/>
              <w:spacing w:before="2" w:line="245" w:lineRule="exact"/>
              <w:ind w:left="405"/>
            </w:pPr>
            <w:r>
              <w:rPr>
                <w:sz w:val="20"/>
              </w:rPr>
              <w:t>80</w:t>
            </w:r>
            <w:r>
              <w:rPr>
                <w:rFonts w:ascii="Symbol" w:hAnsi="Symbol"/>
                <w:sz w:val="20"/>
              </w:rPr>
              <w:t></w:t>
            </w:r>
            <w:r>
              <w:rPr>
                <w:sz w:val="20"/>
              </w:rPr>
              <w:t>100</w:t>
            </w:r>
          </w:p>
          <w:p w:rsidR="006562FB" w:rsidRDefault="00BE3854">
            <w:pPr>
              <w:pStyle w:val="TableParagraph"/>
              <w:spacing w:line="245" w:lineRule="exact"/>
              <w:ind w:left="405"/>
            </w:pPr>
            <w:r>
              <w:rPr>
                <w:sz w:val="20"/>
              </w:rPr>
              <w:t>69</w:t>
            </w:r>
            <w:r>
              <w:rPr>
                <w:rFonts w:ascii="Symbol" w:hAnsi="Symbol"/>
                <w:sz w:val="20"/>
              </w:rPr>
              <w:t></w:t>
            </w:r>
            <w:r>
              <w:rPr>
                <w:sz w:val="20"/>
              </w:rPr>
              <w:t>100</w:t>
            </w:r>
          </w:p>
          <w:p w:rsidR="006562FB" w:rsidRDefault="00BE3854">
            <w:pPr>
              <w:pStyle w:val="TableParagraph"/>
              <w:spacing w:line="245" w:lineRule="exact"/>
              <w:ind w:left="451"/>
            </w:pPr>
            <w:r>
              <w:rPr>
                <w:sz w:val="20"/>
              </w:rPr>
              <w:t>62</w:t>
            </w:r>
            <w:r>
              <w:rPr>
                <w:rFonts w:ascii="Symbol" w:hAnsi="Symbol"/>
                <w:sz w:val="20"/>
              </w:rPr>
              <w:t></w:t>
            </w:r>
            <w:r>
              <w:rPr>
                <w:sz w:val="20"/>
              </w:rPr>
              <w:t>93</w:t>
            </w:r>
          </w:p>
          <w:p w:rsidR="006562FB" w:rsidRDefault="00BE3854">
            <w:pPr>
              <w:pStyle w:val="TableParagraph"/>
              <w:spacing w:line="245" w:lineRule="exact"/>
              <w:ind w:left="451"/>
            </w:pPr>
            <w:r>
              <w:rPr>
                <w:sz w:val="20"/>
              </w:rPr>
              <w:t>56</w:t>
            </w:r>
            <w:r>
              <w:rPr>
                <w:rFonts w:ascii="Symbol" w:hAnsi="Symbol"/>
                <w:sz w:val="20"/>
              </w:rPr>
              <w:t></w:t>
            </w:r>
            <w:r>
              <w:rPr>
                <w:sz w:val="20"/>
              </w:rPr>
              <w:t>87</w:t>
            </w:r>
          </w:p>
          <w:p w:rsidR="006562FB" w:rsidRDefault="00BE3854">
            <w:pPr>
              <w:pStyle w:val="TableParagraph"/>
              <w:spacing w:line="244" w:lineRule="exact"/>
              <w:ind w:left="451"/>
            </w:pPr>
            <w:r>
              <w:rPr>
                <w:sz w:val="20"/>
              </w:rPr>
              <w:t>45</w:t>
            </w:r>
            <w:r>
              <w:rPr>
                <w:rFonts w:ascii="Symbol" w:hAnsi="Symbol"/>
                <w:sz w:val="20"/>
              </w:rPr>
              <w:t></w:t>
            </w:r>
            <w:r>
              <w:rPr>
                <w:sz w:val="20"/>
              </w:rPr>
              <w:t>76</w:t>
            </w:r>
          </w:p>
          <w:p w:rsidR="006562FB" w:rsidRDefault="00BE3854">
            <w:pPr>
              <w:pStyle w:val="TableParagraph"/>
              <w:spacing w:line="229" w:lineRule="exact"/>
              <w:ind w:left="451"/>
              <w:rPr>
                <w:sz w:val="20"/>
              </w:rPr>
            </w:pPr>
            <w:r>
              <w:rPr>
                <w:sz w:val="20"/>
              </w:rPr>
              <w:t>35÷64</w:t>
            </w:r>
          </w:p>
          <w:p w:rsidR="006562FB" w:rsidRDefault="006562FB">
            <w:pPr>
              <w:pStyle w:val="TableParagraph"/>
              <w:rPr>
                <w:sz w:val="20"/>
              </w:rPr>
            </w:pPr>
          </w:p>
          <w:p w:rsidR="006562FB" w:rsidRDefault="00BE3854">
            <w:pPr>
              <w:pStyle w:val="TableParagraph"/>
              <w:ind w:left="211" w:right="200"/>
              <w:jc w:val="center"/>
              <w:rPr>
                <w:sz w:val="20"/>
              </w:rPr>
            </w:pPr>
            <w:r>
              <w:rPr>
                <w:sz w:val="20"/>
              </w:rPr>
              <w:t>(36÷65)</w:t>
            </w:r>
          </w:p>
          <w:p w:rsidR="006562FB" w:rsidRDefault="006562FB">
            <w:pPr>
              <w:pStyle w:val="TableParagraph"/>
              <w:spacing w:before="2"/>
              <w:rPr>
                <w:sz w:val="20"/>
              </w:rPr>
            </w:pPr>
          </w:p>
          <w:p w:rsidR="006562FB" w:rsidRDefault="00BE3854">
            <w:pPr>
              <w:pStyle w:val="TableParagraph"/>
              <w:spacing w:line="245" w:lineRule="exact"/>
              <w:ind w:left="211" w:right="198"/>
              <w:jc w:val="center"/>
            </w:pPr>
            <w:r>
              <w:rPr>
                <w:sz w:val="20"/>
              </w:rPr>
              <w:t>26</w:t>
            </w:r>
            <w:r>
              <w:rPr>
                <w:rFonts w:ascii="Symbol" w:hAnsi="Symbol"/>
                <w:sz w:val="20"/>
              </w:rPr>
              <w:t></w:t>
            </w:r>
            <w:r>
              <w:rPr>
                <w:sz w:val="20"/>
              </w:rPr>
              <w:t>50</w:t>
            </w:r>
          </w:p>
          <w:p w:rsidR="006562FB" w:rsidRDefault="00BE3854">
            <w:pPr>
              <w:pStyle w:val="TableParagraph"/>
              <w:spacing w:line="245" w:lineRule="exact"/>
              <w:ind w:left="211" w:right="198"/>
              <w:jc w:val="center"/>
            </w:pPr>
            <w:r>
              <w:rPr>
                <w:sz w:val="20"/>
              </w:rPr>
              <w:t>19</w:t>
            </w:r>
            <w:r>
              <w:rPr>
                <w:rFonts w:ascii="Symbol" w:hAnsi="Symbol"/>
                <w:sz w:val="20"/>
              </w:rPr>
              <w:t></w:t>
            </w:r>
            <w:r>
              <w:rPr>
                <w:sz w:val="20"/>
              </w:rPr>
              <w:t>39</w:t>
            </w:r>
          </w:p>
          <w:p w:rsidR="006562FB" w:rsidRDefault="00BE3854">
            <w:pPr>
              <w:pStyle w:val="TableParagraph"/>
              <w:spacing w:line="245" w:lineRule="exact"/>
              <w:ind w:left="211" w:right="198"/>
              <w:jc w:val="center"/>
            </w:pPr>
            <w:r>
              <w:rPr>
                <w:sz w:val="20"/>
              </w:rPr>
              <w:t>17</w:t>
            </w:r>
            <w:r>
              <w:rPr>
                <w:rFonts w:ascii="Symbol" w:hAnsi="Symbol"/>
                <w:sz w:val="20"/>
              </w:rPr>
              <w:t></w:t>
            </w:r>
            <w:r>
              <w:rPr>
                <w:sz w:val="20"/>
              </w:rPr>
              <w:t>33</w:t>
            </w:r>
          </w:p>
          <w:p w:rsidR="006562FB" w:rsidRDefault="00BE3854">
            <w:pPr>
              <w:pStyle w:val="TableParagraph"/>
              <w:spacing w:line="245" w:lineRule="exact"/>
              <w:ind w:left="211" w:right="198"/>
              <w:jc w:val="center"/>
            </w:pPr>
            <w:r>
              <w:rPr>
                <w:sz w:val="20"/>
              </w:rPr>
              <w:t>13</w:t>
            </w:r>
            <w:r>
              <w:rPr>
                <w:rFonts w:ascii="Symbol" w:hAnsi="Symbol"/>
                <w:sz w:val="20"/>
              </w:rPr>
              <w:t></w:t>
            </w:r>
            <w:r>
              <w:rPr>
                <w:sz w:val="20"/>
              </w:rPr>
              <w:t>25</w:t>
            </w:r>
          </w:p>
          <w:p w:rsidR="006562FB" w:rsidRDefault="00BE3854">
            <w:pPr>
              <w:pStyle w:val="TableParagraph"/>
              <w:spacing w:line="245" w:lineRule="exact"/>
              <w:ind w:left="211" w:right="198"/>
              <w:jc w:val="center"/>
            </w:pPr>
            <w:r>
              <w:rPr>
                <w:sz w:val="20"/>
              </w:rPr>
              <w:t>12</w:t>
            </w:r>
            <w:r>
              <w:rPr>
                <w:rFonts w:ascii="Symbol" w:hAnsi="Symbol"/>
                <w:sz w:val="20"/>
              </w:rPr>
              <w:t></w:t>
            </w:r>
            <w:r>
              <w:rPr>
                <w:sz w:val="20"/>
              </w:rPr>
              <w:t>22</w:t>
            </w:r>
          </w:p>
          <w:p w:rsidR="006562FB" w:rsidRDefault="00BE3854">
            <w:pPr>
              <w:pStyle w:val="TableParagraph"/>
              <w:ind w:left="211" w:right="198"/>
              <w:jc w:val="center"/>
            </w:pPr>
            <w:r>
              <w:rPr>
                <w:sz w:val="20"/>
              </w:rPr>
              <w:t>7</w:t>
            </w:r>
            <w:r>
              <w:rPr>
                <w:rFonts w:ascii="Symbol" w:hAnsi="Symbol"/>
                <w:sz w:val="20"/>
              </w:rPr>
              <w:t></w:t>
            </w:r>
            <w:r>
              <w:rPr>
                <w:sz w:val="20"/>
              </w:rPr>
              <w:t>11</w:t>
            </w:r>
          </w:p>
        </w:tc>
        <w:tc>
          <w:tcPr>
            <w:tcW w:w="1314" w:type="dxa"/>
            <w:gridSpan w:val="2"/>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50"/>
              <w:ind w:left="317" w:right="303"/>
              <w:jc w:val="center"/>
              <w:rPr>
                <w:sz w:val="20"/>
              </w:rPr>
            </w:pPr>
            <w:r>
              <w:rPr>
                <w:sz w:val="20"/>
              </w:rPr>
              <w:t>100</w:t>
            </w:r>
          </w:p>
          <w:p w:rsidR="006562FB" w:rsidRDefault="00BE3854">
            <w:pPr>
              <w:pStyle w:val="TableParagraph"/>
              <w:spacing w:before="1"/>
              <w:ind w:left="317" w:right="304"/>
              <w:jc w:val="center"/>
              <w:rPr>
                <w:sz w:val="20"/>
              </w:rPr>
            </w:pPr>
            <w:r>
              <w:rPr>
                <w:sz w:val="20"/>
              </w:rPr>
              <w:t>90÷100</w:t>
            </w:r>
          </w:p>
          <w:p w:rsidR="006562FB" w:rsidRDefault="00BE3854">
            <w:pPr>
              <w:pStyle w:val="TableParagraph"/>
              <w:spacing w:before="2" w:line="245" w:lineRule="exact"/>
              <w:ind w:left="317" w:right="300"/>
              <w:jc w:val="center"/>
            </w:pPr>
            <w:r>
              <w:rPr>
                <w:sz w:val="20"/>
              </w:rPr>
              <w:t>78</w:t>
            </w:r>
            <w:r>
              <w:rPr>
                <w:rFonts w:ascii="Symbol" w:hAnsi="Symbol"/>
                <w:b/>
                <w:sz w:val="20"/>
              </w:rPr>
              <w:t></w:t>
            </w:r>
            <w:r>
              <w:rPr>
                <w:sz w:val="20"/>
              </w:rPr>
              <w:t>100</w:t>
            </w:r>
          </w:p>
          <w:p w:rsidR="006562FB" w:rsidRDefault="00BE3854">
            <w:pPr>
              <w:pStyle w:val="TableParagraph"/>
              <w:spacing w:line="245" w:lineRule="exact"/>
              <w:ind w:left="317" w:right="300"/>
              <w:jc w:val="center"/>
            </w:pPr>
            <w:r>
              <w:rPr>
                <w:sz w:val="20"/>
              </w:rPr>
              <w:t>60</w:t>
            </w:r>
            <w:r>
              <w:rPr>
                <w:rFonts w:ascii="Symbol" w:hAnsi="Symbol"/>
                <w:b/>
                <w:sz w:val="20"/>
              </w:rPr>
              <w:t></w:t>
            </w:r>
            <w:r>
              <w:rPr>
                <w:sz w:val="20"/>
              </w:rPr>
              <w:t>100</w:t>
            </w:r>
          </w:p>
          <w:p w:rsidR="006562FB" w:rsidRDefault="00BE3854">
            <w:pPr>
              <w:pStyle w:val="TableParagraph"/>
              <w:ind w:left="317" w:right="300"/>
              <w:jc w:val="center"/>
            </w:pPr>
            <w:r>
              <w:rPr>
                <w:sz w:val="20"/>
              </w:rPr>
              <w:t>41</w:t>
            </w:r>
            <w:r>
              <w:rPr>
                <w:rFonts w:ascii="Symbol" w:hAnsi="Symbol"/>
                <w:b/>
                <w:sz w:val="20"/>
              </w:rPr>
              <w:t></w:t>
            </w:r>
            <w:r>
              <w:rPr>
                <w:sz w:val="20"/>
              </w:rPr>
              <w:t>71</w:t>
            </w:r>
          </w:p>
          <w:p w:rsidR="006562FB" w:rsidRDefault="00BE3854">
            <w:pPr>
              <w:pStyle w:val="TableParagraph"/>
              <w:spacing w:before="6" w:line="470" w:lineRule="atLeast"/>
              <w:ind w:left="317" w:right="296"/>
              <w:jc w:val="center"/>
            </w:pPr>
            <w:r>
              <w:rPr>
                <w:w w:val="95"/>
                <w:sz w:val="20"/>
              </w:rPr>
              <w:t>(29</w:t>
            </w:r>
            <w:r>
              <w:rPr>
                <w:rFonts w:ascii="Symbol" w:hAnsi="Symbol"/>
                <w:b/>
                <w:w w:val="95"/>
                <w:sz w:val="20"/>
              </w:rPr>
              <w:t></w:t>
            </w:r>
            <w:r>
              <w:rPr>
                <w:w w:val="95"/>
                <w:sz w:val="20"/>
              </w:rPr>
              <w:t xml:space="preserve">59) </w:t>
            </w:r>
            <w:r>
              <w:rPr>
                <w:sz w:val="20"/>
              </w:rPr>
              <w:t>27</w:t>
            </w:r>
            <w:r>
              <w:rPr>
                <w:rFonts w:ascii="Symbol" w:hAnsi="Symbol"/>
                <w:b/>
                <w:sz w:val="20"/>
              </w:rPr>
              <w:t></w:t>
            </w:r>
            <w:r>
              <w:rPr>
                <w:sz w:val="20"/>
              </w:rPr>
              <w:t>52</w:t>
            </w:r>
          </w:p>
          <w:p w:rsidR="006562FB" w:rsidRDefault="00BE3854">
            <w:pPr>
              <w:pStyle w:val="TableParagraph"/>
              <w:spacing w:before="5" w:line="245" w:lineRule="exact"/>
              <w:ind w:left="317" w:right="300"/>
              <w:jc w:val="center"/>
            </w:pPr>
            <w:r>
              <w:rPr>
                <w:sz w:val="20"/>
              </w:rPr>
              <w:t>18</w:t>
            </w:r>
            <w:r>
              <w:rPr>
                <w:rFonts w:ascii="Symbol" w:hAnsi="Symbol"/>
                <w:b/>
                <w:sz w:val="20"/>
              </w:rPr>
              <w:t></w:t>
            </w:r>
            <w:r>
              <w:rPr>
                <w:sz w:val="20"/>
              </w:rPr>
              <w:t>39</w:t>
            </w:r>
          </w:p>
          <w:p w:rsidR="006562FB" w:rsidRDefault="00BE3854">
            <w:pPr>
              <w:pStyle w:val="TableParagraph"/>
              <w:spacing w:line="245" w:lineRule="exact"/>
              <w:ind w:left="317" w:right="300"/>
              <w:jc w:val="center"/>
            </w:pPr>
            <w:r>
              <w:rPr>
                <w:sz w:val="20"/>
              </w:rPr>
              <w:t>15</w:t>
            </w:r>
            <w:r>
              <w:rPr>
                <w:rFonts w:ascii="Symbol" w:hAnsi="Symbol"/>
                <w:b/>
                <w:sz w:val="20"/>
              </w:rPr>
              <w:t></w:t>
            </w:r>
            <w:r>
              <w:rPr>
                <w:sz w:val="20"/>
              </w:rPr>
              <w:t>34</w:t>
            </w:r>
          </w:p>
          <w:p w:rsidR="006562FB" w:rsidRDefault="00BE3854">
            <w:pPr>
              <w:pStyle w:val="TableParagraph"/>
              <w:spacing w:line="245" w:lineRule="exact"/>
              <w:ind w:left="317" w:right="300"/>
              <w:jc w:val="center"/>
            </w:pPr>
            <w:r>
              <w:rPr>
                <w:sz w:val="20"/>
              </w:rPr>
              <w:t>13</w:t>
            </w:r>
            <w:r>
              <w:rPr>
                <w:rFonts w:ascii="Symbol" w:hAnsi="Symbol"/>
                <w:b/>
                <w:sz w:val="20"/>
              </w:rPr>
              <w:t></w:t>
            </w:r>
            <w:r>
              <w:rPr>
                <w:sz w:val="20"/>
              </w:rPr>
              <w:t>25</w:t>
            </w:r>
          </w:p>
          <w:p w:rsidR="006562FB" w:rsidRDefault="00BE3854">
            <w:pPr>
              <w:pStyle w:val="TableParagraph"/>
              <w:spacing w:line="245" w:lineRule="exact"/>
              <w:ind w:left="317" w:right="300"/>
              <w:jc w:val="center"/>
            </w:pPr>
            <w:r>
              <w:rPr>
                <w:sz w:val="20"/>
              </w:rPr>
              <w:t>12</w:t>
            </w:r>
            <w:r>
              <w:rPr>
                <w:rFonts w:ascii="Symbol" w:hAnsi="Symbol"/>
                <w:b/>
                <w:sz w:val="20"/>
              </w:rPr>
              <w:t></w:t>
            </w:r>
            <w:r>
              <w:rPr>
                <w:sz w:val="20"/>
              </w:rPr>
              <w:t>22</w:t>
            </w:r>
          </w:p>
          <w:p w:rsidR="006562FB" w:rsidRDefault="00BE3854">
            <w:pPr>
              <w:pStyle w:val="TableParagraph"/>
              <w:ind w:left="317" w:right="300"/>
              <w:jc w:val="center"/>
            </w:pPr>
            <w:r>
              <w:rPr>
                <w:sz w:val="20"/>
              </w:rPr>
              <w:t>8</w:t>
            </w:r>
            <w:r>
              <w:rPr>
                <w:rFonts w:ascii="Symbol" w:hAnsi="Symbol"/>
                <w:b/>
                <w:sz w:val="20"/>
              </w:rPr>
              <w:t></w:t>
            </w:r>
            <w:r>
              <w:rPr>
                <w:sz w:val="20"/>
              </w:rPr>
              <w:t>12</w:t>
            </w:r>
          </w:p>
        </w:tc>
        <w:tc>
          <w:tcPr>
            <w:tcW w:w="1679"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2"/>
              <w:rPr>
                <w:sz w:val="21"/>
              </w:rPr>
            </w:pPr>
          </w:p>
          <w:p w:rsidR="006562FB" w:rsidRDefault="00BE3854">
            <w:pPr>
              <w:pStyle w:val="TableParagraph"/>
              <w:spacing w:line="229" w:lineRule="exact"/>
              <w:ind w:left="535" w:right="520"/>
              <w:jc w:val="center"/>
              <w:rPr>
                <w:sz w:val="20"/>
              </w:rPr>
            </w:pPr>
            <w:r>
              <w:rPr>
                <w:sz w:val="20"/>
              </w:rPr>
              <w:t>100</w:t>
            </w:r>
          </w:p>
          <w:p w:rsidR="006562FB" w:rsidRDefault="00BE3854">
            <w:pPr>
              <w:pStyle w:val="TableParagraph"/>
              <w:spacing w:line="229" w:lineRule="exact"/>
              <w:ind w:left="535" w:right="520"/>
              <w:jc w:val="center"/>
              <w:rPr>
                <w:sz w:val="20"/>
              </w:rPr>
            </w:pPr>
            <w:r>
              <w:rPr>
                <w:sz w:val="20"/>
              </w:rPr>
              <w:t>88÷100</w:t>
            </w:r>
          </w:p>
          <w:p w:rsidR="006562FB" w:rsidRDefault="00BE3854">
            <w:pPr>
              <w:pStyle w:val="TableParagraph"/>
              <w:spacing w:before="2"/>
              <w:ind w:left="536" w:right="518"/>
              <w:jc w:val="center"/>
            </w:pPr>
            <w:r>
              <w:rPr>
                <w:sz w:val="20"/>
              </w:rPr>
              <w:t>78</w:t>
            </w:r>
            <w:r>
              <w:rPr>
                <w:rFonts w:ascii="Symbol" w:hAnsi="Symbol"/>
                <w:b/>
                <w:sz w:val="20"/>
              </w:rPr>
              <w:t></w:t>
            </w:r>
            <w:r>
              <w:rPr>
                <w:sz w:val="20"/>
              </w:rPr>
              <w:t>100</w:t>
            </w:r>
          </w:p>
          <w:p w:rsidR="006562FB" w:rsidRDefault="00BE3854">
            <w:pPr>
              <w:pStyle w:val="TableParagraph"/>
              <w:spacing w:before="2" w:line="245" w:lineRule="exact"/>
              <w:ind w:left="536" w:right="518"/>
              <w:jc w:val="center"/>
            </w:pPr>
            <w:r>
              <w:rPr>
                <w:sz w:val="20"/>
              </w:rPr>
              <w:t>68</w:t>
            </w:r>
            <w:r>
              <w:rPr>
                <w:rFonts w:ascii="Symbol" w:hAnsi="Symbol"/>
                <w:b/>
                <w:sz w:val="20"/>
              </w:rPr>
              <w:t></w:t>
            </w:r>
            <w:r>
              <w:rPr>
                <w:sz w:val="20"/>
              </w:rPr>
              <w:t>85</w:t>
            </w:r>
          </w:p>
          <w:p w:rsidR="006562FB" w:rsidRDefault="00BE3854">
            <w:pPr>
              <w:pStyle w:val="TableParagraph"/>
              <w:spacing w:line="245" w:lineRule="exact"/>
              <w:ind w:left="536" w:right="518"/>
              <w:jc w:val="center"/>
            </w:pPr>
            <w:r>
              <w:rPr>
                <w:sz w:val="20"/>
              </w:rPr>
              <w:t>59</w:t>
            </w:r>
            <w:r>
              <w:rPr>
                <w:rFonts w:ascii="Symbol" w:hAnsi="Symbol"/>
                <w:b/>
                <w:sz w:val="20"/>
              </w:rPr>
              <w:t></w:t>
            </w:r>
            <w:r>
              <w:rPr>
                <w:sz w:val="20"/>
              </w:rPr>
              <w:t>74</w:t>
            </w:r>
          </w:p>
          <w:p w:rsidR="006562FB" w:rsidRDefault="00BE3854">
            <w:pPr>
              <w:pStyle w:val="TableParagraph"/>
              <w:spacing w:line="245" w:lineRule="exact"/>
              <w:ind w:left="536" w:right="518"/>
              <w:jc w:val="center"/>
            </w:pPr>
            <w:r>
              <w:rPr>
                <w:sz w:val="20"/>
              </w:rPr>
              <w:t>54</w:t>
            </w:r>
            <w:r>
              <w:rPr>
                <w:rFonts w:ascii="Symbol" w:hAnsi="Symbol"/>
                <w:b/>
                <w:sz w:val="20"/>
              </w:rPr>
              <w:t></w:t>
            </w:r>
            <w:r>
              <w:rPr>
                <w:sz w:val="20"/>
              </w:rPr>
              <w:t>67</w:t>
            </w:r>
          </w:p>
          <w:p w:rsidR="006562FB" w:rsidRDefault="00BE3854">
            <w:pPr>
              <w:pStyle w:val="TableParagraph"/>
              <w:spacing w:line="245" w:lineRule="exact"/>
              <w:ind w:left="536" w:right="518"/>
              <w:jc w:val="center"/>
            </w:pPr>
            <w:r>
              <w:rPr>
                <w:sz w:val="20"/>
              </w:rPr>
              <w:t>48</w:t>
            </w:r>
            <w:r>
              <w:rPr>
                <w:rFonts w:ascii="Symbol" w:hAnsi="Symbol"/>
                <w:b/>
                <w:sz w:val="20"/>
              </w:rPr>
              <w:t></w:t>
            </w:r>
            <w:r>
              <w:rPr>
                <w:sz w:val="20"/>
              </w:rPr>
              <w:t>60</w:t>
            </w:r>
          </w:p>
          <w:p w:rsidR="006562FB" w:rsidRDefault="00BE3854">
            <w:pPr>
              <w:pStyle w:val="TableParagraph"/>
              <w:spacing w:line="245" w:lineRule="exact"/>
              <w:ind w:left="536" w:right="518"/>
              <w:jc w:val="center"/>
            </w:pPr>
            <w:r>
              <w:rPr>
                <w:sz w:val="20"/>
              </w:rPr>
              <w:t>39</w:t>
            </w:r>
            <w:r>
              <w:rPr>
                <w:rFonts w:ascii="Symbol" w:hAnsi="Symbol"/>
                <w:b/>
                <w:sz w:val="20"/>
              </w:rPr>
              <w:t></w:t>
            </w:r>
            <w:r>
              <w:rPr>
                <w:sz w:val="20"/>
              </w:rPr>
              <w:t>50</w:t>
            </w:r>
          </w:p>
          <w:p w:rsidR="006562FB" w:rsidRDefault="00BE3854">
            <w:pPr>
              <w:pStyle w:val="TableParagraph"/>
              <w:ind w:left="535" w:right="520"/>
              <w:jc w:val="center"/>
            </w:pPr>
            <w:r>
              <w:rPr>
                <w:sz w:val="20"/>
              </w:rPr>
              <w:t>29</w:t>
            </w:r>
            <w:r>
              <w:rPr>
                <w:rFonts w:ascii="Symbol" w:hAnsi="Symbol"/>
                <w:b/>
                <w:sz w:val="20"/>
              </w:rPr>
              <w:t></w:t>
            </w:r>
            <w:r>
              <w:rPr>
                <w:sz w:val="20"/>
              </w:rPr>
              <w:t>38</w:t>
            </w:r>
          </w:p>
          <w:p w:rsidR="006562FB" w:rsidRDefault="00BE3854">
            <w:pPr>
              <w:pStyle w:val="TableParagraph"/>
              <w:spacing w:before="6" w:line="470" w:lineRule="atLeast"/>
              <w:ind w:left="536" w:right="519"/>
              <w:jc w:val="center"/>
            </w:pPr>
            <w:r>
              <w:rPr>
                <w:w w:val="95"/>
                <w:sz w:val="20"/>
              </w:rPr>
              <w:t>(62</w:t>
            </w:r>
            <w:r>
              <w:rPr>
                <w:rFonts w:ascii="Symbol" w:hAnsi="Symbol"/>
                <w:b/>
                <w:w w:val="95"/>
                <w:sz w:val="20"/>
              </w:rPr>
              <w:t></w:t>
            </w:r>
            <w:r>
              <w:rPr>
                <w:w w:val="95"/>
                <w:sz w:val="20"/>
              </w:rPr>
              <w:t xml:space="preserve">71) </w:t>
            </w:r>
            <w:r>
              <w:rPr>
                <w:sz w:val="20"/>
              </w:rPr>
              <w:t>20</w:t>
            </w:r>
            <w:r>
              <w:rPr>
                <w:rFonts w:ascii="Symbol" w:hAnsi="Symbol"/>
                <w:b/>
                <w:sz w:val="20"/>
              </w:rPr>
              <w:t></w:t>
            </w:r>
            <w:r>
              <w:rPr>
                <w:sz w:val="20"/>
              </w:rPr>
              <w:t>28</w:t>
            </w:r>
          </w:p>
          <w:p w:rsidR="006562FB" w:rsidRDefault="00BE3854">
            <w:pPr>
              <w:pStyle w:val="TableParagraph"/>
              <w:spacing w:before="5" w:line="245" w:lineRule="exact"/>
              <w:ind w:left="536" w:right="518"/>
              <w:jc w:val="center"/>
            </w:pPr>
            <w:r>
              <w:rPr>
                <w:sz w:val="20"/>
              </w:rPr>
              <w:t>13</w:t>
            </w:r>
            <w:r>
              <w:rPr>
                <w:rFonts w:ascii="Symbol" w:hAnsi="Symbol"/>
                <w:b/>
                <w:sz w:val="20"/>
              </w:rPr>
              <w:t></w:t>
            </w:r>
            <w:r>
              <w:rPr>
                <w:sz w:val="20"/>
              </w:rPr>
              <w:t>20</w:t>
            </w:r>
          </w:p>
          <w:p w:rsidR="006562FB" w:rsidRDefault="00BE3854">
            <w:pPr>
              <w:pStyle w:val="TableParagraph"/>
              <w:spacing w:line="245" w:lineRule="exact"/>
              <w:ind w:left="536" w:right="518"/>
              <w:jc w:val="center"/>
            </w:pPr>
            <w:r>
              <w:rPr>
                <w:sz w:val="20"/>
              </w:rPr>
              <w:t>10</w:t>
            </w:r>
            <w:r>
              <w:rPr>
                <w:rFonts w:ascii="Symbol" w:hAnsi="Symbol"/>
                <w:b/>
                <w:sz w:val="20"/>
              </w:rPr>
              <w:t></w:t>
            </w:r>
            <w:r>
              <w:rPr>
                <w:sz w:val="20"/>
              </w:rPr>
              <w:t>17</w:t>
            </w:r>
          </w:p>
          <w:p w:rsidR="006562FB" w:rsidRDefault="00BE3854">
            <w:pPr>
              <w:pStyle w:val="TableParagraph"/>
              <w:spacing w:line="245" w:lineRule="exact"/>
              <w:ind w:left="536" w:right="518"/>
              <w:jc w:val="center"/>
            </w:pPr>
            <w:r>
              <w:rPr>
                <w:sz w:val="20"/>
              </w:rPr>
              <w:t>7</w:t>
            </w:r>
            <w:r>
              <w:rPr>
                <w:rFonts w:ascii="Symbol" w:hAnsi="Symbol"/>
                <w:b/>
                <w:sz w:val="20"/>
              </w:rPr>
              <w:t></w:t>
            </w:r>
            <w:r>
              <w:rPr>
                <w:sz w:val="20"/>
              </w:rPr>
              <w:t>12</w:t>
            </w:r>
          </w:p>
          <w:p w:rsidR="006562FB" w:rsidRDefault="00BE3854">
            <w:pPr>
              <w:pStyle w:val="TableParagraph"/>
              <w:spacing w:line="245" w:lineRule="exact"/>
              <w:ind w:left="536" w:right="518"/>
              <w:jc w:val="center"/>
            </w:pPr>
            <w:r>
              <w:rPr>
                <w:sz w:val="20"/>
              </w:rPr>
              <w:t>6</w:t>
            </w:r>
            <w:r>
              <w:rPr>
                <w:rFonts w:ascii="Symbol" w:hAnsi="Symbol"/>
                <w:b/>
                <w:sz w:val="20"/>
              </w:rPr>
              <w:t></w:t>
            </w:r>
            <w:r>
              <w:rPr>
                <w:sz w:val="20"/>
              </w:rPr>
              <w:t>11</w:t>
            </w:r>
          </w:p>
          <w:p w:rsidR="006562FB" w:rsidRDefault="00BE3854">
            <w:pPr>
              <w:pStyle w:val="TableParagraph"/>
              <w:ind w:left="536" w:right="519"/>
              <w:jc w:val="center"/>
            </w:pPr>
            <w:r>
              <w:rPr>
                <w:sz w:val="20"/>
              </w:rPr>
              <w:t>5</w:t>
            </w:r>
            <w:r>
              <w:rPr>
                <w:rFonts w:ascii="Symbol" w:hAnsi="Symbol"/>
                <w:b/>
                <w:sz w:val="20"/>
              </w:rPr>
              <w:t></w:t>
            </w:r>
            <w:r>
              <w:rPr>
                <w:sz w:val="20"/>
              </w:rPr>
              <w:t>7</w:t>
            </w:r>
          </w:p>
        </w:tc>
        <w:tc>
          <w:tcPr>
            <w:tcW w:w="704"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2"/>
              <w:rPr>
                <w:sz w:val="21"/>
              </w:rPr>
            </w:pPr>
          </w:p>
          <w:p w:rsidR="006562FB" w:rsidRDefault="00BE3854">
            <w:pPr>
              <w:pStyle w:val="TableParagraph"/>
              <w:spacing w:line="229" w:lineRule="exact"/>
              <w:ind w:left="49" w:right="31"/>
              <w:jc w:val="center"/>
              <w:rPr>
                <w:sz w:val="20"/>
              </w:rPr>
            </w:pPr>
            <w:r>
              <w:rPr>
                <w:sz w:val="20"/>
              </w:rPr>
              <w:t>100</w:t>
            </w:r>
          </w:p>
          <w:p w:rsidR="006562FB" w:rsidRDefault="00BE3854">
            <w:pPr>
              <w:pStyle w:val="TableParagraph"/>
              <w:spacing w:line="229" w:lineRule="exact"/>
              <w:ind w:left="48" w:right="31"/>
              <w:jc w:val="center"/>
              <w:rPr>
                <w:sz w:val="20"/>
              </w:rPr>
            </w:pPr>
            <w:r>
              <w:rPr>
                <w:sz w:val="20"/>
              </w:rPr>
              <w:t>90÷100</w:t>
            </w:r>
          </w:p>
          <w:p w:rsidR="006562FB" w:rsidRDefault="00BE3854">
            <w:pPr>
              <w:pStyle w:val="TableParagraph"/>
              <w:spacing w:before="2"/>
              <w:ind w:left="50" w:right="30"/>
              <w:jc w:val="center"/>
            </w:pPr>
            <w:r>
              <w:rPr>
                <w:sz w:val="20"/>
              </w:rPr>
              <w:t>67</w:t>
            </w:r>
            <w:r>
              <w:rPr>
                <w:rFonts w:ascii="Symbol" w:hAnsi="Symbol"/>
                <w:b/>
                <w:sz w:val="20"/>
              </w:rPr>
              <w:t></w:t>
            </w:r>
            <w:r>
              <w:rPr>
                <w:sz w:val="20"/>
              </w:rPr>
              <w:t>100</w:t>
            </w:r>
          </w:p>
          <w:p w:rsidR="006562FB" w:rsidRDefault="00BE3854">
            <w:pPr>
              <w:pStyle w:val="TableParagraph"/>
              <w:spacing w:before="2" w:line="245" w:lineRule="exact"/>
              <w:ind w:left="116"/>
            </w:pPr>
            <w:r>
              <w:rPr>
                <w:sz w:val="20"/>
              </w:rPr>
              <w:t>52</w:t>
            </w:r>
            <w:r>
              <w:rPr>
                <w:rFonts w:ascii="Symbol" w:hAnsi="Symbol"/>
                <w:b/>
                <w:sz w:val="20"/>
              </w:rPr>
              <w:t></w:t>
            </w:r>
            <w:r>
              <w:rPr>
                <w:sz w:val="20"/>
              </w:rPr>
              <w:t>83</w:t>
            </w:r>
          </w:p>
          <w:p w:rsidR="006562FB" w:rsidRDefault="00BE3854">
            <w:pPr>
              <w:pStyle w:val="TableParagraph"/>
              <w:spacing w:line="245" w:lineRule="exact"/>
              <w:ind w:left="116"/>
            </w:pPr>
            <w:r>
              <w:rPr>
                <w:sz w:val="20"/>
              </w:rPr>
              <w:t>38</w:t>
            </w:r>
            <w:r>
              <w:rPr>
                <w:rFonts w:ascii="Symbol" w:hAnsi="Symbol"/>
                <w:b/>
                <w:sz w:val="20"/>
              </w:rPr>
              <w:t></w:t>
            </w:r>
            <w:r>
              <w:rPr>
                <w:sz w:val="20"/>
              </w:rPr>
              <w:t>62</w:t>
            </w:r>
          </w:p>
          <w:p w:rsidR="006562FB" w:rsidRDefault="00BE3854">
            <w:pPr>
              <w:pStyle w:val="TableParagraph"/>
              <w:spacing w:line="245" w:lineRule="exact"/>
              <w:ind w:left="116"/>
            </w:pPr>
            <w:r>
              <w:rPr>
                <w:sz w:val="20"/>
              </w:rPr>
              <w:t>30</w:t>
            </w:r>
            <w:r>
              <w:rPr>
                <w:rFonts w:ascii="Symbol" w:hAnsi="Symbol"/>
                <w:b/>
                <w:sz w:val="20"/>
              </w:rPr>
              <w:t></w:t>
            </w:r>
            <w:r>
              <w:rPr>
                <w:sz w:val="20"/>
              </w:rPr>
              <w:t>50</w:t>
            </w:r>
          </w:p>
          <w:p w:rsidR="006562FB" w:rsidRDefault="00BE3854">
            <w:pPr>
              <w:pStyle w:val="TableParagraph"/>
              <w:spacing w:line="245" w:lineRule="exact"/>
              <w:ind w:left="116"/>
            </w:pPr>
            <w:r>
              <w:rPr>
                <w:sz w:val="20"/>
              </w:rPr>
              <w:t>22</w:t>
            </w:r>
            <w:r>
              <w:rPr>
                <w:rFonts w:ascii="Symbol" w:hAnsi="Symbol"/>
                <w:b/>
                <w:sz w:val="20"/>
              </w:rPr>
              <w:t></w:t>
            </w:r>
            <w:r>
              <w:rPr>
                <w:sz w:val="20"/>
              </w:rPr>
              <w:t>40</w:t>
            </w:r>
          </w:p>
          <w:p w:rsidR="006562FB" w:rsidRDefault="00BE3854">
            <w:pPr>
              <w:pStyle w:val="TableParagraph"/>
              <w:spacing w:line="245" w:lineRule="exact"/>
              <w:ind w:left="116"/>
            </w:pPr>
            <w:r>
              <w:rPr>
                <w:sz w:val="20"/>
              </w:rPr>
              <w:t>21</w:t>
            </w:r>
            <w:r>
              <w:rPr>
                <w:rFonts w:ascii="Symbol" w:hAnsi="Symbol"/>
                <w:b/>
                <w:sz w:val="20"/>
              </w:rPr>
              <w:t></w:t>
            </w:r>
            <w:r>
              <w:rPr>
                <w:sz w:val="20"/>
              </w:rPr>
              <w:t>37</w:t>
            </w:r>
          </w:p>
          <w:p w:rsidR="006562FB" w:rsidRDefault="00BE3854">
            <w:pPr>
              <w:pStyle w:val="TableParagraph"/>
              <w:ind w:left="60" w:firstLine="55"/>
            </w:pPr>
            <w:r>
              <w:rPr>
                <w:sz w:val="20"/>
              </w:rPr>
              <w:t>21</w:t>
            </w:r>
            <w:r>
              <w:rPr>
                <w:rFonts w:ascii="Symbol" w:hAnsi="Symbol"/>
                <w:b/>
                <w:sz w:val="20"/>
              </w:rPr>
              <w:t></w:t>
            </w:r>
            <w:r>
              <w:rPr>
                <w:sz w:val="20"/>
              </w:rPr>
              <w:t>36</w:t>
            </w:r>
          </w:p>
          <w:p w:rsidR="006562FB" w:rsidRDefault="00BE3854">
            <w:pPr>
              <w:pStyle w:val="TableParagraph"/>
              <w:spacing w:before="6" w:line="470" w:lineRule="atLeast"/>
              <w:ind w:left="116" w:right="25" w:hanging="56"/>
            </w:pPr>
            <w:r>
              <w:rPr>
                <w:sz w:val="20"/>
              </w:rPr>
              <w:t>(64</w:t>
            </w:r>
            <w:r>
              <w:rPr>
                <w:rFonts w:ascii="Symbol" w:hAnsi="Symbol"/>
                <w:b/>
                <w:sz w:val="20"/>
              </w:rPr>
              <w:t></w:t>
            </w:r>
            <w:r>
              <w:rPr>
                <w:sz w:val="20"/>
              </w:rPr>
              <w:t>79) 20</w:t>
            </w:r>
            <w:r>
              <w:rPr>
                <w:rFonts w:ascii="Symbol" w:hAnsi="Symbol"/>
                <w:b/>
                <w:sz w:val="20"/>
              </w:rPr>
              <w:t></w:t>
            </w:r>
            <w:r>
              <w:rPr>
                <w:sz w:val="20"/>
              </w:rPr>
              <w:t>35</w:t>
            </w:r>
          </w:p>
          <w:p w:rsidR="006562FB" w:rsidRDefault="00BE3854">
            <w:pPr>
              <w:pStyle w:val="TableParagraph"/>
              <w:spacing w:before="5" w:line="245" w:lineRule="exact"/>
              <w:ind w:left="116"/>
            </w:pPr>
            <w:r>
              <w:rPr>
                <w:sz w:val="20"/>
              </w:rPr>
              <w:t>17</w:t>
            </w:r>
            <w:r>
              <w:rPr>
                <w:rFonts w:ascii="Symbol" w:hAnsi="Symbol"/>
                <w:b/>
                <w:sz w:val="20"/>
              </w:rPr>
              <w:t></w:t>
            </w:r>
            <w:r>
              <w:rPr>
                <w:sz w:val="20"/>
              </w:rPr>
              <w:t>30</w:t>
            </w:r>
          </w:p>
          <w:p w:rsidR="006562FB" w:rsidRDefault="00BE3854">
            <w:pPr>
              <w:pStyle w:val="TableParagraph"/>
              <w:spacing w:line="245" w:lineRule="exact"/>
              <w:ind w:left="116"/>
            </w:pPr>
            <w:r>
              <w:rPr>
                <w:sz w:val="20"/>
              </w:rPr>
              <w:t>15</w:t>
            </w:r>
            <w:r>
              <w:rPr>
                <w:rFonts w:ascii="Symbol" w:hAnsi="Symbol"/>
                <w:b/>
                <w:sz w:val="20"/>
              </w:rPr>
              <w:t></w:t>
            </w:r>
            <w:r>
              <w:rPr>
                <w:sz w:val="20"/>
              </w:rPr>
              <w:t>28</w:t>
            </w:r>
          </w:p>
          <w:p w:rsidR="006562FB" w:rsidRDefault="00BE3854">
            <w:pPr>
              <w:pStyle w:val="TableParagraph"/>
              <w:spacing w:line="245" w:lineRule="exact"/>
              <w:ind w:left="116"/>
            </w:pPr>
            <w:r>
              <w:rPr>
                <w:sz w:val="20"/>
              </w:rPr>
              <w:t>12</w:t>
            </w:r>
            <w:r>
              <w:rPr>
                <w:rFonts w:ascii="Symbol" w:hAnsi="Symbol"/>
                <w:b/>
                <w:sz w:val="20"/>
              </w:rPr>
              <w:t></w:t>
            </w:r>
            <w:r>
              <w:rPr>
                <w:sz w:val="20"/>
              </w:rPr>
              <w:t>24</w:t>
            </w:r>
          </w:p>
          <w:p w:rsidR="006562FB" w:rsidRDefault="00BE3854">
            <w:pPr>
              <w:pStyle w:val="TableParagraph"/>
              <w:spacing w:line="245" w:lineRule="exact"/>
              <w:ind w:left="116"/>
            </w:pPr>
            <w:r>
              <w:rPr>
                <w:sz w:val="20"/>
              </w:rPr>
              <w:t>11</w:t>
            </w:r>
            <w:r>
              <w:rPr>
                <w:rFonts w:ascii="Symbol" w:hAnsi="Symbol"/>
                <w:b/>
                <w:sz w:val="20"/>
              </w:rPr>
              <w:t></w:t>
            </w:r>
            <w:r>
              <w:rPr>
                <w:sz w:val="20"/>
              </w:rPr>
              <w:t>22</w:t>
            </w:r>
          </w:p>
          <w:p w:rsidR="006562FB" w:rsidRDefault="00BE3854">
            <w:pPr>
              <w:pStyle w:val="TableParagraph"/>
              <w:ind w:left="116"/>
            </w:pPr>
            <w:r>
              <w:rPr>
                <w:sz w:val="20"/>
              </w:rPr>
              <w:t>10</w:t>
            </w:r>
            <w:r>
              <w:rPr>
                <w:rFonts w:ascii="Symbol" w:hAnsi="Symbol"/>
                <w:b/>
                <w:sz w:val="20"/>
              </w:rPr>
              <w:t></w:t>
            </w:r>
            <w:r>
              <w:rPr>
                <w:sz w:val="20"/>
              </w:rPr>
              <w:t>15</w:t>
            </w:r>
          </w:p>
        </w:tc>
        <w:tc>
          <w:tcPr>
            <w:tcW w:w="702"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
              <w:rPr>
                <w:sz w:val="19"/>
              </w:rPr>
            </w:pPr>
          </w:p>
          <w:p w:rsidR="006562FB" w:rsidRDefault="00BE3854">
            <w:pPr>
              <w:pStyle w:val="TableParagraph"/>
              <w:ind w:left="54" w:right="29"/>
              <w:jc w:val="center"/>
              <w:rPr>
                <w:sz w:val="20"/>
              </w:rPr>
            </w:pPr>
            <w:r>
              <w:rPr>
                <w:sz w:val="20"/>
              </w:rPr>
              <w:t>100</w:t>
            </w:r>
          </w:p>
          <w:p w:rsidR="006562FB" w:rsidRDefault="00BE3854">
            <w:pPr>
              <w:pStyle w:val="TableParagraph"/>
              <w:spacing w:before="1"/>
              <w:ind w:left="54" w:right="30"/>
              <w:jc w:val="center"/>
              <w:rPr>
                <w:sz w:val="20"/>
              </w:rPr>
            </w:pPr>
            <w:r>
              <w:rPr>
                <w:sz w:val="20"/>
              </w:rPr>
              <w:t>90÷100</w:t>
            </w:r>
          </w:p>
          <w:p w:rsidR="006562FB" w:rsidRDefault="00BE3854">
            <w:pPr>
              <w:pStyle w:val="TableParagraph"/>
              <w:spacing w:before="1" w:line="245" w:lineRule="exact"/>
              <w:ind w:left="74"/>
            </w:pPr>
            <w:r>
              <w:rPr>
                <w:sz w:val="20"/>
              </w:rPr>
              <w:t>80</w:t>
            </w:r>
            <w:r>
              <w:rPr>
                <w:rFonts w:ascii="Symbol" w:hAnsi="Symbol"/>
                <w:b/>
                <w:sz w:val="20"/>
              </w:rPr>
              <w:t></w:t>
            </w:r>
            <w:r>
              <w:rPr>
                <w:sz w:val="20"/>
              </w:rPr>
              <w:t>100</w:t>
            </w:r>
          </w:p>
          <w:p w:rsidR="006562FB" w:rsidRDefault="00BE3854">
            <w:pPr>
              <w:pStyle w:val="TableParagraph"/>
              <w:spacing w:line="245" w:lineRule="exact"/>
              <w:ind w:left="120"/>
            </w:pPr>
            <w:r>
              <w:rPr>
                <w:sz w:val="20"/>
              </w:rPr>
              <w:t>70</w:t>
            </w:r>
            <w:r>
              <w:rPr>
                <w:rFonts w:ascii="Symbol" w:hAnsi="Symbol"/>
                <w:b/>
                <w:sz w:val="20"/>
              </w:rPr>
              <w:t></w:t>
            </w:r>
            <w:r>
              <w:rPr>
                <w:sz w:val="20"/>
              </w:rPr>
              <w:t>88</w:t>
            </w:r>
          </w:p>
          <w:p w:rsidR="006562FB" w:rsidRDefault="00BE3854">
            <w:pPr>
              <w:pStyle w:val="TableParagraph"/>
              <w:spacing w:line="245" w:lineRule="exact"/>
              <w:ind w:left="120"/>
            </w:pPr>
            <w:r>
              <w:rPr>
                <w:sz w:val="20"/>
              </w:rPr>
              <w:t>63</w:t>
            </w:r>
            <w:r>
              <w:rPr>
                <w:rFonts w:ascii="Symbol" w:hAnsi="Symbol"/>
                <w:b/>
                <w:sz w:val="20"/>
              </w:rPr>
              <w:t></w:t>
            </w:r>
            <w:r>
              <w:rPr>
                <w:sz w:val="20"/>
              </w:rPr>
              <w:t>80</w:t>
            </w:r>
          </w:p>
          <w:p w:rsidR="006562FB" w:rsidRDefault="00BE3854">
            <w:pPr>
              <w:pStyle w:val="TableParagraph"/>
              <w:spacing w:line="245" w:lineRule="exact"/>
              <w:ind w:left="120"/>
            </w:pPr>
            <w:r>
              <w:rPr>
                <w:sz w:val="20"/>
              </w:rPr>
              <w:t>55</w:t>
            </w:r>
            <w:r>
              <w:rPr>
                <w:rFonts w:ascii="Symbol" w:hAnsi="Symbol"/>
                <w:b/>
                <w:sz w:val="20"/>
              </w:rPr>
              <w:t></w:t>
            </w:r>
            <w:r>
              <w:rPr>
                <w:sz w:val="20"/>
              </w:rPr>
              <w:t>70</w:t>
            </w:r>
          </w:p>
          <w:p w:rsidR="006562FB" w:rsidRDefault="00BE3854">
            <w:pPr>
              <w:pStyle w:val="TableParagraph"/>
              <w:ind w:left="120"/>
            </w:pPr>
            <w:r>
              <w:rPr>
                <w:sz w:val="20"/>
              </w:rPr>
              <w:t>44</w:t>
            </w:r>
            <w:r>
              <w:rPr>
                <w:rFonts w:ascii="Symbol" w:hAnsi="Symbol"/>
                <w:b/>
                <w:sz w:val="20"/>
              </w:rPr>
              <w:t></w:t>
            </w:r>
            <w:r>
              <w:rPr>
                <w:sz w:val="20"/>
              </w:rPr>
              <w:t>58</w:t>
            </w:r>
          </w:p>
          <w:p w:rsidR="006562FB" w:rsidRDefault="00BE3854">
            <w:pPr>
              <w:pStyle w:val="TableParagraph"/>
              <w:spacing w:before="3" w:line="463" w:lineRule="auto"/>
              <w:ind w:left="64" w:right="22" w:firstLine="55"/>
            </w:pPr>
            <w:r>
              <w:rPr>
                <w:sz w:val="20"/>
              </w:rPr>
              <w:t>30</w:t>
            </w:r>
            <w:r>
              <w:rPr>
                <w:rFonts w:ascii="Symbol" w:hAnsi="Symbol"/>
                <w:b/>
                <w:sz w:val="20"/>
              </w:rPr>
              <w:t></w:t>
            </w:r>
            <w:r>
              <w:rPr>
                <w:sz w:val="20"/>
              </w:rPr>
              <w:t>42 (58</w:t>
            </w:r>
            <w:r>
              <w:rPr>
                <w:rFonts w:ascii="Symbol" w:hAnsi="Symbol"/>
                <w:b/>
                <w:sz w:val="20"/>
              </w:rPr>
              <w:t></w:t>
            </w:r>
            <w:r>
              <w:rPr>
                <w:sz w:val="20"/>
              </w:rPr>
              <w:t>70)</w:t>
            </w:r>
          </w:p>
          <w:p w:rsidR="006562FB" w:rsidRDefault="00BE3854">
            <w:pPr>
              <w:pStyle w:val="TableParagraph"/>
              <w:spacing w:before="2" w:line="245" w:lineRule="exact"/>
              <w:ind w:left="120"/>
            </w:pPr>
            <w:r>
              <w:rPr>
                <w:sz w:val="20"/>
              </w:rPr>
              <w:t>18</w:t>
            </w:r>
            <w:r>
              <w:rPr>
                <w:rFonts w:ascii="Symbol" w:hAnsi="Symbol"/>
                <w:b/>
                <w:sz w:val="20"/>
              </w:rPr>
              <w:t></w:t>
            </w:r>
            <w:r>
              <w:rPr>
                <w:sz w:val="20"/>
              </w:rPr>
              <w:t>28</w:t>
            </w:r>
          </w:p>
          <w:p w:rsidR="006562FB" w:rsidRDefault="00BE3854">
            <w:pPr>
              <w:pStyle w:val="TableParagraph"/>
              <w:spacing w:line="245" w:lineRule="exact"/>
              <w:ind w:left="120"/>
            </w:pPr>
            <w:r>
              <w:rPr>
                <w:sz w:val="20"/>
              </w:rPr>
              <w:t>12</w:t>
            </w:r>
            <w:r>
              <w:rPr>
                <w:rFonts w:ascii="Symbol" w:hAnsi="Symbol"/>
                <w:b/>
                <w:sz w:val="20"/>
              </w:rPr>
              <w:t></w:t>
            </w:r>
            <w:r>
              <w:rPr>
                <w:sz w:val="20"/>
              </w:rPr>
              <w:t>20</w:t>
            </w:r>
          </w:p>
          <w:p w:rsidR="006562FB" w:rsidRDefault="00BE3854">
            <w:pPr>
              <w:pStyle w:val="TableParagraph"/>
              <w:spacing w:line="245" w:lineRule="exact"/>
              <w:ind w:left="120"/>
            </w:pPr>
            <w:r>
              <w:rPr>
                <w:sz w:val="20"/>
              </w:rPr>
              <w:t>10</w:t>
            </w:r>
            <w:r>
              <w:rPr>
                <w:rFonts w:ascii="Symbol" w:hAnsi="Symbol"/>
                <w:b/>
                <w:sz w:val="20"/>
              </w:rPr>
              <w:t></w:t>
            </w:r>
            <w:r>
              <w:rPr>
                <w:sz w:val="20"/>
              </w:rPr>
              <w:t>18</w:t>
            </w:r>
          </w:p>
          <w:p w:rsidR="006562FB" w:rsidRDefault="00BE3854">
            <w:pPr>
              <w:pStyle w:val="TableParagraph"/>
              <w:spacing w:line="245" w:lineRule="exact"/>
              <w:ind w:left="165"/>
            </w:pPr>
            <w:r>
              <w:rPr>
                <w:sz w:val="20"/>
              </w:rPr>
              <w:t>8</w:t>
            </w:r>
            <w:r>
              <w:rPr>
                <w:rFonts w:ascii="Symbol" w:hAnsi="Symbol"/>
                <w:b/>
                <w:sz w:val="20"/>
              </w:rPr>
              <w:t></w:t>
            </w:r>
            <w:r>
              <w:rPr>
                <w:sz w:val="20"/>
              </w:rPr>
              <w:t>15</w:t>
            </w:r>
          </w:p>
          <w:p w:rsidR="006562FB" w:rsidRDefault="00BE3854">
            <w:pPr>
              <w:pStyle w:val="TableParagraph"/>
              <w:spacing w:line="245" w:lineRule="exact"/>
              <w:ind w:left="165"/>
            </w:pPr>
            <w:r>
              <w:rPr>
                <w:sz w:val="20"/>
              </w:rPr>
              <w:t>7</w:t>
            </w:r>
            <w:r>
              <w:rPr>
                <w:rFonts w:ascii="Symbol" w:hAnsi="Symbol"/>
                <w:b/>
                <w:sz w:val="20"/>
              </w:rPr>
              <w:t></w:t>
            </w:r>
            <w:r>
              <w:rPr>
                <w:sz w:val="20"/>
              </w:rPr>
              <w:t>14</w:t>
            </w:r>
          </w:p>
          <w:p w:rsidR="006562FB" w:rsidRDefault="00BE3854">
            <w:pPr>
              <w:pStyle w:val="TableParagraph"/>
              <w:ind w:left="211"/>
            </w:pPr>
            <w:r>
              <w:rPr>
                <w:sz w:val="20"/>
              </w:rPr>
              <w:t>6</w:t>
            </w:r>
            <w:r>
              <w:rPr>
                <w:rFonts w:ascii="Symbol" w:hAnsi="Symbol"/>
                <w:b/>
                <w:sz w:val="20"/>
              </w:rPr>
              <w:t></w:t>
            </w:r>
            <w:r>
              <w:rPr>
                <w:sz w:val="20"/>
              </w:rPr>
              <w:t>9</w:t>
            </w:r>
          </w:p>
        </w:tc>
        <w:tc>
          <w:tcPr>
            <w:tcW w:w="997"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97"/>
              <w:ind w:left="197" w:right="170"/>
              <w:jc w:val="center"/>
              <w:rPr>
                <w:b/>
                <w:sz w:val="20"/>
              </w:rPr>
            </w:pPr>
            <w:r>
              <w:rPr>
                <w:b/>
                <w:sz w:val="20"/>
              </w:rPr>
              <w:t>100</w:t>
            </w:r>
          </w:p>
          <w:p w:rsidR="006562FB" w:rsidRDefault="00BE3854">
            <w:pPr>
              <w:pStyle w:val="TableParagraph"/>
              <w:spacing w:before="1"/>
              <w:ind w:left="197" w:right="170"/>
              <w:jc w:val="center"/>
              <w:rPr>
                <w:b/>
                <w:sz w:val="20"/>
              </w:rPr>
            </w:pPr>
            <w:r>
              <w:rPr>
                <w:b/>
                <w:sz w:val="20"/>
              </w:rPr>
              <w:t>87÷100</w:t>
            </w:r>
          </w:p>
          <w:p w:rsidR="006562FB" w:rsidRDefault="00BE3854">
            <w:pPr>
              <w:pStyle w:val="TableParagraph"/>
              <w:spacing w:before="1" w:line="245" w:lineRule="exact"/>
              <w:ind w:left="217"/>
            </w:pPr>
            <w:r>
              <w:rPr>
                <w:b/>
                <w:sz w:val="20"/>
              </w:rPr>
              <w:t>73</w:t>
            </w:r>
            <w:r>
              <w:rPr>
                <w:rFonts w:ascii="Symbol" w:hAnsi="Symbol"/>
                <w:b/>
                <w:sz w:val="20"/>
              </w:rPr>
              <w:t></w:t>
            </w:r>
            <w:r>
              <w:rPr>
                <w:b/>
                <w:sz w:val="20"/>
              </w:rPr>
              <w:t>100</w:t>
            </w:r>
          </w:p>
          <w:p w:rsidR="006562FB" w:rsidRDefault="00BE3854">
            <w:pPr>
              <w:pStyle w:val="TableParagraph"/>
              <w:spacing w:line="245" w:lineRule="exact"/>
              <w:ind w:left="262"/>
            </w:pPr>
            <w:r>
              <w:rPr>
                <w:b/>
                <w:sz w:val="20"/>
              </w:rPr>
              <w:t>66</w:t>
            </w:r>
            <w:r>
              <w:rPr>
                <w:rFonts w:ascii="Symbol" w:hAnsi="Symbol"/>
                <w:b/>
                <w:sz w:val="20"/>
              </w:rPr>
              <w:t></w:t>
            </w:r>
            <w:r>
              <w:rPr>
                <w:b/>
                <w:sz w:val="20"/>
              </w:rPr>
              <w:t>89</w:t>
            </w:r>
          </w:p>
          <w:p w:rsidR="006562FB" w:rsidRDefault="00BE3854">
            <w:pPr>
              <w:pStyle w:val="TableParagraph"/>
              <w:spacing w:line="245" w:lineRule="exact"/>
              <w:ind w:left="262"/>
            </w:pPr>
            <w:r>
              <w:rPr>
                <w:b/>
                <w:sz w:val="20"/>
              </w:rPr>
              <w:t>57</w:t>
            </w:r>
            <w:r>
              <w:rPr>
                <w:rFonts w:ascii="Symbol" w:hAnsi="Symbol"/>
                <w:b/>
                <w:sz w:val="20"/>
              </w:rPr>
              <w:t></w:t>
            </w:r>
            <w:r>
              <w:rPr>
                <w:b/>
                <w:sz w:val="20"/>
              </w:rPr>
              <w:t>75</w:t>
            </w:r>
          </w:p>
          <w:p w:rsidR="006562FB" w:rsidRDefault="00BE3854">
            <w:pPr>
              <w:pStyle w:val="TableParagraph"/>
              <w:spacing w:line="245" w:lineRule="exact"/>
              <w:ind w:left="262"/>
            </w:pPr>
            <w:r>
              <w:rPr>
                <w:b/>
                <w:sz w:val="20"/>
              </w:rPr>
              <w:t>47</w:t>
            </w:r>
            <w:r>
              <w:rPr>
                <w:rFonts w:ascii="Symbol" w:hAnsi="Symbol"/>
                <w:b/>
                <w:sz w:val="20"/>
              </w:rPr>
              <w:t></w:t>
            </w:r>
            <w:r>
              <w:rPr>
                <w:b/>
                <w:sz w:val="20"/>
              </w:rPr>
              <w:t>60</w:t>
            </w:r>
          </w:p>
          <w:p w:rsidR="006562FB" w:rsidRDefault="00BE3854">
            <w:pPr>
              <w:pStyle w:val="TableParagraph"/>
              <w:ind w:left="207" w:firstLine="55"/>
            </w:pPr>
            <w:r>
              <w:rPr>
                <w:b/>
                <w:sz w:val="20"/>
              </w:rPr>
              <w:t>35</w:t>
            </w:r>
            <w:r>
              <w:rPr>
                <w:rFonts w:ascii="Symbol" w:hAnsi="Symbol"/>
                <w:b/>
                <w:sz w:val="20"/>
              </w:rPr>
              <w:t></w:t>
            </w:r>
            <w:r>
              <w:rPr>
                <w:b/>
                <w:sz w:val="20"/>
              </w:rPr>
              <w:t>48</w:t>
            </w:r>
          </w:p>
          <w:p w:rsidR="006562FB" w:rsidRDefault="00BE3854">
            <w:pPr>
              <w:pStyle w:val="TableParagraph"/>
              <w:spacing w:before="6" w:line="470" w:lineRule="atLeast"/>
              <w:ind w:left="262" w:right="163" w:hanging="56"/>
            </w:pPr>
            <w:r>
              <w:rPr>
                <w:b/>
                <w:sz w:val="20"/>
              </w:rPr>
              <w:t>(52</w:t>
            </w:r>
            <w:r>
              <w:rPr>
                <w:rFonts w:ascii="Symbol" w:hAnsi="Symbol"/>
                <w:b/>
                <w:sz w:val="20"/>
              </w:rPr>
              <w:t></w:t>
            </w:r>
            <w:r>
              <w:rPr>
                <w:b/>
                <w:sz w:val="20"/>
              </w:rPr>
              <w:t>65) 25</w:t>
            </w:r>
            <w:r>
              <w:rPr>
                <w:rFonts w:ascii="Symbol" w:hAnsi="Symbol"/>
                <w:b/>
                <w:sz w:val="20"/>
              </w:rPr>
              <w:t></w:t>
            </w:r>
            <w:r>
              <w:rPr>
                <w:b/>
                <w:sz w:val="20"/>
              </w:rPr>
              <w:t>36</w:t>
            </w:r>
          </w:p>
          <w:p w:rsidR="006562FB" w:rsidRDefault="00BE3854">
            <w:pPr>
              <w:pStyle w:val="TableParagraph"/>
              <w:spacing w:before="5" w:line="245" w:lineRule="exact"/>
              <w:ind w:left="262"/>
            </w:pPr>
            <w:r>
              <w:rPr>
                <w:b/>
                <w:sz w:val="20"/>
              </w:rPr>
              <w:t>18</w:t>
            </w:r>
            <w:r>
              <w:rPr>
                <w:rFonts w:ascii="Symbol" w:hAnsi="Symbol"/>
                <w:b/>
                <w:sz w:val="20"/>
              </w:rPr>
              <w:t></w:t>
            </w:r>
            <w:r>
              <w:rPr>
                <w:b/>
                <w:sz w:val="20"/>
              </w:rPr>
              <w:t>27</w:t>
            </w:r>
          </w:p>
          <w:p w:rsidR="006562FB" w:rsidRDefault="00BE3854">
            <w:pPr>
              <w:pStyle w:val="TableParagraph"/>
              <w:spacing w:line="245" w:lineRule="exact"/>
              <w:ind w:left="262"/>
            </w:pPr>
            <w:r>
              <w:rPr>
                <w:b/>
                <w:sz w:val="20"/>
              </w:rPr>
              <w:t>16</w:t>
            </w:r>
            <w:r>
              <w:rPr>
                <w:rFonts w:ascii="Symbol" w:hAnsi="Symbol"/>
                <w:b/>
                <w:sz w:val="20"/>
              </w:rPr>
              <w:t></w:t>
            </w:r>
            <w:r>
              <w:rPr>
                <w:b/>
                <w:sz w:val="20"/>
              </w:rPr>
              <w:t>23</w:t>
            </w:r>
          </w:p>
          <w:p w:rsidR="006562FB" w:rsidRDefault="00BE3854">
            <w:pPr>
              <w:pStyle w:val="TableParagraph"/>
              <w:spacing w:line="245" w:lineRule="exact"/>
              <w:ind w:left="262"/>
            </w:pPr>
            <w:r>
              <w:rPr>
                <w:b/>
                <w:sz w:val="20"/>
              </w:rPr>
              <w:t>12</w:t>
            </w:r>
            <w:r>
              <w:rPr>
                <w:rFonts w:ascii="Symbol" w:hAnsi="Symbol"/>
                <w:b/>
                <w:sz w:val="20"/>
              </w:rPr>
              <w:t></w:t>
            </w:r>
            <w:r>
              <w:rPr>
                <w:b/>
                <w:sz w:val="20"/>
              </w:rPr>
              <w:t>17</w:t>
            </w:r>
          </w:p>
          <w:p w:rsidR="006562FB" w:rsidRDefault="00BE3854">
            <w:pPr>
              <w:pStyle w:val="TableParagraph"/>
              <w:spacing w:line="245" w:lineRule="exact"/>
              <w:ind w:left="262"/>
            </w:pPr>
            <w:r>
              <w:rPr>
                <w:b/>
                <w:sz w:val="20"/>
              </w:rPr>
              <w:t>11</w:t>
            </w:r>
            <w:r>
              <w:rPr>
                <w:rFonts w:ascii="Symbol" w:hAnsi="Symbol"/>
                <w:b/>
                <w:sz w:val="20"/>
              </w:rPr>
              <w:t></w:t>
            </w:r>
            <w:r>
              <w:rPr>
                <w:b/>
                <w:sz w:val="20"/>
              </w:rPr>
              <w:t>15</w:t>
            </w:r>
          </w:p>
          <w:p w:rsidR="006562FB" w:rsidRDefault="00BE3854">
            <w:pPr>
              <w:pStyle w:val="TableParagraph"/>
              <w:ind w:left="354"/>
            </w:pPr>
            <w:r>
              <w:rPr>
                <w:b/>
                <w:sz w:val="20"/>
              </w:rPr>
              <w:t>7</w:t>
            </w:r>
            <w:r>
              <w:rPr>
                <w:rFonts w:ascii="Symbol" w:hAnsi="Symbol"/>
                <w:b/>
                <w:sz w:val="20"/>
              </w:rPr>
              <w:t></w:t>
            </w:r>
            <w:r>
              <w:rPr>
                <w:b/>
                <w:sz w:val="20"/>
              </w:rPr>
              <w:t>9</w:t>
            </w:r>
          </w:p>
        </w:tc>
      </w:tr>
      <w:tr w:rsidR="006562FB">
        <w:trPr>
          <w:trHeight w:val="214"/>
        </w:trPr>
        <w:tc>
          <w:tcPr>
            <w:tcW w:w="1823" w:type="dxa"/>
            <w:tcBorders>
              <w:left w:val="single" w:sz="6" w:space="0" w:color="000000"/>
              <w:right w:val="single" w:sz="6" w:space="0" w:color="000000"/>
            </w:tcBorders>
            <w:shd w:val="clear" w:color="auto" w:fill="auto"/>
          </w:tcPr>
          <w:p w:rsidR="006562FB" w:rsidRDefault="00BE3854">
            <w:pPr>
              <w:pStyle w:val="TableParagraph"/>
              <w:spacing w:line="194" w:lineRule="exact"/>
              <w:ind w:left="148"/>
              <w:rPr>
                <w:sz w:val="20"/>
              </w:rPr>
            </w:pPr>
            <w:r>
              <w:rPr>
                <w:sz w:val="20"/>
              </w:rPr>
              <w:t>25,0</w:t>
            </w:r>
          </w:p>
        </w:tc>
        <w:tc>
          <w:tcPr>
            <w:tcW w:w="1145"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8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6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9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823" w:type="dxa"/>
            <w:tcBorders>
              <w:left w:val="single" w:sz="6" w:space="0" w:color="000000"/>
              <w:right w:val="single" w:sz="6" w:space="0" w:color="000000"/>
            </w:tcBorders>
            <w:shd w:val="clear" w:color="auto" w:fill="auto"/>
          </w:tcPr>
          <w:p w:rsidR="006562FB" w:rsidRDefault="00BE3854">
            <w:pPr>
              <w:pStyle w:val="TableParagraph"/>
              <w:spacing w:line="194" w:lineRule="exact"/>
              <w:ind w:left="924"/>
              <w:rPr>
                <w:sz w:val="20"/>
              </w:rPr>
            </w:pPr>
            <w:r>
              <w:rPr>
                <w:sz w:val="20"/>
              </w:rPr>
              <w:t>20,0</w:t>
            </w:r>
          </w:p>
        </w:tc>
        <w:tc>
          <w:tcPr>
            <w:tcW w:w="1145"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8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6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9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5"/>
        </w:trPr>
        <w:tc>
          <w:tcPr>
            <w:tcW w:w="1823" w:type="dxa"/>
            <w:tcBorders>
              <w:left w:val="single" w:sz="6" w:space="0" w:color="000000"/>
              <w:right w:val="single" w:sz="6" w:space="0" w:color="000000"/>
            </w:tcBorders>
            <w:shd w:val="clear" w:color="auto" w:fill="auto"/>
          </w:tcPr>
          <w:p w:rsidR="006562FB" w:rsidRDefault="00BE3854">
            <w:pPr>
              <w:pStyle w:val="TableParagraph"/>
              <w:spacing w:line="195" w:lineRule="exact"/>
              <w:ind w:left="924"/>
              <w:rPr>
                <w:sz w:val="20"/>
              </w:rPr>
            </w:pPr>
            <w:r>
              <w:rPr>
                <w:sz w:val="20"/>
              </w:rPr>
              <w:t>16,0</w:t>
            </w:r>
          </w:p>
        </w:tc>
        <w:tc>
          <w:tcPr>
            <w:tcW w:w="1145"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8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6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9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823" w:type="dxa"/>
            <w:tcBorders>
              <w:left w:val="single" w:sz="6" w:space="0" w:color="000000"/>
              <w:right w:val="single" w:sz="6" w:space="0" w:color="000000"/>
            </w:tcBorders>
            <w:shd w:val="clear" w:color="auto" w:fill="auto"/>
          </w:tcPr>
          <w:p w:rsidR="006562FB" w:rsidRDefault="00BE3854">
            <w:pPr>
              <w:pStyle w:val="TableParagraph"/>
              <w:spacing w:line="194" w:lineRule="exact"/>
              <w:ind w:left="924"/>
              <w:rPr>
                <w:sz w:val="20"/>
              </w:rPr>
            </w:pPr>
            <w:r>
              <w:rPr>
                <w:sz w:val="20"/>
              </w:rPr>
              <w:t>12,8</w:t>
            </w:r>
          </w:p>
        </w:tc>
        <w:tc>
          <w:tcPr>
            <w:tcW w:w="1145"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8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6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9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823" w:type="dxa"/>
            <w:tcBorders>
              <w:left w:val="single" w:sz="6" w:space="0" w:color="000000"/>
              <w:right w:val="single" w:sz="6" w:space="0" w:color="000000"/>
            </w:tcBorders>
            <w:shd w:val="clear" w:color="auto" w:fill="auto"/>
          </w:tcPr>
          <w:p w:rsidR="006562FB" w:rsidRDefault="00BE3854">
            <w:pPr>
              <w:pStyle w:val="TableParagraph"/>
              <w:spacing w:line="194" w:lineRule="exact"/>
              <w:ind w:left="1015"/>
              <w:rPr>
                <w:sz w:val="20"/>
              </w:rPr>
            </w:pPr>
            <w:r>
              <w:rPr>
                <w:sz w:val="20"/>
              </w:rPr>
              <w:t>9,6</w:t>
            </w:r>
          </w:p>
        </w:tc>
        <w:tc>
          <w:tcPr>
            <w:tcW w:w="1145"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8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6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9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5"/>
        </w:trPr>
        <w:tc>
          <w:tcPr>
            <w:tcW w:w="1823" w:type="dxa"/>
            <w:tcBorders>
              <w:left w:val="single" w:sz="6" w:space="0" w:color="000000"/>
              <w:right w:val="single" w:sz="6" w:space="0" w:color="000000"/>
            </w:tcBorders>
            <w:shd w:val="clear" w:color="auto" w:fill="auto"/>
          </w:tcPr>
          <w:p w:rsidR="006562FB" w:rsidRDefault="00BE3854">
            <w:pPr>
              <w:pStyle w:val="TableParagraph"/>
              <w:spacing w:line="195" w:lineRule="exact"/>
              <w:ind w:left="1015"/>
              <w:rPr>
                <w:sz w:val="20"/>
              </w:rPr>
            </w:pPr>
            <w:r>
              <w:rPr>
                <w:sz w:val="20"/>
              </w:rPr>
              <w:t>8,0</w:t>
            </w:r>
          </w:p>
        </w:tc>
        <w:tc>
          <w:tcPr>
            <w:tcW w:w="1145"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8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6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9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823" w:type="dxa"/>
            <w:tcBorders>
              <w:left w:val="single" w:sz="6" w:space="0" w:color="000000"/>
              <w:right w:val="single" w:sz="6" w:space="0" w:color="000000"/>
            </w:tcBorders>
            <w:shd w:val="clear" w:color="auto" w:fill="auto"/>
          </w:tcPr>
          <w:p w:rsidR="006562FB" w:rsidRDefault="00BE3854">
            <w:pPr>
              <w:pStyle w:val="TableParagraph"/>
              <w:spacing w:line="194" w:lineRule="exact"/>
              <w:ind w:left="1015"/>
              <w:rPr>
                <w:sz w:val="20"/>
              </w:rPr>
            </w:pPr>
            <w:r>
              <w:rPr>
                <w:sz w:val="20"/>
              </w:rPr>
              <w:t>6,3</w:t>
            </w:r>
          </w:p>
        </w:tc>
        <w:tc>
          <w:tcPr>
            <w:tcW w:w="1145"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8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6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9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823" w:type="dxa"/>
            <w:tcBorders>
              <w:left w:val="single" w:sz="6" w:space="0" w:color="000000"/>
              <w:right w:val="single" w:sz="6" w:space="0" w:color="000000"/>
            </w:tcBorders>
            <w:shd w:val="clear" w:color="auto" w:fill="auto"/>
          </w:tcPr>
          <w:p w:rsidR="006562FB" w:rsidRDefault="00BE3854">
            <w:pPr>
              <w:pStyle w:val="TableParagraph"/>
              <w:spacing w:line="194" w:lineRule="exact"/>
              <w:ind w:left="1015"/>
              <w:rPr>
                <w:sz w:val="20"/>
              </w:rPr>
            </w:pPr>
            <w:r>
              <w:rPr>
                <w:sz w:val="20"/>
              </w:rPr>
              <w:t>4,0</w:t>
            </w:r>
          </w:p>
        </w:tc>
        <w:tc>
          <w:tcPr>
            <w:tcW w:w="1145"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8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6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9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823" w:type="dxa"/>
            <w:tcBorders>
              <w:left w:val="single" w:sz="6" w:space="0" w:color="000000"/>
              <w:right w:val="single" w:sz="6" w:space="0" w:color="000000"/>
            </w:tcBorders>
            <w:shd w:val="clear" w:color="auto" w:fill="auto"/>
          </w:tcPr>
          <w:p w:rsidR="006562FB" w:rsidRDefault="00BE3854">
            <w:pPr>
              <w:pStyle w:val="TableParagraph"/>
              <w:spacing w:line="194" w:lineRule="exact"/>
              <w:ind w:left="1015"/>
              <w:rPr>
                <w:sz w:val="20"/>
              </w:rPr>
            </w:pPr>
            <w:r>
              <w:rPr>
                <w:sz w:val="20"/>
              </w:rPr>
              <w:t>2,0</w:t>
            </w:r>
          </w:p>
        </w:tc>
        <w:tc>
          <w:tcPr>
            <w:tcW w:w="1145"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8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6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9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823" w:type="dxa"/>
            <w:tcBorders>
              <w:left w:val="single" w:sz="6" w:space="0" w:color="000000"/>
              <w:right w:val="single" w:sz="6" w:space="0" w:color="000000"/>
            </w:tcBorders>
            <w:shd w:val="clear" w:color="auto" w:fill="auto"/>
          </w:tcPr>
          <w:p w:rsidR="006562FB" w:rsidRDefault="00BE3854">
            <w:pPr>
              <w:pStyle w:val="TableParagraph"/>
              <w:spacing w:line="195" w:lineRule="exact"/>
              <w:ind w:left="609"/>
              <w:rPr>
                <w:sz w:val="20"/>
              </w:rPr>
            </w:pPr>
            <w:r>
              <w:rPr>
                <w:sz w:val="20"/>
              </w:rPr>
              <w:t>zawartość</w:t>
            </w:r>
          </w:p>
        </w:tc>
        <w:tc>
          <w:tcPr>
            <w:tcW w:w="1145"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8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6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9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329"/>
        </w:trPr>
        <w:tc>
          <w:tcPr>
            <w:tcW w:w="1823" w:type="dxa"/>
            <w:tcBorders>
              <w:left w:val="single" w:sz="6" w:space="0" w:color="000000"/>
              <w:right w:val="single" w:sz="6" w:space="0" w:color="000000"/>
            </w:tcBorders>
            <w:shd w:val="clear" w:color="auto" w:fill="auto"/>
          </w:tcPr>
          <w:p w:rsidR="006562FB" w:rsidRDefault="00BE3854">
            <w:pPr>
              <w:pStyle w:val="TableParagraph"/>
              <w:spacing w:line="222" w:lineRule="exact"/>
              <w:ind w:left="592"/>
              <w:rPr>
                <w:sz w:val="20"/>
              </w:rPr>
            </w:pPr>
            <w:r>
              <w:rPr>
                <w:sz w:val="20"/>
              </w:rPr>
              <w:t>ziarn &gt; 2,0</w:t>
            </w:r>
          </w:p>
        </w:tc>
        <w:tc>
          <w:tcPr>
            <w:tcW w:w="1145"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8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6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9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329"/>
        </w:trPr>
        <w:tc>
          <w:tcPr>
            <w:tcW w:w="1823" w:type="dxa"/>
            <w:tcBorders>
              <w:left w:val="single" w:sz="6" w:space="0" w:color="000000"/>
              <w:right w:val="single" w:sz="6" w:space="0" w:color="000000"/>
            </w:tcBorders>
            <w:shd w:val="clear" w:color="auto" w:fill="auto"/>
          </w:tcPr>
          <w:p w:rsidR="006562FB" w:rsidRDefault="00BE3854">
            <w:pPr>
              <w:pStyle w:val="TableParagraph"/>
              <w:spacing w:before="106" w:line="203" w:lineRule="exact"/>
              <w:ind w:left="573"/>
              <w:rPr>
                <w:sz w:val="20"/>
              </w:rPr>
            </w:pPr>
            <w:r>
              <w:rPr>
                <w:sz w:val="20"/>
              </w:rPr>
              <w:t>0,85</w:t>
            </w:r>
          </w:p>
        </w:tc>
        <w:tc>
          <w:tcPr>
            <w:tcW w:w="1145"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8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6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9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5"/>
        </w:trPr>
        <w:tc>
          <w:tcPr>
            <w:tcW w:w="1823" w:type="dxa"/>
            <w:tcBorders>
              <w:left w:val="single" w:sz="6" w:space="0" w:color="000000"/>
              <w:right w:val="single" w:sz="6" w:space="0" w:color="000000"/>
            </w:tcBorders>
            <w:shd w:val="clear" w:color="auto" w:fill="auto"/>
          </w:tcPr>
          <w:p w:rsidR="006562FB" w:rsidRDefault="00BE3854">
            <w:pPr>
              <w:pStyle w:val="TableParagraph"/>
              <w:spacing w:line="195" w:lineRule="exact"/>
              <w:ind w:left="573"/>
              <w:rPr>
                <w:sz w:val="20"/>
              </w:rPr>
            </w:pPr>
            <w:r>
              <w:rPr>
                <w:sz w:val="20"/>
              </w:rPr>
              <w:t>0,42</w:t>
            </w:r>
          </w:p>
        </w:tc>
        <w:tc>
          <w:tcPr>
            <w:tcW w:w="1145"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8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6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9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823" w:type="dxa"/>
            <w:tcBorders>
              <w:left w:val="single" w:sz="6" w:space="0" w:color="000000"/>
              <w:right w:val="single" w:sz="6" w:space="0" w:color="000000"/>
            </w:tcBorders>
            <w:shd w:val="clear" w:color="auto" w:fill="auto"/>
          </w:tcPr>
          <w:p w:rsidR="006562FB" w:rsidRDefault="00BE3854">
            <w:pPr>
              <w:pStyle w:val="TableParagraph"/>
              <w:spacing w:line="194" w:lineRule="exact"/>
              <w:ind w:left="573"/>
              <w:rPr>
                <w:sz w:val="20"/>
              </w:rPr>
            </w:pPr>
            <w:r>
              <w:rPr>
                <w:sz w:val="20"/>
              </w:rPr>
              <w:t>0,30</w:t>
            </w:r>
          </w:p>
        </w:tc>
        <w:tc>
          <w:tcPr>
            <w:tcW w:w="1145"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8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6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9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823" w:type="dxa"/>
            <w:tcBorders>
              <w:left w:val="single" w:sz="6" w:space="0" w:color="000000"/>
              <w:right w:val="single" w:sz="6" w:space="0" w:color="000000"/>
            </w:tcBorders>
            <w:shd w:val="clear" w:color="auto" w:fill="auto"/>
          </w:tcPr>
          <w:p w:rsidR="006562FB" w:rsidRDefault="00BE3854">
            <w:pPr>
              <w:pStyle w:val="TableParagraph"/>
              <w:spacing w:line="194" w:lineRule="exact"/>
              <w:ind w:left="573"/>
              <w:rPr>
                <w:sz w:val="20"/>
              </w:rPr>
            </w:pPr>
            <w:r>
              <w:rPr>
                <w:sz w:val="20"/>
              </w:rPr>
              <w:t>0,18</w:t>
            </w:r>
          </w:p>
        </w:tc>
        <w:tc>
          <w:tcPr>
            <w:tcW w:w="1145"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8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6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9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1823" w:type="dxa"/>
            <w:tcBorders>
              <w:left w:val="single" w:sz="6" w:space="0" w:color="000000"/>
              <w:right w:val="single" w:sz="6" w:space="0" w:color="000000"/>
            </w:tcBorders>
            <w:shd w:val="clear" w:color="auto" w:fill="auto"/>
          </w:tcPr>
          <w:p w:rsidR="006562FB" w:rsidRDefault="00BE3854">
            <w:pPr>
              <w:pStyle w:val="TableParagraph"/>
              <w:spacing w:line="194" w:lineRule="exact"/>
              <w:ind w:left="573"/>
              <w:rPr>
                <w:sz w:val="20"/>
              </w:rPr>
            </w:pPr>
            <w:r>
              <w:rPr>
                <w:sz w:val="20"/>
              </w:rPr>
              <w:t>0,15</w:t>
            </w:r>
          </w:p>
        </w:tc>
        <w:tc>
          <w:tcPr>
            <w:tcW w:w="1145"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8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6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9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480"/>
        </w:trPr>
        <w:tc>
          <w:tcPr>
            <w:tcW w:w="1823"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21" w:lineRule="exact"/>
              <w:ind w:left="573"/>
              <w:rPr>
                <w:sz w:val="20"/>
              </w:rPr>
            </w:pPr>
            <w:r>
              <w:rPr>
                <w:sz w:val="20"/>
              </w:rPr>
              <w:t>0,075</w:t>
            </w:r>
          </w:p>
        </w:tc>
        <w:tc>
          <w:tcPr>
            <w:tcW w:w="1145"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81"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314"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6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4"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70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997"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964"/>
        </w:trPr>
        <w:tc>
          <w:tcPr>
            <w:tcW w:w="182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69" w:right="102"/>
              <w:rPr>
                <w:sz w:val="20"/>
              </w:rPr>
            </w:pPr>
            <w:r>
              <w:rPr>
                <w:sz w:val="20"/>
              </w:rPr>
              <w:t>Orientacyjna zawartość asfaltu w MMA, % m/m</w:t>
            </w:r>
          </w:p>
        </w:tc>
        <w:tc>
          <w:tcPr>
            <w:tcW w:w="114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4"/>
              </w:rPr>
            </w:pPr>
          </w:p>
          <w:p w:rsidR="006562FB" w:rsidRDefault="00BE3854">
            <w:pPr>
              <w:pStyle w:val="TableParagraph"/>
              <w:spacing w:before="185"/>
              <w:ind w:left="286"/>
            </w:pPr>
            <w:r>
              <w:rPr>
                <w:sz w:val="20"/>
              </w:rPr>
              <w:t>5,0</w:t>
            </w:r>
            <w:r>
              <w:rPr>
                <w:rFonts w:ascii="Symbol" w:hAnsi="Symbol"/>
                <w:b/>
                <w:sz w:val="20"/>
              </w:rPr>
              <w:t></w:t>
            </w:r>
            <w:r>
              <w:rPr>
                <w:sz w:val="20"/>
              </w:rPr>
              <w:t>6,5</w:t>
            </w:r>
          </w:p>
        </w:tc>
        <w:tc>
          <w:tcPr>
            <w:tcW w:w="138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4"/>
              </w:rPr>
            </w:pPr>
          </w:p>
          <w:p w:rsidR="006562FB" w:rsidRDefault="00BE3854">
            <w:pPr>
              <w:pStyle w:val="TableParagraph"/>
              <w:spacing w:before="185"/>
              <w:ind w:left="211" w:right="198"/>
              <w:jc w:val="center"/>
            </w:pPr>
            <w:r>
              <w:rPr>
                <w:sz w:val="20"/>
              </w:rPr>
              <w:t>5,0</w:t>
            </w:r>
            <w:r>
              <w:rPr>
                <w:rFonts w:ascii="Symbol" w:hAnsi="Symbol"/>
                <w:sz w:val="20"/>
              </w:rPr>
              <w:t></w:t>
            </w:r>
            <w:r>
              <w:rPr>
                <w:sz w:val="20"/>
              </w:rPr>
              <w:t>6,5</w:t>
            </w:r>
          </w:p>
        </w:tc>
        <w:tc>
          <w:tcPr>
            <w:tcW w:w="131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4"/>
              </w:rPr>
            </w:pPr>
          </w:p>
          <w:p w:rsidR="006562FB" w:rsidRDefault="00BE3854">
            <w:pPr>
              <w:pStyle w:val="TableParagraph"/>
              <w:spacing w:before="185"/>
              <w:ind w:left="374"/>
            </w:pPr>
            <w:r>
              <w:rPr>
                <w:sz w:val="20"/>
              </w:rPr>
              <w:t>5,5</w:t>
            </w:r>
            <w:r>
              <w:rPr>
                <w:rFonts w:ascii="Symbol" w:hAnsi="Symbol"/>
                <w:b/>
                <w:sz w:val="20"/>
              </w:rPr>
              <w:t></w:t>
            </w:r>
            <w:r>
              <w:rPr>
                <w:sz w:val="20"/>
              </w:rPr>
              <w:t>6,5</w:t>
            </w:r>
          </w:p>
        </w:tc>
        <w:tc>
          <w:tcPr>
            <w:tcW w:w="167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4"/>
              </w:rPr>
            </w:pPr>
          </w:p>
          <w:p w:rsidR="006562FB" w:rsidRDefault="00BE3854">
            <w:pPr>
              <w:pStyle w:val="TableParagraph"/>
              <w:spacing w:before="185"/>
              <w:ind w:left="559"/>
            </w:pPr>
            <w:r>
              <w:rPr>
                <w:sz w:val="20"/>
              </w:rPr>
              <w:t>4,5</w:t>
            </w:r>
            <w:r>
              <w:rPr>
                <w:rFonts w:ascii="Symbol" w:hAnsi="Symbol"/>
                <w:b/>
                <w:sz w:val="20"/>
              </w:rPr>
              <w:t></w:t>
            </w:r>
            <w:r>
              <w:rPr>
                <w:sz w:val="20"/>
              </w:rPr>
              <w:t>5,6</w:t>
            </w:r>
          </w:p>
        </w:tc>
        <w:tc>
          <w:tcPr>
            <w:tcW w:w="704"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4"/>
              </w:rPr>
            </w:pPr>
          </w:p>
          <w:p w:rsidR="006562FB" w:rsidRDefault="00BE3854">
            <w:pPr>
              <w:pStyle w:val="TableParagraph"/>
              <w:spacing w:before="185"/>
              <w:ind w:left="72"/>
            </w:pPr>
            <w:r>
              <w:rPr>
                <w:sz w:val="20"/>
              </w:rPr>
              <w:t>4,3</w:t>
            </w:r>
            <w:r>
              <w:rPr>
                <w:rFonts w:ascii="Symbol" w:hAnsi="Symbol"/>
                <w:b/>
                <w:sz w:val="20"/>
              </w:rPr>
              <w:t></w:t>
            </w:r>
            <w:r>
              <w:rPr>
                <w:sz w:val="20"/>
              </w:rPr>
              <w:t>5,4</w:t>
            </w:r>
          </w:p>
        </w:tc>
        <w:tc>
          <w:tcPr>
            <w:tcW w:w="70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4"/>
              </w:rPr>
            </w:pPr>
          </w:p>
          <w:p w:rsidR="006562FB" w:rsidRDefault="00BE3854">
            <w:pPr>
              <w:pStyle w:val="TableParagraph"/>
              <w:spacing w:before="185"/>
              <w:ind w:left="74"/>
            </w:pPr>
            <w:r>
              <w:rPr>
                <w:sz w:val="20"/>
              </w:rPr>
              <w:t>4,8</w:t>
            </w:r>
            <w:r>
              <w:rPr>
                <w:rFonts w:ascii="Symbol" w:hAnsi="Symbol"/>
                <w:b/>
                <w:sz w:val="20"/>
              </w:rPr>
              <w:t></w:t>
            </w:r>
            <w:r>
              <w:rPr>
                <w:sz w:val="20"/>
              </w:rPr>
              <w:t>6,0</w:t>
            </w:r>
          </w:p>
        </w:tc>
        <w:tc>
          <w:tcPr>
            <w:tcW w:w="9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rPr>
                <w:sz w:val="24"/>
              </w:rPr>
            </w:pPr>
          </w:p>
          <w:p w:rsidR="006562FB" w:rsidRDefault="00BE3854">
            <w:pPr>
              <w:pStyle w:val="TableParagraph"/>
              <w:spacing w:before="185"/>
              <w:ind w:left="217"/>
            </w:pPr>
            <w:r>
              <w:rPr>
                <w:b/>
                <w:sz w:val="20"/>
              </w:rPr>
              <w:t>4,8</w:t>
            </w:r>
            <w:r>
              <w:rPr>
                <w:rFonts w:ascii="Symbol" w:hAnsi="Symbol"/>
                <w:b/>
                <w:sz w:val="20"/>
              </w:rPr>
              <w:t></w:t>
            </w:r>
            <w:r>
              <w:rPr>
                <w:b/>
                <w:sz w:val="20"/>
              </w:rPr>
              <w:t>6,5</w:t>
            </w:r>
          </w:p>
        </w:tc>
      </w:tr>
      <w:tr w:rsidR="006562FB">
        <w:trPr>
          <w:trHeight w:val="371"/>
        </w:trPr>
        <w:tc>
          <w:tcPr>
            <w:tcW w:w="9745" w:type="dxa"/>
            <w:gridSpan w:val="9"/>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1) mieszanka o uziarnieniu nieciągłym; uziarnienie nietypowe dla MM betonu asfaltowego</w:t>
            </w:r>
          </w:p>
        </w:tc>
      </w:tr>
    </w:tbl>
    <w:p w:rsidR="006562FB" w:rsidRDefault="006562FB">
      <w:pPr>
        <w:pStyle w:val="Tekstpodstawowy"/>
        <w:ind w:left="0"/>
        <w:rPr>
          <w:sz w:val="22"/>
        </w:rPr>
      </w:pPr>
    </w:p>
    <w:p w:rsidR="006562FB" w:rsidRDefault="006562FB">
      <w:pPr>
        <w:pStyle w:val="Tekstpodstawowy"/>
        <w:spacing w:before="4"/>
        <w:ind w:left="0"/>
        <w:rPr>
          <w:sz w:val="28"/>
        </w:rPr>
      </w:pPr>
    </w:p>
    <w:p w:rsidR="006562FB" w:rsidRDefault="00BE3854">
      <w:pPr>
        <w:pStyle w:val="Tekstpodstawowy"/>
        <w:spacing w:before="1"/>
        <w:ind w:right="1303"/>
        <w:sectPr w:rsidR="006562FB">
          <w:footerReference w:type="default" r:id="rId64"/>
          <w:pgSz w:w="11906" w:h="16838"/>
          <w:pgMar w:top="980" w:right="340" w:bottom="1425" w:left="600" w:header="0" w:footer="906" w:gutter="0"/>
          <w:cols w:space="708"/>
          <w:formProt w:val="0"/>
          <w:docGrid w:linePitch="100" w:charSpace="4096"/>
        </w:sectPr>
      </w:pPr>
      <w:r>
        <w:rPr>
          <w:noProof/>
          <w:lang w:eastAsia="pl-PL"/>
        </w:rPr>
        <w:drawing>
          <wp:anchor distT="0" distB="0" distL="0" distR="0" simplePos="0" relativeHeight="251653632" behindDoc="0" locked="0" layoutInCell="1" allowOverlap="1">
            <wp:simplePos x="0" y="0"/>
            <wp:positionH relativeFrom="page">
              <wp:posOffset>620395</wp:posOffset>
            </wp:positionH>
            <wp:positionV relativeFrom="paragraph">
              <wp:posOffset>323850</wp:posOffset>
            </wp:positionV>
            <wp:extent cx="4484370" cy="2677795"/>
            <wp:effectExtent l="0" t="0" r="0" b="0"/>
            <wp:wrapTopAndBottom/>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7.png"/>
                    <pic:cNvPicPr>
                      <a:picLocks noChangeAspect="1" noChangeArrowheads="1"/>
                    </pic:cNvPicPr>
                  </pic:nvPicPr>
                  <pic:blipFill>
                    <a:blip r:embed="rId65" cstate="print"/>
                    <a:stretch>
                      <a:fillRect/>
                    </a:stretch>
                  </pic:blipFill>
                  <pic:spPr bwMode="auto">
                    <a:xfrm>
                      <a:off x="0" y="0"/>
                      <a:ext cx="4484370" cy="2677795"/>
                    </a:xfrm>
                    <a:prstGeom prst="rect">
                      <a:avLst/>
                    </a:prstGeom>
                  </pic:spPr>
                </pic:pic>
              </a:graphicData>
            </a:graphic>
          </wp:anchor>
        </w:drawing>
      </w:r>
      <w:r>
        <w:t>Rys. 2. Krzywe graniczne uziarnienia mieszanki mineralnej BA od 0 do 16mm, od 0 do 12,8 mm do  warstwy  ścieralnej nawierzchni drogi o obciążeniu ruchem KR1 lubK</w:t>
      </w:r>
    </w:p>
    <w:p w:rsidR="006562FB" w:rsidRDefault="00BE3854">
      <w:pPr>
        <w:pStyle w:val="Tekstpodstawowy"/>
        <w:spacing w:before="79" w:after="2"/>
        <w:ind w:right="1303"/>
      </w:pPr>
      <w:r>
        <w:lastRenderedPageBreak/>
        <w:t>Tablica 2. Rzędne krzywych granicznych uziarnienia mieszanek do warstwy wiążącej, wyrównawczej i wzmacniającej z betonu asfaltowego oraz orientacyjne zawartości asfaltu</w:t>
      </w:r>
    </w:p>
    <w:tbl>
      <w:tblPr>
        <w:tblW w:w="8946" w:type="dxa"/>
        <w:tblInd w:w="307" w:type="dxa"/>
        <w:tblCellMar>
          <w:left w:w="7" w:type="dxa"/>
          <w:right w:w="7" w:type="dxa"/>
        </w:tblCellMar>
        <w:tblLook w:val="0000"/>
      </w:tblPr>
      <w:tblGrid>
        <w:gridCol w:w="2054"/>
        <w:gridCol w:w="980"/>
        <w:gridCol w:w="1179"/>
        <w:gridCol w:w="1182"/>
        <w:gridCol w:w="1182"/>
        <w:gridCol w:w="1179"/>
        <w:gridCol w:w="1190"/>
      </w:tblGrid>
      <w:tr w:rsidR="006562FB">
        <w:trPr>
          <w:trHeight w:val="294"/>
        </w:trPr>
        <w:tc>
          <w:tcPr>
            <w:tcW w:w="2056" w:type="dxa"/>
            <w:tcBorders>
              <w:top w:val="single" w:sz="6" w:space="0" w:color="000000"/>
              <w:left w:val="single" w:sz="6"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6889" w:type="dxa"/>
            <w:gridSpan w:val="6"/>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597"/>
              <w:rPr>
                <w:sz w:val="20"/>
              </w:rPr>
            </w:pPr>
            <w:r>
              <w:rPr>
                <w:sz w:val="20"/>
              </w:rPr>
              <w:t>Rzędne krzywych granicznych uziarnienia MM w zależności od kategorii ruchu</w:t>
            </w:r>
          </w:p>
        </w:tc>
      </w:tr>
      <w:tr w:rsidR="006562FB">
        <w:trPr>
          <w:trHeight w:val="230"/>
        </w:trPr>
        <w:tc>
          <w:tcPr>
            <w:tcW w:w="2056" w:type="dxa"/>
            <w:tcBorders>
              <w:left w:val="single" w:sz="6" w:space="0" w:color="000000"/>
              <w:right w:val="single" w:sz="6" w:space="0" w:color="000000"/>
            </w:tcBorders>
            <w:shd w:val="clear" w:color="auto" w:fill="auto"/>
          </w:tcPr>
          <w:p w:rsidR="006562FB" w:rsidRDefault="00BE3854">
            <w:pPr>
              <w:pStyle w:val="TableParagraph"/>
              <w:spacing w:line="210" w:lineRule="exact"/>
              <w:ind w:left="405"/>
              <w:rPr>
                <w:sz w:val="20"/>
              </w:rPr>
            </w:pPr>
            <w:r>
              <w:rPr>
                <w:sz w:val="20"/>
              </w:rPr>
              <w:t>Wymiar oczek sit</w:t>
            </w:r>
          </w:p>
        </w:tc>
        <w:tc>
          <w:tcPr>
            <w:tcW w:w="3341"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1128" w:right="1117"/>
              <w:jc w:val="center"/>
              <w:rPr>
                <w:sz w:val="20"/>
              </w:rPr>
            </w:pPr>
            <w:r>
              <w:rPr>
                <w:sz w:val="20"/>
              </w:rPr>
              <w:t>KR 1 lub KR 2</w:t>
            </w:r>
          </w:p>
        </w:tc>
        <w:tc>
          <w:tcPr>
            <w:tcW w:w="3548" w:type="dxa"/>
            <w:gridSpan w:val="3"/>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1189" w:right="1172"/>
              <w:jc w:val="center"/>
              <w:rPr>
                <w:b/>
                <w:sz w:val="20"/>
              </w:rPr>
            </w:pPr>
            <w:r>
              <w:rPr>
                <w:b/>
                <w:sz w:val="20"/>
              </w:rPr>
              <w:t>KR 3  do  KR 6</w:t>
            </w:r>
          </w:p>
        </w:tc>
      </w:tr>
      <w:tr w:rsidR="006562FB">
        <w:trPr>
          <w:trHeight w:val="248"/>
        </w:trPr>
        <w:tc>
          <w:tcPr>
            <w:tcW w:w="2056" w:type="dxa"/>
            <w:tcBorders>
              <w:left w:val="single" w:sz="6" w:space="0" w:color="000000"/>
              <w:right w:val="single" w:sz="6" w:space="0" w:color="000000"/>
            </w:tcBorders>
            <w:shd w:val="clear" w:color="auto" w:fill="auto"/>
          </w:tcPr>
          <w:p w:rsidR="006562FB" w:rsidRDefault="00BE3854">
            <w:pPr>
              <w:pStyle w:val="TableParagraph"/>
              <w:spacing w:before="2" w:line="227" w:lineRule="exact"/>
              <w:ind w:left="761" w:right="756"/>
              <w:jc w:val="center"/>
            </w:pPr>
            <w:r>
              <w:rPr>
                <w:rFonts w:ascii="Courier New" w:hAnsi="Courier New"/>
                <w:i/>
                <w:sz w:val="20"/>
              </w:rPr>
              <w:t>#</w:t>
            </w:r>
            <w:r>
              <w:rPr>
                <w:sz w:val="20"/>
              </w:rPr>
              <w:t>, mm</w:t>
            </w:r>
          </w:p>
        </w:tc>
        <w:tc>
          <w:tcPr>
            <w:tcW w:w="6889" w:type="dxa"/>
            <w:gridSpan w:val="6"/>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2462" w:right="2454"/>
              <w:jc w:val="center"/>
              <w:rPr>
                <w:sz w:val="20"/>
              </w:rPr>
            </w:pPr>
            <w:r>
              <w:rPr>
                <w:sz w:val="20"/>
              </w:rPr>
              <w:t>Mieszanka mineralna, mm</w:t>
            </w:r>
          </w:p>
        </w:tc>
      </w:tr>
      <w:tr w:rsidR="006562FB">
        <w:trPr>
          <w:trHeight w:val="442"/>
        </w:trPr>
        <w:tc>
          <w:tcPr>
            <w:tcW w:w="2056" w:type="dxa"/>
            <w:tcBorders>
              <w:left w:val="single" w:sz="6" w:space="0" w:color="000000"/>
              <w:bottom w:val="double" w:sz="2" w:space="0" w:color="000000"/>
              <w:right w:val="single" w:sz="6" w:space="0" w:color="000000"/>
            </w:tcBorders>
            <w:shd w:val="clear" w:color="auto" w:fill="auto"/>
          </w:tcPr>
          <w:p w:rsidR="006562FB" w:rsidRDefault="006562FB">
            <w:pPr>
              <w:pStyle w:val="TableParagraph"/>
              <w:rPr>
                <w:rFonts w:ascii="Times New Roman" w:hAnsi="Times New Roman"/>
                <w:sz w:val="18"/>
              </w:rPr>
            </w:pPr>
          </w:p>
        </w:tc>
        <w:tc>
          <w:tcPr>
            <w:tcW w:w="98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326"/>
              <w:rPr>
                <w:sz w:val="20"/>
              </w:rPr>
            </w:pPr>
            <w:r>
              <w:rPr>
                <w:sz w:val="20"/>
              </w:rPr>
              <w:t>od 0</w:t>
            </w:r>
          </w:p>
          <w:p w:rsidR="006562FB" w:rsidRDefault="00BE3854">
            <w:pPr>
              <w:pStyle w:val="TableParagraph"/>
              <w:spacing w:line="195" w:lineRule="exact"/>
              <w:ind w:left="281"/>
              <w:rPr>
                <w:sz w:val="20"/>
              </w:rPr>
            </w:pPr>
            <w:r>
              <w:rPr>
                <w:sz w:val="20"/>
              </w:rPr>
              <w:t>do 20</w:t>
            </w:r>
          </w:p>
        </w:tc>
        <w:tc>
          <w:tcPr>
            <w:tcW w:w="117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287" w:right="270"/>
              <w:jc w:val="center"/>
              <w:rPr>
                <w:sz w:val="20"/>
              </w:rPr>
            </w:pPr>
            <w:r>
              <w:rPr>
                <w:sz w:val="20"/>
              </w:rPr>
              <w:t>od 0</w:t>
            </w:r>
          </w:p>
          <w:p w:rsidR="006562FB" w:rsidRDefault="00BE3854">
            <w:pPr>
              <w:pStyle w:val="TableParagraph"/>
              <w:spacing w:line="195" w:lineRule="exact"/>
              <w:ind w:left="287" w:right="270"/>
              <w:jc w:val="center"/>
              <w:rPr>
                <w:sz w:val="20"/>
              </w:rPr>
            </w:pPr>
            <w:r>
              <w:rPr>
                <w:sz w:val="20"/>
              </w:rPr>
              <w:t>do 16</w:t>
            </w:r>
          </w:p>
        </w:tc>
        <w:tc>
          <w:tcPr>
            <w:tcW w:w="117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286" w:right="269"/>
              <w:jc w:val="center"/>
              <w:rPr>
                <w:sz w:val="20"/>
              </w:rPr>
            </w:pPr>
            <w:r>
              <w:rPr>
                <w:sz w:val="20"/>
              </w:rPr>
              <w:t>od 0</w:t>
            </w:r>
          </w:p>
          <w:p w:rsidR="006562FB" w:rsidRDefault="00BE3854">
            <w:pPr>
              <w:pStyle w:val="TableParagraph"/>
              <w:spacing w:line="195" w:lineRule="exact"/>
              <w:ind w:left="284" w:right="269"/>
              <w:jc w:val="center"/>
              <w:rPr>
                <w:sz w:val="20"/>
              </w:rPr>
            </w:pPr>
            <w:r>
              <w:rPr>
                <w:sz w:val="20"/>
              </w:rPr>
              <w:t>do 12,8</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118" w:right="101"/>
              <w:jc w:val="center"/>
              <w:rPr>
                <w:sz w:val="20"/>
              </w:rPr>
            </w:pPr>
            <w:r>
              <w:rPr>
                <w:sz w:val="20"/>
              </w:rPr>
              <w:t>od 0</w:t>
            </w:r>
          </w:p>
          <w:p w:rsidR="006562FB" w:rsidRDefault="00BE3854">
            <w:pPr>
              <w:pStyle w:val="TableParagraph"/>
              <w:spacing w:line="195" w:lineRule="exact"/>
              <w:ind w:left="118" w:right="101"/>
              <w:jc w:val="center"/>
              <w:rPr>
                <w:sz w:val="20"/>
              </w:rPr>
            </w:pPr>
            <w:r>
              <w:rPr>
                <w:sz w:val="20"/>
              </w:rPr>
              <w:t>do 25</w:t>
            </w:r>
          </w:p>
        </w:tc>
        <w:tc>
          <w:tcPr>
            <w:tcW w:w="117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286" w:right="266"/>
              <w:jc w:val="center"/>
              <w:rPr>
                <w:sz w:val="20"/>
              </w:rPr>
            </w:pPr>
            <w:r>
              <w:rPr>
                <w:sz w:val="20"/>
              </w:rPr>
              <w:t>od 0</w:t>
            </w:r>
          </w:p>
          <w:p w:rsidR="006562FB" w:rsidRDefault="00BE3854">
            <w:pPr>
              <w:pStyle w:val="TableParagraph"/>
              <w:spacing w:line="195" w:lineRule="exact"/>
              <w:ind w:left="286" w:right="266"/>
              <w:jc w:val="center"/>
              <w:rPr>
                <w:sz w:val="20"/>
              </w:rPr>
            </w:pPr>
            <w:r>
              <w:rPr>
                <w:sz w:val="20"/>
              </w:rPr>
              <w:t>do 20</w:t>
            </w:r>
          </w:p>
        </w:tc>
        <w:tc>
          <w:tcPr>
            <w:tcW w:w="119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121" w:right="101"/>
              <w:jc w:val="center"/>
            </w:pPr>
            <w:r>
              <w:rPr>
                <w:b/>
                <w:sz w:val="20"/>
              </w:rPr>
              <w:t>od 0 do 16</w:t>
            </w:r>
            <w:r>
              <w:rPr>
                <w:b/>
                <w:position w:val="5"/>
                <w:sz w:val="13"/>
              </w:rPr>
              <w:t>1)</w:t>
            </w:r>
          </w:p>
        </w:tc>
      </w:tr>
      <w:tr w:rsidR="006562FB">
        <w:trPr>
          <w:trHeight w:val="237"/>
        </w:trPr>
        <w:tc>
          <w:tcPr>
            <w:tcW w:w="2056" w:type="dxa"/>
            <w:tcBorders>
              <w:top w:val="double" w:sz="2" w:space="0" w:color="000000"/>
              <w:left w:val="single" w:sz="6" w:space="0" w:color="000000"/>
              <w:right w:val="single" w:sz="6" w:space="0" w:color="000000"/>
            </w:tcBorders>
            <w:shd w:val="clear" w:color="auto" w:fill="auto"/>
          </w:tcPr>
          <w:p w:rsidR="006562FB" w:rsidRDefault="00BE3854">
            <w:pPr>
              <w:pStyle w:val="TableParagraph"/>
              <w:spacing w:before="15" w:line="202" w:lineRule="exact"/>
              <w:ind w:left="374"/>
              <w:rPr>
                <w:sz w:val="20"/>
              </w:rPr>
            </w:pPr>
            <w:r>
              <w:rPr>
                <w:sz w:val="20"/>
              </w:rPr>
              <w:t>Przechodzi przez:</w:t>
            </w:r>
          </w:p>
        </w:tc>
        <w:tc>
          <w:tcPr>
            <w:tcW w:w="980"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3"/>
              <w:rPr>
                <w:sz w:val="19"/>
              </w:rPr>
            </w:pPr>
          </w:p>
          <w:p w:rsidR="006562FB" w:rsidRDefault="00BE3854">
            <w:pPr>
              <w:pStyle w:val="TableParagraph"/>
              <w:spacing w:line="229" w:lineRule="exact"/>
              <w:ind w:left="162" w:right="153"/>
              <w:jc w:val="center"/>
              <w:rPr>
                <w:sz w:val="20"/>
              </w:rPr>
            </w:pPr>
            <w:r>
              <w:rPr>
                <w:sz w:val="20"/>
              </w:rPr>
              <w:t>100</w:t>
            </w:r>
          </w:p>
          <w:p w:rsidR="006562FB" w:rsidRDefault="00BE3854">
            <w:pPr>
              <w:pStyle w:val="TableParagraph"/>
              <w:spacing w:line="229" w:lineRule="exact"/>
              <w:ind w:left="162" w:right="155"/>
              <w:jc w:val="center"/>
            </w:pPr>
            <w:r>
              <w:rPr>
                <w:sz w:val="20"/>
              </w:rPr>
              <w:t>87÷100</w:t>
            </w:r>
          </w:p>
          <w:p w:rsidR="006562FB" w:rsidRDefault="00BE3854">
            <w:pPr>
              <w:pStyle w:val="TableParagraph"/>
              <w:spacing w:before="2" w:line="245" w:lineRule="exact"/>
              <w:ind w:left="162" w:right="153"/>
              <w:jc w:val="center"/>
            </w:pPr>
            <w:r>
              <w:rPr>
                <w:sz w:val="20"/>
              </w:rPr>
              <w:t>75</w:t>
            </w:r>
            <w:r>
              <w:rPr>
                <w:rFonts w:ascii="Symbol" w:hAnsi="Symbol"/>
                <w:sz w:val="20"/>
              </w:rPr>
              <w:t></w:t>
            </w:r>
            <w:r>
              <w:rPr>
                <w:sz w:val="20"/>
              </w:rPr>
              <w:t>100</w:t>
            </w:r>
          </w:p>
          <w:p w:rsidR="006562FB" w:rsidRDefault="00BE3854">
            <w:pPr>
              <w:pStyle w:val="TableParagraph"/>
              <w:ind w:left="162" w:right="153"/>
              <w:jc w:val="center"/>
            </w:pPr>
            <w:r>
              <w:rPr>
                <w:sz w:val="20"/>
              </w:rPr>
              <w:t>65</w:t>
            </w:r>
            <w:r>
              <w:rPr>
                <w:rFonts w:ascii="Symbol" w:hAnsi="Symbol"/>
                <w:sz w:val="20"/>
              </w:rPr>
              <w:t></w:t>
            </w:r>
            <w:r>
              <w:rPr>
                <w:sz w:val="20"/>
              </w:rPr>
              <w:t>93</w:t>
            </w:r>
          </w:p>
          <w:p w:rsidR="006562FB" w:rsidRDefault="00BE3854">
            <w:pPr>
              <w:pStyle w:val="TableParagraph"/>
              <w:spacing w:before="2" w:line="245" w:lineRule="exact"/>
              <w:ind w:left="249"/>
            </w:pPr>
            <w:r>
              <w:rPr>
                <w:sz w:val="20"/>
              </w:rPr>
              <w:t>57</w:t>
            </w:r>
            <w:r>
              <w:rPr>
                <w:rFonts w:ascii="Symbol" w:hAnsi="Symbol"/>
                <w:sz w:val="20"/>
              </w:rPr>
              <w:t></w:t>
            </w:r>
            <w:r>
              <w:rPr>
                <w:sz w:val="20"/>
              </w:rPr>
              <w:t>86</w:t>
            </w:r>
          </w:p>
          <w:p w:rsidR="006562FB" w:rsidRDefault="00BE3854">
            <w:pPr>
              <w:pStyle w:val="TableParagraph"/>
              <w:spacing w:line="245" w:lineRule="exact"/>
              <w:ind w:left="249"/>
            </w:pPr>
            <w:r>
              <w:rPr>
                <w:sz w:val="20"/>
              </w:rPr>
              <w:t>52</w:t>
            </w:r>
            <w:r>
              <w:rPr>
                <w:rFonts w:ascii="Symbol" w:hAnsi="Symbol"/>
                <w:sz w:val="20"/>
              </w:rPr>
              <w:t></w:t>
            </w:r>
            <w:r>
              <w:rPr>
                <w:sz w:val="20"/>
              </w:rPr>
              <w:t>81</w:t>
            </w:r>
          </w:p>
          <w:p w:rsidR="006562FB" w:rsidRDefault="00BE3854">
            <w:pPr>
              <w:pStyle w:val="TableParagraph"/>
              <w:spacing w:line="245" w:lineRule="exact"/>
              <w:ind w:left="249"/>
            </w:pPr>
            <w:r>
              <w:rPr>
                <w:sz w:val="20"/>
              </w:rPr>
              <w:t>47</w:t>
            </w:r>
            <w:r>
              <w:rPr>
                <w:rFonts w:ascii="Symbol" w:hAnsi="Symbol"/>
                <w:sz w:val="20"/>
              </w:rPr>
              <w:t></w:t>
            </w:r>
            <w:r>
              <w:rPr>
                <w:sz w:val="20"/>
              </w:rPr>
              <w:t>76</w:t>
            </w:r>
          </w:p>
          <w:p w:rsidR="006562FB" w:rsidRDefault="00BE3854">
            <w:pPr>
              <w:pStyle w:val="TableParagraph"/>
              <w:spacing w:line="245" w:lineRule="exact"/>
              <w:ind w:left="249"/>
            </w:pPr>
            <w:r>
              <w:rPr>
                <w:sz w:val="20"/>
              </w:rPr>
              <w:t>40</w:t>
            </w:r>
            <w:r>
              <w:rPr>
                <w:rFonts w:ascii="Symbol" w:hAnsi="Symbol"/>
                <w:sz w:val="20"/>
              </w:rPr>
              <w:t></w:t>
            </w:r>
            <w:r>
              <w:rPr>
                <w:sz w:val="20"/>
              </w:rPr>
              <w:t>67</w:t>
            </w:r>
          </w:p>
          <w:p w:rsidR="006562FB" w:rsidRDefault="00BE3854">
            <w:pPr>
              <w:pStyle w:val="TableParagraph"/>
              <w:ind w:left="194" w:firstLine="55"/>
            </w:pPr>
            <w:r>
              <w:rPr>
                <w:sz w:val="20"/>
              </w:rPr>
              <w:t>30</w:t>
            </w:r>
            <w:r>
              <w:rPr>
                <w:rFonts w:ascii="Symbol" w:hAnsi="Symbol"/>
                <w:sz w:val="20"/>
              </w:rPr>
              <w:t></w:t>
            </w:r>
            <w:r>
              <w:rPr>
                <w:sz w:val="20"/>
              </w:rPr>
              <w:t>55</w:t>
            </w:r>
          </w:p>
          <w:p w:rsidR="006562FB" w:rsidRDefault="00BE3854">
            <w:pPr>
              <w:pStyle w:val="TableParagraph"/>
              <w:spacing w:before="6" w:line="470" w:lineRule="atLeast"/>
              <w:ind w:left="249" w:right="168" w:hanging="56"/>
            </w:pPr>
            <w:r>
              <w:rPr>
                <w:sz w:val="20"/>
              </w:rPr>
              <w:t>(45</w:t>
            </w:r>
            <w:r>
              <w:rPr>
                <w:rFonts w:ascii="Symbol" w:hAnsi="Symbol"/>
                <w:sz w:val="20"/>
              </w:rPr>
              <w:t></w:t>
            </w:r>
            <w:r>
              <w:rPr>
                <w:sz w:val="20"/>
              </w:rPr>
              <w:t>70) 20</w:t>
            </w:r>
            <w:r>
              <w:rPr>
                <w:rFonts w:ascii="Symbol" w:hAnsi="Symbol"/>
                <w:sz w:val="20"/>
              </w:rPr>
              <w:t></w:t>
            </w:r>
            <w:r>
              <w:rPr>
                <w:sz w:val="20"/>
              </w:rPr>
              <w:t>40</w:t>
            </w:r>
          </w:p>
          <w:p w:rsidR="006562FB" w:rsidRDefault="00BE3854">
            <w:pPr>
              <w:pStyle w:val="TableParagraph"/>
              <w:spacing w:before="2"/>
              <w:ind w:left="249"/>
            </w:pPr>
            <w:r>
              <w:rPr>
                <w:sz w:val="20"/>
              </w:rPr>
              <w:t>13</w:t>
            </w:r>
            <w:r>
              <w:rPr>
                <w:rFonts w:ascii="Symbol" w:hAnsi="Symbol"/>
                <w:sz w:val="20"/>
              </w:rPr>
              <w:t></w:t>
            </w:r>
            <w:r>
              <w:rPr>
                <w:sz w:val="20"/>
              </w:rPr>
              <w:t>30</w:t>
            </w:r>
          </w:p>
          <w:p w:rsidR="006562FB" w:rsidRDefault="00BE3854">
            <w:pPr>
              <w:pStyle w:val="TableParagraph"/>
              <w:spacing w:before="2" w:line="245" w:lineRule="exact"/>
              <w:ind w:left="162" w:right="153"/>
              <w:jc w:val="center"/>
            </w:pPr>
            <w:r>
              <w:rPr>
                <w:sz w:val="20"/>
              </w:rPr>
              <w:t>10</w:t>
            </w:r>
            <w:r>
              <w:rPr>
                <w:rFonts w:ascii="Symbol" w:hAnsi="Symbol"/>
                <w:sz w:val="20"/>
              </w:rPr>
              <w:t></w:t>
            </w:r>
            <w:r>
              <w:rPr>
                <w:sz w:val="20"/>
              </w:rPr>
              <w:t>25</w:t>
            </w:r>
          </w:p>
          <w:p w:rsidR="006562FB" w:rsidRDefault="00BE3854">
            <w:pPr>
              <w:pStyle w:val="TableParagraph"/>
              <w:spacing w:line="245" w:lineRule="exact"/>
              <w:ind w:left="162" w:right="153"/>
              <w:jc w:val="center"/>
            </w:pPr>
            <w:r>
              <w:rPr>
                <w:sz w:val="20"/>
              </w:rPr>
              <w:t>6</w:t>
            </w:r>
            <w:r>
              <w:rPr>
                <w:rFonts w:ascii="Symbol" w:hAnsi="Symbol"/>
                <w:sz w:val="20"/>
              </w:rPr>
              <w:t></w:t>
            </w:r>
            <w:r>
              <w:rPr>
                <w:sz w:val="20"/>
              </w:rPr>
              <w:t>17</w:t>
            </w:r>
          </w:p>
          <w:p w:rsidR="006562FB" w:rsidRDefault="00BE3854">
            <w:pPr>
              <w:pStyle w:val="TableParagraph"/>
              <w:spacing w:line="245" w:lineRule="exact"/>
              <w:ind w:left="162" w:right="153"/>
              <w:jc w:val="center"/>
            </w:pPr>
            <w:r>
              <w:rPr>
                <w:sz w:val="20"/>
              </w:rPr>
              <w:t>5</w:t>
            </w:r>
            <w:r>
              <w:rPr>
                <w:rFonts w:ascii="Symbol" w:hAnsi="Symbol"/>
                <w:sz w:val="20"/>
              </w:rPr>
              <w:t></w:t>
            </w:r>
            <w:r>
              <w:rPr>
                <w:sz w:val="20"/>
              </w:rPr>
              <w:t>15</w:t>
            </w:r>
          </w:p>
          <w:p w:rsidR="006562FB" w:rsidRDefault="00BE3854">
            <w:pPr>
              <w:pStyle w:val="TableParagraph"/>
              <w:ind w:left="162" w:right="153"/>
              <w:jc w:val="center"/>
            </w:pPr>
            <w:r>
              <w:rPr>
                <w:sz w:val="20"/>
              </w:rPr>
              <w:t>3</w:t>
            </w:r>
            <w:r>
              <w:rPr>
                <w:rFonts w:ascii="Symbol" w:hAnsi="Symbol"/>
                <w:sz w:val="20"/>
              </w:rPr>
              <w:t></w:t>
            </w:r>
            <w:r>
              <w:rPr>
                <w:sz w:val="20"/>
              </w:rPr>
              <w:t>7</w:t>
            </w:r>
          </w:p>
        </w:tc>
        <w:tc>
          <w:tcPr>
            <w:tcW w:w="1179"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97"/>
              <w:ind w:left="287" w:right="273"/>
              <w:jc w:val="center"/>
              <w:rPr>
                <w:sz w:val="20"/>
              </w:rPr>
            </w:pPr>
            <w:r>
              <w:rPr>
                <w:sz w:val="20"/>
              </w:rPr>
              <w:t>100</w:t>
            </w:r>
          </w:p>
          <w:p w:rsidR="006562FB" w:rsidRDefault="00BE3854">
            <w:pPr>
              <w:pStyle w:val="TableParagraph"/>
              <w:spacing w:before="1"/>
              <w:ind w:left="287" w:right="273"/>
              <w:jc w:val="center"/>
              <w:rPr>
                <w:sz w:val="20"/>
              </w:rPr>
            </w:pPr>
            <w:r>
              <w:rPr>
                <w:sz w:val="20"/>
              </w:rPr>
              <w:t>88÷100</w:t>
            </w:r>
          </w:p>
          <w:p w:rsidR="006562FB" w:rsidRDefault="00BE3854">
            <w:pPr>
              <w:pStyle w:val="TableParagraph"/>
              <w:spacing w:before="1" w:line="245" w:lineRule="exact"/>
              <w:ind w:left="307"/>
            </w:pPr>
            <w:r>
              <w:rPr>
                <w:sz w:val="20"/>
              </w:rPr>
              <w:t>78</w:t>
            </w:r>
            <w:r>
              <w:rPr>
                <w:rFonts w:ascii="Symbol" w:hAnsi="Symbol"/>
                <w:sz w:val="20"/>
              </w:rPr>
              <w:t></w:t>
            </w:r>
            <w:r>
              <w:rPr>
                <w:sz w:val="20"/>
              </w:rPr>
              <w:t>100</w:t>
            </w:r>
          </w:p>
          <w:p w:rsidR="006562FB" w:rsidRDefault="00BE3854">
            <w:pPr>
              <w:pStyle w:val="TableParagraph"/>
              <w:spacing w:line="245" w:lineRule="exact"/>
              <w:ind w:left="352"/>
            </w:pPr>
            <w:r>
              <w:rPr>
                <w:sz w:val="20"/>
              </w:rPr>
              <w:t>67</w:t>
            </w:r>
            <w:r>
              <w:rPr>
                <w:rFonts w:ascii="Symbol" w:hAnsi="Symbol"/>
                <w:sz w:val="20"/>
              </w:rPr>
              <w:t></w:t>
            </w:r>
            <w:r>
              <w:rPr>
                <w:sz w:val="20"/>
              </w:rPr>
              <w:t>92</w:t>
            </w:r>
          </w:p>
          <w:p w:rsidR="006562FB" w:rsidRDefault="00BE3854">
            <w:pPr>
              <w:pStyle w:val="TableParagraph"/>
              <w:spacing w:line="245" w:lineRule="exact"/>
              <w:ind w:left="352"/>
            </w:pPr>
            <w:r>
              <w:rPr>
                <w:sz w:val="20"/>
              </w:rPr>
              <w:t>60</w:t>
            </w:r>
            <w:r>
              <w:rPr>
                <w:rFonts w:ascii="Symbol" w:hAnsi="Symbol"/>
                <w:sz w:val="20"/>
              </w:rPr>
              <w:t></w:t>
            </w:r>
            <w:r>
              <w:rPr>
                <w:sz w:val="20"/>
              </w:rPr>
              <w:t>86</w:t>
            </w:r>
          </w:p>
          <w:p w:rsidR="006562FB" w:rsidRDefault="00BE3854">
            <w:pPr>
              <w:pStyle w:val="TableParagraph"/>
              <w:spacing w:line="245" w:lineRule="exact"/>
              <w:ind w:left="352"/>
            </w:pPr>
            <w:r>
              <w:rPr>
                <w:sz w:val="20"/>
              </w:rPr>
              <w:t>53</w:t>
            </w:r>
            <w:r>
              <w:rPr>
                <w:rFonts w:ascii="Symbol" w:hAnsi="Symbol"/>
                <w:sz w:val="20"/>
              </w:rPr>
              <w:t></w:t>
            </w:r>
            <w:r>
              <w:rPr>
                <w:sz w:val="20"/>
              </w:rPr>
              <w:t>80</w:t>
            </w:r>
          </w:p>
          <w:p w:rsidR="006562FB" w:rsidRDefault="00BE3854">
            <w:pPr>
              <w:pStyle w:val="TableParagraph"/>
              <w:spacing w:line="245" w:lineRule="exact"/>
              <w:ind w:left="352"/>
            </w:pPr>
            <w:r>
              <w:rPr>
                <w:sz w:val="20"/>
              </w:rPr>
              <w:t>42</w:t>
            </w:r>
            <w:r>
              <w:rPr>
                <w:rFonts w:ascii="Symbol" w:hAnsi="Symbol"/>
                <w:sz w:val="20"/>
              </w:rPr>
              <w:t></w:t>
            </w:r>
            <w:r>
              <w:rPr>
                <w:sz w:val="20"/>
              </w:rPr>
              <w:t>69</w:t>
            </w:r>
          </w:p>
          <w:p w:rsidR="006562FB" w:rsidRDefault="00BE3854">
            <w:pPr>
              <w:pStyle w:val="TableParagraph"/>
              <w:ind w:left="352"/>
            </w:pPr>
            <w:r>
              <w:rPr>
                <w:sz w:val="20"/>
              </w:rPr>
              <w:t>30</w:t>
            </w:r>
            <w:r>
              <w:rPr>
                <w:rFonts w:ascii="Symbol" w:hAnsi="Symbol"/>
                <w:sz w:val="20"/>
              </w:rPr>
              <w:t></w:t>
            </w:r>
            <w:r>
              <w:rPr>
                <w:sz w:val="20"/>
              </w:rPr>
              <w:t>54</w:t>
            </w:r>
          </w:p>
          <w:p w:rsidR="006562FB" w:rsidRDefault="006562FB">
            <w:pPr>
              <w:pStyle w:val="TableParagraph"/>
              <w:spacing w:before="7"/>
              <w:rPr>
                <w:sz w:val="20"/>
              </w:rPr>
            </w:pPr>
          </w:p>
          <w:p w:rsidR="006562FB" w:rsidRDefault="00BE3854">
            <w:pPr>
              <w:pStyle w:val="TableParagraph"/>
              <w:spacing w:line="470" w:lineRule="atLeast"/>
              <w:ind w:left="287" w:right="265"/>
              <w:jc w:val="center"/>
            </w:pPr>
            <w:r>
              <w:rPr>
                <w:w w:val="95"/>
                <w:sz w:val="20"/>
              </w:rPr>
              <w:t>(46</w:t>
            </w:r>
            <w:r>
              <w:rPr>
                <w:rFonts w:ascii="Symbol" w:hAnsi="Symbol"/>
                <w:w w:val="95"/>
                <w:sz w:val="20"/>
              </w:rPr>
              <w:t></w:t>
            </w:r>
            <w:r>
              <w:rPr>
                <w:w w:val="95"/>
                <w:sz w:val="20"/>
              </w:rPr>
              <w:t xml:space="preserve">70) </w:t>
            </w:r>
            <w:r>
              <w:rPr>
                <w:sz w:val="20"/>
              </w:rPr>
              <w:t>20</w:t>
            </w:r>
            <w:r>
              <w:rPr>
                <w:rFonts w:ascii="Symbol" w:hAnsi="Symbol"/>
                <w:sz w:val="20"/>
              </w:rPr>
              <w:t></w:t>
            </w:r>
            <w:r>
              <w:rPr>
                <w:sz w:val="20"/>
              </w:rPr>
              <w:t>40</w:t>
            </w:r>
          </w:p>
          <w:p w:rsidR="006562FB" w:rsidRDefault="00BE3854">
            <w:pPr>
              <w:pStyle w:val="TableParagraph"/>
              <w:spacing w:before="5" w:line="245" w:lineRule="exact"/>
              <w:ind w:left="287" w:right="273"/>
              <w:jc w:val="center"/>
            </w:pPr>
            <w:r>
              <w:rPr>
                <w:sz w:val="20"/>
              </w:rPr>
              <w:t>14</w:t>
            </w:r>
            <w:r>
              <w:rPr>
                <w:rFonts w:ascii="Symbol" w:hAnsi="Symbol"/>
                <w:sz w:val="20"/>
              </w:rPr>
              <w:t></w:t>
            </w:r>
            <w:r>
              <w:rPr>
                <w:sz w:val="20"/>
              </w:rPr>
              <w:t>28</w:t>
            </w:r>
          </w:p>
          <w:p w:rsidR="006562FB" w:rsidRDefault="00BE3854">
            <w:pPr>
              <w:pStyle w:val="TableParagraph"/>
              <w:spacing w:line="245" w:lineRule="exact"/>
              <w:ind w:left="287" w:right="273"/>
              <w:jc w:val="center"/>
            </w:pPr>
            <w:r>
              <w:rPr>
                <w:sz w:val="20"/>
              </w:rPr>
              <w:t>11</w:t>
            </w:r>
            <w:r>
              <w:rPr>
                <w:rFonts w:ascii="Symbol" w:hAnsi="Symbol"/>
                <w:sz w:val="20"/>
              </w:rPr>
              <w:t></w:t>
            </w:r>
            <w:r>
              <w:rPr>
                <w:sz w:val="20"/>
              </w:rPr>
              <w:t>24</w:t>
            </w:r>
          </w:p>
          <w:p w:rsidR="006562FB" w:rsidRDefault="00BE3854">
            <w:pPr>
              <w:pStyle w:val="TableParagraph"/>
              <w:spacing w:line="245" w:lineRule="exact"/>
              <w:ind w:left="287" w:right="273"/>
              <w:jc w:val="center"/>
            </w:pPr>
            <w:r>
              <w:rPr>
                <w:sz w:val="20"/>
              </w:rPr>
              <w:t>8</w:t>
            </w:r>
            <w:r>
              <w:rPr>
                <w:rFonts w:ascii="Symbol" w:hAnsi="Symbol"/>
                <w:sz w:val="20"/>
              </w:rPr>
              <w:t></w:t>
            </w:r>
            <w:r>
              <w:rPr>
                <w:sz w:val="20"/>
              </w:rPr>
              <w:t>17</w:t>
            </w:r>
          </w:p>
          <w:p w:rsidR="006562FB" w:rsidRDefault="00BE3854">
            <w:pPr>
              <w:pStyle w:val="TableParagraph"/>
              <w:spacing w:line="245" w:lineRule="exact"/>
              <w:ind w:left="287" w:right="273"/>
              <w:jc w:val="center"/>
            </w:pPr>
            <w:r>
              <w:rPr>
                <w:sz w:val="20"/>
              </w:rPr>
              <w:t>7</w:t>
            </w:r>
            <w:r>
              <w:rPr>
                <w:rFonts w:ascii="Symbol" w:hAnsi="Symbol"/>
                <w:sz w:val="20"/>
              </w:rPr>
              <w:t></w:t>
            </w:r>
            <w:r>
              <w:rPr>
                <w:sz w:val="20"/>
              </w:rPr>
              <w:t>15</w:t>
            </w:r>
          </w:p>
          <w:p w:rsidR="006562FB" w:rsidRDefault="00BE3854">
            <w:pPr>
              <w:pStyle w:val="TableParagraph"/>
              <w:spacing w:line="224" w:lineRule="exact"/>
              <w:ind w:left="287" w:right="273"/>
              <w:jc w:val="center"/>
            </w:pPr>
            <w:r>
              <w:rPr>
                <w:sz w:val="20"/>
              </w:rPr>
              <w:t>3</w:t>
            </w:r>
            <w:r>
              <w:rPr>
                <w:rFonts w:ascii="Symbol" w:hAnsi="Symbol"/>
                <w:sz w:val="20"/>
              </w:rPr>
              <w:t></w:t>
            </w:r>
            <w:r>
              <w:rPr>
                <w:sz w:val="20"/>
              </w:rPr>
              <w:t>8</w:t>
            </w:r>
          </w:p>
        </w:tc>
        <w:tc>
          <w:tcPr>
            <w:tcW w:w="1179"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75"/>
              <w:ind w:left="284" w:right="269"/>
              <w:jc w:val="center"/>
              <w:rPr>
                <w:sz w:val="20"/>
              </w:rPr>
            </w:pPr>
            <w:r>
              <w:rPr>
                <w:sz w:val="20"/>
              </w:rPr>
              <w:t>100</w:t>
            </w:r>
          </w:p>
          <w:p w:rsidR="006562FB" w:rsidRDefault="00BE3854">
            <w:pPr>
              <w:pStyle w:val="TableParagraph"/>
              <w:spacing w:before="1"/>
              <w:ind w:left="283" w:right="269"/>
              <w:jc w:val="center"/>
              <w:rPr>
                <w:sz w:val="20"/>
              </w:rPr>
            </w:pPr>
            <w:r>
              <w:rPr>
                <w:sz w:val="20"/>
              </w:rPr>
              <w:t>85÷100</w:t>
            </w:r>
          </w:p>
          <w:p w:rsidR="006562FB" w:rsidRDefault="00BE3854">
            <w:pPr>
              <w:pStyle w:val="TableParagraph"/>
              <w:spacing w:before="1" w:line="245" w:lineRule="exact"/>
              <w:ind w:left="307"/>
            </w:pPr>
            <w:r>
              <w:rPr>
                <w:sz w:val="20"/>
              </w:rPr>
              <w:t>70</w:t>
            </w:r>
            <w:r>
              <w:rPr>
                <w:rFonts w:ascii="Symbol" w:hAnsi="Symbol"/>
                <w:b/>
                <w:sz w:val="20"/>
              </w:rPr>
              <w:t></w:t>
            </w:r>
            <w:r>
              <w:rPr>
                <w:sz w:val="20"/>
              </w:rPr>
              <w:t>100</w:t>
            </w:r>
          </w:p>
          <w:p w:rsidR="006562FB" w:rsidRDefault="00BE3854">
            <w:pPr>
              <w:pStyle w:val="TableParagraph"/>
              <w:spacing w:line="245" w:lineRule="exact"/>
              <w:ind w:left="352"/>
            </w:pPr>
            <w:r>
              <w:rPr>
                <w:sz w:val="20"/>
              </w:rPr>
              <w:t>62</w:t>
            </w:r>
            <w:r>
              <w:rPr>
                <w:rFonts w:ascii="Symbol" w:hAnsi="Symbol"/>
                <w:b/>
                <w:sz w:val="20"/>
              </w:rPr>
              <w:t></w:t>
            </w:r>
            <w:r>
              <w:rPr>
                <w:sz w:val="20"/>
              </w:rPr>
              <w:t>84</w:t>
            </w:r>
          </w:p>
          <w:p w:rsidR="006562FB" w:rsidRDefault="00BE3854">
            <w:pPr>
              <w:pStyle w:val="TableParagraph"/>
              <w:spacing w:line="245" w:lineRule="exact"/>
              <w:ind w:left="352"/>
            </w:pPr>
            <w:r>
              <w:rPr>
                <w:sz w:val="20"/>
              </w:rPr>
              <w:t>55</w:t>
            </w:r>
            <w:r>
              <w:rPr>
                <w:rFonts w:ascii="Symbol" w:hAnsi="Symbol"/>
                <w:b/>
                <w:sz w:val="20"/>
              </w:rPr>
              <w:t></w:t>
            </w:r>
            <w:r>
              <w:rPr>
                <w:sz w:val="20"/>
              </w:rPr>
              <w:t>76</w:t>
            </w:r>
          </w:p>
          <w:p w:rsidR="006562FB" w:rsidRDefault="00BE3854">
            <w:pPr>
              <w:pStyle w:val="TableParagraph"/>
              <w:spacing w:line="245" w:lineRule="exact"/>
              <w:ind w:left="352"/>
            </w:pPr>
            <w:r>
              <w:rPr>
                <w:sz w:val="20"/>
              </w:rPr>
              <w:t>45</w:t>
            </w:r>
            <w:r>
              <w:rPr>
                <w:rFonts w:ascii="Symbol" w:hAnsi="Symbol"/>
                <w:b/>
                <w:sz w:val="20"/>
              </w:rPr>
              <w:t></w:t>
            </w:r>
            <w:r>
              <w:rPr>
                <w:sz w:val="20"/>
              </w:rPr>
              <w:t>65</w:t>
            </w:r>
          </w:p>
          <w:p w:rsidR="006562FB" w:rsidRDefault="00BE3854">
            <w:pPr>
              <w:pStyle w:val="TableParagraph"/>
              <w:ind w:left="299" w:firstLine="52"/>
            </w:pPr>
            <w:r>
              <w:rPr>
                <w:sz w:val="20"/>
              </w:rPr>
              <w:t>35</w:t>
            </w:r>
            <w:r>
              <w:rPr>
                <w:rFonts w:ascii="Symbol" w:hAnsi="Symbol"/>
                <w:b/>
                <w:sz w:val="20"/>
              </w:rPr>
              <w:t></w:t>
            </w:r>
            <w:r>
              <w:rPr>
                <w:sz w:val="20"/>
              </w:rPr>
              <w:t>55</w:t>
            </w:r>
          </w:p>
          <w:p w:rsidR="006562FB" w:rsidRDefault="00BE3854">
            <w:pPr>
              <w:pStyle w:val="TableParagraph"/>
              <w:spacing w:before="6" w:line="470" w:lineRule="atLeast"/>
              <w:ind w:left="352" w:right="262" w:hanging="53"/>
            </w:pPr>
            <w:r>
              <w:rPr>
                <w:sz w:val="20"/>
              </w:rPr>
              <w:t>(45</w:t>
            </w:r>
            <w:r>
              <w:rPr>
                <w:rFonts w:ascii="Symbol" w:hAnsi="Symbol"/>
                <w:b/>
                <w:sz w:val="20"/>
              </w:rPr>
              <w:t></w:t>
            </w:r>
            <w:r>
              <w:rPr>
                <w:sz w:val="20"/>
              </w:rPr>
              <w:t>65) 25</w:t>
            </w:r>
            <w:r>
              <w:rPr>
                <w:rFonts w:ascii="Symbol" w:hAnsi="Symbol"/>
                <w:b/>
                <w:sz w:val="20"/>
              </w:rPr>
              <w:t></w:t>
            </w:r>
            <w:r>
              <w:rPr>
                <w:sz w:val="20"/>
              </w:rPr>
              <w:t>45</w:t>
            </w:r>
          </w:p>
          <w:p w:rsidR="006562FB" w:rsidRDefault="00BE3854">
            <w:pPr>
              <w:pStyle w:val="TableParagraph"/>
              <w:spacing w:before="3"/>
              <w:ind w:left="352"/>
            </w:pPr>
            <w:r>
              <w:rPr>
                <w:sz w:val="20"/>
              </w:rPr>
              <w:t>18</w:t>
            </w:r>
            <w:r>
              <w:rPr>
                <w:rFonts w:ascii="Symbol" w:hAnsi="Symbol"/>
                <w:b/>
                <w:sz w:val="20"/>
              </w:rPr>
              <w:t></w:t>
            </w:r>
            <w:r>
              <w:rPr>
                <w:sz w:val="20"/>
              </w:rPr>
              <w:t>38</w:t>
            </w:r>
          </w:p>
          <w:p w:rsidR="006562FB" w:rsidRDefault="00BE3854">
            <w:pPr>
              <w:pStyle w:val="TableParagraph"/>
              <w:spacing w:before="2" w:line="245" w:lineRule="exact"/>
              <w:ind w:left="286" w:right="269"/>
              <w:jc w:val="center"/>
            </w:pPr>
            <w:r>
              <w:rPr>
                <w:sz w:val="20"/>
              </w:rPr>
              <w:t>15</w:t>
            </w:r>
            <w:r>
              <w:rPr>
                <w:rFonts w:ascii="Symbol" w:hAnsi="Symbol"/>
                <w:b/>
                <w:sz w:val="20"/>
              </w:rPr>
              <w:t></w:t>
            </w:r>
            <w:r>
              <w:rPr>
                <w:sz w:val="20"/>
              </w:rPr>
              <w:t>35</w:t>
            </w:r>
          </w:p>
          <w:p w:rsidR="006562FB" w:rsidRDefault="00BE3854">
            <w:pPr>
              <w:pStyle w:val="TableParagraph"/>
              <w:spacing w:line="245" w:lineRule="exact"/>
              <w:ind w:left="286" w:right="269"/>
              <w:jc w:val="center"/>
            </w:pPr>
            <w:r>
              <w:rPr>
                <w:sz w:val="20"/>
              </w:rPr>
              <w:t>11</w:t>
            </w:r>
            <w:r>
              <w:rPr>
                <w:rFonts w:ascii="Symbol" w:hAnsi="Symbol"/>
                <w:b/>
                <w:sz w:val="20"/>
              </w:rPr>
              <w:t></w:t>
            </w:r>
            <w:r>
              <w:rPr>
                <w:sz w:val="20"/>
              </w:rPr>
              <w:t>28</w:t>
            </w:r>
          </w:p>
          <w:p w:rsidR="006562FB" w:rsidRDefault="00BE3854">
            <w:pPr>
              <w:pStyle w:val="TableParagraph"/>
              <w:spacing w:line="245" w:lineRule="exact"/>
              <w:ind w:left="286" w:right="269"/>
              <w:jc w:val="center"/>
            </w:pPr>
            <w:r>
              <w:rPr>
                <w:sz w:val="20"/>
              </w:rPr>
              <w:t>9</w:t>
            </w:r>
            <w:r>
              <w:rPr>
                <w:rFonts w:ascii="Symbol" w:hAnsi="Symbol"/>
                <w:b/>
                <w:sz w:val="20"/>
              </w:rPr>
              <w:t></w:t>
            </w:r>
            <w:r>
              <w:rPr>
                <w:sz w:val="20"/>
              </w:rPr>
              <w:t>25</w:t>
            </w:r>
          </w:p>
          <w:p w:rsidR="006562FB" w:rsidRDefault="00BE3854">
            <w:pPr>
              <w:pStyle w:val="TableParagraph"/>
              <w:ind w:left="286" w:right="269"/>
              <w:jc w:val="center"/>
            </w:pPr>
            <w:r>
              <w:rPr>
                <w:sz w:val="20"/>
              </w:rPr>
              <w:t>3</w:t>
            </w:r>
            <w:r>
              <w:rPr>
                <w:rFonts w:ascii="Symbol" w:hAnsi="Symbol"/>
                <w:b/>
                <w:sz w:val="20"/>
              </w:rPr>
              <w:t></w:t>
            </w:r>
            <w:r>
              <w:rPr>
                <w:sz w:val="20"/>
              </w:rPr>
              <w:t>9</w:t>
            </w:r>
          </w:p>
        </w:tc>
        <w:tc>
          <w:tcPr>
            <w:tcW w:w="1182"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2"/>
              <w:rPr>
                <w:sz w:val="21"/>
              </w:rPr>
            </w:pPr>
          </w:p>
          <w:p w:rsidR="006562FB" w:rsidRDefault="00BE3854">
            <w:pPr>
              <w:pStyle w:val="TableParagraph"/>
              <w:ind w:left="120" w:right="101"/>
              <w:jc w:val="center"/>
              <w:rPr>
                <w:sz w:val="20"/>
              </w:rPr>
            </w:pPr>
            <w:r>
              <w:rPr>
                <w:sz w:val="20"/>
              </w:rPr>
              <w:t>100</w:t>
            </w:r>
          </w:p>
          <w:p w:rsidR="006562FB" w:rsidRDefault="00BE3854">
            <w:pPr>
              <w:pStyle w:val="TableParagraph"/>
              <w:spacing w:before="1"/>
              <w:ind w:left="119" w:right="101"/>
              <w:jc w:val="center"/>
              <w:rPr>
                <w:sz w:val="20"/>
              </w:rPr>
            </w:pPr>
            <w:r>
              <w:rPr>
                <w:sz w:val="20"/>
              </w:rPr>
              <w:t>84÷100</w:t>
            </w:r>
          </w:p>
          <w:p w:rsidR="006562FB" w:rsidRDefault="00BE3854">
            <w:pPr>
              <w:pStyle w:val="TableParagraph"/>
              <w:spacing w:before="2" w:line="245" w:lineRule="exact"/>
              <w:ind w:left="310"/>
            </w:pPr>
            <w:r>
              <w:rPr>
                <w:sz w:val="20"/>
              </w:rPr>
              <w:t>75</w:t>
            </w:r>
            <w:r>
              <w:rPr>
                <w:rFonts w:ascii="Symbol" w:hAnsi="Symbol"/>
                <w:sz w:val="20"/>
              </w:rPr>
              <w:t></w:t>
            </w:r>
            <w:r>
              <w:rPr>
                <w:sz w:val="20"/>
              </w:rPr>
              <w:t>100</w:t>
            </w:r>
          </w:p>
          <w:p w:rsidR="006562FB" w:rsidRDefault="00BE3854">
            <w:pPr>
              <w:pStyle w:val="TableParagraph"/>
              <w:spacing w:line="245" w:lineRule="exact"/>
              <w:ind w:left="355"/>
            </w:pPr>
            <w:r>
              <w:rPr>
                <w:sz w:val="20"/>
              </w:rPr>
              <w:t>68</w:t>
            </w:r>
            <w:r>
              <w:rPr>
                <w:rFonts w:ascii="Symbol" w:hAnsi="Symbol"/>
                <w:sz w:val="20"/>
              </w:rPr>
              <w:t></w:t>
            </w:r>
            <w:r>
              <w:rPr>
                <w:sz w:val="20"/>
              </w:rPr>
              <w:t>90</w:t>
            </w:r>
          </w:p>
          <w:p w:rsidR="006562FB" w:rsidRDefault="00BE3854">
            <w:pPr>
              <w:pStyle w:val="TableParagraph"/>
              <w:spacing w:line="245" w:lineRule="exact"/>
              <w:ind w:left="355"/>
            </w:pPr>
            <w:r>
              <w:rPr>
                <w:sz w:val="20"/>
              </w:rPr>
              <w:t>62</w:t>
            </w:r>
            <w:r>
              <w:rPr>
                <w:rFonts w:ascii="Symbol" w:hAnsi="Symbol"/>
                <w:sz w:val="20"/>
              </w:rPr>
              <w:t></w:t>
            </w:r>
            <w:r>
              <w:rPr>
                <w:sz w:val="20"/>
              </w:rPr>
              <w:t>83</w:t>
            </w:r>
          </w:p>
          <w:p w:rsidR="006562FB" w:rsidRDefault="00BE3854">
            <w:pPr>
              <w:pStyle w:val="TableParagraph"/>
              <w:spacing w:line="245" w:lineRule="exact"/>
              <w:ind w:left="355"/>
            </w:pPr>
            <w:r>
              <w:rPr>
                <w:sz w:val="20"/>
              </w:rPr>
              <w:t>55</w:t>
            </w:r>
            <w:r>
              <w:rPr>
                <w:rFonts w:ascii="Symbol" w:hAnsi="Symbol"/>
                <w:sz w:val="20"/>
              </w:rPr>
              <w:t></w:t>
            </w:r>
            <w:r>
              <w:rPr>
                <w:sz w:val="20"/>
              </w:rPr>
              <w:t>74</w:t>
            </w:r>
          </w:p>
          <w:p w:rsidR="006562FB" w:rsidRDefault="00BE3854">
            <w:pPr>
              <w:pStyle w:val="TableParagraph"/>
              <w:spacing w:line="245" w:lineRule="exact"/>
              <w:ind w:left="355"/>
            </w:pPr>
            <w:r>
              <w:rPr>
                <w:sz w:val="20"/>
              </w:rPr>
              <w:t>50</w:t>
            </w:r>
            <w:r>
              <w:rPr>
                <w:rFonts w:ascii="Symbol" w:hAnsi="Symbol"/>
                <w:sz w:val="20"/>
              </w:rPr>
              <w:t></w:t>
            </w:r>
            <w:r>
              <w:rPr>
                <w:sz w:val="20"/>
              </w:rPr>
              <w:t>69</w:t>
            </w:r>
          </w:p>
          <w:p w:rsidR="006562FB" w:rsidRDefault="00BE3854">
            <w:pPr>
              <w:pStyle w:val="TableParagraph"/>
              <w:spacing w:line="245" w:lineRule="exact"/>
              <w:ind w:left="355"/>
            </w:pPr>
            <w:r>
              <w:rPr>
                <w:sz w:val="20"/>
              </w:rPr>
              <w:t>45</w:t>
            </w:r>
            <w:r>
              <w:rPr>
                <w:rFonts w:ascii="Symbol" w:hAnsi="Symbol"/>
                <w:sz w:val="20"/>
              </w:rPr>
              <w:t></w:t>
            </w:r>
            <w:r>
              <w:rPr>
                <w:sz w:val="20"/>
              </w:rPr>
              <w:t>63</w:t>
            </w:r>
          </w:p>
          <w:p w:rsidR="006562FB" w:rsidRDefault="00BE3854">
            <w:pPr>
              <w:pStyle w:val="TableParagraph"/>
              <w:spacing w:line="245" w:lineRule="exact"/>
              <w:ind w:left="355"/>
            </w:pPr>
            <w:r>
              <w:rPr>
                <w:sz w:val="20"/>
              </w:rPr>
              <w:t>32</w:t>
            </w:r>
            <w:r>
              <w:rPr>
                <w:rFonts w:ascii="Symbol" w:hAnsi="Symbol"/>
                <w:sz w:val="20"/>
              </w:rPr>
              <w:t></w:t>
            </w:r>
            <w:r>
              <w:rPr>
                <w:sz w:val="20"/>
              </w:rPr>
              <w:t>52</w:t>
            </w:r>
          </w:p>
          <w:p w:rsidR="006562FB" w:rsidRDefault="00BE3854">
            <w:pPr>
              <w:pStyle w:val="TableParagraph"/>
              <w:ind w:left="300" w:firstLine="55"/>
            </w:pPr>
            <w:r>
              <w:rPr>
                <w:sz w:val="20"/>
              </w:rPr>
              <w:t>25</w:t>
            </w:r>
            <w:r>
              <w:rPr>
                <w:rFonts w:ascii="Symbol" w:hAnsi="Symbol"/>
                <w:sz w:val="20"/>
              </w:rPr>
              <w:t></w:t>
            </w:r>
            <w:r>
              <w:rPr>
                <w:sz w:val="20"/>
              </w:rPr>
              <w:t>41</w:t>
            </w:r>
          </w:p>
          <w:p w:rsidR="006562FB" w:rsidRDefault="00BE3854">
            <w:pPr>
              <w:pStyle w:val="TableParagraph"/>
              <w:spacing w:before="6" w:line="470" w:lineRule="atLeast"/>
              <w:ind w:left="355" w:right="265" w:hanging="56"/>
            </w:pPr>
            <w:r>
              <w:rPr>
                <w:sz w:val="20"/>
              </w:rPr>
              <w:t>(59</w:t>
            </w:r>
            <w:r>
              <w:rPr>
                <w:rFonts w:ascii="Symbol" w:hAnsi="Symbol"/>
                <w:sz w:val="20"/>
              </w:rPr>
              <w:t></w:t>
            </w:r>
            <w:r>
              <w:rPr>
                <w:sz w:val="20"/>
              </w:rPr>
              <w:t>75) 16</w:t>
            </w:r>
            <w:r>
              <w:rPr>
                <w:rFonts w:ascii="Symbol" w:hAnsi="Symbol"/>
                <w:sz w:val="20"/>
              </w:rPr>
              <w:t></w:t>
            </w:r>
            <w:r>
              <w:rPr>
                <w:sz w:val="20"/>
              </w:rPr>
              <w:t>30</w:t>
            </w:r>
          </w:p>
          <w:p w:rsidR="006562FB" w:rsidRDefault="00BE3854">
            <w:pPr>
              <w:pStyle w:val="TableParagraph"/>
              <w:spacing w:before="5" w:line="245" w:lineRule="exact"/>
              <w:ind w:left="120" w:right="101"/>
              <w:jc w:val="center"/>
            </w:pPr>
            <w:r>
              <w:rPr>
                <w:sz w:val="20"/>
              </w:rPr>
              <w:t>10</w:t>
            </w:r>
            <w:r>
              <w:rPr>
                <w:rFonts w:ascii="Symbol" w:hAnsi="Symbol"/>
                <w:sz w:val="20"/>
              </w:rPr>
              <w:t></w:t>
            </w:r>
            <w:r>
              <w:rPr>
                <w:sz w:val="20"/>
              </w:rPr>
              <w:t>22</w:t>
            </w:r>
          </w:p>
          <w:p w:rsidR="006562FB" w:rsidRDefault="00BE3854">
            <w:pPr>
              <w:pStyle w:val="TableParagraph"/>
              <w:spacing w:line="245" w:lineRule="exact"/>
              <w:ind w:left="120" w:right="101"/>
              <w:jc w:val="center"/>
            </w:pPr>
            <w:r>
              <w:rPr>
                <w:sz w:val="20"/>
              </w:rPr>
              <w:t>8</w:t>
            </w:r>
            <w:r>
              <w:rPr>
                <w:rFonts w:ascii="Symbol" w:hAnsi="Symbol"/>
                <w:sz w:val="20"/>
              </w:rPr>
              <w:t></w:t>
            </w:r>
            <w:r>
              <w:rPr>
                <w:sz w:val="20"/>
              </w:rPr>
              <w:t>19</w:t>
            </w:r>
          </w:p>
          <w:p w:rsidR="006562FB" w:rsidRDefault="00BE3854">
            <w:pPr>
              <w:pStyle w:val="TableParagraph"/>
              <w:spacing w:line="245" w:lineRule="exact"/>
              <w:ind w:left="120" w:right="101"/>
              <w:jc w:val="center"/>
            </w:pPr>
            <w:r>
              <w:rPr>
                <w:sz w:val="20"/>
              </w:rPr>
              <w:t>5</w:t>
            </w:r>
            <w:r>
              <w:rPr>
                <w:rFonts w:ascii="Symbol" w:hAnsi="Symbol"/>
                <w:sz w:val="20"/>
              </w:rPr>
              <w:t></w:t>
            </w:r>
            <w:r>
              <w:rPr>
                <w:sz w:val="20"/>
              </w:rPr>
              <w:t>14</w:t>
            </w:r>
          </w:p>
          <w:p w:rsidR="006562FB" w:rsidRDefault="00BE3854">
            <w:pPr>
              <w:pStyle w:val="TableParagraph"/>
              <w:spacing w:line="245" w:lineRule="exact"/>
              <w:ind w:left="120" w:right="101"/>
              <w:jc w:val="center"/>
            </w:pPr>
            <w:r>
              <w:rPr>
                <w:sz w:val="20"/>
              </w:rPr>
              <w:t>5</w:t>
            </w:r>
            <w:r>
              <w:rPr>
                <w:rFonts w:ascii="Symbol" w:hAnsi="Symbol"/>
                <w:sz w:val="20"/>
              </w:rPr>
              <w:t></w:t>
            </w:r>
            <w:r>
              <w:rPr>
                <w:sz w:val="20"/>
              </w:rPr>
              <w:t>12</w:t>
            </w:r>
          </w:p>
          <w:p w:rsidR="006562FB" w:rsidRDefault="00BE3854">
            <w:pPr>
              <w:pStyle w:val="TableParagraph"/>
              <w:ind w:left="120" w:right="101"/>
              <w:jc w:val="center"/>
            </w:pPr>
            <w:r>
              <w:rPr>
                <w:sz w:val="20"/>
              </w:rPr>
              <w:t>4</w:t>
            </w:r>
            <w:r>
              <w:rPr>
                <w:rFonts w:ascii="Symbol" w:hAnsi="Symbol"/>
                <w:sz w:val="20"/>
              </w:rPr>
              <w:t></w:t>
            </w:r>
            <w:r>
              <w:rPr>
                <w:sz w:val="20"/>
              </w:rPr>
              <w:t>6</w:t>
            </w:r>
          </w:p>
        </w:tc>
        <w:tc>
          <w:tcPr>
            <w:tcW w:w="1179"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3"/>
              <w:rPr>
                <w:sz w:val="19"/>
              </w:rPr>
            </w:pPr>
          </w:p>
          <w:p w:rsidR="006562FB" w:rsidRDefault="00BE3854">
            <w:pPr>
              <w:pStyle w:val="TableParagraph"/>
              <w:spacing w:line="229" w:lineRule="exact"/>
              <w:ind w:left="286" w:right="268"/>
              <w:jc w:val="center"/>
              <w:rPr>
                <w:sz w:val="20"/>
              </w:rPr>
            </w:pPr>
            <w:r>
              <w:rPr>
                <w:sz w:val="20"/>
              </w:rPr>
              <w:t>100</w:t>
            </w:r>
          </w:p>
          <w:p w:rsidR="006562FB" w:rsidRDefault="00BE3854">
            <w:pPr>
              <w:pStyle w:val="TableParagraph"/>
              <w:spacing w:line="229" w:lineRule="exact"/>
              <w:ind w:left="286" w:right="269"/>
              <w:jc w:val="center"/>
              <w:rPr>
                <w:sz w:val="20"/>
              </w:rPr>
            </w:pPr>
            <w:r>
              <w:rPr>
                <w:sz w:val="20"/>
              </w:rPr>
              <w:t>87÷100</w:t>
            </w:r>
          </w:p>
          <w:p w:rsidR="006562FB" w:rsidRDefault="00BE3854">
            <w:pPr>
              <w:pStyle w:val="TableParagraph"/>
              <w:spacing w:before="2" w:line="245" w:lineRule="exact"/>
              <w:ind w:left="286" w:right="266"/>
              <w:jc w:val="center"/>
            </w:pPr>
            <w:r>
              <w:rPr>
                <w:sz w:val="20"/>
              </w:rPr>
              <w:t>77</w:t>
            </w:r>
            <w:r>
              <w:rPr>
                <w:rFonts w:ascii="Symbol" w:hAnsi="Symbol"/>
                <w:b/>
                <w:sz w:val="20"/>
              </w:rPr>
              <w:t></w:t>
            </w:r>
            <w:r>
              <w:rPr>
                <w:sz w:val="20"/>
              </w:rPr>
              <w:t>100</w:t>
            </w:r>
          </w:p>
          <w:p w:rsidR="006562FB" w:rsidRDefault="00BE3854">
            <w:pPr>
              <w:pStyle w:val="TableParagraph"/>
              <w:ind w:left="286" w:right="266"/>
              <w:jc w:val="center"/>
            </w:pPr>
            <w:r>
              <w:rPr>
                <w:sz w:val="20"/>
              </w:rPr>
              <w:t>66</w:t>
            </w:r>
            <w:r>
              <w:rPr>
                <w:rFonts w:ascii="Symbol" w:hAnsi="Symbol"/>
                <w:b/>
                <w:sz w:val="20"/>
              </w:rPr>
              <w:t></w:t>
            </w:r>
            <w:r>
              <w:rPr>
                <w:sz w:val="20"/>
              </w:rPr>
              <w:t>90</w:t>
            </w:r>
          </w:p>
          <w:p w:rsidR="006562FB" w:rsidRDefault="00BE3854">
            <w:pPr>
              <w:pStyle w:val="TableParagraph"/>
              <w:spacing w:before="2" w:line="245" w:lineRule="exact"/>
              <w:ind w:left="354"/>
            </w:pPr>
            <w:r>
              <w:rPr>
                <w:sz w:val="20"/>
              </w:rPr>
              <w:t>56</w:t>
            </w:r>
            <w:r>
              <w:rPr>
                <w:rFonts w:ascii="Symbol" w:hAnsi="Symbol"/>
                <w:b/>
                <w:sz w:val="20"/>
              </w:rPr>
              <w:t></w:t>
            </w:r>
            <w:r>
              <w:rPr>
                <w:sz w:val="20"/>
              </w:rPr>
              <w:t>81</w:t>
            </w:r>
          </w:p>
          <w:p w:rsidR="006562FB" w:rsidRDefault="00BE3854">
            <w:pPr>
              <w:pStyle w:val="TableParagraph"/>
              <w:spacing w:line="245" w:lineRule="exact"/>
              <w:ind w:left="354"/>
            </w:pPr>
            <w:r>
              <w:rPr>
                <w:sz w:val="20"/>
              </w:rPr>
              <w:t>50</w:t>
            </w:r>
            <w:r>
              <w:rPr>
                <w:rFonts w:ascii="Symbol" w:hAnsi="Symbol"/>
                <w:b/>
                <w:sz w:val="20"/>
              </w:rPr>
              <w:t></w:t>
            </w:r>
            <w:r>
              <w:rPr>
                <w:sz w:val="20"/>
              </w:rPr>
              <w:t>75</w:t>
            </w:r>
          </w:p>
          <w:p w:rsidR="006562FB" w:rsidRDefault="00BE3854">
            <w:pPr>
              <w:pStyle w:val="TableParagraph"/>
              <w:spacing w:line="245" w:lineRule="exact"/>
              <w:ind w:left="354"/>
            </w:pPr>
            <w:r>
              <w:rPr>
                <w:sz w:val="20"/>
              </w:rPr>
              <w:t>45</w:t>
            </w:r>
            <w:r>
              <w:rPr>
                <w:rFonts w:ascii="Symbol" w:hAnsi="Symbol"/>
                <w:b/>
                <w:sz w:val="20"/>
              </w:rPr>
              <w:t></w:t>
            </w:r>
            <w:r>
              <w:rPr>
                <w:sz w:val="20"/>
              </w:rPr>
              <w:t>67</w:t>
            </w:r>
          </w:p>
          <w:p w:rsidR="006562FB" w:rsidRDefault="00BE3854">
            <w:pPr>
              <w:pStyle w:val="TableParagraph"/>
              <w:spacing w:line="245" w:lineRule="exact"/>
              <w:ind w:left="354"/>
            </w:pPr>
            <w:r>
              <w:rPr>
                <w:sz w:val="20"/>
              </w:rPr>
              <w:t>36</w:t>
            </w:r>
            <w:r>
              <w:rPr>
                <w:rFonts w:ascii="Symbol" w:hAnsi="Symbol"/>
                <w:b/>
                <w:sz w:val="20"/>
              </w:rPr>
              <w:t></w:t>
            </w:r>
            <w:r>
              <w:rPr>
                <w:sz w:val="20"/>
              </w:rPr>
              <w:t>55</w:t>
            </w:r>
          </w:p>
          <w:p w:rsidR="006562FB" w:rsidRDefault="00BE3854">
            <w:pPr>
              <w:pStyle w:val="TableParagraph"/>
              <w:ind w:left="301" w:firstLine="52"/>
            </w:pPr>
            <w:r>
              <w:rPr>
                <w:sz w:val="20"/>
              </w:rPr>
              <w:t>25</w:t>
            </w:r>
            <w:r>
              <w:rPr>
                <w:rFonts w:ascii="Symbol" w:hAnsi="Symbol"/>
                <w:b/>
                <w:sz w:val="20"/>
              </w:rPr>
              <w:t></w:t>
            </w:r>
            <w:r>
              <w:rPr>
                <w:sz w:val="20"/>
              </w:rPr>
              <w:t>41</w:t>
            </w:r>
          </w:p>
          <w:p w:rsidR="006562FB" w:rsidRDefault="00BE3854">
            <w:pPr>
              <w:pStyle w:val="TableParagraph"/>
              <w:spacing w:before="6" w:line="470" w:lineRule="atLeast"/>
              <w:ind w:left="354" w:right="260" w:hanging="53"/>
            </w:pPr>
            <w:r>
              <w:rPr>
                <w:sz w:val="20"/>
              </w:rPr>
              <w:t>(59</w:t>
            </w:r>
            <w:r>
              <w:rPr>
                <w:rFonts w:ascii="Symbol" w:hAnsi="Symbol"/>
                <w:b/>
                <w:sz w:val="20"/>
              </w:rPr>
              <w:t></w:t>
            </w:r>
            <w:r>
              <w:rPr>
                <w:sz w:val="20"/>
              </w:rPr>
              <w:t>75) 16</w:t>
            </w:r>
            <w:r>
              <w:rPr>
                <w:rFonts w:ascii="Symbol" w:hAnsi="Symbol"/>
                <w:b/>
                <w:sz w:val="20"/>
              </w:rPr>
              <w:t></w:t>
            </w:r>
            <w:r>
              <w:rPr>
                <w:sz w:val="20"/>
              </w:rPr>
              <w:t>30</w:t>
            </w:r>
          </w:p>
          <w:p w:rsidR="006562FB" w:rsidRDefault="00BE3854">
            <w:pPr>
              <w:pStyle w:val="TableParagraph"/>
              <w:spacing w:before="2"/>
              <w:ind w:left="399"/>
            </w:pPr>
            <w:r>
              <w:rPr>
                <w:sz w:val="20"/>
              </w:rPr>
              <w:t>9</w:t>
            </w:r>
            <w:r>
              <w:rPr>
                <w:rFonts w:ascii="Symbol" w:hAnsi="Symbol"/>
                <w:b/>
                <w:sz w:val="20"/>
              </w:rPr>
              <w:t></w:t>
            </w:r>
            <w:r>
              <w:rPr>
                <w:sz w:val="20"/>
              </w:rPr>
              <w:t>22</w:t>
            </w:r>
          </w:p>
          <w:p w:rsidR="006562FB" w:rsidRDefault="00BE3854">
            <w:pPr>
              <w:pStyle w:val="TableParagraph"/>
              <w:spacing w:before="2" w:line="245" w:lineRule="exact"/>
              <w:ind w:left="286" w:right="266"/>
              <w:jc w:val="center"/>
            </w:pPr>
            <w:r>
              <w:rPr>
                <w:sz w:val="20"/>
              </w:rPr>
              <w:t>7</w:t>
            </w:r>
            <w:r>
              <w:rPr>
                <w:rFonts w:ascii="Symbol" w:hAnsi="Symbol"/>
                <w:b/>
                <w:sz w:val="20"/>
              </w:rPr>
              <w:t></w:t>
            </w:r>
            <w:r>
              <w:rPr>
                <w:sz w:val="20"/>
              </w:rPr>
              <w:t>19</w:t>
            </w:r>
          </w:p>
          <w:p w:rsidR="006562FB" w:rsidRDefault="00BE3854">
            <w:pPr>
              <w:pStyle w:val="TableParagraph"/>
              <w:spacing w:line="245" w:lineRule="exact"/>
              <w:ind w:left="286" w:right="266"/>
              <w:jc w:val="center"/>
            </w:pPr>
            <w:r>
              <w:rPr>
                <w:sz w:val="20"/>
              </w:rPr>
              <w:t>5</w:t>
            </w:r>
            <w:r>
              <w:rPr>
                <w:rFonts w:ascii="Symbol" w:hAnsi="Symbol"/>
                <w:b/>
                <w:sz w:val="20"/>
              </w:rPr>
              <w:t></w:t>
            </w:r>
            <w:r>
              <w:rPr>
                <w:sz w:val="20"/>
              </w:rPr>
              <w:t>15</w:t>
            </w:r>
          </w:p>
          <w:p w:rsidR="006562FB" w:rsidRDefault="00BE3854">
            <w:pPr>
              <w:pStyle w:val="TableParagraph"/>
              <w:spacing w:line="245" w:lineRule="exact"/>
              <w:ind w:left="286" w:right="266"/>
              <w:jc w:val="center"/>
            </w:pPr>
            <w:r>
              <w:rPr>
                <w:sz w:val="20"/>
              </w:rPr>
              <w:t>5</w:t>
            </w:r>
            <w:r>
              <w:rPr>
                <w:rFonts w:ascii="Symbol" w:hAnsi="Symbol"/>
                <w:b/>
                <w:sz w:val="20"/>
              </w:rPr>
              <w:t></w:t>
            </w:r>
            <w:r>
              <w:rPr>
                <w:sz w:val="20"/>
              </w:rPr>
              <w:t>14</w:t>
            </w:r>
          </w:p>
          <w:p w:rsidR="006562FB" w:rsidRDefault="00BE3854">
            <w:pPr>
              <w:pStyle w:val="TableParagraph"/>
              <w:ind w:left="286" w:right="266"/>
              <w:jc w:val="center"/>
            </w:pPr>
            <w:r>
              <w:rPr>
                <w:sz w:val="20"/>
              </w:rPr>
              <w:t>4</w:t>
            </w:r>
            <w:r>
              <w:rPr>
                <w:rFonts w:ascii="Symbol" w:hAnsi="Symbol"/>
                <w:b/>
                <w:sz w:val="20"/>
              </w:rPr>
              <w:t></w:t>
            </w:r>
            <w:r>
              <w:rPr>
                <w:sz w:val="20"/>
              </w:rPr>
              <w:t>7</w:t>
            </w:r>
          </w:p>
        </w:tc>
        <w:tc>
          <w:tcPr>
            <w:tcW w:w="1190" w:type="dxa"/>
            <w:vMerge w:val="restart"/>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97"/>
              <w:ind w:left="117" w:right="101"/>
              <w:jc w:val="center"/>
              <w:rPr>
                <w:b/>
                <w:sz w:val="20"/>
              </w:rPr>
            </w:pPr>
            <w:r>
              <w:rPr>
                <w:b/>
                <w:sz w:val="20"/>
              </w:rPr>
              <w:t>100</w:t>
            </w:r>
          </w:p>
          <w:p w:rsidR="006562FB" w:rsidRDefault="00BE3854">
            <w:pPr>
              <w:pStyle w:val="TableParagraph"/>
              <w:spacing w:before="1"/>
              <w:ind w:left="117" w:right="101"/>
              <w:jc w:val="center"/>
              <w:rPr>
                <w:b/>
                <w:sz w:val="20"/>
              </w:rPr>
            </w:pPr>
            <w:r>
              <w:rPr>
                <w:b/>
                <w:sz w:val="20"/>
              </w:rPr>
              <w:t>87÷100</w:t>
            </w:r>
          </w:p>
          <w:p w:rsidR="006562FB" w:rsidRDefault="00BE3854">
            <w:pPr>
              <w:pStyle w:val="TableParagraph"/>
              <w:spacing w:before="1" w:line="245" w:lineRule="exact"/>
              <w:ind w:left="309"/>
            </w:pPr>
            <w:r>
              <w:rPr>
                <w:b/>
                <w:sz w:val="20"/>
              </w:rPr>
              <w:t>77</w:t>
            </w:r>
            <w:r>
              <w:rPr>
                <w:rFonts w:ascii="Symbol" w:hAnsi="Symbol"/>
                <w:b/>
                <w:sz w:val="20"/>
              </w:rPr>
              <w:t></w:t>
            </w:r>
            <w:r>
              <w:rPr>
                <w:b/>
                <w:sz w:val="20"/>
              </w:rPr>
              <w:t>100</w:t>
            </w:r>
          </w:p>
          <w:p w:rsidR="006562FB" w:rsidRDefault="00BE3854">
            <w:pPr>
              <w:pStyle w:val="TableParagraph"/>
              <w:spacing w:line="245" w:lineRule="exact"/>
              <w:ind w:left="354"/>
            </w:pPr>
            <w:r>
              <w:rPr>
                <w:b/>
                <w:sz w:val="20"/>
              </w:rPr>
              <w:t>67</w:t>
            </w:r>
            <w:r>
              <w:rPr>
                <w:rFonts w:ascii="Symbol" w:hAnsi="Symbol"/>
                <w:b/>
                <w:sz w:val="20"/>
              </w:rPr>
              <w:t></w:t>
            </w:r>
            <w:r>
              <w:rPr>
                <w:b/>
                <w:sz w:val="20"/>
              </w:rPr>
              <w:t>89</w:t>
            </w:r>
          </w:p>
          <w:p w:rsidR="006562FB" w:rsidRDefault="00BE3854">
            <w:pPr>
              <w:pStyle w:val="TableParagraph"/>
              <w:spacing w:line="245" w:lineRule="exact"/>
              <w:ind w:left="354"/>
            </w:pPr>
            <w:r>
              <w:rPr>
                <w:b/>
                <w:sz w:val="20"/>
              </w:rPr>
              <w:t>60</w:t>
            </w:r>
            <w:r>
              <w:rPr>
                <w:rFonts w:ascii="Symbol" w:hAnsi="Symbol"/>
                <w:b/>
                <w:sz w:val="20"/>
              </w:rPr>
              <w:t></w:t>
            </w:r>
            <w:r>
              <w:rPr>
                <w:b/>
                <w:sz w:val="20"/>
              </w:rPr>
              <w:t>83</w:t>
            </w:r>
          </w:p>
          <w:p w:rsidR="006562FB" w:rsidRDefault="00BE3854">
            <w:pPr>
              <w:pStyle w:val="TableParagraph"/>
              <w:spacing w:line="245" w:lineRule="exact"/>
              <w:ind w:left="354"/>
            </w:pPr>
            <w:r>
              <w:rPr>
                <w:b/>
                <w:sz w:val="20"/>
              </w:rPr>
              <w:t>54</w:t>
            </w:r>
            <w:r>
              <w:rPr>
                <w:rFonts w:ascii="Symbol" w:hAnsi="Symbol"/>
                <w:b/>
                <w:sz w:val="20"/>
              </w:rPr>
              <w:t></w:t>
            </w:r>
            <w:r>
              <w:rPr>
                <w:b/>
                <w:sz w:val="20"/>
              </w:rPr>
              <w:t>73</w:t>
            </w:r>
          </w:p>
          <w:p w:rsidR="006562FB" w:rsidRDefault="00BE3854">
            <w:pPr>
              <w:pStyle w:val="TableParagraph"/>
              <w:spacing w:line="245" w:lineRule="exact"/>
              <w:ind w:left="354"/>
            </w:pPr>
            <w:r>
              <w:rPr>
                <w:b/>
                <w:sz w:val="20"/>
              </w:rPr>
              <w:t>42</w:t>
            </w:r>
            <w:r>
              <w:rPr>
                <w:rFonts w:ascii="Symbol" w:hAnsi="Symbol"/>
                <w:b/>
                <w:sz w:val="20"/>
              </w:rPr>
              <w:t></w:t>
            </w:r>
            <w:r>
              <w:rPr>
                <w:b/>
                <w:sz w:val="20"/>
              </w:rPr>
              <w:t>60</w:t>
            </w:r>
          </w:p>
          <w:p w:rsidR="006562FB" w:rsidRDefault="00BE3854">
            <w:pPr>
              <w:pStyle w:val="TableParagraph"/>
              <w:ind w:left="302" w:firstLine="52"/>
            </w:pPr>
            <w:r>
              <w:rPr>
                <w:b/>
                <w:sz w:val="20"/>
              </w:rPr>
              <w:t>30</w:t>
            </w:r>
            <w:r>
              <w:rPr>
                <w:rFonts w:ascii="Symbol" w:hAnsi="Symbol"/>
                <w:b/>
                <w:sz w:val="20"/>
              </w:rPr>
              <w:t></w:t>
            </w:r>
            <w:r>
              <w:rPr>
                <w:b/>
                <w:sz w:val="20"/>
              </w:rPr>
              <w:t>45</w:t>
            </w:r>
          </w:p>
          <w:p w:rsidR="006562FB" w:rsidRDefault="00BE3854">
            <w:pPr>
              <w:pStyle w:val="TableParagraph"/>
              <w:spacing w:before="6" w:line="470" w:lineRule="atLeast"/>
              <w:ind w:left="354" w:right="263" w:hanging="53"/>
            </w:pPr>
            <w:r>
              <w:rPr>
                <w:b/>
                <w:sz w:val="20"/>
              </w:rPr>
              <w:t>(55</w:t>
            </w:r>
            <w:r>
              <w:rPr>
                <w:rFonts w:ascii="Symbol" w:hAnsi="Symbol"/>
                <w:b/>
                <w:sz w:val="20"/>
              </w:rPr>
              <w:t></w:t>
            </w:r>
            <w:r>
              <w:rPr>
                <w:b/>
                <w:sz w:val="20"/>
              </w:rPr>
              <w:t>70) 20</w:t>
            </w:r>
            <w:r>
              <w:rPr>
                <w:rFonts w:ascii="Symbol" w:hAnsi="Symbol"/>
                <w:b/>
                <w:sz w:val="20"/>
              </w:rPr>
              <w:t></w:t>
            </w:r>
            <w:r>
              <w:rPr>
                <w:b/>
                <w:sz w:val="20"/>
              </w:rPr>
              <w:t>33</w:t>
            </w:r>
          </w:p>
          <w:p w:rsidR="006562FB" w:rsidRDefault="00BE3854">
            <w:pPr>
              <w:pStyle w:val="TableParagraph"/>
              <w:spacing w:before="5" w:line="245" w:lineRule="exact"/>
              <w:ind w:left="120" w:right="101"/>
              <w:jc w:val="center"/>
            </w:pPr>
            <w:r>
              <w:rPr>
                <w:b/>
                <w:sz w:val="20"/>
              </w:rPr>
              <w:t>13</w:t>
            </w:r>
            <w:r>
              <w:rPr>
                <w:rFonts w:ascii="Symbol" w:hAnsi="Symbol"/>
                <w:b/>
                <w:sz w:val="20"/>
              </w:rPr>
              <w:t></w:t>
            </w:r>
            <w:r>
              <w:rPr>
                <w:b/>
                <w:sz w:val="20"/>
              </w:rPr>
              <w:t>25</w:t>
            </w:r>
          </w:p>
          <w:p w:rsidR="006562FB" w:rsidRDefault="00BE3854">
            <w:pPr>
              <w:pStyle w:val="TableParagraph"/>
              <w:spacing w:line="245" w:lineRule="exact"/>
              <w:ind w:left="120" w:right="101"/>
              <w:jc w:val="center"/>
            </w:pPr>
            <w:r>
              <w:rPr>
                <w:b/>
                <w:sz w:val="20"/>
              </w:rPr>
              <w:t>10</w:t>
            </w:r>
            <w:r>
              <w:rPr>
                <w:rFonts w:ascii="Symbol" w:hAnsi="Symbol"/>
                <w:b/>
                <w:sz w:val="20"/>
              </w:rPr>
              <w:t></w:t>
            </w:r>
            <w:r>
              <w:rPr>
                <w:b/>
                <w:sz w:val="20"/>
              </w:rPr>
              <w:t>21</w:t>
            </w:r>
          </w:p>
          <w:p w:rsidR="006562FB" w:rsidRDefault="00BE3854">
            <w:pPr>
              <w:pStyle w:val="TableParagraph"/>
              <w:spacing w:line="245" w:lineRule="exact"/>
              <w:ind w:left="120" w:right="101"/>
              <w:jc w:val="center"/>
            </w:pPr>
            <w:r>
              <w:rPr>
                <w:b/>
                <w:sz w:val="20"/>
              </w:rPr>
              <w:t>7</w:t>
            </w:r>
            <w:r>
              <w:rPr>
                <w:rFonts w:ascii="Symbol" w:hAnsi="Symbol"/>
                <w:b/>
                <w:sz w:val="20"/>
              </w:rPr>
              <w:t></w:t>
            </w:r>
            <w:r>
              <w:rPr>
                <w:b/>
                <w:sz w:val="20"/>
              </w:rPr>
              <w:t>16</w:t>
            </w:r>
          </w:p>
          <w:p w:rsidR="006562FB" w:rsidRDefault="00BE3854">
            <w:pPr>
              <w:pStyle w:val="TableParagraph"/>
              <w:spacing w:line="245" w:lineRule="exact"/>
              <w:ind w:left="120" w:right="101"/>
              <w:jc w:val="center"/>
            </w:pPr>
            <w:r>
              <w:rPr>
                <w:b/>
                <w:sz w:val="20"/>
              </w:rPr>
              <w:t>6</w:t>
            </w:r>
            <w:r>
              <w:rPr>
                <w:rFonts w:ascii="Symbol" w:hAnsi="Symbol"/>
                <w:b/>
                <w:sz w:val="20"/>
              </w:rPr>
              <w:t></w:t>
            </w:r>
            <w:r>
              <w:rPr>
                <w:b/>
                <w:sz w:val="20"/>
              </w:rPr>
              <w:t>14</w:t>
            </w:r>
          </w:p>
          <w:p w:rsidR="006562FB" w:rsidRDefault="00BE3854">
            <w:pPr>
              <w:pStyle w:val="TableParagraph"/>
              <w:ind w:left="120" w:right="101"/>
              <w:jc w:val="center"/>
            </w:pPr>
            <w:r>
              <w:rPr>
                <w:b/>
                <w:sz w:val="20"/>
              </w:rPr>
              <w:t>5</w:t>
            </w:r>
            <w:r>
              <w:rPr>
                <w:rFonts w:ascii="Symbol" w:hAnsi="Symbol"/>
                <w:b/>
                <w:sz w:val="20"/>
              </w:rPr>
              <w:t></w:t>
            </w:r>
            <w:r>
              <w:rPr>
                <w:b/>
                <w:sz w:val="20"/>
              </w:rPr>
              <w:t>8</w:t>
            </w:r>
          </w:p>
        </w:tc>
      </w:tr>
      <w:tr w:rsidR="006562FB">
        <w:trPr>
          <w:trHeight w:val="214"/>
        </w:trPr>
        <w:tc>
          <w:tcPr>
            <w:tcW w:w="2056" w:type="dxa"/>
            <w:tcBorders>
              <w:left w:val="single" w:sz="6" w:space="0" w:color="000000"/>
              <w:right w:val="single" w:sz="6" w:space="0" w:color="000000"/>
            </w:tcBorders>
            <w:shd w:val="clear" w:color="auto" w:fill="auto"/>
          </w:tcPr>
          <w:p w:rsidR="006562FB" w:rsidRDefault="00BE3854">
            <w:pPr>
              <w:pStyle w:val="TableParagraph"/>
              <w:spacing w:line="194" w:lineRule="exact"/>
              <w:ind w:left="595" w:right="757"/>
              <w:jc w:val="center"/>
              <w:rPr>
                <w:sz w:val="20"/>
              </w:rPr>
            </w:pPr>
            <w:r>
              <w:rPr>
                <w:sz w:val="20"/>
              </w:rPr>
              <w:t>31,5</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2056" w:type="dxa"/>
            <w:tcBorders>
              <w:left w:val="single" w:sz="6" w:space="0" w:color="000000"/>
              <w:right w:val="single" w:sz="6" w:space="0" w:color="000000"/>
            </w:tcBorders>
            <w:shd w:val="clear" w:color="auto" w:fill="auto"/>
          </w:tcPr>
          <w:p w:rsidR="006562FB" w:rsidRDefault="00BE3854">
            <w:pPr>
              <w:pStyle w:val="TableParagraph"/>
              <w:spacing w:line="194" w:lineRule="exact"/>
              <w:ind w:left="595" w:right="757"/>
              <w:jc w:val="center"/>
              <w:rPr>
                <w:sz w:val="20"/>
              </w:rPr>
            </w:pPr>
            <w:r>
              <w:rPr>
                <w:sz w:val="20"/>
              </w:rPr>
              <w:t>25,0</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2056" w:type="dxa"/>
            <w:tcBorders>
              <w:left w:val="single" w:sz="6" w:space="0" w:color="000000"/>
              <w:right w:val="single" w:sz="6" w:space="0" w:color="000000"/>
            </w:tcBorders>
            <w:shd w:val="clear" w:color="auto" w:fill="auto"/>
          </w:tcPr>
          <w:p w:rsidR="006562FB" w:rsidRDefault="00BE3854">
            <w:pPr>
              <w:pStyle w:val="TableParagraph"/>
              <w:spacing w:line="194" w:lineRule="exact"/>
              <w:ind w:left="595" w:right="757"/>
              <w:jc w:val="center"/>
              <w:rPr>
                <w:sz w:val="20"/>
              </w:rPr>
            </w:pPr>
            <w:r>
              <w:rPr>
                <w:sz w:val="20"/>
              </w:rPr>
              <w:t>20,0</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5"/>
        </w:trPr>
        <w:tc>
          <w:tcPr>
            <w:tcW w:w="2056" w:type="dxa"/>
            <w:tcBorders>
              <w:left w:val="single" w:sz="6" w:space="0" w:color="000000"/>
              <w:right w:val="single" w:sz="6" w:space="0" w:color="000000"/>
            </w:tcBorders>
            <w:shd w:val="clear" w:color="auto" w:fill="auto"/>
          </w:tcPr>
          <w:p w:rsidR="006562FB" w:rsidRDefault="00BE3854">
            <w:pPr>
              <w:pStyle w:val="TableParagraph"/>
              <w:spacing w:line="195" w:lineRule="exact"/>
              <w:ind w:left="595" w:right="757"/>
              <w:jc w:val="center"/>
              <w:rPr>
                <w:sz w:val="20"/>
              </w:rPr>
            </w:pPr>
            <w:r>
              <w:rPr>
                <w:sz w:val="20"/>
              </w:rPr>
              <w:t>16,0</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2056" w:type="dxa"/>
            <w:tcBorders>
              <w:left w:val="single" w:sz="6" w:space="0" w:color="000000"/>
              <w:right w:val="single" w:sz="6" w:space="0" w:color="000000"/>
            </w:tcBorders>
            <w:shd w:val="clear" w:color="auto" w:fill="auto"/>
          </w:tcPr>
          <w:p w:rsidR="006562FB" w:rsidRDefault="00BE3854">
            <w:pPr>
              <w:pStyle w:val="TableParagraph"/>
              <w:spacing w:line="194" w:lineRule="exact"/>
              <w:ind w:left="595" w:right="757"/>
              <w:jc w:val="center"/>
              <w:rPr>
                <w:sz w:val="20"/>
              </w:rPr>
            </w:pPr>
            <w:r>
              <w:rPr>
                <w:sz w:val="20"/>
              </w:rPr>
              <w:t>12,8</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2056" w:type="dxa"/>
            <w:tcBorders>
              <w:left w:val="single" w:sz="6" w:space="0" w:color="000000"/>
              <w:right w:val="single" w:sz="6" w:space="0" w:color="000000"/>
            </w:tcBorders>
            <w:shd w:val="clear" w:color="auto" w:fill="auto"/>
          </w:tcPr>
          <w:p w:rsidR="006562FB" w:rsidRDefault="00BE3854">
            <w:pPr>
              <w:pStyle w:val="TableParagraph"/>
              <w:spacing w:line="194" w:lineRule="exact"/>
              <w:ind w:left="504" w:right="757"/>
              <w:jc w:val="center"/>
              <w:rPr>
                <w:sz w:val="20"/>
              </w:rPr>
            </w:pPr>
            <w:r>
              <w:rPr>
                <w:sz w:val="20"/>
              </w:rPr>
              <w:t>9,6</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2056" w:type="dxa"/>
            <w:tcBorders>
              <w:left w:val="single" w:sz="6" w:space="0" w:color="000000"/>
              <w:right w:val="single" w:sz="6" w:space="0" w:color="000000"/>
            </w:tcBorders>
            <w:shd w:val="clear" w:color="auto" w:fill="auto"/>
          </w:tcPr>
          <w:p w:rsidR="006562FB" w:rsidRDefault="00BE3854">
            <w:pPr>
              <w:pStyle w:val="TableParagraph"/>
              <w:spacing w:line="194" w:lineRule="exact"/>
              <w:ind w:left="504" w:right="757"/>
              <w:jc w:val="center"/>
              <w:rPr>
                <w:sz w:val="20"/>
              </w:rPr>
            </w:pPr>
            <w:r>
              <w:rPr>
                <w:sz w:val="20"/>
              </w:rPr>
              <w:t>8,0</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2056" w:type="dxa"/>
            <w:tcBorders>
              <w:left w:val="single" w:sz="6" w:space="0" w:color="000000"/>
              <w:right w:val="single" w:sz="6" w:space="0" w:color="000000"/>
            </w:tcBorders>
            <w:shd w:val="clear" w:color="auto" w:fill="auto"/>
          </w:tcPr>
          <w:p w:rsidR="006562FB" w:rsidRDefault="00BE3854">
            <w:pPr>
              <w:pStyle w:val="TableParagraph"/>
              <w:spacing w:line="194" w:lineRule="exact"/>
              <w:ind w:left="504" w:right="757"/>
              <w:jc w:val="center"/>
              <w:rPr>
                <w:sz w:val="20"/>
              </w:rPr>
            </w:pPr>
            <w:r>
              <w:rPr>
                <w:sz w:val="20"/>
              </w:rPr>
              <w:t>6,3</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5"/>
        </w:trPr>
        <w:tc>
          <w:tcPr>
            <w:tcW w:w="2056" w:type="dxa"/>
            <w:tcBorders>
              <w:left w:val="single" w:sz="6" w:space="0" w:color="000000"/>
              <w:right w:val="single" w:sz="6" w:space="0" w:color="000000"/>
            </w:tcBorders>
            <w:shd w:val="clear" w:color="auto" w:fill="auto"/>
          </w:tcPr>
          <w:p w:rsidR="006562FB" w:rsidRDefault="00BE3854">
            <w:pPr>
              <w:pStyle w:val="TableParagraph"/>
              <w:spacing w:line="195" w:lineRule="exact"/>
              <w:ind w:left="504" w:right="757"/>
              <w:jc w:val="center"/>
              <w:rPr>
                <w:sz w:val="20"/>
              </w:rPr>
            </w:pPr>
            <w:r>
              <w:rPr>
                <w:sz w:val="20"/>
              </w:rPr>
              <w:t>4,0</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2056" w:type="dxa"/>
            <w:tcBorders>
              <w:left w:val="single" w:sz="6" w:space="0" w:color="000000"/>
              <w:right w:val="single" w:sz="6" w:space="0" w:color="000000"/>
            </w:tcBorders>
            <w:shd w:val="clear" w:color="auto" w:fill="auto"/>
          </w:tcPr>
          <w:p w:rsidR="006562FB" w:rsidRDefault="00BE3854">
            <w:pPr>
              <w:pStyle w:val="TableParagraph"/>
              <w:spacing w:line="194" w:lineRule="exact"/>
              <w:ind w:left="504" w:right="757"/>
              <w:jc w:val="center"/>
              <w:rPr>
                <w:sz w:val="20"/>
              </w:rPr>
            </w:pPr>
            <w:r>
              <w:rPr>
                <w:sz w:val="20"/>
              </w:rPr>
              <w:t>2,0</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2056" w:type="dxa"/>
            <w:tcBorders>
              <w:left w:val="single" w:sz="6" w:space="0" w:color="000000"/>
              <w:right w:val="single" w:sz="6" w:space="0" w:color="000000"/>
            </w:tcBorders>
            <w:shd w:val="clear" w:color="auto" w:fill="auto"/>
          </w:tcPr>
          <w:p w:rsidR="006562FB" w:rsidRDefault="00BE3854">
            <w:pPr>
              <w:pStyle w:val="TableParagraph"/>
              <w:spacing w:line="195" w:lineRule="exact"/>
              <w:ind w:left="657"/>
              <w:rPr>
                <w:sz w:val="20"/>
              </w:rPr>
            </w:pPr>
            <w:r>
              <w:rPr>
                <w:sz w:val="20"/>
              </w:rPr>
              <w:t>zawartość</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329"/>
        </w:trPr>
        <w:tc>
          <w:tcPr>
            <w:tcW w:w="2056" w:type="dxa"/>
            <w:tcBorders>
              <w:left w:val="single" w:sz="6" w:space="0" w:color="000000"/>
              <w:right w:val="single" w:sz="6" w:space="0" w:color="000000"/>
            </w:tcBorders>
            <w:shd w:val="clear" w:color="auto" w:fill="auto"/>
          </w:tcPr>
          <w:p w:rsidR="006562FB" w:rsidRDefault="00BE3854">
            <w:pPr>
              <w:pStyle w:val="TableParagraph"/>
              <w:spacing w:line="222" w:lineRule="exact"/>
              <w:ind w:left="482"/>
              <w:rPr>
                <w:sz w:val="20"/>
              </w:rPr>
            </w:pPr>
            <w:r>
              <w:rPr>
                <w:sz w:val="20"/>
              </w:rPr>
              <w:t>ziarn &gt; 2,0 mm</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329"/>
        </w:trPr>
        <w:tc>
          <w:tcPr>
            <w:tcW w:w="2056" w:type="dxa"/>
            <w:tcBorders>
              <w:left w:val="single" w:sz="6" w:space="0" w:color="000000"/>
              <w:right w:val="single" w:sz="6" w:space="0" w:color="000000"/>
            </w:tcBorders>
            <w:shd w:val="clear" w:color="auto" w:fill="auto"/>
          </w:tcPr>
          <w:p w:rsidR="006562FB" w:rsidRDefault="00BE3854">
            <w:pPr>
              <w:pStyle w:val="TableParagraph"/>
              <w:spacing w:before="106" w:line="203" w:lineRule="exact"/>
              <w:ind w:left="595" w:right="757"/>
              <w:jc w:val="center"/>
              <w:rPr>
                <w:sz w:val="20"/>
              </w:rPr>
            </w:pPr>
            <w:r>
              <w:rPr>
                <w:sz w:val="20"/>
              </w:rPr>
              <w:t>0,85</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2056" w:type="dxa"/>
            <w:tcBorders>
              <w:left w:val="single" w:sz="6" w:space="0" w:color="000000"/>
              <w:right w:val="single" w:sz="6" w:space="0" w:color="000000"/>
            </w:tcBorders>
            <w:shd w:val="clear" w:color="auto" w:fill="auto"/>
          </w:tcPr>
          <w:p w:rsidR="006562FB" w:rsidRDefault="00BE3854">
            <w:pPr>
              <w:pStyle w:val="TableParagraph"/>
              <w:spacing w:line="194" w:lineRule="exact"/>
              <w:ind w:left="595" w:right="757"/>
              <w:jc w:val="center"/>
              <w:rPr>
                <w:sz w:val="20"/>
              </w:rPr>
            </w:pPr>
            <w:r>
              <w:rPr>
                <w:sz w:val="20"/>
              </w:rPr>
              <w:t>0,42</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2056" w:type="dxa"/>
            <w:tcBorders>
              <w:left w:val="single" w:sz="6" w:space="0" w:color="000000"/>
              <w:right w:val="single" w:sz="6" w:space="0" w:color="000000"/>
            </w:tcBorders>
            <w:shd w:val="clear" w:color="auto" w:fill="auto"/>
          </w:tcPr>
          <w:p w:rsidR="006562FB" w:rsidRDefault="00BE3854">
            <w:pPr>
              <w:pStyle w:val="TableParagraph"/>
              <w:spacing w:line="194" w:lineRule="exact"/>
              <w:ind w:left="595" w:right="757"/>
              <w:jc w:val="center"/>
              <w:rPr>
                <w:sz w:val="20"/>
              </w:rPr>
            </w:pPr>
            <w:r>
              <w:rPr>
                <w:sz w:val="20"/>
              </w:rPr>
              <w:t>0,30</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5"/>
        </w:trPr>
        <w:tc>
          <w:tcPr>
            <w:tcW w:w="2056" w:type="dxa"/>
            <w:tcBorders>
              <w:left w:val="single" w:sz="6" w:space="0" w:color="000000"/>
              <w:right w:val="single" w:sz="6" w:space="0" w:color="000000"/>
            </w:tcBorders>
            <w:shd w:val="clear" w:color="auto" w:fill="auto"/>
          </w:tcPr>
          <w:p w:rsidR="006562FB" w:rsidRDefault="00BE3854">
            <w:pPr>
              <w:pStyle w:val="TableParagraph"/>
              <w:spacing w:line="195" w:lineRule="exact"/>
              <w:ind w:left="595" w:right="757"/>
              <w:jc w:val="center"/>
              <w:rPr>
                <w:sz w:val="20"/>
              </w:rPr>
            </w:pPr>
            <w:r>
              <w:rPr>
                <w:sz w:val="20"/>
              </w:rPr>
              <w:t>0,18</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214"/>
        </w:trPr>
        <w:tc>
          <w:tcPr>
            <w:tcW w:w="2056" w:type="dxa"/>
            <w:tcBorders>
              <w:left w:val="single" w:sz="6" w:space="0" w:color="000000"/>
              <w:right w:val="single" w:sz="6" w:space="0" w:color="000000"/>
            </w:tcBorders>
            <w:shd w:val="clear" w:color="auto" w:fill="auto"/>
          </w:tcPr>
          <w:p w:rsidR="006562FB" w:rsidRDefault="00BE3854">
            <w:pPr>
              <w:pStyle w:val="TableParagraph"/>
              <w:spacing w:line="194" w:lineRule="exact"/>
              <w:ind w:left="595" w:right="757"/>
              <w:jc w:val="center"/>
              <w:rPr>
                <w:sz w:val="20"/>
              </w:rPr>
            </w:pPr>
            <w:r>
              <w:rPr>
                <w:sz w:val="20"/>
              </w:rPr>
              <w:t>0,15</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653"/>
        </w:trPr>
        <w:tc>
          <w:tcPr>
            <w:tcW w:w="2056"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21" w:lineRule="exact"/>
              <w:ind w:left="686" w:right="757"/>
              <w:jc w:val="center"/>
              <w:rPr>
                <w:sz w:val="20"/>
              </w:rPr>
            </w:pPr>
            <w:r>
              <w:rPr>
                <w:sz w:val="20"/>
              </w:rPr>
              <w:t>0,075</w:t>
            </w:r>
          </w:p>
        </w:tc>
        <w:tc>
          <w:tcPr>
            <w:tcW w:w="98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82"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79"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c>
          <w:tcPr>
            <w:tcW w:w="1190" w:type="dxa"/>
            <w:vMerge/>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tc>
      </w:tr>
      <w:tr w:rsidR="006562FB">
        <w:trPr>
          <w:trHeight w:val="474"/>
        </w:trPr>
        <w:tc>
          <w:tcPr>
            <w:tcW w:w="205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71"/>
            </w:pPr>
            <w:r>
              <w:rPr>
                <w:sz w:val="20"/>
              </w:rPr>
              <w:t>Orientacyjnazawartość</w:t>
            </w:r>
          </w:p>
          <w:p w:rsidR="006562FB" w:rsidRDefault="00BE3854">
            <w:pPr>
              <w:pStyle w:val="TableParagraph"/>
              <w:spacing w:before="1" w:line="225" w:lineRule="exact"/>
              <w:ind w:left="71"/>
            </w:pPr>
            <w:r>
              <w:rPr>
                <w:sz w:val="20"/>
              </w:rPr>
              <w:t>asfaltu w MMA,  %m/m</w:t>
            </w:r>
          </w:p>
        </w:tc>
        <w:tc>
          <w:tcPr>
            <w:tcW w:w="98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
              <w:rPr>
                <w:sz w:val="20"/>
              </w:rPr>
            </w:pPr>
          </w:p>
          <w:p w:rsidR="006562FB" w:rsidRDefault="00BE3854">
            <w:pPr>
              <w:pStyle w:val="TableParagraph"/>
              <w:spacing w:line="224" w:lineRule="exact"/>
              <w:ind w:left="204"/>
            </w:pPr>
            <w:r>
              <w:rPr>
                <w:sz w:val="20"/>
              </w:rPr>
              <w:t>4,3</w:t>
            </w:r>
            <w:r>
              <w:rPr>
                <w:rFonts w:ascii="Symbol" w:hAnsi="Symbol"/>
                <w:sz w:val="20"/>
              </w:rPr>
              <w:t></w:t>
            </w:r>
            <w:r>
              <w:rPr>
                <w:sz w:val="20"/>
              </w:rPr>
              <w:t>5,8</w:t>
            </w:r>
          </w:p>
        </w:tc>
        <w:tc>
          <w:tcPr>
            <w:tcW w:w="117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
              <w:rPr>
                <w:sz w:val="20"/>
              </w:rPr>
            </w:pPr>
          </w:p>
          <w:p w:rsidR="006562FB" w:rsidRDefault="00BE3854">
            <w:pPr>
              <w:pStyle w:val="TableParagraph"/>
              <w:spacing w:line="224" w:lineRule="exact"/>
              <w:ind w:left="307"/>
            </w:pPr>
            <w:r>
              <w:rPr>
                <w:sz w:val="20"/>
              </w:rPr>
              <w:t>4,3</w:t>
            </w:r>
            <w:r>
              <w:rPr>
                <w:rFonts w:ascii="Symbol" w:hAnsi="Symbol"/>
                <w:sz w:val="20"/>
              </w:rPr>
              <w:t></w:t>
            </w:r>
            <w:r>
              <w:rPr>
                <w:sz w:val="20"/>
              </w:rPr>
              <w:t>5,8</w:t>
            </w:r>
          </w:p>
        </w:tc>
        <w:tc>
          <w:tcPr>
            <w:tcW w:w="117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
              <w:rPr>
                <w:sz w:val="20"/>
              </w:rPr>
            </w:pPr>
          </w:p>
          <w:p w:rsidR="006562FB" w:rsidRDefault="00BE3854">
            <w:pPr>
              <w:pStyle w:val="TableParagraph"/>
              <w:spacing w:line="224" w:lineRule="exact"/>
              <w:ind w:left="307"/>
            </w:pPr>
            <w:r>
              <w:rPr>
                <w:sz w:val="20"/>
              </w:rPr>
              <w:t>4,5</w:t>
            </w:r>
            <w:r>
              <w:rPr>
                <w:rFonts w:ascii="Symbol" w:hAnsi="Symbol"/>
                <w:b/>
                <w:sz w:val="20"/>
              </w:rPr>
              <w:t></w:t>
            </w:r>
            <w:r>
              <w:rPr>
                <w:sz w:val="20"/>
              </w:rPr>
              <w:t>6,0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
              <w:rPr>
                <w:sz w:val="20"/>
              </w:rPr>
            </w:pPr>
          </w:p>
          <w:p w:rsidR="006562FB" w:rsidRDefault="00BE3854">
            <w:pPr>
              <w:pStyle w:val="TableParagraph"/>
              <w:spacing w:line="224" w:lineRule="exact"/>
              <w:ind w:left="310"/>
            </w:pPr>
            <w:r>
              <w:rPr>
                <w:sz w:val="20"/>
              </w:rPr>
              <w:t>4,0</w:t>
            </w:r>
            <w:r>
              <w:rPr>
                <w:rFonts w:ascii="Symbol" w:hAnsi="Symbol"/>
                <w:sz w:val="20"/>
              </w:rPr>
              <w:t></w:t>
            </w:r>
            <w:r>
              <w:rPr>
                <w:sz w:val="20"/>
              </w:rPr>
              <w:t>5,5</w:t>
            </w:r>
          </w:p>
        </w:tc>
        <w:tc>
          <w:tcPr>
            <w:tcW w:w="117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
              <w:rPr>
                <w:sz w:val="20"/>
              </w:rPr>
            </w:pPr>
          </w:p>
          <w:p w:rsidR="006562FB" w:rsidRDefault="00BE3854">
            <w:pPr>
              <w:pStyle w:val="TableParagraph"/>
              <w:spacing w:line="224" w:lineRule="exact"/>
              <w:ind w:left="308"/>
            </w:pPr>
            <w:r>
              <w:rPr>
                <w:sz w:val="20"/>
              </w:rPr>
              <w:t>4,0</w:t>
            </w:r>
            <w:r>
              <w:rPr>
                <w:rFonts w:ascii="Symbol" w:hAnsi="Symbol"/>
                <w:b/>
                <w:sz w:val="20"/>
              </w:rPr>
              <w:t></w:t>
            </w:r>
            <w:r>
              <w:rPr>
                <w:sz w:val="20"/>
              </w:rPr>
              <w:t>5,5</w:t>
            </w:r>
          </w:p>
        </w:tc>
        <w:tc>
          <w:tcPr>
            <w:tcW w:w="119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
              <w:rPr>
                <w:sz w:val="20"/>
              </w:rPr>
            </w:pPr>
          </w:p>
          <w:p w:rsidR="006562FB" w:rsidRDefault="00BE3854">
            <w:pPr>
              <w:pStyle w:val="TableParagraph"/>
              <w:spacing w:line="224" w:lineRule="exact"/>
              <w:ind w:left="120" w:right="101"/>
              <w:jc w:val="center"/>
            </w:pPr>
            <w:r>
              <w:rPr>
                <w:b/>
                <w:sz w:val="20"/>
              </w:rPr>
              <w:t>4,3</w:t>
            </w:r>
            <w:r>
              <w:rPr>
                <w:rFonts w:ascii="Symbol" w:hAnsi="Symbol"/>
                <w:b/>
                <w:sz w:val="20"/>
              </w:rPr>
              <w:t></w:t>
            </w:r>
            <w:r>
              <w:rPr>
                <w:b/>
                <w:sz w:val="20"/>
              </w:rPr>
              <w:t>5,8</w:t>
            </w:r>
          </w:p>
        </w:tc>
      </w:tr>
      <w:tr w:rsidR="006562FB">
        <w:trPr>
          <w:trHeight w:val="229"/>
        </w:trPr>
        <w:tc>
          <w:tcPr>
            <w:tcW w:w="8945" w:type="dxa"/>
            <w:gridSpan w:val="7"/>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71"/>
              <w:rPr>
                <w:sz w:val="20"/>
              </w:rPr>
            </w:pPr>
            <w:r>
              <w:rPr>
                <w:sz w:val="20"/>
              </w:rPr>
              <w:t>1) Tylko do warstwy wyrównawczej</w:t>
            </w:r>
          </w:p>
        </w:tc>
      </w:tr>
    </w:tbl>
    <w:p w:rsidR="006562FB" w:rsidRDefault="00BE3854">
      <w:pPr>
        <w:pStyle w:val="Tekstpodstawowy"/>
        <w:spacing w:line="480" w:lineRule="auto"/>
        <w:ind w:right="1303"/>
        <w:sectPr w:rsidR="006562FB">
          <w:footerReference w:type="default" r:id="rId66"/>
          <w:pgSz w:w="11906" w:h="16838"/>
          <w:pgMar w:top="980" w:right="340" w:bottom="1425" w:left="600" w:header="0" w:footer="906" w:gutter="0"/>
          <w:cols w:space="708"/>
          <w:formProt w:val="0"/>
          <w:docGrid w:linePitch="100" w:charSpace="4096"/>
        </w:sectPr>
      </w:pPr>
      <w:r>
        <w:t>Krzywe graniczne uziarnienia mieszanki mineralnej BA od 0 do 12,8 mm do warstwy wiążącej, wyrównawczej i wzmacniającej nawierzchni drogi o obciążeniu ruchem KR1 lub KR2.</w:t>
      </w:r>
    </w:p>
    <w:p w:rsidR="006562FB" w:rsidRDefault="00BE3854">
      <w:pPr>
        <w:pStyle w:val="Tekstpodstawowy"/>
        <w:spacing w:before="79"/>
      </w:pPr>
      <w:r>
        <w:rPr>
          <w:noProof/>
          <w:lang w:eastAsia="pl-PL"/>
        </w:rPr>
        <w:lastRenderedPageBreak/>
        <w:drawing>
          <wp:anchor distT="0" distB="0" distL="0" distR="0" simplePos="0" relativeHeight="251654656" behindDoc="0" locked="0" layoutInCell="1" allowOverlap="1">
            <wp:simplePos x="0" y="0"/>
            <wp:positionH relativeFrom="page">
              <wp:posOffset>626110</wp:posOffset>
            </wp:positionH>
            <wp:positionV relativeFrom="paragraph">
              <wp:posOffset>97790</wp:posOffset>
            </wp:positionV>
            <wp:extent cx="4423410" cy="2242185"/>
            <wp:effectExtent l="0" t="0" r="0" b="0"/>
            <wp:wrapTopAndBottom/>
            <wp:docPr id="1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png"/>
                    <pic:cNvPicPr>
                      <a:picLocks noChangeAspect="1" noChangeArrowheads="1"/>
                    </pic:cNvPicPr>
                  </pic:nvPicPr>
                  <pic:blipFill>
                    <a:blip r:embed="rId67" cstate="print"/>
                    <a:stretch>
                      <a:fillRect/>
                    </a:stretch>
                  </pic:blipFill>
                  <pic:spPr bwMode="auto">
                    <a:xfrm>
                      <a:off x="0" y="0"/>
                      <a:ext cx="4423410" cy="2242185"/>
                    </a:xfrm>
                    <a:prstGeom prst="rect">
                      <a:avLst/>
                    </a:prstGeom>
                  </pic:spPr>
                </pic:pic>
              </a:graphicData>
            </a:graphic>
          </wp:anchor>
        </w:drawing>
      </w:r>
      <w:r>
        <w:t>Tablica 6. Wymagania wobec mieszanek mineralno-asfaltowych i warstwy wiążącej, wyrównawczej oraz wzmacniającej z betonu</w:t>
      </w:r>
    </w:p>
    <w:p w:rsidR="006562FB" w:rsidRDefault="00BE3854">
      <w:pPr>
        <w:pStyle w:val="Tekstpodstawowy"/>
        <w:spacing w:before="1"/>
        <w:ind w:left="1291"/>
      </w:pPr>
      <w:r>
        <w:t>asfaltowego</w:t>
      </w:r>
    </w:p>
    <w:tbl>
      <w:tblPr>
        <w:tblW w:w="9680" w:type="dxa"/>
        <w:tblInd w:w="238" w:type="dxa"/>
        <w:tblCellMar>
          <w:left w:w="7" w:type="dxa"/>
          <w:right w:w="7" w:type="dxa"/>
        </w:tblCellMar>
        <w:tblLook w:val="0000"/>
      </w:tblPr>
      <w:tblGrid>
        <w:gridCol w:w="523"/>
        <w:gridCol w:w="4883"/>
        <w:gridCol w:w="1653"/>
        <w:gridCol w:w="2621"/>
      </w:tblGrid>
      <w:tr w:rsidR="006562FB">
        <w:trPr>
          <w:trHeight w:val="673"/>
        </w:trPr>
        <w:tc>
          <w:tcPr>
            <w:tcW w:w="523"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before="1"/>
              <w:ind w:left="146"/>
              <w:rPr>
                <w:sz w:val="20"/>
              </w:rPr>
            </w:pPr>
            <w:r>
              <w:rPr>
                <w:sz w:val="20"/>
              </w:rPr>
              <w:t>Lp.</w:t>
            </w:r>
          </w:p>
        </w:tc>
        <w:tc>
          <w:tcPr>
            <w:tcW w:w="4882"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spacing w:before="9"/>
              <w:rPr>
                <w:sz w:val="19"/>
              </w:rPr>
            </w:pPr>
          </w:p>
          <w:p w:rsidR="006562FB" w:rsidRDefault="00BE3854">
            <w:pPr>
              <w:pStyle w:val="TableParagraph"/>
              <w:spacing w:before="1"/>
              <w:ind w:left="1973" w:right="1961"/>
              <w:jc w:val="center"/>
              <w:rPr>
                <w:sz w:val="20"/>
              </w:rPr>
            </w:pPr>
            <w:r>
              <w:rPr>
                <w:sz w:val="20"/>
              </w:rPr>
              <w:t>Właściwości</w:t>
            </w:r>
          </w:p>
        </w:tc>
        <w:tc>
          <w:tcPr>
            <w:tcW w:w="4274"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388" w:right="374"/>
              <w:jc w:val="center"/>
              <w:rPr>
                <w:sz w:val="20"/>
              </w:rPr>
            </w:pPr>
            <w:r>
              <w:rPr>
                <w:sz w:val="20"/>
              </w:rPr>
              <w:t>Wymagania wobec MMA, warstwy wiążącej, wyrównawczej i wzmacniającej w zależności od</w:t>
            </w:r>
          </w:p>
          <w:p w:rsidR="006562FB" w:rsidRDefault="00BE3854">
            <w:pPr>
              <w:pStyle w:val="TableParagraph"/>
              <w:spacing w:line="195" w:lineRule="exact"/>
              <w:ind w:left="387" w:right="374"/>
              <w:jc w:val="center"/>
              <w:rPr>
                <w:sz w:val="20"/>
              </w:rPr>
            </w:pPr>
            <w:r>
              <w:rPr>
                <w:sz w:val="20"/>
              </w:rPr>
              <w:t>kategorii ruchu</w:t>
            </w:r>
          </w:p>
        </w:tc>
      </w:tr>
      <w:tr w:rsidR="006562FB">
        <w:trPr>
          <w:trHeight w:val="214"/>
        </w:trPr>
        <w:tc>
          <w:tcPr>
            <w:tcW w:w="523"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4882"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1653"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194" w:lineRule="exact"/>
              <w:ind w:right="228"/>
              <w:jc w:val="right"/>
              <w:rPr>
                <w:b/>
                <w:sz w:val="20"/>
              </w:rPr>
            </w:pPr>
            <w:r>
              <w:rPr>
                <w:b/>
                <w:sz w:val="20"/>
              </w:rPr>
              <w:t>KR 1 lub KR 2</w:t>
            </w:r>
          </w:p>
        </w:tc>
        <w:tc>
          <w:tcPr>
            <w:tcW w:w="2621"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194" w:lineRule="exact"/>
              <w:ind w:left="644" w:right="632"/>
              <w:jc w:val="center"/>
              <w:rPr>
                <w:b/>
                <w:sz w:val="20"/>
              </w:rPr>
            </w:pPr>
            <w:r>
              <w:rPr>
                <w:b/>
                <w:sz w:val="20"/>
              </w:rPr>
              <w:t>od KR 3 do KR 6</w:t>
            </w:r>
          </w:p>
        </w:tc>
      </w:tr>
      <w:tr w:rsidR="006562FB">
        <w:trPr>
          <w:trHeight w:val="245"/>
        </w:trPr>
        <w:tc>
          <w:tcPr>
            <w:tcW w:w="523"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6" w:lineRule="exact"/>
              <w:ind w:left="11"/>
              <w:jc w:val="center"/>
              <w:rPr>
                <w:w w:val="99"/>
                <w:sz w:val="20"/>
              </w:rPr>
            </w:pPr>
            <w:r>
              <w:rPr>
                <w:w w:val="99"/>
                <w:sz w:val="20"/>
              </w:rPr>
              <w:t>1</w:t>
            </w:r>
          </w:p>
        </w:tc>
        <w:tc>
          <w:tcPr>
            <w:tcW w:w="4882"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6" w:lineRule="exact"/>
              <w:ind w:left="69"/>
            </w:pPr>
            <w:r>
              <w:rPr>
                <w:sz w:val="20"/>
              </w:rPr>
              <w:t xml:space="preserve">Moduł sztywności pełzania </w:t>
            </w:r>
            <w:r>
              <w:rPr>
                <w:position w:val="5"/>
                <w:sz w:val="13"/>
              </w:rPr>
              <w:t>1)</w:t>
            </w:r>
            <w:r>
              <w:rPr>
                <w:sz w:val="20"/>
              </w:rPr>
              <w:t>, MPa</w:t>
            </w:r>
          </w:p>
        </w:tc>
        <w:tc>
          <w:tcPr>
            <w:tcW w:w="1653"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6" w:lineRule="exact"/>
              <w:ind w:right="212"/>
              <w:jc w:val="right"/>
              <w:rPr>
                <w:b/>
                <w:sz w:val="20"/>
              </w:rPr>
            </w:pPr>
            <w:r>
              <w:rPr>
                <w:b/>
                <w:sz w:val="20"/>
              </w:rPr>
              <w:t>nie wymaga się</w:t>
            </w:r>
          </w:p>
        </w:tc>
        <w:tc>
          <w:tcPr>
            <w:tcW w:w="2621"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2" w:line="224" w:lineRule="exact"/>
              <w:ind w:left="644" w:right="626"/>
              <w:jc w:val="center"/>
            </w:pPr>
            <w:r>
              <w:rPr>
                <w:rFonts w:ascii="Symbol" w:hAnsi="Symbol"/>
                <w:b/>
                <w:sz w:val="20"/>
              </w:rPr>
              <w:t></w:t>
            </w:r>
            <w:r>
              <w:rPr>
                <w:b/>
                <w:sz w:val="20"/>
              </w:rPr>
              <w:t>16,0 (</w:t>
            </w:r>
            <w:r>
              <w:rPr>
                <w:rFonts w:ascii="Symbol" w:hAnsi="Symbol"/>
                <w:b/>
                <w:sz w:val="20"/>
              </w:rPr>
              <w:t></w:t>
            </w:r>
            <w:r>
              <w:rPr>
                <w:b/>
                <w:sz w:val="20"/>
              </w:rPr>
              <w:t>22)</w:t>
            </w:r>
            <w:r>
              <w:rPr>
                <w:b/>
                <w:position w:val="5"/>
                <w:sz w:val="13"/>
              </w:rPr>
              <w:t>3)</w:t>
            </w:r>
          </w:p>
        </w:tc>
      </w:tr>
      <w:tr w:rsidR="006562FB">
        <w:trPr>
          <w:trHeight w:val="474"/>
        </w:trPr>
        <w:tc>
          <w:tcPr>
            <w:tcW w:w="52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11"/>
              <w:jc w:val="center"/>
              <w:rPr>
                <w:w w:val="99"/>
                <w:sz w:val="20"/>
              </w:rPr>
            </w:pPr>
            <w:r>
              <w:rPr>
                <w:w w:val="99"/>
                <w:sz w:val="20"/>
              </w:rPr>
              <w:t>2</w:t>
            </w:r>
          </w:p>
        </w:tc>
        <w:tc>
          <w:tcPr>
            <w:tcW w:w="488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69"/>
            </w:pPr>
            <w:r>
              <w:rPr>
                <w:sz w:val="20"/>
              </w:rPr>
              <w:t>Stabilność próbek wg metody Marshalla w temperaturze 60</w:t>
            </w:r>
            <w:r>
              <w:rPr>
                <w:position w:val="5"/>
                <w:sz w:val="13"/>
              </w:rPr>
              <w:t xml:space="preserve">o </w:t>
            </w:r>
            <w:r>
              <w:rPr>
                <w:sz w:val="20"/>
              </w:rPr>
              <w:t>C,</w:t>
            </w:r>
          </w:p>
          <w:p w:rsidR="006562FB" w:rsidRDefault="00BE3854">
            <w:pPr>
              <w:pStyle w:val="TableParagraph"/>
              <w:spacing w:line="226" w:lineRule="exact"/>
              <w:ind w:left="69"/>
              <w:rPr>
                <w:sz w:val="20"/>
              </w:rPr>
            </w:pPr>
            <w:r>
              <w:rPr>
                <w:sz w:val="20"/>
              </w:rPr>
              <w:t>zagęszczonych 2x75 uderzeń ubijaka, kN</w:t>
            </w: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
              <w:rPr>
                <w:sz w:val="20"/>
              </w:rPr>
            </w:pPr>
          </w:p>
          <w:p w:rsidR="006562FB" w:rsidRDefault="00BE3854">
            <w:pPr>
              <w:pStyle w:val="TableParagraph"/>
              <w:spacing w:line="224" w:lineRule="exact"/>
              <w:ind w:right="277"/>
              <w:jc w:val="right"/>
            </w:pPr>
            <w:r>
              <w:rPr>
                <w:rFonts w:ascii="Symbol" w:hAnsi="Symbol"/>
                <w:b/>
                <w:sz w:val="20"/>
              </w:rPr>
              <w:t></w:t>
            </w:r>
            <w:r>
              <w:rPr>
                <w:b/>
                <w:sz w:val="20"/>
              </w:rPr>
              <w:t>8,0 (</w:t>
            </w:r>
            <w:r>
              <w:rPr>
                <w:rFonts w:ascii="Symbol" w:hAnsi="Symbol"/>
                <w:b/>
                <w:sz w:val="20"/>
              </w:rPr>
              <w:t></w:t>
            </w:r>
            <w:r>
              <w:rPr>
                <w:b/>
                <w:sz w:val="20"/>
              </w:rPr>
              <w:t>6,0)</w:t>
            </w:r>
            <w:r>
              <w:rPr>
                <w:b/>
                <w:position w:val="5"/>
                <w:sz w:val="13"/>
              </w:rPr>
              <w:t>2)</w:t>
            </w:r>
          </w:p>
        </w:tc>
        <w:tc>
          <w:tcPr>
            <w:tcW w:w="262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
              <w:rPr>
                <w:sz w:val="20"/>
              </w:rPr>
            </w:pPr>
          </w:p>
          <w:p w:rsidR="006562FB" w:rsidRDefault="00BE3854">
            <w:pPr>
              <w:pStyle w:val="TableParagraph"/>
              <w:spacing w:line="224" w:lineRule="exact"/>
              <w:ind w:left="644" w:right="629"/>
              <w:jc w:val="center"/>
            </w:pPr>
            <w:r>
              <w:rPr>
                <w:rFonts w:ascii="Symbol" w:hAnsi="Symbol"/>
                <w:b/>
                <w:sz w:val="20"/>
              </w:rPr>
              <w:t></w:t>
            </w:r>
            <w:r>
              <w:rPr>
                <w:b/>
                <w:sz w:val="20"/>
              </w:rPr>
              <w:t>11,0</w:t>
            </w:r>
          </w:p>
        </w:tc>
      </w:tr>
      <w:tr w:rsidR="006562FB">
        <w:trPr>
          <w:trHeight w:val="227"/>
        </w:trPr>
        <w:tc>
          <w:tcPr>
            <w:tcW w:w="52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left="11"/>
              <w:jc w:val="center"/>
              <w:rPr>
                <w:w w:val="99"/>
                <w:sz w:val="20"/>
              </w:rPr>
            </w:pPr>
            <w:r>
              <w:rPr>
                <w:w w:val="99"/>
                <w:sz w:val="20"/>
              </w:rPr>
              <w:t>3</w:t>
            </w:r>
          </w:p>
        </w:tc>
        <w:tc>
          <w:tcPr>
            <w:tcW w:w="488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left="69"/>
              <w:rPr>
                <w:sz w:val="20"/>
              </w:rPr>
            </w:pPr>
            <w:r>
              <w:rPr>
                <w:sz w:val="20"/>
              </w:rPr>
              <w:t>Odkształcenie próbek jw., mm</w:t>
            </w: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right="315"/>
              <w:jc w:val="right"/>
              <w:rPr>
                <w:b/>
                <w:sz w:val="20"/>
              </w:rPr>
            </w:pPr>
            <w:r>
              <w:rPr>
                <w:b/>
                <w:sz w:val="20"/>
              </w:rPr>
              <w:t>od 2,0 do 5,0</w:t>
            </w:r>
          </w:p>
        </w:tc>
        <w:tc>
          <w:tcPr>
            <w:tcW w:w="262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7" w:lineRule="exact"/>
              <w:ind w:left="644" w:right="628"/>
              <w:jc w:val="center"/>
              <w:rPr>
                <w:b/>
                <w:sz w:val="20"/>
              </w:rPr>
            </w:pPr>
            <w:r>
              <w:rPr>
                <w:b/>
                <w:sz w:val="20"/>
              </w:rPr>
              <w:t>od 1,5 do 4,0</w:t>
            </w:r>
          </w:p>
        </w:tc>
      </w:tr>
      <w:tr w:rsidR="006562FB">
        <w:trPr>
          <w:trHeight w:val="229"/>
        </w:trPr>
        <w:tc>
          <w:tcPr>
            <w:tcW w:w="52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11"/>
              <w:jc w:val="center"/>
              <w:rPr>
                <w:w w:val="99"/>
                <w:sz w:val="20"/>
              </w:rPr>
            </w:pPr>
            <w:r>
              <w:rPr>
                <w:w w:val="99"/>
                <w:sz w:val="20"/>
              </w:rPr>
              <w:t>4</w:t>
            </w:r>
          </w:p>
        </w:tc>
        <w:tc>
          <w:tcPr>
            <w:tcW w:w="488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Wolna przestrzeń w próbkach jw., %(v/v)</w:t>
            </w: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right="315"/>
              <w:jc w:val="right"/>
              <w:rPr>
                <w:b/>
                <w:sz w:val="20"/>
              </w:rPr>
            </w:pPr>
            <w:r>
              <w:rPr>
                <w:b/>
                <w:sz w:val="20"/>
              </w:rPr>
              <w:t>od 4,0 do 8,0</w:t>
            </w:r>
          </w:p>
        </w:tc>
        <w:tc>
          <w:tcPr>
            <w:tcW w:w="262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44" w:right="628"/>
              <w:jc w:val="center"/>
              <w:rPr>
                <w:b/>
                <w:sz w:val="20"/>
              </w:rPr>
            </w:pPr>
            <w:r>
              <w:rPr>
                <w:b/>
                <w:sz w:val="20"/>
              </w:rPr>
              <w:t>od 4,0 do 8,0</w:t>
            </w:r>
          </w:p>
        </w:tc>
      </w:tr>
      <w:tr w:rsidR="006562FB">
        <w:trPr>
          <w:trHeight w:val="246"/>
        </w:trPr>
        <w:tc>
          <w:tcPr>
            <w:tcW w:w="523"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6" w:lineRule="exact"/>
              <w:ind w:left="11"/>
              <w:jc w:val="center"/>
              <w:rPr>
                <w:w w:val="99"/>
                <w:sz w:val="20"/>
              </w:rPr>
            </w:pPr>
            <w:r>
              <w:rPr>
                <w:w w:val="99"/>
                <w:sz w:val="20"/>
              </w:rPr>
              <w:t>5</w:t>
            </w:r>
          </w:p>
        </w:tc>
        <w:tc>
          <w:tcPr>
            <w:tcW w:w="4882"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6" w:lineRule="exact"/>
              <w:ind w:left="69"/>
              <w:rPr>
                <w:sz w:val="20"/>
              </w:rPr>
            </w:pPr>
            <w:r>
              <w:rPr>
                <w:sz w:val="20"/>
              </w:rPr>
              <w:t>Wypełnienie wolnej przestrzeni w próbkach jw., %</w:t>
            </w:r>
          </w:p>
        </w:tc>
        <w:tc>
          <w:tcPr>
            <w:tcW w:w="1653"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6" w:lineRule="exact"/>
              <w:ind w:right="224"/>
              <w:jc w:val="right"/>
              <w:rPr>
                <w:b/>
                <w:sz w:val="20"/>
              </w:rPr>
            </w:pPr>
            <w:r>
              <w:rPr>
                <w:b/>
                <w:sz w:val="20"/>
              </w:rPr>
              <w:t>od 65,0 do 80,0</w:t>
            </w:r>
          </w:p>
        </w:tc>
        <w:tc>
          <w:tcPr>
            <w:tcW w:w="2621"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2" w:line="223" w:lineRule="exact"/>
              <w:ind w:left="644" w:right="626"/>
              <w:jc w:val="center"/>
            </w:pPr>
            <w:r>
              <w:rPr>
                <w:rFonts w:ascii="Symbol" w:hAnsi="Symbol"/>
                <w:b/>
                <w:sz w:val="20"/>
              </w:rPr>
              <w:t></w:t>
            </w:r>
            <w:r>
              <w:rPr>
                <w:b/>
                <w:sz w:val="20"/>
              </w:rPr>
              <w:t>75,0</w:t>
            </w:r>
          </w:p>
        </w:tc>
      </w:tr>
      <w:tr w:rsidR="006562FB">
        <w:trPr>
          <w:trHeight w:val="1148"/>
        </w:trPr>
        <w:tc>
          <w:tcPr>
            <w:tcW w:w="523"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11"/>
              <w:jc w:val="center"/>
              <w:rPr>
                <w:w w:val="99"/>
                <w:sz w:val="20"/>
              </w:rPr>
            </w:pPr>
            <w:r>
              <w:rPr>
                <w:w w:val="99"/>
                <w:sz w:val="20"/>
              </w:rPr>
              <w:t>6</w:t>
            </w:r>
          </w:p>
        </w:tc>
        <w:tc>
          <w:tcPr>
            <w:tcW w:w="4882"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69"/>
              <w:rPr>
                <w:sz w:val="20"/>
              </w:rPr>
            </w:pPr>
            <w:r>
              <w:rPr>
                <w:sz w:val="20"/>
              </w:rPr>
              <w:t>Grubość warstwy w cm z MMA o uziarnieniu:</w:t>
            </w:r>
          </w:p>
          <w:p w:rsidR="006562FB" w:rsidRDefault="00BE3854">
            <w:pPr>
              <w:pStyle w:val="TableParagraph"/>
              <w:spacing w:before="1" w:line="229" w:lineRule="exact"/>
              <w:ind w:left="849"/>
            </w:pPr>
            <w:r>
              <w:rPr>
                <w:sz w:val="20"/>
              </w:rPr>
              <w:t>od 0 mm do 12,8mm</w:t>
            </w:r>
          </w:p>
          <w:p w:rsidR="006562FB" w:rsidRDefault="00BE3854">
            <w:pPr>
              <w:pStyle w:val="TableParagraph"/>
              <w:spacing w:line="229" w:lineRule="exact"/>
              <w:ind w:left="849"/>
            </w:pPr>
            <w:r>
              <w:rPr>
                <w:sz w:val="20"/>
              </w:rPr>
              <w:t>od 0 mm do 16,0mm</w:t>
            </w:r>
          </w:p>
          <w:p w:rsidR="006562FB" w:rsidRDefault="00BE3854">
            <w:pPr>
              <w:pStyle w:val="TableParagraph"/>
              <w:spacing w:before="1"/>
              <w:ind w:left="849"/>
            </w:pPr>
            <w:r>
              <w:rPr>
                <w:sz w:val="20"/>
              </w:rPr>
              <w:t>od 0 mm do 20,0mm</w:t>
            </w:r>
          </w:p>
          <w:p w:rsidR="006562FB" w:rsidRDefault="00BE3854">
            <w:pPr>
              <w:pStyle w:val="TableParagraph"/>
              <w:spacing w:line="210" w:lineRule="exact"/>
              <w:ind w:left="849"/>
            </w:pPr>
            <w:r>
              <w:rPr>
                <w:sz w:val="20"/>
              </w:rPr>
              <w:t>od 0 mm do 25,0mm</w:t>
            </w:r>
          </w:p>
        </w:tc>
        <w:tc>
          <w:tcPr>
            <w:tcW w:w="1653"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1"/>
              <w:rPr>
                <w:sz w:val="19"/>
              </w:rPr>
            </w:pPr>
          </w:p>
          <w:p w:rsidR="006562FB" w:rsidRDefault="00BE3854">
            <w:pPr>
              <w:pStyle w:val="TableParagraph"/>
              <w:spacing w:line="229" w:lineRule="exact"/>
              <w:ind w:left="311" w:right="301"/>
              <w:jc w:val="center"/>
            </w:pPr>
            <w:r>
              <w:rPr>
                <w:b/>
                <w:sz w:val="20"/>
              </w:rPr>
              <w:t>od 3,5 do5,0</w:t>
            </w:r>
          </w:p>
          <w:p w:rsidR="006562FB" w:rsidRDefault="00BE3854">
            <w:pPr>
              <w:pStyle w:val="TableParagraph"/>
              <w:spacing w:line="229" w:lineRule="exact"/>
              <w:ind w:left="311" w:right="301"/>
              <w:jc w:val="center"/>
            </w:pPr>
            <w:r>
              <w:rPr>
                <w:b/>
                <w:sz w:val="20"/>
              </w:rPr>
              <w:t>od 4,0 do6,0</w:t>
            </w:r>
          </w:p>
          <w:p w:rsidR="006562FB" w:rsidRDefault="00BE3854">
            <w:pPr>
              <w:pStyle w:val="TableParagraph"/>
              <w:spacing w:before="1"/>
              <w:ind w:left="311" w:right="301"/>
              <w:jc w:val="center"/>
            </w:pPr>
            <w:r>
              <w:rPr>
                <w:b/>
                <w:sz w:val="20"/>
              </w:rPr>
              <w:t>od 6,0 do8,0</w:t>
            </w:r>
          </w:p>
          <w:p w:rsidR="006562FB" w:rsidRDefault="00BE3854">
            <w:pPr>
              <w:pStyle w:val="TableParagraph"/>
              <w:spacing w:before="1" w:line="210" w:lineRule="exact"/>
              <w:ind w:left="12"/>
              <w:jc w:val="center"/>
              <w:rPr>
                <w:b/>
                <w:w w:val="99"/>
                <w:sz w:val="20"/>
              </w:rPr>
            </w:pPr>
            <w:r>
              <w:rPr>
                <w:b/>
                <w:w w:val="99"/>
                <w:sz w:val="20"/>
              </w:rPr>
              <w:t>-</w:t>
            </w:r>
          </w:p>
        </w:tc>
        <w:tc>
          <w:tcPr>
            <w:tcW w:w="2621"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9"/>
              <w:rPr>
                <w:sz w:val="17"/>
              </w:rPr>
            </w:pPr>
          </w:p>
          <w:p w:rsidR="006562FB" w:rsidRDefault="00BE3854">
            <w:pPr>
              <w:pStyle w:val="TableParagraph"/>
              <w:ind w:left="833"/>
            </w:pPr>
            <w:r>
              <w:rPr>
                <w:b/>
                <w:sz w:val="20"/>
              </w:rPr>
              <w:t>od 4,0do6,0</w:t>
            </w:r>
          </w:p>
          <w:p w:rsidR="006562FB" w:rsidRDefault="00BE3854">
            <w:pPr>
              <w:pStyle w:val="TableParagraph"/>
              <w:spacing w:before="1"/>
              <w:ind w:left="811"/>
            </w:pPr>
            <w:r>
              <w:rPr>
                <w:b/>
                <w:sz w:val="20"/>
              </w:rPr>
              <w:t>od 6,0 do8,0</w:t>
            </w:r>
          </w:p>
          <w:p w:rsidR="006562FB" w:rsidRDefault="00BE3854">
            <w:pPr>
              <w:pStyle w:val="TableParagraph"/>
              <w:spacing w:before="1" w:line="210" w:lineRule="exact"/>
              <w:ind w:left="765"/>
              <w:rPr>
                <w:b/>
                <w:sz w:val="20"/>
              </w:rPr>
            </w:pPr>
            <w:r>
              <w:rPr>
                <w:b/>
                <w:sz w:val="20"/>
              </w:rPr>
              <w:t>od 7,0 do 10,0</w:t>
            </w:r>
          </w:p>
        </w:tc>
      </w:tr>
      <w:tr w:rsidR="006562FB">
        <w:trPr>
          <w:trHeight w:val="244"/>
        </w:trPr>
        <w:tc>
          <w:tcPr>
            <w:tcW w:w="52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11"/>
              <w:jc w:val="center"/>
              <w:rPr>
                <w:w w:val="99"/>
                <w:sz w:val="20"/>
              </w:rPr>
            </w:pPr>
            <w:r>
              <w:rPr>
                <w:w w:val="99"/>
                <w:sz w:val="20"/>
              </w:rPr>
              <w:t>7</w:t>
            </w:r>
          </w:p>
        </w:tc>
        <w:tc>
          <w:tcPr>
            <w:tcW w:w="488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69"/>
              <w:rPr>
                <w:sz w:val="20"/>
              </w:rPr>
            </w:pPr>
            <w:r>
              <w:rPr>
                <w:sz w:val="20"/>
              </w:rPr>
              <w:t>Wskaźnik zagęszczenia warstwy, %</w:t>
            </w: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311" w:right="298"/>
              <w:jc w:val="center"/>
            </w:pPr>
            <w:r>
              <w:rPr>
                <w:rFonts w:ascii="Symbol" w:hAnsi="Symbol"/>
                <w:b/>
                <w:sz w:val="20"/>
              </w:rPr>
              <w:t></w:t>
            </w:r>
            <w:r>
              <w:rPr>
                <w:b/>
                <w:sz w:val="20"/>
              </w:rPr>
              <w:t>98,0</w:t>
            </w:r>
          </w:p>
        </w:tc>
        <w:tc>
          <w:tcPr>
            <w:tcW w:w="262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4" w:lineRule="exact"/>
              <w:ind w:left="644" w:right="626"/>
              <w:jc w:val="center"/>
            </w:pPr>
            <w:r>
              <w:rPr>
                <w:rFonts w:ascii="Symbol" w:hAnsi="Symbol"/>
                <w:b/>
                <w:sz w:val="20"/>
              </w:rPr>
              <w:t></w:t>
            </w:r>
            <w:r>
              <w:rPr>
                <w:b/>
                <w:sz w:val="20"/>
              </w:rPr>
              <w:t>98,0</w:t>
            </w:r>
          </w:p>
        </w:tc>
      </w:tr>
      <w:tr w:rsidR="006562FB">
        <w:trPr>
          <w:trHeight w:val="230"/>
        </w:trPr>
        <w:tc>
          <w:tcPr>
            <w:tcW w:w="52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11"/>
              <w:jc w:val="center"/>
              <w:rPr>
                <w:w w:val="99"/>
                <w:sz w:val="20"/>
              </w:rPr>
            </w:pPr>
            <w:r>
              <w:rPr>
                <w:w w:val="99"/>
                <w:sz w:val="20"/>
              </w:rPr>
              <w:t>8</w:t>
            </w:r>
          </w:p>
        </w:tc>
        <w:tc>
          <w:tcPr>
            <w:tcW w:w="4882"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9"/>
              <w:rPr>
                <w:sz w:val="20"/>
              </w:rPr>
            </w:pPr>
            <w:r>
              <w:rPr>
                <w:sz w:val="20"/>
              </w:rPr>
              <w:t>Wolna przestrzeń w warstwie, % (v/v)</w:t>
            </w: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right="315"/>
              <w:jc w:val="right"/>
              <w:rPr>
                <w:b/>
                <w:sz w:val="20"/>
              </w:rPr>
            </w:pPr>
            <w:r>
              <w:rPr>
                <w:b/>
                <w:sz w:val="20"/>
              </w:rPr>
              <w:t>od 4,5 do 9,0</w:t>
            </w:r>
          </w:p>
        </w:tc>
        <w:tc>
          <w:tcPr>
            <w:tcW w:w="262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0" w:lineRule="exact"/>
              <w:ind w:left="644" w:right="628"/>
              <w:jc w:val="center"/>
              <w:rPr>
                <w:b/>
                <w:sz w:val="20"/>
              </w:rPr>
            </w:pPr>
            <w:r>
              <w:rPr>
                <w:b/>
                <w:sz w:val="20"/>
              </w:rPr>
              <w:t>od 4,5 do 9,0</w:t>
            </w:r>
          </w:p>
        </w:tc>
      </w:tr>
    </w:tbl>
    <w:p w:rsidR="006562FB" w:rsidRDefault="006562FB">
      <w:pPr>
        <w:pStyle w:val="Tekstpodstawowy"/>
        <w:ind w:left="0"/>
        <w:rPr>
          <w:sz w:val="22"/>
        </w:rPr>
      </w:pPr>
    </w:p>
    <w:p w:rsidR="006562FB" w:rsidRDefault="006562FB">
      <w:pPr>
        <w:pStyle w:val="Tekstpodstawowy"/>
        <w:spacing w:before="4"/>
        <w:ind w:left="0"/>
        <w:rPr>
          <w:sz w:val="28"/>
        </w:rPr>
      </w:pPr>
    </w:p>
    <w:p w:rsidR="006562FB" w:rsidRDefault="00BE3854">
      <w:pPr>
        <w:pStyle w:val="Nagwek3"/>
        <w:numPr>
          <w:ilvl w:val="1"/>
          <w:numId w:val="34"/>
        </w:numPr>
        <w:tabs>
          <w:tab w:val="left" w:pos="665"/>
        </w:tabs>
        <w:ind w:left="664" w:hanging="365"/>
        <w:jc w:val="both"/>
      </w:pPr>
      <w:r>
        <w:t>Wytwarzanie mieszankimineralno-bitumicznej</w:t>
      </w:r>
    </w:p>
    <w:p w:rsidR="006562FB" w:rsidRDefault="00BE3854">
      <w:pPr>
        <w:pStyle w:val="Tekstpodstawowy"/>
        <w:spacing w:before="1"/>
        <w:ind w:right="1126" w:firstLine="91"/>
        <w:jc w:val="both"/>
      </w:pPr>
      <w:r>
        <w:t>Mieszankę mineralno-asfaltową produkuje się w otaczarce o mieszaniu cyklicznym lub ciągłym zapewniającej prawidłowe dozowanie składników, ich wysuszenie i wymieszanie oraz zachowanie temperatury składników i gotowej mieszanki mineralno-asfaltowej. Dozowanie składników, w tym także wstępne, powinno być wagowe i zautomatyzowane oraz zgodne z receptą. Dopuszcza się dozowanie objętościowe asfaltu , przy uwzględnieniu zmiany  jego  gęstości  w  zależności  od temperatury.</w:t>
      </w:r>
    </w:p>
    <w:p w:rsidR="006562FB" w:rsidRDefault="00BE3854">
      <w:pPr>
        <w:pStyle w:val="Tekstpodstawowy"/>
        <w:spacing w:line="229" w:lineRule="exact"/>
        <w:ind w:left="345"/>
        <w:jc w:val="both"/>
      </w:pPr>
      <w:r>
        <w:t>Tolerancje dozowania składników mogą wynosić: jedna działka elementarna wagi, względnie przepływomierza, lecz nie więcej niż</w:t>
      </w:r>
    </w:p>
    <w:p w:rsidR="006562FB" w:rsidRDefault="00BE3854">
      <w:pPr>
        <w:pStyle w:val="Tekstpodstawowy"/>
        <w:spacing w:before="2"/>
        <w:ind w:right="1120"/>
        <w:jc w:val="both"/>
      </w:pPr>
      <w:r>
        <w:rPr>
          <w:rFonts w:ascii="Symbol" w:hAnsi="Symbol"/>
        </w:rPr>
        <w:t></w:t>
      </w:r>
      <w:r>
        <w:t xml:space="preserve">2 % w stosunku do masy składnika. Środek adhezyjny powinien być dozowany do asfaltu w sposób i w ilościach określonych w recepcie. Asfalt w zbiorniku powinien być ogrzewany w sposób pośredni , z układem termostatowania  ,  zapewniającym utrzymanie stałej temperatury z tolerancją </w:t>
      </w:r>
      <w:r>
        <w:rPr>
          <w:rFonts w:ascii="Symbol" w:hAnsi="Symbol"/>
        </w:rPr>
        <w:t></w:t>
      </w:r>
      <w:r>
        <w:t xml:space="preserve">5 </w:t>
      </w:r>
      <w:r>
        <w:rPr>
          <w:rFonts w:ascii="Symbol" w:hAnsi="Symbol"/>
        </w:rPr>
        <w:t></w:t>
      </w:r>
      <w:r>
        <w:t>C. Minimalna i maksymalna temperatura w zbiorniku powinna być zgodna z ustaleniami Producenta podanymi w Aprobacie technicznej . Kruszywo powinno być wysuszone i tak podgrzane ,aby</w:t>
      </w:r>
    </w:p>
    <w:p w:rsidR="006562FB" w:rsidRDefault="00BE3854">
      <w:pPr>
        <w:pStyle w:val="Tekstpodstawowy"/>
        <w:ind w:right="1125"/>
        <w:jc w:val="both"/>
      </w:pPr>
      <w:r>
        <w:t xml:space="preserve">mieszanka mineralna po dodaniu wypełniacza uzyskała właściwą temperaturę. Maksymalna temperatura gorącego kruszywa nie powinna być wyższa o więcej niż 30 </w:t>
      </w:r>
      <w:r>
        <w:rPr>
          <w:rFonts w:ascii="Symbol" w:hAnsi="Symbol"/>
        </w:rPr>
        <w:t></w:t>
      </w:r>
      <w:r>
        <w:t>C od maksymalnej temperatury mieszanki mineralno-asfaltowej. Minimalna i maksymalna temperatura mieszanki mineralno-asfaltowej powinna być zgodna z ustaleniami producenta podanymi w Aprobacie technicznej</w:t>
      </w:r>
    </w:p>
    <w:p w:rsidR="006562FB" w:rsidRDefault="00BE3854">
      <w:pPr>
        <w:pStyle w:val="Tekstpodstawowy"/>
        <w:ind w:right="1133"/>
        <w:jc w:val="both"/>
      </w:pPr>
      <w:r>
        <w:t>.Mieszanka mineralno-asfaltowa przegrzana /z oznakami niebieskiego dymu w czasie wytwarzania/ oraz  o temperaturze niższej  od wymaganej powinna być potraktowana jako odpadprodukcyjny.</w:t>
      </w:r>
    </w:p>
    <w:p w:rsidR="006562FB" w:rsidRDefault="006562FB">
      <w:pPr>
        <w:pStyle w:val="Tekstpodstawowy"/>
        <w:spacing w:before="9"/>
        <w:ind w:left="0"/>
        <w:rPr>
          <w:sz w:val="19"/>
        </w:rPr>
      </w:pPr>
    </w:p>
    <w:p w:rsidR="006562FB" w:rsidRDefault="00BE3854">
      <w:pPr>
        <w:pStyle w:val="Nagwek3"/>
        <w:numPr>
          <w:ilvl w:val="1"/>
          <w:numId w:val="34"/>
        </w:numPr>
        <w:tabs>
          <w:tab w:val="left" w:pos="665"/>
        </w:tabs>
        <w:spacing w:line="229" w:lineRule="exact"/>
        <w:ind w:left="664" w:hanging="365"/>
        <w:jc w:val="both"/>
      </w:pPr>
      <w:r>
        <w:t>Przygotowaniepodłoża</w:t>
      </w:r>
    </w:p>
    <w:p w:rsidR="006562FB" w:rsidRDefault="00BE3854">
      <w:pPr>
        <w:pStyle w:val="Tekstpodstawowy"/>
        <w:ind w:right="1127" w:firstLine="91"/>
        <w:jc w:val="both"/>
      </w:pPr>
      <w:r>
        <w:t>Podłoże pod warstwę nawierzchni z betonu asfaltowego powinno być wyprofilowane i równe, bez kolein. Powierzchnia powinna być sucha i czysta. Przed rozłożeniem warstwy z betonu asfaltowego , podłoże należy skropić emulsją asfaltową lub asfaltem upłynnionym w sposób i w ilości zgodnie z STWIORBD-04.03.01.</w:t>
      </w:r>
    </w:p>
    <w:p w:rsidR="006562FB" w:rsidRDefault="00BE3854">
      <w:pPr>
        <w:pStyle w:val="Tekstpodstawowy"/>
        <w:jc w:val="both"/>
      </w:pPr>
      <w:r>
        <w:t>Maksymalna nierówność podłoża -  pod warstwę wiążącą L – 15 mm,</w:t>
      </w:r>
    </w:p>
    <w:p w:rsidR="006562FB" w:rsidRDefault="00BE3854">
      <w:pPr>
        <w:pStyle w:val="Tekstpodstawowy"/>
        <w:spacing w:before="1"/>
        <w:ind w:left="391"/>
        <w:jc w:val="both"/>
      </w:pPr>
      <w:r>
        <w:t>- pod warstwę ścieralną L – 12 mm .</w:t>
      </w:r>
    </w:p>
    <w:p w:rsidR="006562FB" w:rsidRDefault="006562FB">
      <w:pPr>
        <w:pStyle w:val="Tekstpodstawowy"/>
        <w:spacing w:before="11"/>
        <w:ind w:left="0"/>
        <w:rPr>
          <w:sz w:val="19"/>
        </w:rPr>
      </w:pPr>
    </w:p>
    <w:p w:rsidR="006562FB" w:rsidRDefault="00BE3854">
      <w:pPr>
        <w:pStyle w:val="Nagwek3"/>
        <w:numPr>
          <w:ilvl w:val="1"/>
          <w:numId w:val="34"/>
        </w:numPr>
        <w:tabs>
          <w:tab w:val="left" w:pos="665"/>
        </w:tabs>
        <w:ind w:left="664" w:hanging="365"/>
        <w:jc w:val="both"/>
      </w:pPr>
      <w:r>
        <w:lastRenderedPageBreak/>
        <w:t>Połączeniemiędzywarstwowe</w:t>
      </w:r>
    </w:p>
    <w:p w:rsidR="006562FB" w:rsidRDefault="00BE3854">
      <w:pPr>
        <w:pStyle w:val="Tekstpodstawowy"/>
        <w:spacing w:before="1"/>
        <w:ind w:right="1134" w:firstLine="91"/>
        <w:jc w:val="both"/>
      </w:pPr>
      <w:r>
        <w:t>Każdą ułożoną warstwę należy skropić emulsją asfaltową przed ułożeniem warstwy następnej ,w celu zapewnienia odpowiedniego połączenia międzywarstwowego , w sposób i w ilości zgodnie z STWiORBD-04.03.01.</w:t>
      </w:r>
    </w:p>
    <w:p w:rsidR="006562FB" w:rsidRDefault="006562FB">
      <w:pPr>
        <w:pStyle w:val="Tekstpodstawowy"/>
        <w:ind w:left="0"/>
        <w:rPr>
          <w:sz w:val="22"/>
        </w:rPr>
      </w:pPr>
    </w:p>
    <w:p w:rsidR="006562FB" w:rsidRDefault="006562FB">
      <w:pPr>
        <w:pStyle w:val="Tekstpodstawowy"/>
        <w:spacing w:before="10"/>
        <w:ind w:left="0"/>
        <w:rPr>
          <w:sz w:val="17"/>
        </w:rPr>
      </w:pPr>
    </w:p>
    <w:p w:rsidR="006562FB" w:rsidRDefault="00BE3854">
      <w:pPr>
        <w:pStyle w:val="Nagwek3"/>
        <w:numPr>
          <w:ilvl w:val="1"/>
          <w:numId w:val="34"/>
        </w:numPr>
        <w:tabs>
          <w:tab w:val="left" w:pos="620"/>
        </w:tabs>
        <w:jc w:val="both"/>
      </w:pPr>
      <w:r>
        <w:t>Warunki przystąpienia dorobót</w:t>
      </w:r>
    </w:p>
    <w:p w:rsidR="006562FB" w:rsidRDefault="00BE3854">
      <w:pPr>
        <w:pStyle w:val="Tekstpodstawowy"/>
        <w:spacing w:before="2"/>
        <w:ind w:right="1123" w:firstLine="45"/>
        <w:jc w:val="both"/>
      </w:pPr>
      <w:r>
        <w:t>Warstwa nawierzchni z betonu asfaltowego może być układana , gdy temperatura otoczenia jest nie niższa od +10</w:t>
      </w:r>
      <w:r>
        <w:rPr>
          <w:rFonts w:ascii="Symbol" w:hAnsi="Symbol"/>
        </w:rPr>
        <w:t></w:t>
      </w:r>
      <w:r>
        <w:t>C dla wykonywanej warstwy &lt; 8 cm . Nie dopuszcza się układania warstw nawierzchni na mokrym podłożu , podczas opadów atmosferycznych oraz silnego wiatru / V&gt; 16 m/s /.</w:t>
      </w:r>
    </w:p>
    <w:p w:rsidR="006562FB" w:rsidRDefault="006562FB">
      <w:pPr>
        <w:pStyle w:val="Tekstpodstawowy"/>
        <w:spacing w:before="11"/>
        <w:ind w:left="0"/>
        <w:rPr>
          <w:sz w:val="19"/>
        </w:rPr>
      </w:pPr>
    </w:p>
    <w:p w:rsidR="006562FB" w:rsidRDefault="00BE3854">
      <w:pPr>
        <w:pStyle w:val="Nagwek3"/>
        <w:numPr>
          <w:ilvl w:val="1"/>
          <w:numId w:val="34"/>
        </w:numPr>
        <w:tabs>
          <w:tab w:val="left" w:pos="620"/>
        </w:tabs>
        <w:jc w:val="both"/>
      </w:pPr>
      <w:r>
        <w:t>Zarób próbny</w:t>
      </w:r>
    </w:p>
    <w:p w:rsidR="006562FB" w:rsidRDefault="00BE3854">
      <w:pPr>
        <w:pStyle w:val="Tekstpodstawowy"/>
        <w:spacing w:before="1"/>
        <w:ind w:right="1129" w:firstLine="45"/>
        <w:jc w:val="both"/>
      </w:pPr>
      <w:r>
        <w:t>Wykonawca przed przystąpieniem do produkcji mieszanek mineralno-asfaltowych jest zobowiązany do przeprowadzenia w obecności Nadzoru kontrolnej produkcji w postaci próbnego zarobu. W pierwszej kolejności należy wykonać próbny zarób na  sucho , tj. bez udziału asfaltu , w celu kontroli dozowania kruszywa i zgodności składu granulometrycznego z projektowaną krzywą uziarnienia.</w:t>
      </w:r>
    </w:p>
    <w:p w:rsidR="00F945DB" w:rsidRDefault="00F945DB">
      <w:pPr>
        <w:pStyle w:val="Tekstpodstawowy"/>
        <w:spacing w:before="1"/>
        <w:ind w:right="1129" w:firstLine="45"/>
        <w:jc w:val="both"/>
      </w:pPr>
    </w:p>
    <w:p w:rsidR="006562FB" w:rsidRDefault="00BE3854">
      <w:pPr>
        <w:pStyle w:val="Tekstpodstawowy"/>
        <w:spacing w:before="79"/>
      </w:pPr>
      <w:r>
        <w:t>Próbkę mieszanki mineralnej należy pobrać po opróżnieniu zawartości mieszalnika.</w:t>
      </w:r>
    </w:p>
    <w:p w:rsidR="006562FB" w:rsidRDefault="00BE3854">
      <w:pPr>
        <w:pStyle w:val="Tekstpodstawowy"/>
        <w:spacing w:before="1"/>
        <w:ind w:right="2966" w:firstLine="45"/>
      </w:pPr>
      <w:r>
        <w:t>Po sprawdzeniu składu granulometrycznego mieszanki mineralnej , należy wykonać pełny  zarób próbny z udziałem asfaltu, w ilości zaprojektowanej wrecepcie.</w:t>
      </w:r>
    </w:p>
    <w:p w:rsidR="006562FB" w:rsidRDefault="00BE3854">
      <w:pPr>
        <w:pStyle w:val="Tekstpodstawowy"/>
        <w:ind w:left="345"/>
      </w:pPr>
      <w:r>
        <w:t>Sprawdzenie zawartości asfaltu w mieszance określa się wykonując ekstrakcję.</w:t>
      </w:r>
    </w:p>
    <w:p w:rsidR="006562FB" w:rsidRDefault="00BE3854">
      <w:pPr>
        <w:pStyle w:val="Nagwek3"/>
        <w:numPr>
          <w:ilvl w:val="0"/>
          <w:numId w:val="130"/>
        </w:numPr>
        <w:ind w:left="345" w:firstLine="0"/>
      </w:pPr>
      <w:r>
        <w:t>Tolerancje zawartości składników mieszanki mineralno-asfaltowej względem składu zaprojektowanego powinny być</w:t>
      </w:r>
    </w:p>
    <w:p w:rsidR="006562FB" w:rsidRDefault="006562FB">
      <w:pPr>
        <w:pStyle w:val="Tekstpodstawowy"/>
        <w:ind w:left="0"/>
        <w:rPr>
          <w:b/>
        </w:rPr>
      </w:pPr>
    </w:p>
    <w:p w:rsidR="006562FB" w:rsidRDefault="00BE3854">
      <w:pPr>
        <w:ind w:left="300"/>
        <w:rPr>
          <w:b/>
          <w:sz w:val="20"/>
        </w:rPr>
      </w:pPr>
      <w:r>
        <w:rPr>
          <w:b/>
          <w:sz w:val="20"/>
        </w:rPr>
        <w:t>zawarte w granicach tablicy 3.</w:t>
      </w:r>
    </w:p>
    <w:p w:rsidR="006562FB" w:rsidRDefault="006562FB">
      <w:pPr>
        <w:pStyle w:val="Tekstpodstawowy"/>
        <w:spacing w:before="4"/>
        <w:ind w:left="0"/>
        <w:rPr>
          <w:b/>
          <w:sz w:val="30"/>
        </w:rPr>
      </w:pPr>
    </w:p>
    <w:p w:rsidR="006562FB" w:rsidRDefault="00BE3854">
      <w:pPr>
        <w:pStyle w:val="Tekstpodstawowy"/>
      </w:pPr>
      <w:r>
        <w:t>Tablica 3</w:t>
      </w:r>
    </w:p>
    <w:tbl>
      <w:tblPr>
        <w:tblW w:w="9144" w:type="dxa"/>
        <w:tblInd w:w="235" w:type="dxa"/>
        <w:tblCellMar>
          <w:left w:w="5" w:type="dxa"/>
          <w:right w:w="5" w:type="dxa"/>
        </w:tblCellMar>
        <w:tblLook w:val="0000"/>
      </w:tblPr>
      <w:tblGrid>
        <w:gridCol w:w="494"/>
        <w:gridCol w:w="4963"/>
        <w:gridCol w:w="1839"/>
        <w:gridCol w:w="1848"/>
      </w:tblGrid>
      <w:tr w:rsidR="006562FB">
        <w:trPr>
          <w:trHeight w:val="460"/>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rPr>
                <w:sz w:val="20"/>
              </w:rPr>
            </w:pPr>
          </w:p>
          <w:p w:rsidR="006562FB" w:rsidRDefault="00BE3854">
            <w:pPr>
              <w:pStyle w:val="TableParagraph"/>
              <w:spacing w:line="210" w:lineRule="exact"/>
              <w:ind w:left="69"/>
              <w:rPr>
                <w:sz w:val="20"/>
              </w:rPr>
            </w:pPr>
            <w:r>
              <w:rPr>
                <w:sz w:val="20"/>
              </w:rPr>
              <w:t>Lp.</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rPr>
                <w:sz w:val="20"/>
              </w:rPr>
            </w:pPr>
          </w:p>
          <w:p w:rsidR="006562FB" w:rsidRDefault="00BE3854">
            <w:pPr>
              <w:pStyle w:val="TableParagraph"/>
              <w:spacing w:line="210" w:lineRule="exact"/>
              <w:ind w:left="69"/>
              <w:rPr>
                <w:sz w:val="20"/>
              </w:rPr>
            </w:pPr>
            <w:r>
              <w:rPr>
                <w:sz w:val="20"/>
              </w:rPr>
              <w:t>Składniki mieszanki mineralno-asfaltowej</w:t>
            </w:r>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rPr>
                <w:sz w:val="20"/>
              </w:rPr>
            </w:pPr>
          </w:p>
          <w:p w:rsidR="006562FB" w:rsidRDefault="00BE3854">
            <w:pPr>
              <w:pStyle w:val="TableParagraph"/>
              <w:spacing w:line="210" w:lineRule="exact"/>
              <w:ind w:left="497" w:right="491"/>
              <w:jc w:val="center"/>
              <w:rPr>
                <w:b/>
                <w:sz w:val="20"/>
              </w:rPr>
            </w:pPr>
            <w:r>
              <w:rPr>
                <w:b/>
                <w:sz w:val="20"/>
              </w:rPr>
              <w:t>dla KR 3-6</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rPr>
                <w:sz w:val="20"/>
              </w:rPr>
            </w:pPr>
          </w:p>
          <w:p w:rsidR="006562FB" w:rsidRDefault="00BE3854">
            <w:pPr>
              <w:pStyle w:val="TableParagraph"/>
              <w:spacing w:line="210" w:lineRule="exact"/>
              <w:ind w:left="511" w:right="508"/>
              <w:jc w:val="center"/>
              <w:rPr>
                <w:sz w:val="20"/>
              </w:rPr>
            </w:pPr>
            <w:r>
              <w:rPr>
                <w:sz w:val="20"/>
              </w:rPr>
              <w:t>dla KR 1-2</w:t>
            </w:r>
          </w:p>
        </w:tc>
      </w:tr>
      <w:tr w:rsidR="006562FB">
        <w:trPr>
          <w:trHeight w:val="472"/>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7" w:lineRule="exact"/>
              <w:ind w:left="69"/>
              <w:rPr>
                <w:sz w:val="20"/>
              </w:rPr>
            </w:pPr>
            <w:r>
              <w:rPr>
                <w:sz w:val="20"/>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7" w:lineRule="exact"/>
              <w:ind w:left="69"/>
              <w:rPr>
                <w:sz w:val="20"/>
              </w:rPr>
            </w:pPr>
            <w:r>
              <w:rPr>
                <w:sz w:val="20"/>
              </w:rPr>
              <w:t>Ziarna pozostające na sitach o oczkach # mm/</w:t>
            </w:r>
          </w:p>
          <w:p w:rsidR="006562FB" w:rsidRDefault="00BE3854">
            <w:pPr>
              <w:pStyle w:val="TableParagraph"/>
              <w:spacing w:before="1" w:line="225" w:lineRule="exact"/>
              <w:ind w:left="115"/>
              <w:rPr>
                <w:sz w:val="20"/>
              </w:rPr>
            </w:pPr>
            <w:r>
              <w:rPr>
                <w:sz w:val="20"/>
              </w:rPr>
              <w:t>25; 20; 16; 12.8; 9.6; 8; 6.3; 4; 2;</w:t>
            </w:r>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10"/>
              <w:rPr>
                <w:sz w:val="19"/>
              </w:rPr>
            </w:pPr>
          </w:p>
          <w:p w:rsidR="006562FB" w:rsidRDefault="00BE3854">
            <w:pPr>
              <w:pStyle w:val="TableParagraph"/>
              <w:spacing w:line="224" w:lineRule="exact"/>
              <w:ind w:left="497" w:right="486"/>
              <w:jc w:val="center"/>
            </w:pPr>
            <w:r>
              <w:rPr>
                <w:rFonts w:ascii="Symbol" w:hAnsi="Symbol"/>
                <w:b/>
                <w:sz w:val="20"/>
              </w:rPr>
              <w:t></w:t>
            </w:r>
            <w:r>
              <w:rPr>
                <w:b/>
                <w:sz w:val="20"/>
              </w:rPr>
              <w:t>4.0</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10"/>
              <w:rPr>
                <w:sz w:val="19"/>
              </w:rPr>
            </w:pPr>
          </w:p>
          <w:p w:rsidR="006562FB" w:rsidRDefault="00BE3854">
            <w:pPr>
              <w:pStyle w:val="TableParagraph"/>
              <w:spacing w:line="224" w:lineRule="exact"/>
              <w:ind w:left="511" w:right="505"/>
              <w:jc w:val="center"/>
            </w:pPr>
            <w:r>
              <w:rPr>
                <w:rFonts w:ascii="Symbol" w:hAnsi="Symbol"/>
                <w:sz w:val="20"/>
              </w:rPr>
              <w:t></w:t>
            </w:r>
            <w:r>
              <w:rPr>
                <w:sz w:val="20"/>
              </w:rPr>
              <w:t>5.0</w:t>
            </w:r>
          </w:p>
        </w:tc>
      </w:tr>
      <w:tr w:rsidR="006562FB">
        <w:trPr>
          <w:trHeight w:val="246"/>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7" w:lineRule="exact"/>
              <w:ind w:left="69"/>
              <w:rPr>
                <w:sz w:val="20"/>
              </w:rPr>
            </w:pPr>
            <w:r>
              <w:rPr>
                <w:sz w:val="20"/>
              </w:rPr>
              <w:t>2.</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7" w:lineRule="exact"/>
              <w:ind w:left="69"/>
              <w:rPr>
                <w:sz w:val="20"/>
              </w:rPr>
            </w:pPr>
            <w:r>
              <w:rPr>
                <w:sz w:val="20"/>
              </w:rPr>
              <w:t>0.85; 0.42; 0.30; 0.18; 0.15; 0.075;</w:t>
            </w:r>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2" w:line="224" w:lineRule="exact"/>
              <w:ind w:left="497" w:right="486"/>
              <w:jc w:val="center"/>
            </w:pPr>
            <w:r>
              <w:rPr>
                <w:rFonts w:ascii="Symbol" w:hAnsi="Symbol"/>
                <w:b/>
                <w:sz w:val="20"/>
              </w:rPr>
              <w:t></w:t>
            </w:r>
            <w:r>
              <w:rPr>
                <w:b/>
                <w:sz w:val="20"/>
              </w:rPr>
              <w:t>2.0</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before="2" w:line="224" w:lineRule="exact"/>
              <w:ind w:left="511" w:right="505"/>
              <w:jc w:val="center"/>
            </w:pPr>
            <w:r>
              <w:rPr>
                <w:rFonts w:ascii="Symbol" w:hAnsi="Symbol"/>
                <w:sz w:val="20"/>
              </w:rPr>
              <w:t></w:t>
            </w:r>
            <w:r>
              <w:rPr>
                <w:sz w:val="20"/>
              </w:rPr>
              <w:t>3.0</w:t>
            </w:r>
          </w:p>
        </w:tc>
      </w:tr>
      <w:tr w:rsidR="006562FB">
        <w:trPr>
          <w:trHeight w:val="244"/>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4" w:lineRule="exact"/>
              <w:ind w:left="69"/>
              <w:rPr>
                <w:sz w:val="20"/>
              </w:rPr>
            </w:pPr>
            <w:r>
              <w:rPr>
                <w:sz w:val="20"/>
              </w:rPr>
              <w:t>3.</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4" w:lineRule="exact"/>
              <w:ind w:left="69"/>
              <w:rPr>
                <w:sz w:val="20"/>
              </w:rPr>
            </w:pPr>
            <w:r>
              <w:rPr>
                <w:sz w:val="20"/>
              </w:rPr>
              <w:t>Ziarna przechodzące przez sito o oczkach 0.075</w:t>
            </w:r>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4" w:lineRule="exact"/>
              <w:ind w:left="497" w:right="486"/>
              <w:jc w:val="center"/>
            </w:pPr>
            <w:r>
              <w:rPr>
                <w:rFonts w:ascii="Symbol" w:hAnsi="Symbol"/>
                <w:b/>
                <w:sz w:val="20"/>
              </w:rPr>
              <w:t></w:t>
            </w:r>
            <w:r>
              <w:rPr>
                <w:b/>
                <w:sz w:val="20"/>
              </w:rPr>
              <w:t>1.5</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4" w:lineRule="exact"/>
              <w:ind w:left="511" w:right="505"/>
              <w:jc w:val="center"/>
            </w:pPr>
            <w:r>
              <w:rPr>
                <w:rFonts w:ascii="Symbol" w:hAnsi="Symbol"/>
                <w:sz w:val="20"/>
              </w:rPr>
              <w:t></w:t>
            </w:r>
            <w:r>
              <w:rPr>
                <w:sz w:val="20"/>
              </w:rPr>
              <w:t>2.0</w:t>
            </w:r>
          </w:p>
        </w:tc>
      </w:tr>
      <w:tr w:rsidR="006562FB">
        <w:trPr>
          <w:trHeight w:val="244"/>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4" w:lineRule="exact"/>
              <w:ind w:left="69"/>
              <w:rPr>
                <w:sz w:val="20"/>
              </w:rPr>
            </w:pPr>
            <w:r>
              <w:rPr>
                <w:sz w:val="20"/>
              </w:rPr>
              <w:t>4.</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4" w:lineRule="exact"/>
              <w:ind w:left="69"/>
              <w:rPr>
                <w:sz w:val="20"/>
              </w:rPr>
            </w:pPr>
            <w:r>
              <w:rPr>
                <w:sz w:val="20"/>
              </w:rPr>
              <w:t>Asfalt</w:t>
            </w:r>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4" w:lineRule="exact"/>
              <w:ind w:left="497" w:right="486"/>
              <w:jc w:val="center"/>
            </w:pPr>
            <w:r>
              <w:rPr>
                <w:rFonts w:ascii="Symbol" w:hAnsi="Symbol"/>
                <w:b/>
                <w:sz w:val="20"/>
              </w:rPr>
              <w:t></w:t>
            </w:r>
            <w:r>
              <w:rPr>
                <w:b/>
                <w:sz w:val="20"/>
              </w:rPr>
              <w:t>0.3</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4" w:lineRule="exact"/>
              <w:ind w:left="511" w:right="505"/>
              <w:jc w:val="center"/>
            </w:pPr>
            <w:r>
              <w:rPr>
                <w:rFonts w:ascii="Symbol" w:hAnsi="Symbol"/>
                <w:sz w:val="20"/>
              </w:rPr>
              <w:t></w:t>
            </w:r>
            <w:r>
              <w:rPr>
                <w:sz w:val="20"/>
              </w:rPr>
              <w:t>0.5</w:t>
            </w:r>
          </w:p>
        </w:tc>
      </w:tr>
    </w:tbl>
    <w:p w:rsidR="006562FB" w:rsidRDefault="006562FB">
      <w:pPr>
        <w:pStyle w:val="Tekstpodstawowy"/>
        <w:ind w:left="0"/>
      </w:pPr>
    </w:p>
    <w:p w:rsidR="006562FB" w:rsidRDefault="00BE3854">
      <w:pPr>
        <w:pStyle w:val="Nagwek3"/>
        <w:numPr>
          <w:ilvl w:val="1"/>
          <w:numId w:val="34"/>
        </w:numPr>
        <w:tabs>
          <w:tab w:val="left" w:pos="620"/>
        </w:tabs>
        <w:spacing w:line="229" w:lineRule="exact"/>
        <w:jc w:val="both"/>
      </w:pPr>
      <w:r>
        <w:t>Odcinekpróbny</w:t>
      </w:r>
    </w:p>
    <w:p w:rsidR="006562FB" w:rsidRDefault="00BE3854">
      <w:pPr>
        <w:pStyle w:val="Tekstpodstawowy"/>
        <w:spacing w:line="229" w:lineRule="exact"/>
        <w:ind w:left="391"/>
        <w:jc w:val="both"/>
      </w:pPr>
      <w:r>
        <w:t>Nie wymaga się odcinka próbnego</w:t>
      </w:r>
    </w:p>
    <w:p w:rsidR="006562FB" w:rsidRDefault="006562FB">
      <w:pPr>
        <w:pStyle w:val="Tekstpodstawowy"/>
        <w:spacing w:before="3"/>
        <w:ind w:left="0"/>
      </w:pPr>
    </w:p>
    <w:p w:rsidR="006562FB" w:rsidRDefault="00BE3854">
      <w:pPr>
        <w:pStyle w:val="Nagwek3"/>
        <w:numPr>
          <w:ilvl w:val="1"/>
          <w:numId w:val="34"/>
        </w:numPr>
        <w:tabs>
          <w:tab w:val="left" w:pos="665"/>
        </w:tabs>
        <w:spacing w:line="229" w:lineRule="exact"/>
        <w:ind w:left="664" w:hanging="365"/>
        <w:jc w:val="both"/>
      </w:pPr>
      <w:r>
        <w:t>Wbudowywanie i zagęszczanie warstwy z betonuasfaltowego</w:t>
      </w:r>
    </w:p>
    <w:p w:rsidR="006562FB" w:rsidRDefault="00BE3854">
      <w:pPr>
        <w:pStyle w:val="Tekstpodstawowy"/>
        <w:ind w:right="1121" w:firstLine="91"/>
        <w:jc w:val="both"/>
      </w:pPr>
      <w:r>
        <w:t xml:space="preserve">Wykonawca ponosi całą odpowiedzialność za jakość wykonanych robót. Produkcja może zostać rozpoczęta na wniosek Wykonawcy po wyrażeniu zgody przez Nadzór. Przed przystąpieniem do układania powinna być wyznaczona niweleta. W przypadku warstwy ścieralnej niweletę określa powierzchnia warstwy wiążącej, na którą układa się warstwę ścieralną o równej grubości. Zaleca się, aby dzienna działka robocza była wykonana całą szerokością jezdni, bez wydłużania jednej połowy. W przypadku rozkładania warstwy połową szerokości jezdni, występujące złącza podłużne należy równo obciąć i posmarować lepiszczem. Lokalizacja złączy podłużnych kolejnych warstw nawierzchni powinna być przesunięta o co najmniej 15 cm , aby nie zachodziły na siebie. Zamiast smarowania złączy można stosować w uzgodnieniu z Zamawiającym samoprzylepną taśmę asfaltowo-kauczukową przyklejoną do obciętego złącza, przed dalszym układaniem warstwy. W taki sam sposób należy postępować w przypadku złącz poprzecznych wynikających z dziennej działki roboczej. Temperatura mieszanki wbudowywanej  nie powinna być niższa od minimalnej temperatury mieszanki podanej w punkcie 5.3. STWIORB. Zagęszczanie mieszanki  powinno odbywać się zgodnie ze schematem przejść walca , ustalonym </w:t>
      </w:r>
      <w:r>
        <w:rPr>
          <w:spacing w:val="2"/>
        </w:rPr>
        <w:t xml:space="preserve">na </w:t>
      </w:r>
      <w:r>
        <w:t>odcinku próbnym. Początkowa temperatura mieszanki w czasie zagęszczania powinna być zgodna z ustaleniami producenta podanymi w Aprobacietechnicznej.</w:t>
      </w:r>
    </w:p>
    <w:p w:rsidR="006562FB" w:rsidRDefault="00BE3854">
      <w:pPr>
        <w:pStyle w:val="Tekstpodstawowy"/>
        <w:ind w:right="1127"/>
        <w:jc w:val="both"/>
      </w:pPr>
      <w:r>
        <w:t>Do zagęszczania należy używać zestawu walca gładkiego stalowego dwukołowego z walcem ogumionym typu ciężkiego oraz na wygładzenie - walca dwukołowego średniego.</w:t>
      </w:r>
    </w:p>
    <w:p w:rsidR="006562FB" w:rsidRDefault="006562FB">
      <w:pPr>
        <w:pStyle w:val="Tekstpodstawowy"/>
        <w:spacing w:before="10"/>
        <w:ind w:left="0"/>
        <w:rPr>
          <w:sz w:val="19"/>
        </w:rPr>
      </w:pPr>
    </w:p>
    <w:p w:rsidR="006562FB" w:rsidRDefault="00BE3854">
      <w:pPr>
        <w:pStyle w:val="Nagwek3"/>
        <w:numPr>
          <w:ilvl w:val="0"/>
          <w:numId w:val="130"/>
        </w:numPr>
        <w:ind w:left="345" w:firstLine="0"/>
      </w:pPr>
      <w:r>
        <w:t>Zaleca się:</w:t>
      </w:r>
    </w:p>
    <w:p w:rsidR="006562FB" w:rsidRDefault="00BE3854">
      <w:pPr>
        <w:pStyle w:val="Akapitzlist"/>
        <w:numPr>
          <w:ilvl w:val="0"/>
          <w:numId w:val="27"/>
        </w:numPr>
        <w:tabs>
          <w:tab w:val="left" w:pos="1368"/>
          <w:tab w:val="left" w:pos="1369"/>
        </w:tabs>
        <w:spacing w:before="2" w:line="245" w:lineRule="exact"/>
        <w:ind w:hanging="361"/>
      </w:pPr>
      <w:r>
        <w:rPr>
          <w:sz w:val="20"/>
        </w:rPr>
        <w:t>wstępnie zagęścić deską wibracyjnąrozkładarki,</w:t>
      </w:r>
    </w:p>
    <w:p w:rsidR="006562FB" w:rsidRDefault="00BE3854">
      <w:pPr>
        <w:pStyle w:val="Akapitzlist"/>
        <w:numPr>
          <w:ilvl w:val="0"/>
          <w:numId w:val="27"/>
        </w:numPr>
        <w:tabs>
          <w:tab w:val="left" w:pos="1368"/>
          <w:tab w:val="left" w:pos="1369"/>
        </w:tabs>
        <w:spacing w:before="2" w:line="235" w:lineRule="auto"/>
        <w:ind w:right="1135"/>
      </w:pPr>
      <w:r>
        <w:rPr>
          <w:sz w:val="20"/>
        </w:rPr>
        <w:t>czynność zagęszczania powinna trwać nie dłużej niż około 15 minut, przy czym nie będzie ona rozciągnięta na odcinku dłuższym niż 30 - 40mb.</w:t>
      </w:r>
    </w:p>
    <w:p w:rsidR="006562FB" w:rsidRDefault="006562FB">
      <w:pPr>
        <w:pStyle w:val="Tekstpodstawowy"/>
        <w:spacing w:before="10"/>
        <w:ind w:left="0"/>
        <w:rPr>
          <w:sz w:val="19"/>
        </w:rPr>
      </w:pPr>
    </w:p>
    <w:p w:rsidR="006562FB" w:rsidRDefault="00BE3854">
      <w:pPr>
        <w:pStyle w:val="Nagwek3"/>
        <w:numPr>
          <w:ilvl w:val="0"/>
          <w:numId w:val="130"/>
        </w:numPr>
        <w:ind w:left="345" w:firstLine="0"/>
      </w:pPr>
      <w:r>
        <w:t xml:space="preserve">Podstawowe zasady zagęszczania </w:t>
      </w:r>
      <w:r>
        <w:rPr>
          <w:b w:val="0"/>
        </w:rPr>
        <w:t>:</w:t>
      </w:r>
    </w:p>
    <w:p w:rsidR="006562FB" w:rsidRDefault="00BE3854">
      <w:pPr>
        <w:pStyle w:val="Akapitzlist"/>
        <w:numPr>
          <w:ilvl w:val="0"/>
          <w:numId w:val="27"/>
        </w:numPr>
        <w:tabs>
          <w:tab w:val="left" w:pos="1368"/>
          <w:tab w:val="left" w:pos="1369"/>
        </w:tabs>
        <w:spacing w:before="2" w:line="244" w:lineRule="exact"/>
        <w:ind w:hanging="361"/>
      </w:pPr>
      <w:r>
        <w:rPr>
          <w:sz w:val="20"/>
        </w:rPr>
        <w:t>zagęszczanie należy przeprowadzać począwszy od krawędzi ku środkowi,</w:t>
      </w:r>
    </w:p>
    <w:p w:rsidR="006562FB" w:rsidRDefault="00BE3854">
      <w:pPr>
        <w:pStyle w:val="Akapitzlist"/>
        <w:numPr>
          <w:ilvl w:val="0"/>
          <w:numId w:val="27"/>
        </w:numPr>
        <w:tabs>
          <w:tab w:val="left" w:pos="1368"/>
          <w:tab w:val="left" w:pos="1369"/>
        </w:tabs>
        <w:spacing w:line="244" w:lineRule="exact"/>
        <w:ind w:hanging="361"/>
      </w:pPr>
      <w:r>
        <w:rPr>
          <w:sz w:val="20"/>
        </w:rPr>
        <w:t>należy najeżdżać na wałowaną warstwę kołem napędowym /w celu uniknięcia sfalowań nawierzchni/,</w:t>
      </w:r>
    </w:p>
    <w:p w:rsidR="006562FB" w:rsidRDefault="00BE3854">
      <w:pPr>
        <w:pStyle w:val="Akapitzlist"/>
        <w:numPr>
          <w:ilvl w:val="0"/>
          <w:numId w:val="27"/>
        </w:numPr>
        <w:tabs>
          <w:tab w:val="left" w:pos="1368"/>
          <w:tab w:val="left" w:pos="1369"/>
        </w:tabs>
        <w:spacing w:before="2" w:line="235" w:lineRule="auto"/>
        <w:ind w:right="1130"/>
      </w:pPr>
      <w:r>
        <w:rPr>
          <w:sz w:val="20"/>
        </w:rPr>
        <w:t xml:space="preserve">wałowanie należy rozpoczynać walcem gładkim , a następnie wprowadzić walec ogumiony przy niskim ciśnieniu , </w:t>
      </w:r>
      <w:r>
        <w:rPr>
          <w:sz w:val="20"/>
        </w:rPr>
        <w:lastRenderedPageBreak/>
        <w:t>podwyższając je w miarę wałowania,</w:t>
      </w:r>
    </w:p>
    <w:p w:rsidR="006562FB" w:rsidRDefault="00BE3854">
      <w:pPr>
        <w:pStyle w:val="Akapitzlist"/>
        <w:numPr>
          <w:ilvl w:val="0"/>
          <w:numId w:val="27"/>
        </w:numPr>
        <w:tabs>
          <w:tab w:val="left" w:pos="1368"/>
          <w:tab w:val="left" w:pos="1369"/>
        </w:tabs>
        <w:spacing w:before="1" w:line="244" w:lineRule="exact"/>
        <w:ind w:hanging="361"/>
      </w:pPr>
      <w:r>
        <w:rPr>
          <w:sz w:val="20"/>
        </w:rPr>
        <w:t>manewry walca należy przeprowadzać płynnie na odcinku już zagęszczonym,</w:t>
      </w:r>
    </w:p>
    <w:p w:rsidR="006562FB" w:rsidRDefault="00BE3854">
      <w:pPr>
        <w:pStyle w:val="Akapitzlist"/>
        <w:numPr>
          <w:ilvl w:val="0"/>
          <w:numId w:val="27"/>
        </w:numPr>
        <w:tabs>
          <w:tab w:val="left" w:pos="1368"/>
          <w:tab w:val="left" w:pos="1369"/>
        </w:tabs>
        <w:spacing w:line="242" w:lineRule="exact"/>
        <w:ind w:hanging="361"/>
      </w:pPr>
      <w:r>
        <w:rPr>
          <w:sz w:val="20"/>
        </w:rPr>
        <w:t>prędkość przejazdu walca powinna być jednostajna 2-4 km/h na początku i 4-6 km/h w dalszej faziewałowania,</w:t>
      </w:r>
    </w:p>
    <w:p w:rsidR="006562FB" w:rsidRDefault="00BE3854">
      <w:pPr>
        <w:pStyle w:val="Akapitzlist"/>
        <w:numPr>
          <w:ilvl w:val="0"/>
          <w:numId w:val="27"/>
        </w:numPr>
        <w:tabs>
          <w:tab w:val="left" w:pos="1368"/>
          <w:tab w:val="left" w:pos="1369"/>
        </w:tabs>
        <w:spacing w:line="235" w:lineRule="auto"/>
        <w:ind w:left="345" w:right="1360" w:firstLine="662"/>
      </w:pPr>
      <w:r>
        <w:rPr>
          <w:sz w:val="20"/>
        </w:rPr>
        <w:t>wałowanienaodcinkułukupoziomegoojednostronnymspadkunależyrozpoczynaćoddolnejkrawędzikugórze. Nie należy stosować walców ogumionych mających opony zużyte, bieżnikowane i nie posiadające zmianyciśnienia.</w:t>
      </w:r>
    </w:p>
    <w:p w:rsidR="006562FB" w:rsidRDefault="006562FB">
      <w:pPr>
        <w:pStyle w:val="Tekstpodstawowy"/>
        <w:spacing w:before="11"/>
        <w:ind w:left="0"/>
        <w:rPr>
          <w:sz w:val="19"/>
        </w:rPr>
      </w:pPr>
    </w:p>
    <w:p w:rsidR="006562FB" w:rsidRDefault="00BE3854">
      <w:pPr>
        <w:pStyle w:val="Nagwek3"/>
        <w:numPr>
          <w:ilvl w:val="1"/>
          <w:numId w:val="26"/>
        </w:numPr>
        <w:tabs>
          <w:tab w:val="left" w:pos="620"/>
        </w:tabs>
        <w:jc w:val="both"/>
      </w:pPr>
      <w:r>
        <w:t>KONTROLA JAKOŚCIROBÓT</w:t>
      </w:r>
    </w:p>
    <w:p w:rsidR="006562FB" w:rsidRDefault="006562FB">
      <w:pPr>
        <w:pStyle w:val="Tekstpodstawowy"/>
        <w:spacing w:before="2"/>
        <w:ind w:left="0"/>
        <w:rPr>
          <w:b/>
        </w:rPr>
      </w:pPr>
    </w:p>
    <w:p w:rsidR="006562FB" w:rsidRDefault="00BE3854">
      <w:pPr>
        <w:pStyle w:val="Akapitzlist"/>
        <w:numPr>
          <w:ilvl w:val="1"/>
          <w:numId w:val="26"/>
        </w:numPr>
        <w:tabs>
          <w:tab w:val="left" w:pos="620"/>
        </w:tabs>
        <w:spacing w:line="229" w:lineRule="exact"/>
        <w:jc w:val="both"/>
      </w:pPr>
      <w:r>
        <w:rPr>
          <w:b/>
          <w:sz w:val="20"/>
        </w:rPr>
        <w:t>Ogólne zasady kontrolirobót</w:t>
      </w:r>
    </w:p>
    <w:p w:rsidR="006562FB" w:rsidRDefault="00BE3854">
      <w:pPr>
        <w:pStyle w:val="Tekstpodstawowy"/>
        <w:spacing w:line="229" w:lineRule="exact"/>
        <w:ind w:left="345"/>
        <w:jc w:val="both"/>
      </w:pPr>
      <w:r>
        <w:t>Ogólne zasady kontroli jakości robót podano w STWiORB D-M-00.00.00 „Wymagania ogólne” pkt 6.</w:t>
      </w:r>
    </w:p>
    <w:p w:rsidR="006562FB" w:rsidRDefault="00BE3854" w:rsidP="000C32DA">
      <w:pPr>
        <w:pStyle w:val="Tekstpodstawowy"/>
        <w:spacing w:before="1"/>
        <w:ind w:right="1122" w:firstLine="45"/>
      </w:pPr>
      <w:r>
        <w:t>Wykonawca zobowiązany jest do wykonania pełnego zakresu badań na budowie. Badania kontrolne obejmują cały proces budowy od okresu przygotowawczego ( badania zgromadzonych materiałów) poprzez etap budowy (produkcja i wbudowanie mieszanek) do odbioru końcowego.</w:t>
      </w:r>
    </w:p>
    <w:p w:rsidR="00F945DB" w:rsidRDefault="00F945DB" w:rsidP="000C32DA">
      <w:pPr>
        <w:pStyle w:val="Tekstpodstawowy"/>
        <w:spacing w:before="1"/>
        <w:ind w:right="1122" w:firstLine="45"/>
      </w:pPr>
    </w:p>
    <w:p w:rsidR="006562FB" w:rsidRDefault="00BE3854">
      <w:pPr>
        <w:pStyle w:val="Nagwek3"/>
        <w:numPr>
          <w:ilvl w:val="1"/>
          <w:numId w:val="26"/>
        </w:numPr>
        <w:tabs>
          <w:tab w:val="left" w:pos="620"/>
        </w:tabs>
        <w:spacing w:before="79"/>
        <w:jc w:val="both"/>
      </w:pPr>
      <w:r>
        <w:t>Badania przed przystąpieniem do robót</w:t>
      </w:r>
    </w:p>
    <w:p w:rsidR="006562FB" w:rsidRDefault="00BE3854">
      <w:pPr>
        <w:pStyle w:val="Tekstpodstawowy"/>
        <w:spacing w:before="1"/>
        <w:ind w:right="1126" w:firstLine="45"/>
        <w:jc w:val="both"/>
      </w:pPr>
      <w:r>
        <w:t>Przed przystąpieniem do robót i przy zmianie żródła dostaw materiałów Wykonawca powinien wykonać badania lepiszcza , wypełniacza oraz kruszyw przeznaczonych do produkcji mieszanki mineralno-asfaltowej zgodnie z wymaganiami norm wyszczególnionych w punkcie 2. STWiORB i w punkcie 5. STWiORB.</w:t>
      </w:r>
    </w:p>
    <w:p w:rsidR="006562FB" w:rsidRDefault="00BE3854">
      <w:pPr>
        <w:pStyle w:val="Tekstpodstawowy"/>
        <w:spacing w:line="229" w:lineRule="exact"/>
        <w:ind w:left="345"/>
        <w:jc w:val="both"/>
      </w:pPr>
      <w:r>
        <w:t>Wyniki tych badań wraz z atestami oraz recepturami przedstawić z odpowiednim wyprzedzeniem Inżynierowi/Inspektorowi</w:t>
      </w:r>
    </w:p>
    <w:p w:rsidR="006562FB" w:rsidRDefault="00BE3854">
      <w:pPr>
        <w:pStyle w:val="Tekstpodstawowy"/>
        <w:spacing w:line="229" w:lineRule="exact"/>
        <w:jc w:val="both"/>
      </w:pPr>
      <w:r>
        <w:t>Nadzoru do akceptacji .</w:t>
      </w:r>
    </w:p>
    <w:p w:rsidR="006562FB" w:rsidRDefault="006562FB">
      <w:pPr>
        <w:pStyle w:val="Tekstpodstawowy"/>
        <w:spacing w:before="2"/>
        <w:ind w:left="0"/>
      </w:pPr>
    </w:p>
    <w:p w:rsidR="006562FB" w:rsidRDefault="00BE3854">
      <w:pPr>
        <w:pStyle w:val="Nagwek3"/>
        <w:numPr>
          <w:ilvl w:val="1"/>
          <w:numId w:val="26"/>
        </w:numPr>
        <w:tabs>
          <w:tab w:val="left" w:pos="762"/>
        </w:tabs>
        <w:ind w:left="761" w:hanging="462"/>
        <w:jc w:val="both"/>
      </w:pPr>
      <w:r>
        <w:t>Badania w czasierobót</w:t>
      </w:r>
    </w:p>
    <w:p w:rsidR="006562FB" w:rsidRDefault="006562FB">
      <w:pPr>
        <w:pStyle w:val="Tekstpodstawowy"/>
        <w:spacing w:before="11"/>
        <w:ind w:left="0"/>
        <w:rPr>
          <w:b/>
          <w:sz w:val="19"/>
        </w:rPr>
      </w:pPr>
    </w:p>
    <w:p w:rsidR="006562FB" w:rsidRDefault="00BE3854">
      <w:pPr>
        <w:pStyle w:val="Akapitzlist"/>
        <w:numPr>
          <w:ilvl w:val="2"/>
          <w:numId w:val="26"/>
        </w:numPr>
        <w:tabs>
          <w:tab w:val="left" w:pos="1021"/>
        </w:tabs>
        <w:jc w:val="both"/>
      </w:pPr>
      <w:r>
        <w:rPr>
          <w:b/>
          <w:sz w:val="20"/>
        </w:rPr>
        <w:t xml:space="preserve">Częstotliwość oraz zakres badań </w:t>
      </w:r>
      <w:r>
        <w:rPr>
          <w:sz w:val="20"/>
        </w:rPr>
        <w:t>i pomiarów w czasie wytwarzania mieszanki mineralno-asfaltowej podaje Tablica4.</w:t>
      </w:r>
    </w:p>
    <w:p w:rsidR="006562FB" w:rsidRDefault="006562FB">
      <w:pPr>
        <w:pStyle w:val="Tekstpodstawowy"/>
        <w:spacing w:before="11"/>
        <w:ind w:left="0"/>
        <w:rPr>
          <w:sz w:val="19"/>
        </w:rPr>
      </w:pPr>
    </w:p>
    <w:p w:rsidR="006562FB" w:rsidRDefault="00BE3854">
      <w:pPr>
        <w:pStyle w:val="Tekstpodstawowy"/>
        <w:ind w:left="345"/>
        <w:jc w:val="both"/>
      </w:pPr>
      <w:r>
        <w:t>Tablica 4.</w:t>
      </w:r>
    </w:p>
    <w:tbl>
      <w:tblPr>
        <w:tblW w:w="9210" w:type="dxa"/>
        <w:tblInd w:w="235" w:type="dxa"/>
        <w:tblCellMar>
          <w:left w:w="5" w:type="dxa"/>
          <w:right w:w="5" w:type="dxa"/>
        </w:tblCellMar>
        <w:tblLook w:val="0000"/>
      </w:tblPr>
      <w:tblGrid>
        <w:gridCol w:w="775"/>
        <w:gridCol w:w="4214"/>
        <w:gridCol w:w="4221"/>
      </w:tblGrid>
      <w:tr w:rsidR="006562FB">
        <w:trPr>
          <w:trHeight w:val="457"/>
        </w:trPr>
        <w:tc>
          <w:tcPr>
            <w:tcW w:w="77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9" w:lineRule="exact"/>
              <w:ind w:left="69"/>
              <w:rPr>
                <w:sz w:val="20"/>
              </w:rPr>
            </w:pPr>
            <w:r>
              <w:rPr>
                <w:sz w:val="20"/>
              </w:rPr>
              <w:t>Lp.</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9" w:lineRule="exact"/>
              <w:ind w:left="71"/>
              <w:rPr>
                <w:sz w:val="20"/>
              </w:rPr>
            </w:pPr>
            <w:r>
              <w:rPr>
                <w:sz w:val="20"/>
              </w:rPr>
              <w:t>Wyszczególnienie badań</w:t>
            </w:r>
          </w:p>
        </w:tc>
        <w:tc>
          <w:tcPr>
            <w:tcW w:w="4221"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8" w:lineRule="exact"/>
              <w:ind w:left="69"/>
              <w:rPr>
                <w:sz w:val="20"/>
              </w:rPr>
            </w:pPr>
            <w:r>
              <w:rPr>
                <w:sz w:val="20"/>
              </w:rPr>
              <w:t>Częstotliwość badań</w:t>
            </w:r>
          </w:p>
          <w:p w:rsidR="006562FB" w:rsidRDefault="00BE3854">
            <w:pPr>
              <w:pStyle w:val="TableParagraph"/>
              <w:spacing w:line="210" w:lineRule="exact"/>
              <w:ind w:left="69"/>
              <w:rPr>
                <w:sz w:val="20"/>
              </w:rPr>
            </w:pPr>
            <w:r>
              <w:rPr>
                <w:sz w:val="20"/>
              </w:rPr>
              <w:t>Minimalna liczba badań na dziennej działce roboczej</w:t>
            </w:r>
          </w:p>
        </w:tc>
      </w:tr>
      <w:tr w:rsidR="006562FB">
        <w:trPr>
          <w:trHeight w:val="460"/>
        </w:trPr>
        <w:tc>
          <w:tcPr>
            <w:tcW w:w="77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9" w:lineRule="exact"/>
              <w:ind w:left="69"/>
              <w:rPr>
                <w:sz w:val="20"/>
              </w:rPr>
            </w:pPr>
            <w:r>
              <w:rPr>
                <w:sz w:val="20"/>
              </w:rPr>
              <w:t>1.</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9" w:lineRule="exact"/>
              <w:ind w:left="71"/>
              <w:rPr>
                <w:sz w:val="20"/>
              </w:rPr>
            </w:pPr>
            <w:r>
              <w:rPr>
                <w:sz w:val="20"/>
              </w:rPr>
              <w:t>Skład i uziarnienie mieszanki mineralno-bitumicznej</w:t>
            </w:r>
          </w:p>
        </w:tc>
        <w:tc>
          <w:tcPr>
            <w:tcW w:w="4221"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numPr>
                <w:ilvl w:val="0"/>
                <w:numId w:val="25"/>
              </w:numPr>
              <w:tabs>
                <w:tab w:val="left" w:pos="207"/>
              </w:tabs>
              <w:spacing w:line="229" w:lineRule="exact"/>
              <w:ind w:hanging="138"/>
            </w:pPr>
            <w:r>
              <w:rPr>
                <w:sz w:val="20"/>
              </w:rPr>
              <w:t>próbka przy produkcji do 500Mg</w:t>
            </w:r>
          </w:p>
          <w:p w:rsidR="006562FB" w:rsidRDefault="00BE3854">
            <w:pPr>
              <w:pStyle w:val="TableParagraph"/>
              <w:numPr>
                <w:ilvl w:val="0"/>
                <w:numId w:val="25"/>
              </w:numPr>
              <w:tabs>
                <w:tab w:val="left" w:pos="207"/>
              </w:tabs>
              <w:spacing w:before="1" w:line="210" w:lineRule="exact"/>
              <w:ind w:hanging="138"/>
            </w:pPr>
            <w:r>
              <w:rPr>
                <w:sz w:val="20"/>
              </w:rPr>
              <w:t>próbki przy produkcji ponad 500Mg</w:t>
            </w:r>
          </w:p>
        </w:tc>
      </w:tr>
      <w:tr w:rsidR="006562FB">
        <w:trPr>
          <w:trHeight w:val="230"/>
        </w:trPr>
        <w:tc>
          <w:tcPr>
            <w:tcW w:w="77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2.</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71"/>
              <w:rPr>
                <w:sz w:val="20"/>
              </w:rPr>
            </w:pPr>
            <w:r>
              <w:rPr>
                <w:sz w:val="20"/>
              </w:rPr>
              <w:t>Właściwości asfaltu</w:t>
            </w:r>
          </w:p>
        </w:tc>
        <w:tc>
          <w:tcPr>
            <w:tcW w:w="4221"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Dla każdej dostawy (cysterny)</w:t>
            </w:r>
          </w:p>
        </w:tc>
      </w:tr>
      <w:tr w:rsidR="006562FB">
        <w:trPr>
          <w:trHeight w:val="227"/>
        </w:trPr>
        <w:tc>
          <w:tcPr>
            <w:tcW w:w="77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69"/>
              <w:rPr>
                <w:sz w:val="20"/>
              </w:rPr>
            </w:pPr>
            <w:r>
              <w:rPr>
                <w:sz w:val="20"/>
              </w:rPr>
              <w:t>3.</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71"/>
              <w:rPr>
                <w:sz w:val="20"/>
              </w:rPr>
            </w:pPr>
            <w:r>
              <w:rPr>
                <w:sz w:val="20"/>
              </w:rPr>
              <w:t>Właściwości wypełniacza</w:t>
            </w:r>
          </w:p>
        </w:tc>
        <w:tc>
          <w:tcPr>
            <w:tcW w:w="4221"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69"/>
              <w:rPr>
                <w:sz w:val="20"/>
              </w:rPr>
            </w:pPr>
            <w:r>
              <w:rPr>
                <w:sz w:val="20"/>
              </w:rPr>
              <w:t>1 na 100 Mg</w:t>
            </w:r>
          </w:p>
        </w:tc>
      </w:tr>
      <w:tr w:rsidR="006562FB">
        <w:trPr>
          <w:trHeight w:val="230"/>
        </w:trPr>
        <w:tc>
          <w:tcPr>
            <w:tcW w:w="77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4.</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71"/>
              <w:rPr>
                <w:sz w:val="20"/>
              </w:rPr>
            </w:pPr>
            <w:r>
              <w:rPr>
                <w:sz w:val="20"/>
              </w:rPr>
              <w:t>Właściwości kruszywa</w:t>
            </w:r>
          </w:p>
        </w:tc>
        <w:tc>
          <w:tcPr>
            <w:tcW w:w="4221"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Przy każdej zmianie</w:t>
            </w:r>
          </w:p>
        </w:tc>
      </w:tr>
      <w:tr w:rsidR="006562FB">
        <w:trPr>
          <w:trHeight w:val="230"/>
        </w:trPr>
        <w:tc>
          <w:tcPr>
            <w:tcW w:w="77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5.</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71"/>
              <w:rPr>
                <w:sz w:val="20"/>
              </w:rPr>
            </w:pPr>
            <w:r>
              <w:rPr>
                <w:sz w:val="20"/>
              </w:rPr>
              <w:t>Temperatura składników MMA</w:t>
            </w:r>
          </w:p>
        </w:tc>
        <w:tc>
          <w:tcPr>
            <w:tcW w:w="4221"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Dozór ciągły</w:t>
            </w:r>
          </w:p>
        </w:tc>
      </w:tr>
      <w:tr w:rsidR="006562FB">
        <w:trPr>
          <w:trHeight w:val="230"/>
        </w:trPr>
        <w:tc>
          <w:tcPr>
            <w:tcW w:w="77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6.</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71"/>
              <w:rPr>
                <w:sz w:val="20"/>
              </w:rPr>
            </w:pPr>
            <w:r>
              <w:rPr>
                <w:sz w:val="20"/>
              </w:rPr>
              <w:t>Temperatura MMA</w:t>
            </w:r>
          </w:p>
        </w:tc>
        <w:tc>
          <w:tcPr>
            <w:tcW w:w="4221"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Każdy pojazd przy załadunku i w czasie wbudowywania</w:t>
            </w:r>
          </w:p>
        </w:tc>
      </w:tr>
      <w:tr w:rsidR="006562FB">
        <w:trPr>
          <w:trHeight w:val="230"/>
        </w:trPr>
        <w:tc>
          <w:tcPr>
            <w:tcW w:w="77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7.</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71"/>
              <w:rPr>
                <w:sz w:val="20"/>
              </w:rPr>
            </w:pPr>
            <w:r>
              <w:rPr>
                <w:sz w:val="20"/>
              </w:rPr>
              <w:t>Wygląd MMA</w:t>
            </w:r>
          </w:p>
        </w:tc>
        <w:tc>
          <w:tcPr>
            <w:tcW w:w="4221"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Jw.</w:t>
            </w:r>
          </w:p>
        </w:tc>
      </w:tr>
      <w:tr w:rsidR="006562FB">
        <w:trPr>
          <w:trHeight w:val="227"/>
        </w:trPr>
        <w:tc>
          <w:tcPr>
            <w:tcW w:w="77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69"/>
              <w:rPr>
                <w:sz w:val="20"/>
              </w:rPr>
            </w:pPr>
            <w:r>
              <w:rPr>
                <w:sz w:val="20"/>
              </w:rPr>
              <w:t>8.</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71"/>
              <w:rPr>
                <w:sz w:val="20"/>
              </w:rPr>
            </w:pPr>
            <w:r>
              <w:rPr>
                <w:sz w:val="20"/>
              </w:rPr>
              <w:t>Właściwości próbek mieszanki mineralno-asfaltowej</w:t>
            </w:r>
          </w:p>
        </w:tc>
        <w:tc>
          <w:tcPr>
            <w:tcW w:w="4221"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69"/>
              <w:rPr>
                <w:sz w:val="20"/>
              </w:rPr>
            </w:pPr>
            <w:r>
              <w:rPr>
                <w:sz w:val="20"/>
              </w:rPr>
              <w:t>Jeden raz dziennie</w:t>
            </w:r>
          </w:p>
        </w:tc>
      </w:tr>
      <w:tr w:rsidR="006562FB">
        <w:trPr>
          <w:trHeight w:val="230"/>
        </w:trPr>
        <w:tc>
          <w:tcPr>
            <w:tcW w:w="9210" w:type="dxa"/>
            <w:gridSpan w:val="3"/>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Lp. 1 i lp.8 - badania mogą być wykonywane zamiennie wg PN-S-96025:2000</w:t>
            </w:r>
          </w:p>
        </w:tc>
      </w:tr>
    </w:tbl>
    <w:p w:rsidR="006562FB" w:rsidRDefault="006562FB">
      <w:pPr>
        <w:pStyle w:val="Tekstpodstawowy"/>
        <w:ind w:left="0"/>
      </w:pPr>
    </w:p>
    <w:p w:rsidR="006562FB" w:rsidRDefault="00BE3854">
      <w:pPr>
        <w:pStyle w:val="Nagwek3"/>
        <w:numPr>
          <w:ilvl w:val="2"/>
          <w:numId w:val="26"/>
        </w:numPr>
        <w:tabs>
          <w:tab w:val="left" w:pos="757"/>
        </w:tabs>
        <w:spacing w:line="229" w:lineRule="exact"/>
        <w:ind w:left="756" w:hanging="457"/>
      </w:pPr>
      <w:r>
        <w:t>Uziarnienie mieszankimineralnej</w:t>
      </w:r>
    </w:p>
    <w:p w:rsidR="006562FB" w:rsidRDefault="00BE3854">
      <w:pPr>
        <w:pStyle w:val="Tekstpodstawowy"/>
        <w:ind w:right="1133" w:firstLine="91"/>
        <w:jc w:val="both"/>
      </w:pPr>
      <w:r>
        <w:t>Próbki do badań uziarnienia mieszanki mineralnej należy pobrać po wymieszaniu kruszyw , a przed podaniem asfaltu. Krzywa uziarnienia powinna być zgodna z zaprojektowaną w recepcie laboratoryjnej.</w:t>
      </w:r>
    </w:p>
    <w:p w:rsidR="006562FB" w:rsidRDefault="006562FB">
      <w:pPr>
        <w:pStyle w:val="Tekstpodstawowy"/>
        <w:ind w:left="0"/>
        <w:rPr>
          <w:sz w:val="22"/>
        </w:rPr>
      </w:pPr>
    </w:p>
    <w:p w:rsidR="006562FB" w:rsidRDefault="006562FB">
      <w:pPr>
        <w:pStyle w:val="Tekstpodstawowy"/>
        <w:spacing w:before="1"/>
        <w:ind w:left="0"/>
        <w:rPr>
          <w:sz w:val="18"/>
        </w:rPr>
      </w:pPr>
    </w:p>
    <w:p w:rsidR="006562FB" w:rsidRDefault="00BE3854">
      <w:pPr>
        <w:pStyle w:val="Nagwek3"/>
        <w:numPr>
          <w:ilvl w:val="2"/>
          <w:numId w:val="26"/>
        </w:numPr>
        <w:tabs>
          <w:tab w:val="left" w:pos="757"/>
        </w:tabs>
        <w:spacing w:line="229" w:lineRule="exact"/>
        <w:ind w:left="756" w:hanging="457"/>
      </w:pPr>
      <w:r>
        <w:t>Skład mieszankimineralno-asfaltowej</w:t>
      </w:r>
    </w:p>
    <w:p w:rsidR="006562FB" w:rsidRDefault="00BE3854">
      <w:pPr>
        <w:pStyle w:val="Tekstpodstawowy"/>
        <w:spacing w:line="229" w:lineRule="exact"/>
        <w:ind w:left="391"/>
      </w:pPr>
      <w:r>
        <w:t>Badanie składu mieszanki mineralno-asfaltowej polega na wykonaniu ekstrakcji wgPN-S-04001.</w:t>
      </w:r>
    </w:p>
    <w:p w:rsidR="006562FB" w:rsidRDefault="00BE3854">
      <w:pPr>
        <w:pStyle w:val="Tekstpodstawowy"/>
        <w:spacing w:before="1"/>
      </w:pPr>
      <w:r>
        <w:t>Wyniki powinny być zgodne z receptą laboratoryjną z tolerancją podaną w punkcie 5.7STWiORB.</w:t>
      </w:r>
    </w:p>
    <w:p w:rsidR="006562FB" w:rsidRDefault="00BE3854">
      <w:pPr>
        <w:pStyle w:val="Tekstpodstawowy"/>
        <w:spacing w:before="1" w:line="229" w:lineRule="exact"/>
      </w:pPr>
      <w:r>
        <w:t>Oznaczenie składu ziarnowego mieszanki mineralnej po ekstrakcji należy wykonywać dwustopniowo. Pierwszy etap to przesiew</w:t>
      </w:r>
    </w:p>
    <w:p w:rsidR="006562FB" w:rsidRDefault="00BE3854">
      <w:pPr>
        <w:pStyle w:val="Tekstpodstawowy"/>
        <w:spacing w:line="229" w:lineRule="exact"/>
      </w:pPr>
      <w:r>
        <w:t>próbki na sicie 0,075mm na mokro, pozostałą część mieszanki po powtórnym wysuszeniu przesiewać na sucho.</w:t>
      </w:r>
    </w:p>
    <w:p w:rsidR="006562FB" w:rsidRDefault="006562FB">
      <w:pPr>
        <w:pStyle w:val="Tekstpodstawowy"/>
        <w:spacing w:before="11"/>
        <w:ind w:left="0"/>
        <w:rPr>
          <w:sz w:val="19"/>
        </w:rPr>
      </w:pPr>
    </w:p>
    <w:p w:rsidR="006562FB" w:rsidRDefault="00BE3854">
      <w:pPr>
        <w:pStyle w:val="Nagwek3"/>
        <w:numPr>
          <w:ilvl w:val="2"/>
          <w:numId w:val="26"/>
        </w:numPr>
        <w:tabs>
          <w:tab w:val="left" w:pos="757"/>
        </w:tabs>
        <w:ind w:left="756" w:hanging="457"/>
        <w:jc w:val="both"/>
      </w:pPr>
      <w:r>
        <w:t>Badanie właściwościasfaltu</w:t>
      </w:r>
    </w:p>
    <w:p w:rsidR="006562FB" w:rsidRDefault="00BE3854">
      <w:pPr>
        <w:pStyle w:val="Tekstpodstawowy"/>
        <w:spacing w:before="1"/>
        <w:ind w:left="391"/>
        <w:jc w:val="both"/>
      </w:pPr>
      <w:r>
        <w:t>Dla każdej cysterny należy określić penetrację i temperaturę mięknienia.</w:t>
      </w:r>
    </w:p>
    <w:p w:rsidR="006562FB" w:rsidRDefault="00BE3854">
      <w:pPr>
        <w:pStyle w:val="Tekstpodstawowy"/>
        <w:spacing w:before="1"/>
        <w:ind w:right="1129"/>
        <w:jc w:val="both"/>
      </w:pPr>
      <w:r>
        <w:t>W czasie rozładunku cysterny Wykonawca jest zobowiązany pobrać próbkę lepiszcza w ilości 2 kg do szczelnego metalowego pojemnika i przekazać Nadzorowi. W przypadku wystąpienia wątpliwości odnośnie jakości tej dostawy wyniki badania próbki Nadzoru są miarodajne i przesądzają o dalszym toku postępowania przewidzianego w PZJ.</w:t>
      </w:r>
    </w:p>
    <w:p w:rsidR="006562FB" w:rsidRDefault="006562FB">
      <w:pPr>
        <w:pStyle w:val="Tekstpodstawowy"/>
        <w:spacing w:before="10"/>
        <w:ind w:left="0"/>
        <w:rPr>
          <w:sz w:val="19"/>
        </w:rPr>
      </w:pPr>
    </w:p>
    <w:p w:rsidR="006562FB" w:rsidRDefault="00BE3854">
      <w:pPr>
        <w:pStyle w:val="Nagwek3"/>
        <w:numPr>
          <w:ilvl w:val="2"/>
          <w:numId w:val="26"/>
        </w:numPr>
        <w:tabs>
          <w:tab w:val="left" w:pos="757"/>
        </w:tabs>
        <w:ind w:left="756" w:hanging="457"/>
        <w:jc w:val="both"/>
      </w:pPr>
      <w:r>
        <w:t>Badanie właściwościwypełniacza</w:t>
      </w:r>
    </w:p>
    <w:p w:rsidR="006562FB" w:rsidRDefault="00BE3854">
      <w:pPr>
        <w:pStyle w:val="Tekstpodstawowy"/>
        <w:spacing w:before="1"/>
        <w:ind w:left="391"/>
      </w:pPr>
      <w:r>
        <w:t>Na każde 100 Mg zużytego wypełniacza należy określić uziarnienie i wilgotność .</w:t>
      </w:r>
    </w:p>
    <w:p w:rsidR="00F945DB" w:rsidRDefault="00F945DB">
      <w:pPr>
        <w:pStyle w:val="Tekstpodstawowy"/>
        <w:spacing w:before="11"/>
        <w:ind w:left="0"/>
        <w:rPr>
          <w:sz w:val="19"/>
        </w:rPr>
      </w:pPr>
    </w:p>
    <w:p w:rsidR="006562FB" w:rsidRDefault="00BE3854">
      <w:pPr>
        <w:pStyle w:val="Nagwek3"/>
        <w:numPr>
          <w:ilvl w:val="2"/>
          <w:numId w:val="26"/>
        </w:numPr>
        <w:tabs>
          <w:tab w:val="left" w:pos="757"/>
        </w:tabs>
        <w:ind w:left="756" w:hanging="457"/>
        <w:jc w:val="both"/>
      </w:pPr>
      <w:r>
        <w:t>Pomiar temperatury składników mieszankimineralno-asfaltowej</w:t>
      </w:r>
    </w:p>
    <w:p w:rsidR="006562FB" w:rsidRDefault="00BE3854">
      <w:pPr>
        <w:pStyle w:val="Tekstpodstawowy"/>
        <w:spacing w:before="1"/>
        <w:ind w:right="1129" w:firstLine="91"/>
        <w:jc w:val="both"/>
      </w:pPr>
      <w:r>
        <w:t xml:space="preserve">Pomiar temperatury składników mieszanki mineralno-asfaltowej polega na kilkakrotnym odczytaniu temperatury na skali </w:t>
      </w:r>
      <w:r>
        <w:lastRenderedPageBreak/>
        <w:t>odpowiedniego termometru zamontowanego na otaczarce. Temperatura powinna być zgodna z wymaganiami podanymi w recepcie laboratoryjnej iSTWiORB.</w:t>
      </w:r>
    </w:p>
    <w:p w:rsidR="006562FB" w:rsidRDefault="006562FB">
      <w:pPr>
        <w:pStyle w:val="Tekstpodstawowy"/>
        <w:spacing w:before="10"/>
        <w:ind w:left="0"/>
        <w:rPr>
          <w:sz w:val="19"/>
        </w:rPr>
      </w:pPr>
    </w:p>
    <w:p w:rsidR="006562FB" w:rsidRDefault="00BE3854">
      <w:pPr>
        <w:pStyle w:val="Nagwek3"/>
        <w:numPr>
          <w:ilvl w:val="2"/>
          <w:numId w:val="26"/>
        </w:numPr>
        <w:tabs>
          <w:tab w:val="left" w:pos="757"/>
        </w:tabs>
        <w:ind w:left="756" w:hanging="457"/>
      </w:pPr>
      <w:r>
        <w:t>Pomiar temperatury mieszankimineralno-asfaltowej</w:t>
      </w:r>
    </w:p>
    <w:p w:rsidR="006562FB" w:rsidRDefault="00BE3854">
      <w:pPr>
        <w:pStyle w:val="Tekstpodstawowy"/>
        <w:spacing w:before="1" w:line="229" w:lineRule="exact"/>
        <w:ind w:left="391"/>
      </w:pPr>
      <w:r>
        <w:t>Pomiar temperatury mieszanki mineralno-asfaltowej polega na kilkakrotnym zanurzeniu termometru w mieszance</w:t>
      </w:r>
    </w:p>
    <w:p w:rsidR="006562FB" w:rsidRDefault="00BE3854">
      <w:pPr>
        <w:pStyle w:val="Tekstpodstawowy"/>
        <w:ind w:right="1303"/>
      </w:pPr>
      <w:r>
        <w:t xml:space="preserve">i odczytaniu temperatury. Należy badać temperaturę mieszanki na każdym pojeździe przy załadunku i w czasie wbudowywania mieszanki. Dokładność pomiaru </w:t>
      </w:r>
      <w:r>
        <w:rPr>
          <w:rFonts w:ascii="Symbol" w:hAnsi="Symbol"/>
        </w:rPr>
        <w:t></w:t>
      </w:r>
      <w:r>
        <w:t xml:space="preserve">2 </w:t>
      </w:r>
      <w:r>
        <w:rPr>
          <w:rFonts w:ascii="Symbol" w:hAnsi="Symbol"/>
        </w:rPr>
        <w:t></w:t>
      </w:r>
      <w:r>
        <w:t>C. Temperatura powinna być zgodna z wymaganiami podanymi w recepcie i w STWIORB.</w:t>
      </w:r>
    </w:p>
    <w:p w:rsidR="006562FB" w:rsidRDefault="006562FB">
      <w:pPr>
        <w:pStyle w:val="Tekstpodstawowy"/>
        <w:spacing w:before="1"/>
        <w:ind w:left="0"/>
      </w:pPr>
    </w:p>
    <w:p w:rsidR="006562FB" w:rsidRDefault="00BE3854">
      <w:pPr>
        <w:pStyle w:val="Nagwek3"/>
        <w:numPr>
          <w:ilvl w:val="2"/>
          <w:numId w:val="26"/>
        </w:numPr>
        <w:tabs>
          <w:tab w:val="left" w:pos="803"/>
        </w:tabs>
        <w:spacing w:line="229" w:lineRule="exact"/>
        <w:ind w:left="802" w:hanging="503"/>
      </w:pPr>
      <w:r>
        <w:t>Sprawdzenie wyglądu mieszankimineralno-bitumicznej</w:t>
      </w:r>
    </w:p>
    <w:p w:rsidR="006562FB" w:rsidRDefault="00BE3854">
      <w:pPr>
        <w:pStyle w:val="Tekstpodstawowy"/>
        <w:ind w:right="1303" w:firstLine="45"/>
      </w:pPr>
      <w:r>
        <w:t>Sprawdzenie wyglądu mieszanki mineralno-asfaltowej polega na ocenie wizualnej jej wyglądu w czasie produkcji , załadunku rozładunku i wbudowywania.</w:t>
      </w:r>
    </w:p>
    <w:p w:rsidR="00F945DB" w:rsidRDefault="00F945DB">
      <w:pPr>
        <w:pStyle w:val="Tekstpodstawowy"/>
        <w:ind w:right="1303" w:firstLine="45"/>
      </w:pPr>
    </w:p>
    <w:p w:rsidR="006562FB" w:rsidRDefault="00BE3854">
      <w:pPr>
        <w:pStyle w:val="Nagwek3"/>
        <w:numPr>
          <w:ilvl w:val="2"/>
          <w:numId w:val="26"/>
        </w:numPr>
        <w:tabs>
          <w:tab w:val="left" w:pos="803"/>
        </w:tabs>
        <w:spacing w:before="79"/>
        <w:ind w:left="802" w:hanging="503"/>
      </w:pPr>
      <w:r>
        <w:t>Właściwości mieszankimineralno-asfaltowej</w:t>
      </w:r>
    </w:p>
    <w:p w:rsidR="006562FB" w:rsidRDefault="00BE3854">
      <w:pPr>
        <w:pStyle w:val="Tekstpodstawowy"/>
        <w:spacing w:before="1"/>
        <w:ind w:right="2293" w:firstLine="45"/>
      </w:pPr>
      <w:r>
        <w:t>Właściwości mieszanki mineralno-asfaltowej należy określać na próbkach zagęszczonych metodą Marshalla . Wyniki powinny być zgodne z receptą laboratoryjną oraz z STWiORB punkt 5.2. Tablica 2 .</w:t>
      </w:r>
    </w:p>
    <w:p w:rsidR="006562FB" w:rsidRDefault="00BE3854">
      <w:pPr>
        <w:pStyle w:val="Tekstpodstawowy"/>
      </w:pPr>
      <w:r>
        <w:t>W czasie układania nawierzchni należy kontrolować:</w:t>
      </w:r>
    </w:p>
    <w:p w:rsidR="006562FB" w:rsidRDefault="00BE3854">
      <w:pPr>
        <w:pStyle w:val="Akapitzlist"/>
        <w:numPr>
          <w:ilvl w:val="3"/>
          <w:numId w:val="26"/>
        </w:numPr>
        <w:tabs>
          <w:tab w:val="left" w:pos="1368"/>
          <w:tab w:val="left" w:pos="1369"/>
        </w:tabs>
        <w:spacing w:before="1" w:line="244" w:lineRule="exact"/>
        <w:ind w:hanging="361"/>
      </w:pPr>
      <w:r>
        <w:rPr>
          <w:sz w:val="20"/>
        </w:rPr>
        <w:t xml:space="preserve">dokładność skropienia podłoża lepiszczem pod względem jednorodności i zużycia </w:t>
      </w:r>
      <w:r>
        <w:rPr>
          <w:spacing w:val="2"/>
          <w:sz w:val="20"/>
        </w:rPr>
        <w:t xml:space="preserve">na </w:t>
      </w:r>
      <w:r>
        <w:rPr>
          <w:sz w:val="20"/>
        </w:rPr>
        <w:t>1m</w:t>
      </w:r>
      <w:r>
        <w:rPr>
          <w:position w:val="5"/>
          <w:sz w:val="13"/>
        </w:rPr>
        <w:t>2</w:t>
      </w:r>
      <w:r>
        <w:rPr>
          <w:sz w:val="20"/>
        </w:rPr>
        <w:t>,</w:t>
      </w:r>
    </w:p>
    <w:p w:rsidR="006562FB" w:rsidRDefault="00BE3854">
      <w:pPr>
        <w:pStyle w:val="Akapitzlist"/>
        <w:numPr>
          <w:ilvl w:val="3"/>
          <w:numId w:val="26"/>
        </w:numPr>
        <w:tabs>
          <w:tab w:val="left" w:pos="1368"/>
          <w:tab w:val="left" w:pos="1369"/>
        </w:tabs>
        <w:spacing w:line="244" w:lineRule="exact"/>
        <w:ind w:hanging="361"/>
      </w:pPr>
      <w:r>
        <w:rPr>
          <w:sz w:val="20"/>
        </w:rPr>
        <w:t>sprawność układarki pod względem funkcjonowania płyty wibracyjnej, grubości i jednorodności układanejwarstwy,</w:t>
      </w:r>
    </w:p>
    <w:p w:rsidR="006562FB" w:rsidRDefault="00BE3854">
      <w:pPr>
        <w:pStyle w:val="Akapitzlist"/>
        <w:numPr>
          <w:ilvl w:val="3"/>
          <w:numId w:val="26"/>
        </w:numPr>
        <w:tabs>
          <w:tab w:val="left" w:pos="1368"/>
          <w:tab w:val="left" w:pos="1369"/>
        </w:tabs>
        <w:spacing w:line="244" w:lineRule="exact"/>
        <w:ind w:hanging="361"/>
      </w:pPr>
      <w:r>
        <w:rPr>
          <w:sz w:val="20"/>
        </w:rPr>
        <w:t>prawidłowość przebiegu procesu wałowania zgodnie z wymogami p.5.9.STWiORB,</w:t>
      </w:r>
    </w:p>
    <w:p w:rsidR="006562FB" w:rsidRDefault="00BE3854">
      <w:pPr>
        <w:pStyle w:val="Akapitzlist"/>
        <w:numPr>
          <w:ilvl w:val="3"/>
          <w:numId w:val="26"/>
        </w:numPr>
        <w:tabs>
          <w:tab w:val="left" w:pos="1368"/>
          <w:tab w:val="left" w:pos="1369"/>
        </w:tabs>
        <w:spacing w:before="1" w:line="235" w:lineRule="auto"/>
        <w:ind w:right="1126" w:hanging="360"/>
      </w:pPr>
      <w:r>
        <w:rPr>
          <w:sz w:val="20"/>
        </w:rPr>
        <w:t>temperaturę zagęszczanej mieszanki. Temperaturę zagęszczanej mieszanki należy badać w sposób ciągły, począwszy od chwili załadowania do układarki, po jej rozłożeniu i w czasiewałowania.</w:t>
      </w:r>
    </w:p>
    <w:p w:rsidR="006562FB" w:rsidRDefault="006562FB">
      <w:pPr>
        <w:pStyle w:val="Tekstpodstawowy"/>
        <w:spacing w:before="10"/>
        <w:ind w:left="0"/>
        <w:rPr>
          <w:sz w:val="19"/>
        </w:rPr>
      </w:pPr>
    </w:p>
    <w:p w:rsidR="006562FB" w:rsidRDefault="00BE3854">
      <w:pPr>
        <w:pStyle w:val="Nagwek3"/>
        <w:numPr>
          <w:ilvl w:val="2"/>
          <w:numId w:val="26"/>
        </w:numPr>
        <w:tabs>
          <w:tab w:val="left" w:pos="848"/>
        </w:tabs>
        <w:ind w:left="847" w:hanging="548"/>
        <w:jc w:val="both"/>
      </w:pPr>
      <w:r>
        <w:t>Wykonawca zobowiązany jest do badania zagęszczenia wykonanej warstwynawierzchni.</w:t>
      </w:r>
    </w:p>
    <w:p w:rsidR="006562FB" w:rsidRDefault="00BE3854">
      <w:pPr>
        <w:pStyle w:val="Tekstpodstawowy"/>
        <w:spacing w:before="1"/>
        <w:ind w:right="1122" w:firstLine="91"/>
        <w:jc w:val="both"/>
      </w:pPr>
      <w:r>
        <w:t>Wykonuje się to poprzez wycięcie próbek z gotowej nawierzchni. Próbkę można wycinać z warstwy nie wcześniej niż trzeciego dnia i nie później niż 14 dnia po jej wykonaniu. Należy pobrać losowo min. dwie próbki przy dziennej działce roboczej do 500 m i cztery próbki przy działce dłuższej. Metoda polega na obliczeniu ilorazu gęstości strukturalnej próbki mieszanki mineralno- asfaltowej wbudowanej i gęstości strukturalnej mieszanki mineralno-asfaltowej, wykonanej z tych samych materiałów, o składzie  wg projektu lub różniącego się od niego w granicach dopuszczalnych odchyleń i zagęszczonej sprzętem laboratoryjnym w znormalizowany sposób wg metody Marshalla. Do oceny zagęszczenia odcinka przyjmuje się średnią z dwóchpróbek.</w:t>
      </w:r>
    </w:p>
    <w:p w:rsidR="006562FB" w:rsidRDefault="00BE3854">
      <w:pPr>
        <w:pStyle w:val="Nagwek3"/>
        <w:numPr>
          <w:ilvl w:val="1"/>
          <w:numId w:val="26"/>
        </w:numPr>
        <w:tabs>
          <w:tab w:val="left" w:pos="665"/>
        </w:tabs>
        <w:spacing w:before="1" w:line="229" w:lineRule="exact"/>
        <w:ind w:left="664" w:hanging="365"/>
        <w:jc w:val="both"/>
      </w:pPr>
      <w:r>
        <w:t>Badania dotyczące cech geometrycznych i właściwości warstw nawierzchni z betonuasfaltowego</w:t>
      </w:r>
    </w:p>
    <w:p w:rsidR="006562FB" w:rsidRDefault="00BE3854">
      <w:pPr>
        <w:pStyle w:val="Akapitzlist"/>
        <w:numPr>
          <w:ilvl w:val="2"/>
          <w:numId w:val="26"/>
        </w:numPr>
        <w:tabs>
          <w:tab w:val="left" w:pos="1021"/>
        </w:tabs>
        <w:spacing w:line="229" w:lineRule="exact"/>
        <w:jc w:val="both"/>
      </w:pPr>
      <w:r>
        <w:rPr>
          <w:sz w:val="20"/>
        </w:rPr>
        <w:t>Częstotliwość oraz zakres badań i pomiarów wykonanych warstw nawierzchni z betonu asfaltowego podaje Tablica4</w:t>
      </w:r>
    </w:p>
    <w:p w:rsidR="006562FB" w:rsidRDefault="00BE3854">
      <w:pPr>
        <w:pStyle w:val="Tekstpodstawowy"/>
        <w:spacing w:before="1"/>
        <w:jc w:val="both"/>
      </w:pPr>
      <w:r>
        <w:t>Tablica 4.</w:t>
      </w:r>
    </w:p>
    <w:tbl>
      <w:tblPr>
        <w:tblW w:w="9212" w:type="dxa"/>
        <w:tblInd w:w="468" w:type="dxa"/>
        <w:tblCellMar>
          <w:left w:w="5" w:type="dxa"/>
          <w:right w:w="5" w:type="dxa"/>
        </w:tblCellMar>
        <w:tblLook w:val="0000"/>
      </w:tblPr>
      <w:tblGrid>
        <w:gridCol w:w="494"/>
        <w:gridCol w:w="3545"/>
        <w:gridCol w:w="5173"/>
      </w:tblGrid>
      <w:tr w:rsidR="006562FB">
        <w:trPr>
          <w:trHeight w:val="230"/>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Lp.</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Badana cecha</w:t>
            </w:r>
          </w:p>
        </w:tc>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Minimalna częstotliwość badań i pomiarów</w:t>
            </w:r>
          </w:p>
        </w:tc>
      </w:tr>
      <w:tr w:rsidR="006562FB">
        <w:trPr>
          <w:trHeight w:val="227"/>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69"/>
              <w:rPr>
                <w:sz w:val="20"/>
              </w:rPr>
            </w:pPr>
            <w:r>
              <w:rPr>
                <w:sz w:val="20"/>
              </w:rPr>
              <w:t>1.</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69"/>
              <w:rPr>
                <w:sz w:val="20"/>
              </w:rPr>
            </w:pPr>
            <w:r>
              <w:rPr>
                <w:sz w:val="20"/>
              </w:rPr>
              <w:t>Szerokość warstwy</w:t>
            </w:r>
          </w:p>
        </w:tc>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69"/>
              <w:rPr>
                <w:sz w:val="20"/>
              </w:rPr>
            </w:pPr>
            <w:r>
              <w:rPr>
                <w:sz w:val="20"/>
              </w:rPr>
              <w:t>2 razy na odcinku drogi o długości 1 km</w:t>
            </w:r>
          </w:p>
        </w:tc>
      </w:tr>
      <w:tr w:rsidR="006562FB">
        <w:trPr>
          <w:trHeight w:val="230"/>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2.</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Równość podłużna warstwy</w:t>
            </w:r>
          </w:p>
        </w:tc>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Każdy pas ruchu planografem lub łatą co 10 m</w:t>
            </w:r>
          </w:p>
        </w:tc>
      </w:tr>
      <w:tr w:rsidR="006562FB">
        <w:trPr>
          <w:trHeight w:val="229"/>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3.</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Równość poprzeczna warstwy</w:t>
            </w:r>
          </w:p>
        </w:tc>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Nie rzadziej niż co 5 m</w:t>
            </w:r>
          </w:p>
        </w:tc>
      </w:tr>
      <w:tr w:rsidR="006562FB">
        <w:trPr>
          <w:trHeight w:val="230"/>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4.</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Spadki poprzeczne warstwy</w:t>
            </w:r>
          </w:p>
        </w:tc>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10 razy na odcinku drogi o długości 1 km</w:t>
            </w:r>
          </w:p>
        </w:tc>
      </w:tr>
      <w:tr w:rsidR="006562FB">
        <w:trPr>
          <w:trHeight w:val="460"/>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9" w:lineRule="exact"/>
              <w:ind w:left="69"/>
              <w:rPr>
                <w:sz w:val="20"/>
              </w:rPr>
            </w:pPr>
            <w:r>
              <w:rPr>
                <w:sz w:val="20"/>
              </w:rPr>
              <w:t>5.</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9" w:lineRule="exact"/>
              <w:ind w:left="69"/>
              <w:rPr>
                <w:sz w:val="20"/>
              </w:rPr>
            </w:pPr>
            <w:r>
              <w:rPr>
                <w:sz w:val="20"/>
              </w:rPr>
              <w:t>Rzędne wysokościowe warstwy</w:t>
            </w:r>
          </w:p>
        </w:tc>
        <w:tc>
          <w:tcPr>
            <w:tcW w:w="517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pPr>
              <w:pStyle w:val="TableParagraph"/>
              <w:spacing w:before="9"/>
              <w:rPr>
                <w:sz w:val="19"/>
              </w:rPr>
            </w:pPr>
          </w:p>
          <w:p w:rsidR="006562FB" w:rsidRDefault="00BE3854">
            <w:pPr>
              <w:pStyle w:val="TableParagraph"/>
              <w:ind w:left="69"/>
              <w:rPr>
                <w:sz w:val="20"/>
              </w:rPr>
            </w:pPr>
            <w:r>
              <w:rPr>
                <w:sz w:val="20"/>
              </w:rPr>
              <w:t>Pomiar rzędnych niwelacji podłużnej i poprzecznej oraz usytuowania osi według dokumentacji budowy</w:t>
            </w:r>
          </w:p>
        </w:tc>
      </w:tr>
      <w:tr w:rsidR="006562FB">
        <w:trPr>
          <w:trHeight w:val="457"/>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7" w:lineRule="exact"/>
              <w:ind w:left="69"/>
              <w:rPr>
                <w:sz w:val="20"/>
              </w:rPr>
            </w:pPr>
            <w:r>
              <w:rPr>
                <w:sz w:val="20"/>
              </w:rPr>
              <w:t>6.</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27" w:lineRule="exact"/>
              <w:ind w:left="69"/>
              <w:rPr>
                <w:sz w:val="20"/>
              </w:rPr>
            </w:pPr>
            <w:r>
              <w:rPr>
                <w:sz w:val="20"/>
              </w:rPr>
              <w:t>Ukształtowanie osi w planie</w:t>
            </w:r>
          </w:p>
        </w:tc>
        <w:tc>
          <w:tcPr>
            <w:tcW w:w="5173" w:type="dxa"/>
            <w:vMerge/>
            <w:tcBorders>
              <w:top w:val="single" w:sz="4" w:space="0" w:color="000000"/>
              <w:left w:val="single" w:sz="4" w:space="0" w:color="000000"/>
              <w:bottom w:val="single" w:sz="4" w:space="0" w:color="000000"/>
              <w:right w:val="single" w:sz="4" w:space="0" w:color="000000"/>
            </w:tcBorders>
            <w:shd w:val="clear" w:color="auto" w:fill="auto"/>
          </w:tcPr>
          <w:p w:rsidR="006562FB" w:rsidRDefault="006562FB"/>
        </w:tc>
      </w:tr>
      <w:tr w:rsidR="006562FB">
        <w:trPr>
          <w:trHeight w:val="230"/>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7.</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Grubość warstwy</w:t>
            </w:r>
          </w:p>
        </w:tc>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pPr>
            <w:r>
              <w:rPr>
                <w:sz w:val="20"/>
              </w:rPr>
              <w:t>2 próbki z każdego pasa o powierzchni do 3000 m</w:t>
            </w:r>
            <w:r>
              <w:rPr>
                <w:position w:val="5"/>
                <w:sz w:val="13"/>
              </w:rPr>
              <w:t>2</w:t>
            </w:r>
          </w:p>
        </w:tc>
      </w:tr>
      <w:tr w:rsidR="006562FB">
        <w:trPr>
          <w:trHeight w:val="230"/>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8.</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Złącza podłużne i poprzeczne</w:t>
            </w:r>
          </w:p>
        </w:tc>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Cała długość złącza</w:t>
            </w:r>
          </w:p>
        </w:tc>
      </w:tr>
      <w:tr w:rsidR="006562FB">
        <w:trPr>
          <w:trHeight w:val="230"/>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9.</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Krawędż, obramowanie warstwy</w:t>
            </w:r>
          </w:p>
        </w:tc>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Cała długość</w:t>
            </w:r>
          </w:p>
        </w:tc>
      </w:tr>
      <w:tr w:rsidR="006562FB">
        <w:trPr>
          <w:trHeight w:val="230"/>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10.</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Wygląd warstwy</w:t>
            </w:r>
          </w:p>
        </w:tc>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Ocena ciągła</w:t>
            </w:r>
          </w:p>
        </w:tc>
      </w:tr>
      <w:tr w:rsidR="006562FB">
        <w:trPr>
          <w:trHeight w:val="227"/>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69"/>
              <w:rPr>
                <w:sz w:val="20"/>
              </w:rPr>
            </w:pPr>
            <w:r>
              <w:rPr>
                <w:sz w:val="20"/>
              </w:rPr>
              <w:t>11.</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69"/>
              <w:rPr>
                <w:sz w:val="20"/>
              </w:rPr>
            </w:pPr>
            <w:r>
              <w:rPr>
                <w:sz w:val="20"/>
              </w:rPr>
              <w:t>Zagęszczenie warstwy</w:t>
            </w:r>
          </w:p>
        </w:tc>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08" w:lineRule="exact"/>
              <w:ind w:left="69"/>
            </w:pPr>
            <w:r>
              <w:rPr>
                <w:sz w:val="20"/>
              </w:rPr>
              <w:t>2 próbki z każdego pasa o powierzchni do 3000 m</w:t>
            </w:r>
            <w:r>
              <w:rPr>
                <w:position w:val="5"/>
                <w:sz w:val="13"/>
              </w:rPr>
              <w:t>2</w:t>
            </w:r>
          </w:p>
        </w:tc>
      </w:tr>
      <w:tr w:rsidR="006562FB">
        <w:trPr>
          <w:trHeight w:val="230"/>
        </w:trPr>
        <w:tc>
          <w:tcPr>
            <w:tcW w:w="494"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12.</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Wolna przestrzeń w warstwie</w:t>
            </w:r>
          </w:p>
        </w:tc>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6562FB" w:rsidRDefault="00BE3854">
            <w:pPr>
              <w:pStyle w:val="TableParagraph"/>
              <w:spacing w:line="210" w:lineRule="exact"/>
              <w:ind w:left="69"/>
              <w:rPr>
                <w:sz w:val="20"/>
              </w:rPr>
            </w:pPr>
            <w:r>
              <w:rPr>
                <w:sz w:val="20"/>
              </w:rPr>
              <w:t>Jw.</w:t>
            </w:r>
          </w:p>
        </w:tc>
      </w:tr>
    </w:tbl>
    <w:p w:rsidR="006562FB" w:rsidRDefault="006562FB">
      <w:pPr>
        <w:pStyle w:val="Tekstpodstawowy"/>
        <w:spacing w:before="1"/>
        <w:ind w:left="0"/>
      </w:pPr>
    </w:p>
    <w:p w:rsidR="006562FB" w:rsidRDefault="00BE3854">
      <w:pPr>
        <w:pStyle w:val="Nagwek3"/>
        <w:numPr>
          <w:ilvl w:val="2"/>
          <w:numId w:val="26"/>
        </w:numPr>
        <w:tabs>
          <w:tab w:val="left" w:pos="757"/>
        </w:tabs>
        <w:spacing w:line="229" w:lineRule="exact"/>
        <w:ind w:left="756" w:hanging="457"/>
        <w:jc w:val="both"/>
      </w:pPr>
      <w:r>
        <w:t>Szerokośćwarstwy</w:t>
      </w:r>
    </w:p>
    <w:p w:rsidR="006562FB" w:rsidRDefault="00BE3854">
      <w:pPr>
        <w:pStyle w:val="Tekstpodstawowy"/>
        <w:ind w:right="1131" w:firstLine="91"/>
        <w:jc w:val="both"/>
      </w:pPr>
      <w:r>
        <w:t>Szerokość warstwy ścieralnej z betonu asfaltowego powinna być zgodna z dokumentacją projektową, z tolerancją + 5 cm. Szerokość warstwy asfaltowej niżej położonej , nie ograniczonej krawężnikiem lub opornikiem w nowej konstrukcji nawierzchni, powinna być szersza z każdej strony co najmniej o grubość warstwy na niej położonej, nie mniej jednak niż 5 cm.</w:t>
      </w:r>
    </w:p>
    <w:p w:rsidR="006562FB" w:rsidRDefault="006562FB">
      <w:pPr>
        <w:pStyle w:val="Tekstpodstawowy"/>
        <w:ind w:left="0"/>
      </w:pPr>
    </w:p>
    <w:p w:rsidR="006562FB" w:rsidRDefault="00BE3854">
      <w:pPr>
        <w:pStyle w:val="Akapitzlist"/>
        <w:numPr>
          <w:ilvl w:val="2"/>
          <w:numId w:val="26"/>
        </w:numPr>
        <w:tabs>
          <w:tab w:val="left" w:pos="1020"/>
          <w:tab w:val="left" w:pos="1021"/>
        </w:tabs>
        <w:spacing w:line="229" w:lineRule="exact"/>
      </w:pPr>
      <w:r>
        <w:rPr>
          <w:sz w:val="20"/>
        </w:rPr>
        <w:t>Wymagania dotyczące równości warstwynawierzchni</w:t>
      </w:r>
      <w:r>
        <w:rPr>
          <w:b/>
          <w:sz w:val="20"/>
        </w:rPr>
        <w:t>:</w:t>
      </w:r>
    </w:p>
    <w:p w:rsidR="006562FB" w:rsidRDefault="00BE3854">
      <w:pPr>
        <w:pStyle w:val="Tekstpodstawowy"/>
        <w:spacing w:line="229" w:lineRule="exact"/>
      </w:pPr>
      <w:r>
        <w:t>Nierówności podłużne i poprzeczne mierzone wg BN-68/8931-04 nie powinny być większe niż :</w:t>
      </w:r>
    </w:p>
    <w:p w:rsidR="006562FB" w:rsidRDefault="00BE3854">
      <w:pPr>
        <w:pStyle w:val="Akapitzlist"/>
        <w:numPr>
          <w:ilvl w:val="3"/>
          <w:numId w:val="26"/>
        </w:numPr>
        <w:tabs>
          <w:tab w:val="left" w:pos="1433"/>
          <w:tab w:val="left" w:pos="1434"/>
        </w:tabs>
        <w:spacing w:before="2" w:line="245" w:lineRule="exact"/>
        <w:ind w:left="1433" w:hanging="774"/>
      </w:pPr>
      <w:r>
        <w:rPr>
          <w:sz w:val="20"/>
        </w:rPr>
        <w:t xml:space="preserve">warstwy wiążącej L z betonu asfaltowego - </w:t>
      </w:r>
      <w:r>
        <w:rPr>
          <w:b/>
          <w:sz w:val="20"/>
        </w:rPr>
        <w:t>12 mm,</w:t>
      </w:r>
    </w:p>
    <w:p w:rsidR="006562FB" w:rsidRDefault="00BE3854">
      <w:pPr>
        <w:pStyle w:val="Akapitzlist"/>
        <w:numPr>
          <w:ilvl w:val="3"/>
          <w:numId w:val="26"/>
        </w:numPr>
        <w:tabs>
          <w:tab w:val="left" w:pos="1433"/>
          <w:tab w:val="left" w:pos="1434"/>
        </w:tabs>
        <w:ind w:left="1433" w:hanging="774"/>
      </w:pPr>
      <w:r>
        <w:rPr>
          <w:sz w:val="20"/>
        </w:rPr>
        <w:t xml:space="preserve">warstwy ścieralnej L z betonu asfaltowego – </w:t>
      </w:r>
      <w:r>
        <w:rPr>
          <w:b/>
          <w:sz w:val="20"/>
        </w:rPr>
        <w:t>9 mm.</w:t>
      </w:r>
    </w:p>
    <w:p w:rsidR="006562FB" w:rsidRDefault="006562FB">
      <w:pPr>
        <w:pStyle w:val="Tekstpodstawowy"/>
        <w:spacing w:before="6"/>
        <w:ind w:left="0"/>
        <w:rPr>
          <w:b/>
          <w:sz w:val="19"/>
        </w:rPr>
      </w:pPr>
    </w:p>
    <w:p w:rsidR="006562FB" w:rsidRDefault="00BE3854">
      <w:pPr>
        <w:pStyle w:val="Akapitzlist"/>
        <w:numPr>
          <w:ilvl w:val="2"/>
          <w:numId w:val="26"/>
        </w:numPr>
        <w:tabs>
          <w:tab w:val="left" w:pos="711"/>
        </w:tabs>
        <w:ind w:left="710" w:hanging="411"/>
      </w:pPr>
      <w:r>
        <w:rPr>
          <w:sz w:val="20"/>
        </w:rPr>
        <w:t>Spadki poprzeczne nawierzchni.</w:t>
      </w:r>
    </w:p>
    <w:p w:rsidR="006562FB" w:rsidRDefault="00BE3854">
      <w:pPr>
        <w:pStyle w:val="Tekstpodstawowy"/>
        <w:spacing w:before="2" w:line="245" w:lineRule="exact"/>
        <w:ind w:left="345"/>
      </w:pPr>
      <w:r>
        <w:t xml:space="preserve">Spadki poprzeczne warstwy na odcinkach prostych i na łukach powinny być zgodne z dokumentacją projektową , z tolerancją </w:t>
      </w:r>
      <w:r>
        <w:rPr>
          <w:rFonts w:ascii="Symbol" w:hAnsi="Symbol"/>
        </w:rPr>
        <w:t></w:t>
      </w:r>
    </w:p>
    <w:p w:rsidR="006562FB" w:rsidRDefault="00BE3854">
      <w:pPr>
        <w:pStyle w:val="Tekstpodstawowy"/>
        <w:spacing w:line="229" w:lineRule="exact"/>
      </w:pPr>
      <w:r>
        <w:t>0,5 % .</w:t>
      </w:r>
    </w:p>
    <w:p w:rsidR="006562FB" w:rsidRDefault="006562FB">
      <w:pPr>
        <w:pStyle w:val="Tekstpodstawowy"/>
        <w:spacing w:before="11"/>
        <w:ind w:left="0"/>
        <w:rPr>
          <w:sz w:val="19"/>
        </w:rPr>
      </w:pPr>
    </w:p>
    <w:p w:rsidR="006562FB" w:rsidRDefault="00BE3854">
      <w:pPr>
        <w:pStyle w:val="Nagwek3"/>
        <w:numPr>
          <w:ilvl w:val="2"/>
          <w:numId w:val="26"/>
        </w:numPr>
        <w:tabs>
          <w:tab w:val="left" w:pos="1021"/>
        </w:tabs>
        <w:jc w:val="both"/>
      </w:pPr>
      <w:r>
        <w:t>Wymagania dotyczące niwelety nawierzchni.</w:t>
      </w:r>
    </w:p>
    <w:p w:rsidR="006562FB" w:rsidRDefault="00BE3854">
      <w:pPr>
        <w:pStyle w:val="Tekstpodstawowy"/>
        <w:spacing w:before="2"/>
        <w:ind w:left="345"/>
        <w:jc w:val="both"/>
      </w:pPr>
      <w:r>
        <w:t xml:space="preserve">Rzędne wysokościowe warstwy powinny być zgodne z dokumentacją projektową , z tolerancją </w:t>
      </w:r>
      <w:r>
        <w:rPr>
          <w:rFonts w:ascii="Symbol" w:hAnsi="Symbol"/>
        </w:rPr>
        <w:t></w:t>
      </w:r>
      <w:r>
        <w:t>1 cm.</w:t>
      </w:r>
    </w:p>
    <w:p w:rsidR="006562FB" w:rsidRDefault="006562FB">
      <w:pPr>
        <w:pStyle w:val="Tekstpodstawowy"/>
        <w:spacing w:before="9"/>
        <w:ind w:left="0"/>
        <w:rPr>
          <w:sz w:val="19"/>
        </w:rPr>
      </w:pPr>
    </w:p>
    <w:p w:rsidR="006562FB" w:rsidRDefault="00BE3854">
      <w:pPr>
        <w:pStyle w:val="Nagwek3"/>
        <w:numPr>
          <w:ilvl w:val="2"/>
          <w:numId w:val="26"/>
        </w:numPr>
        <w:tabs>
          <w:tab w:val="left" w:pos="802"/>
        </w:tabs>
        <w:ind w:left="801" w:hanging="502"/>
        <w:jc w:val="both"/>
      </w:pPr>
      <w:r>
        <w:t>Ukształtowanie osi drogi w planie.</w:t>
      </w:r>
    </w:p>
    <w:p w:rsidR="006562FB" w:rsidRDefault="00BE3854">
      <w:pPr>
        <w:pStyle w:val="Tekstpodstawowy"/>
        <w:spacing w:before="1"/>
        <w:ind w:left="345"/>
        <w:jc w:val="both"/>
      </w:pPr>
      <w:r>
        <w:t>Oś warstwy w planie powinna być usytuowana zgodnie z dokumentacją projektową , z tolerancją 5 cm.</w:t>
      </w:r>
    </w:p>
    <w:p w:rsidR="006562FB" w:rsidRDefault="006562FB">
      <w:pPr>
        <w:pStyle w:val="Tekstpodstawowy"/>
        <w:spacing w:before="11"/>
        <w:ind w:left="0"/>
        <w:rPr>
          <w:sz w:val="19"/>
        </w:rPr>
      </w:pPr>
    </w:p>
    <w:p w:rsidR="006562FB" w:rsidRDefault="00BE3854">
      <w:pPr>
        <w:pStyle w:val="Nagwek3"/>
        <w:numPr>
          <w:ilvl w:val="2"/>
          <w:numId w:val="26"/>
        </w:numPr>
        <w:tabs>
          <w:tab w:val="left" w:pos="802"/>
        </w:tabs>
        <w:ind w:left="801" w:hanging="502"/>
        <w:jc w:val="both"/>
      </w:pPr>
      <w:r>
        <w:t>Wymagania dotyczące grubościnawierzchni.</w:t>
      </w:r>
    </w:p>
    <w:p w:rsidR="006562FB" w:rsidRDefault="00BE3854">
      <w:pPr>
        <w:pStyle w:val="Tekstpodstawowy"/>
        <w:spacing w:before="2"/>
        <w:ind w:left="345"/>
        <w:jc w:val="both"/>
      </w:pPr>
      <w:r>
        <w:t xml:space="preserve">Grubość warstwy nawierzchni powinna być zgodna z grubością projektową , z tolerancją </w:t>
      </w:r>
      <w:r>
        <w:rPr>
          <w:rFonts w:ascii="Symbol" w:hAnsi="Symbol"/>
        </w:rPr>
        <w:t></w:t>
      </w:r>
      <w:r>
        <w:t>10 %.</w:t>
      </w:r>
    </w:p>
    <w:p w:rsidR="006562FB" w:rsidRDefault="006562FB">
      <w:pPr>
        <w:pStyle w:val="Tekstpodstawowy"/>
        <w:spacing w:before="11"/>
        <w:ind w:left="0"/>
        <w:rPr>
          <w:sz w:val="19"/>
        </w:rPr>
      </w:pPr>
    </w:p>
    <w:p w:rsidR="00F945DB" w:rsidRDefault="00BE3854" w:rsidP="00EA63DA">
      <w:pPr>
        <w:pStyle w:val="Nagwek3"/>
        <w:numPr>
          <w:ilvl w:val="2"/>
          <w:numId w:val="26"/>
        </w:numPr>
        <w:tabs>
          <w:tab w:val="left" w:pos="802"/>
        </w:tabs>
        <w:ind w:left="801" w:hanging="502"/>
      </w:pPr>
      <w:r>
        <w:t>Złącza podłużne ipoprzeczne.</w:t>
      </w:r>
    </w:p>
    <w:p w:rsidR="006562FB" w:rsidRDefault="00BE3854">
      <w:pPr>
        <w:pStyle w:val="Tekstpodstawowy"/>
        <w:spacing w:before="79"/>
        <w:ind w:left="866" w:right="1127" w:hanging="522"/>
        <w:jc w:val="both"/>
      </w:pPr>
      <w:r>
        <w:t>Złącza w nawierzchni powinny być wykonane w linii prostej, równolegle lub prostopadle do osi w konstrukcji wielowarstwowej powinny być przesunięte względem siebie co najmniej o 15 cm. Złącza powinny  być  całkowicie  związane  ,  a przylegające warstwy powinny być w jednym poziomie.</w:t>
      </w:r>
    </w:p>
    <w:p w:rsidR="006562FB" w:rsidRDefault="006562FB">
      <w:pPr>
        <w:pStyle w:val="Tekstpodstawowy"/>
        <w:spacing w:before="1"/>
        <w:ind w:left="0"/>
      </w:pPr>
    </w:p>
    <w:p w:rsidR="006562FB" w:rsidRDefault="00BE3854">
      <w:pPr>
        <w:pStyle w:val="Nagwek3"/>
        <w:numPr>
          <w:ilvl w:val="2"/>
          <w:numId w:val="26"/>
        </w:numPr>
        <w:tabs>
          <w:tab w:val="left" w:pos="802"/>
        </w:tabs>
        <w:spacing w:line="229" w:lineRule="exact"/>
        <w:ind w:left="801" w:hanging="502"/>
      </w:pPr>
      <w:r>
        <w:t>Krawędź , obramowanie warstwy .</w:t>
      </w:r>
    </w:p>
    <w:p w:rsidR="006562FB" w:rsidRDefault="00BE3854">
      <w:pPr>
        <w:pStyle w:val="Tekstpodstawowy"/>
        <w:ind w:right="1303" w:firstLine="45"/>
      </w:pPr>
      <w:r>
        <w:t>Warstwa ścieralna przy opornikach drogowych i urządzeniach w jezdni powinna wystawać 3-5 mm ponad ich powierzchnię. Warstwy bez oporników powinny być równo obcięte lub wyprofilowane oraz pokryte asfaltem.</w:t>
      </w:r>
    </w:p>
    <w:p w:rsidR="006562FB" w:rsidRDefault="006562FB">
      <w:pPr>
        <w:pStyle w:val="Tekstpodstawowy"/>
        <w:ind w:left="0"/>
      </w:pPr>
    </w:p>
    <w:p w:rsidR="006562FB" w:rsidRDefault="00BE3854">
      <w:pPr>
        <w:pStyle w:val="Nagwek3"/>
        <w:numPr>
          <w:ilvl w:val="2"/>
          <w:numId w:val="26"/>
        </w:numPr>
        <w:tabs>
          <w:tab w:val="left" w:pos="848"/>
        </w:tabs>
        <w:ind w:left="847" w:hanging="548"/>
      </w:pPr>
      <w:r>
        <w:t>Wymagania dotyczące wyglądunawierzchni</w:t>
      </w:r>
    </w:p>
    <w:p w:rsidR="006562FB" w:rsidRDefault="00BE3854">
      <w:pPr>
        <w:pStyle w:val="Tekstpodstawowy"/>
        <w:spacing w:before="1"/>
        <w:ind w:right="1303" w:firstLine="91"/>
      </w:pPr>
      <w:r>
        <w:t>Wygląd warstwy z betonu asfaltowego powinien mieć jednolitą teksturę , bez miejsc przeasfaltowanych , porowatych , łuszczących się ispękanych.</w:t>
      </w:r>
    </w:p>
    <w:p w:rsidR="006562FB" w:rsidRDefault="006562FB">
      <w:pPr>
        <w:pStyle w:val="Tekstpodstawowy"/>
        <w:ind w:left="0"/>
      </w:pPr>
    </w:p>
    <w:p w:rsidR="006562FB" w:rsidRDefault="00BE3854">
      <w:pPr>
        <w:pStyle w:val="Nagwek3"/>
        <w:numPr>
          <w:ilvl w:val="2"/>
          <w:numId w:val="26"/>
        </w:numPr>
        <w:tabs>
          <w:tab w:val="left" w:pos="848"/>
        </w:tabs>
        <w:spacing w:line="229" w:lineRule="exact"/>
        <w:ind w:left="847" w:hanging="548"/>
      </w:pPr>
      <w:r>
        <w:t>Zagęszczenie warstwy i wolna przestrzeń wwarstwie.</w:t>
      </w:r>
    </w:p>
    <w:p w:rsidR="006562FB" w:rsidRDefault="00BE3854">
      <w:pPr>
        <w:pStyle w:val="Tekstpodstawowy"/>
        <w:ind w:right="1303" w:firstLine="91"/>
      </w:pPr>
      <w:r>
        <w:t xml:space="preserve">Zagęszczenie ułożonej warstwy i wolna przestrzeń w warstwie powinny być zgodne z wymaganiami ustalonymi w recepcie laboratoryjnej. Wskaźnik każdej zagęszczonej warstwy powinien wynosić </w:t>
      </w:r>
      <w:r>
        <w:rPr>
          <w:rFonts w:ascii="Symbol" w:hAnsi="Symbol"/>
        </w:rPr>
        <w:t></w:t>
      </w:r>
      <w:r>
        <w:t>98 % w każdym punkcie warstwy.</w:t>
      </w:r>
    </w:p>
    <w:p w:rsidR="006562FB" w:rsidRDefault="006562FB">
      <w:pPr>
        <w:pStyle w:val="Tekstpodstawowy"/>
        <w:ind w:left="0"/>
        <w:rPr>
          <w:sz w:val="24"/>
        </w:rPr>
      </w:pPr>
    </w:p>
    <w:p w:rsidR="006562FB" w:rsidRDefault="00BE3854">
      <w:pPr>
        <w:pStyle w:val="Nagwek3"/>
        <w:numPr>
          <w:ilvl w:val="0"/>
          <w:numId w:val="24"/>
        </w:numPr>
        <w:tabs>
          <w:tab w:val="left" w:pos="528"/>
        </w:tabs>
        <w:spacing w:before="183"/>
      </w:pPr>
      <w:r>
        <w:t>OBMIARROBÓT</w:t>
      </w:r>
    </w:p>
    <w:p w:rsidR="006562FB" w:rsidRDefault="006562FB">
      <w:pPr>
        <w:pStyle w:val="Tekstpodstawowy"/>
        <w:spacing w:before="11"/>
        <w:ind w:left="0"/>
        <w:rPr>
          <w:b/>
          <w:sz w:val="19"/>
        </w:rPr>
      </w:pPr>
    </w:p>
    <w:p w:rsidR="006562FB" w:rsidRDefault="00BE3854">
      <w:pPr>
        <w:pStyle w:val="Akapitzlist"/>
        <w:numPr>
          <w:ilvl w:val="1"/>
          <w:numId w:val="24"/>
        </w:numPr>
        <w:tabs>
          <w:tab w:val="left" w:pos="620"/>
        </w:tabs>
      </w:pPr>
      <w:r>
        <w:rPr>
          <w:b/>
          <w:sz w:val="20"/>
        </w:rPr>
        <w:t>Ogólne zasady obmiarurobót</w:t>
      </w:r>
    </w:p>
    <w:p w:rsidR="006562FB" w:rsidRDefault="00BE3854">
      <w:pPr>
        <w:pStyle w:val="Tekstpodstawowy"/>
        <w:spacing w:before="1"/>
      </w:pPr>
      <w:r>
        <w:t>Ogólne zasady obmiaru robót podano w STWiORB D-M-00.00.00. „Wymagania ogólne” pkt.7.</w:t>
      </w:r>
    </w:p>
    <w:p w:rsidR="006562FB" w:rsidRDefault="006562FB">
      <w:pPr>
        <w:pStyle w:val="Tekstpodstawowy"/>
        <w:ind w:left="0"/>
      </w:pPr>
    </w:p>
    <w:p w:rsidR="006562FB" w:rsidRDefault="00BE3854">
      <w:pPr>
        <w:pStyle w:val="Nagwek3"/>
        <w:numPr>
          <w:ilvl w:val="1"/>
          <w:numId w:val="24"/>
        </w:numPr>
        <w:tabs>
          <w:tab w:val="left" w:pos="620"/>
        </w:tabs>
      </w:pPr>
      <w:r>
        <w:t>Jednostkaobmiarowa.</w:t>
      </w:r>
    </w:p>
    <w:p w:rsidR="006562FB" w:rsidRDefault="00BE3854">
      <w:pPr>
        <w:pStyle w:val="Tekstpodstawowy"/>
        <w:spacing w:before="1"/>
        <w:ind w:left="345"/>
      </w:pPr>
      <w:r>
        <w:t>Jednostką obmiarową jest dla warstwy wiążącej jest - metr kwadratowy (m</w:t>
      </w:r>
      <w:r>
        <w:rPr>
          <w:position w:val="5"/>
          <w:sz w:val="13"/>
        </w:rPr>
        <w:t>2</w:t>
      </w:r>
      <w:r>
        <w:t>) wbudowanej mieszanki</w:t>
      </w:r>
    </w:p>
    <w:p w:rsidR="006562FB" w:rsidRDefault="006562FB">
      <w:pPr>
        <w:pStyle w:val="Tekstpodstawowy"/>
        <w:spacing w:before="11"/>
        <w:ind w:left="0"/>
        <w:rPr>
          <w:sz w:val="19"/>
        </w:rPr>
      </w:pPr>
    </w:p>
    <w:p w:rsidR="006562FB" w:rsidRDefault="00BE3854">
      <w:pPr>
        <w:pStyle w:val="Nagwek3"/>
        <w:numPr>
          <w:ilvl w:val="0"/>
          <w:numId w:val="24"/>
        </w:numPr>
        <w:tabs>
          <w:tab w:val="left" w:pos="528"/>
        </w:tabs>
      </w:pPr>
      <w:r>
        <w:t>ODBIÓRROBÓT</w:t>
      </w:r>
    </w:p>
    <w:p w:rsidR="006562FB" w:rsidRDefault="006562FB">
      <w:pPr>
        <w:pStyle w:val="Tekstpodstawowy"/>
        <w:spacing w:before="10"/>
        <w:ind w:left="0"/>
        <w:rPr>
          <w:b/>
          <w:sz w:val="19"/>
        </w:rPr>
      </w:pPr>
    </w:p>
    <w:p w:rsidR="006562FB" w:rsidRDefault="00BE3854">
      <w:pPr>
        <w:pStyle w:val="Akapitzlist"/>
        <w:numPr>
          <w:ilvl w:val="1"/>
          <w:numId w:val="24"/>
        </w:numPr>
        <w:tabs>
          <w:tab w:val="left" w:pos="1080"/>
          <w:tab w:val="left" w:pos="1081"/>
        </w:tabs>
        <w:spacing w:before="1"/>
        <w:ind w:left="1080" w:hanging="781"/>
        <w:rPr>
          <w:b/>
          <w:sz w:val="20"/>
        </w:rPr>
      </w:pPr>
      <w:r>
        <w:rPr>
          <w:b/>
          <w:sz w:val="20"/>
        </w:rPr>
        <w:t>Ogólne zasady odbioru robót .</w:t>
      </w:r>
    </w:p>
    <w:p w:rsidR="006562FB" w:rsidRDefault="00BE3854">
      <w:pPr>
        <w:pStyle w:val="Tekstpodstawowy"/>
      </w:pPr>
      <w:r>
        <w:t>Ogólne zasady odbioru robot podano w STWiORB D-M-00.00.00. „Wymagania ogólne” pkt.8.</w:t>
      </w:r>
    </w:p>
    <w:p w:rsidR="006562FB" w:rsidRDefault="00BE3854">
      <w:pPr>
        <w:pStyle w:val="Tekstpodstawowy"/>
        <w:spacing w:before="1" w:line="229" w:lineRule="exact"/>
        <w:ind w:left="345"/>
      </w:pPr>
      <w:r>
        <w:t>Roboty uznaje się za wykonane zgodnie z dokumentacją projektową i STWiORB , jeżeli wszystkie pomiary i badania z</w:t>
      </w:r>
    </w:p>
    <w:p w:rsidR="006562FB" w:rsidRDefault="00BE3854">
      <w:pPr>
        <w:pStyle w:val="Tekstpodstawowy"/>
        <w:spacing w:line="229" w:lineRule="exact"/>
      </w:pPr>
      <w:r>
        <w:t>zachowaniem tolerancji wg pktu 6 STWiORB i PN-S-96025:2000 dały wyniki pozytywne .</w:t>
      </w:r>
    </w:p>
    <w:p w:rsidR="006562FB" w:rsidRDefault="006562FB">
      <w:pPr>
        <w:pStyle w:val="Tekstpodstawowy"/>
        <w:spacing w:before="2"/>
        <w:ind w:left="0"/>
      </w:pPr>
    </w:p>
    <w:p w:rsidR="006562FB" w:rsidRDefault="00BE3854">
      <w:pPr>
        <w:pStyle w:val="Nagwek3"/>
        <w:numPr>
          <w:ilvl w:val="0"/>
          <w:numId w:val="24"/>
        </w:numPr>
        <w:tabs>
          <w:tab w:val="left" w:pos="528"/>
        </w:tabs>
        <w:spacing w:line="229" w:lineRule="exact"/>
      </w:pPr>
      <w:r>
        <w:t>PODSTAWAPŁATNOŚCI</w:t>
      </w:r>
    </w:p>
    <w:p w:rsidR="006562FB" w:rsidRDefault="00BE3854">
      <w:pPr>
        <w:pStyle w:val="Akapitzlist"/>
        <w:numPr>
          <w:ilvl w:val="1"/>
          <w:numId w:val="24"/>
        </w:numPr>
        <w:tabs>
          <w:tab w:val="left" w:pos="620"/>
        </w:tabs>
        <w:spacing w:line="229" w:lineRule="exact"/>
      </w:pPr>
      <w:r>
        <w:rPr>
          <w:b/>
          <w:sz w:val="20"/>
        </w:rPr>
        <w:t>Ogólne ustalenia dotyczące podstawypłatności</w:t>
      </w:r>
    </w:p>
    <w:p w:rsidR="006562FB" w:rsidRDefault="00BE3854">
      <w:pPr>
        <w:pStyle w:val="Tekstpodstawowy"/>
        <w:spacing w:before="1"/>
        <w:ind w:left="345"/>
      </w:pPr>
      <w:r>
        <w:t>Ogólne ustalenia dotyczące podstawy płatności podano w STWiORB D-M-00.00.00. „Wymagania ogólne” pkt.9.</w:t>
      </w:r>
    </w:p>
    <w:p w:rsidR="006562FB" w:rsidRDefault="006562FB">
      <w:pPr>
        <w:pStyle w:val="Tekstpodstawowy"/>
        <w:ind w:left="0"/>
      </w:pPr>
    </w:p>
    <w:p w:rsidR="006562FB" w:rsidRDefault="00BE3854">
      <w:pPr>
        <w:pStyle w:val="Nagwek3"/>
        <w:numPr>
          <w:ilvl w:val="1"/>
          <w:numId w:val="24"/>
        </w:numPr>
        <w:tabs>
          <w:tab w:val="left" w:pos="825"/>
          <w:tab w:val="left" w:pos="827"/>
        </w:tabs>
        <w:ind w:left="826" w:hanging="527"/>
      </w:pPr>
      <w:r>
        <w:t>Cena jednostki obmiarowej.</w:t>
      </w:r>
    </w:p>
    <w:p w:rsidR="006562FB" w:rsidRDefault="00BE3854">
      <w:pPr>
        <w:pStyle w:val="Tekstpodstawowy"/>
        <w:spacing w:before="1"/>
        <w:ind w:left="826"/>
      </w:pPr>
      <w:r>
        <w:t>Cena wykonania 1 m</w:t>
      </w:r>
      <w:r>
        <w:rPr>
          <w:position w:val="5"/>
          <w:sz w:val="13"/>
        </w:rPr>
        <w:t xml:space="preserve">2 </w:t>
      </w:r>
      <w:r>
        <w:t>warstwy nawierzchni z betonu asfaltowego obejmuje :</w:t>
      </w:r>
    </w:p>
    <w:p w:rsidR="006562FB" w:rsidRDefault="00BE3854">
      <w:pPr>
        <w:pStyle w:val="Akapitzlist"/>
        <w:numPr>
          <w:ilvl w:val="2"/>
          <w:numId w:val="24"/>
        </w:numPr>
        <w:tabs>
          <w:tab w:val="left" w:pos="1368"/>
          <w:tab w:val="left" w:pos="1369"/>
        </w:tabs>
        <w:spacing w:before="1" w:line="244" w:lineRule="exact"/>
        <w:ind w:hanging="361"/>
      </w:pPr>
      <w:r>
        <w:rPr>
          <w:sz w:val="20"/>
        </w:rPr>
        <w:t>prace pomiarowe i roboty przygotowawcze,</w:t>
      </w:r>
    </w:p>
    <w:p w:rsidR="006562FB" w:rsidRDefault="00BE3854">
      <w:pPr>
        <w:pStyle w:val="Akapitzlist"/>
        <w:numPr>
          <w:ilvl w:val="2"/>
          <w:numId w:val="24"/>
        </w:numPr>
        <w:tabs>
          <w:tab w:val="left" w:pos="1368"/>
          <w:tab w:val="left" w:pos="1369"/>
        </w:tabs>
        <w:spacing w:line="242" w:lineRule="exact"/>
        <w:ind w:hanging="361"/>
      </w:pPr>
      <w:r>
        <w:rPr>
          <w:sz w:val="20"/>
        </w:rPr>
        <w:t>oznakowanie robót zgodnie z zatwierdzonym projektem organizacji ruchu,</w:t>
      </w:r>
    </w:p>
    <w:p w:rsidR="006562FB" w:rsidRDefault="00BE3854">
      <w:pPr>
        <w:pStyle w:val="Akapitzlist"/>
        <w:numPr>
          <w:ilvl w:val="2"/>
          <w:numId w:val="24"/>
        </w:numPr>
        <w:tabs>
          <w:tab w:val="left" w:pos="1368"/>
          <w:tab w:val="left" w:pos="1369"/>
        </w:tabs>
        <w:spacing w:line="244" w:lineRule="exact"/>
        <w:ind w:hanging="361"/>
      </w:pPr>
      <w:r>
        <w:rPr>
          <w:sz w:val="20"/>
        </w:rPr>
        <w:t>dostarczenie materiałów,</w:t>
      </w:r>
    </w:p>
    <w:p w:rsidR="006562FB" w:rsidRDefault="00BE3854">
      <w:pPr>
        <w:pStyle w:val="Akapitzlist"/>
        <w:numPr>
          <w:ilvl w:val="2"/>
          <w:numId w:val="24"/>
        </w:numPr>
        <w:tabs>
          <w:tab w:val="left" w:pos="1368"/>
          <w:tab w:val="left" w:pos="1369"/>
        </w:tabs>
        <w:spacing w:line="244" w:lineRule="exact"/>
        <w:ind w:hanging="361"/>
      </w:pPr>
      <w:r>
        <w:rPr>
          <w:sz w:val="20"/>
        </w:rPr>
        <w:t>wyprodukowanie mieszanki mineralno-asfaltowej i jej transport na miejsce wbudowania,</w:t>
      </w:r>
    </w:p>
    <w:p w:rsidR="006562FB" w:rsidRDefault="00BE3854">
      <w:pPr>
        <w:pStyle w:val="Akapitzlist"/>
        <w:numPr>
          <w:ilvl w:val="2"/>
          <w:numId w:val="24"/>
        </w:numPr>
        <w:tabs>
          <w:tab w:val="left" w:pos="1368"/>
          <w:tab w:val="left" w:pos="1369"/>
        </w:tabs>
        <w:spacing w:line="242" w:lineRule="exact"/>
        <w:ind w:hanging="361"/>
      </w:pPr>
      <w:r>
        <w:rPr>
          <w:sz w:val="20"/>
        </w:rPr>
        <w:t>posmarowanie lepiszczem krawędzi urządzeń obcych i krawężników,</w:t>
      </w:r>
    </w:p>
    <w:p w:rsidR="006562FB" w:rsidRDefault="00BE3854">
      <w:pPr>
        <w:pStyle w:val="Akapitzlist"/>
        <w:numPr>
          <w:ilvl w:val="2"/>
          <w:numId w:val="24"/>
        </w:numPr>
        <w:tabs>
          <w:tab w:val="left" w:pos="1368"/>
          <w:tab w:val="left" w:pos="1369"/>
        </w:tabs>
        <w:spacing w:line="244" w:lineRule="exact"/>
        <w:ind w:hanging="361"/>
      </w:pPr>
      <w:r>
        <w:rPr>
          <w:sz w:val="20"/>
        </w:rPr>
        <w:t>skropienie międzywarstwowe,</w:t>
      </w:r>
    </w:p>
    <w:p w:rsidR="006562FB" w:rsidRDefault="00BE3854">
      <w:pPr>
        <w:pStyle w:val="Akapitzlist"/>
        <w:numPr>
          <w:ilvl w:val="2"/>
          <w:numId w:val="24"/>
        </w:numPr>
        <w:tabs>
          <w:tab w:val="left" w:pos="1368"/>
          <w:tab w:val="left" w:pos="1369"/>
        </w:tabs>
        <w:spacing w:line="244" w:lineRule="exact"/>
        <w:ind w:hanging="361"/>
      </w:pPr>
      <w:r>
        <w:rPr>
          <w:sz w:val="20"/>
        </w:rPr>
        <w:t>rozłożenie i zagęszczenie mieszanki mineralno-asfaltowej,</w:t>
      </w:r>
    </w:p>
    <w:p w:rsidR="006562FB" w:rsidRDefault="00BE3854">
      <w:pPr>
        <w:pStyle w:val="Akapitzlist"/>
        <w:numPr>
          <w:ilvl w:val="2"/>
          <w:numId w:val="24"/>
        </w:numPr>
        <w:tabs>
          <w:tab w:val="left" w:pos="1368"/>
          <w:tab w:val="left" w:pos="1369"/>
        </w:tabs>
        <w:spacing w:line="242" w:lineRule="exact"/>
        <w:ind w:hanging="361"/>
      </w:pPr>
      <w:r>
        <w:rPr>
          <w:sz w:val="20"/>
        </w:rPr>
        <w:t>obcięcie krawędzi i posmarowanie asfaltem,</w:t>
      </w:r>
    </w:p>
    <w:p w:rsidR="006562FB" w:rsidRPr="009E6C57" w:rsidRDefault="00BE3854">
      <w:pPr>
        <w:pStyle w:val="Akapitzlist"/>
        <w:numPr>
          <w:ilvl w:val="2"/>
          <w:numId w:val="24"/>
        </w:numPr>
        <w:tabs>
          <w:tab w:val="left" w:pos="1368"/>
          <w:tab w:val="left" w:pos="1369"/>
        </w:tabs>
        <w:spacing w:line="244" w:lineRule="exact"/>
        <w:ind w:hanging="361"/>
      </w:pPr>
      <w:r>
        <w:rPr>
          <w:sz w:val="20"/>
        </w:rPr>
        <w:t>przeprowadzenie pomiarów i badań laboratoryjnych , wymaganych w specyfikacji technicznej.</w:t>
      </w:r>
    </w:p>
    <w:p w:rsidR="009E6C57" w:rsidRDefault="009E6C57" w:rsidP="009E6C57">
      <w:pPr>
        <w:pStyle w:val="Akapitzlist"/>
        <w:tabs>
          <w:tab w:val="left" w:pos="1368"/>
          <w:tab w:val="left" w:pos="1369"/>
        </w:tabs>
        <w:spacing w:line="244" w:lineRule="exact"/>
        <w:ind w:left="1368" w:firstLine="0"/>
      </w:pPr>
    </w:p>
    <w:p w:rsidR="006562FB" w:rsidRDefault="006562FB">
      <w:pPr>
        <w:pStyle w:val="Tekstpodstawowy"/>
        <w:spacing w:before="9"/>
        <w:ind w:left="0"/>
        <w:rPr>
          <w:sz w:val="19"/>
        </w:rPr>
      </w:pPr>
    </w:p>
    <w:p w:rsidR="009E6C57" w:rsidRDefault="009E6C57">
      <w:pPr>
        <w:pStyle w:val="Tekstpodstawowy"/>
        <w:spacing w:before="9"/>
        <w:ind w:left="0"/>
        <w:rPr>
          <w:sz w:val="19"/>
        </w:rPr>
      </w:pPr>
    </w:p>
    <w:p w:rsidR="006562FB" w:rsidRDefault="00BE3854">
      <w:pPr>
        <w:pStyle w:val="Nagwek3"/>
        <w:numPr>
          <w:ilvl w:val="0"/>
          <w:numId w:val="24"/>
        </w:numPr>
        <w:tabs>
          <w:tab w:val="left" w:pos="574"/>
        </w:tabs>
        <w:spacing w:before="1"/>
        <w:ind w:left="573" w:hanging="274"/>
      </w:pPr>
      <w:r>
        <w:lastRenderedPageBreak/>
        <w:t>PRZEPISYZWIĄZANE</w:t>
      </w:r>
    </w:p>
    <w:p w:rsidR="006562FB" w:rsidRDefault="006562FB">
      <w:pPr>
        <w:pStyle w:val="Tekstpodstawowy"/>
        <w:spacing w:before="10"/>
        <w:ind w:left="0"/>
        <w:rPr>
          <w:b/>
          <w:sz w:val="19"/>
        </w:rPr>
      </w:pPr>
    </w:p>
    <w:p w:rsidR="006562FB" w:rsidRDefault="00BE3854">
      <w:pPr>
        <w:pStyle w:val="Akapitzlist"/>
        <w:numPr>
          <w:ilvl w:val="1"/>
          <w:numId w:val="24"/>
        </w:numPr>
        <w:tabs>
          <w:tab w:val="left" w:pos="757"/>
        </w:tabs>
        <w:ind w:left="756" w:hanging="457"/>
        <w:rPr>
          <w:b/>
          <w:sz w:val="20"/>
        </w:rPr>
      </w:pPr>
      <w:r>
        <w:rPr>
          <w:b/>
          <w:sz w:val="20"/>
        </w:rPr>
        <w:t>Normy</w:t>
      </w:r>
    </w:p>
    <w:p w:rsidR="006562FB" w:rsidRDefault="00BE3854">
      <w:pPr>
        <w:pStyle w:val="Akapitzlist"/>
        <w:numPr>
          <w:ilvl w:val="0"/>
          <w:numId w:val="23"/>
        </w:numPr>
        <w:tabs>
          <w:tab w:val="left" w:pos="483"/>
          <w:tab w:val="left" w:pos="2424"/>
        </w:tabs>
        <w:spacing w:before="1" w:line="229" w:lineRule="exact"/>
      </w:pPr>
      <w:r>
        <w:rPr>
          <w:sz w:val="20"/>
        </w:rPr>
        <w:t>PN-S-96025:2000</w:t>
      </w:r>
      <w:r>
        <w:rPr>
          <w:sz w:val="20"/>
        </w:rPr>
        <w:tab/>
        <w:t>Drogi samochodowe i lotniskowe. Nawierzchnieasfaltowe.Wymagania.</w:t>
      </w:r>
    </w:p>
    <w:p w:rsidR="006562FB" w:rsidRDefault="00BE3854">
      <w:pPr>
        <w:pStyle w:val="Akapitzlist"/>
        <w:numPr>
          <w:ilvl w:val="0"/>
          <w:numId w:val="23"/>
        </w:numPr>
        <w:tabs>
          <w:tab w:val="left" w:pos="528"/>
          <w:tab w:val="left" w:pos="2424"/>
        </w:tabs>
        <w:spacing w:line="229" w:lineRule="exact"/>
        <w:ind w:left="527" w:hanging="228"/>
      </w:pPr>
      <w:r>
        <w:rPr>
          <w:sz w:val="20"/>
        </w:rPr>
        <w:t>PN-61/S-96504</w:t>
      </w:r>
      <w:r>
        <w:rPr>
          <w:sz w:val="20"/>
        </w:rPr>
        <w:tab/>
        <w:t>Drogi samochodowe. Wypełniacz kamienny do masbitumicznych.</w:t>
      </w:r>
    </w:p>
    <w:p w:rsidR="006562FB" w:rsidRDefault="00BE3854">
      <w:pPr>
        <w:pStyle w:val="Akapitzlist"/>
        <w:numPr>
          <w:ilvl w:val="0"/>
          <w:numId w:val="23"/>
        </w:numPr>
        <w:tabs>
          <w:tab w:val="left" w:pos="528"/>
          <w:tab w:val="left" w:pos="1716"/>
        </w:tabs>
        <w:spacing w:before="1"/>
        <w:ind w:left="527" w:hanging="228"/>
      </w:pPr>
      <w:r>
        <w:rPr>
          <w:sz w:val="20"/>
        </w:rPr>
        <w:t>PN-B-11112</w:t>
      </w:r>
      <w:r>
        <w:rPr>
          <w:sz w:val="20"/>
        </w:rPr>
        <w:tab/>
        <w:t>Kruszywo mineralne. Kruszywo łamane do nawierzchnidrogowych.</w:t>
      </w:r>
    </w:p>
    <w:p w:rsidR="006562FB" w:rsidRDefault="00BE3854">
      <w:pPr>
        <w:pStyle w:val="Akapitzlist"/>
        <w:numPr>
          <w:ilvl w:val="0"/>
          <w:numId w:val="23"/>
        </w:numPr>
        <w:tabs>
          <w:tab w:val="left" w:pos="528"/>
          <w:tab w:val="left" w:pos="2424"/>
        </w:tabs>
        <w:spacing w:before="1" w:line="229" w:lineRule="exact"/>
        <w:ind w:left="527" w:hanging="228"/>
      </w:pPr>
      <w:r>
        <w:rPr>
          <w:sz w:val="20"/>
        </w:rPr>
        <w:t>PN-EN12591:2004</w:t>
      </w:r>
      <w:r>
        <w:rPr>
          <w:sz w:val="20"/>
        </w:rPr>
        <w:tab/>
        <w:t>Asfalty i produkty asfaltowe. Wymagania dla asfaltówdrogowych.</w:t>
      </w:r>
    </w:p>
    <w:p w:rsidR="006562FB" w:rsidRDefault="00BE3854">
      <w:pPr>
        <w:pStyle w:val="Akapitzlist"/>
        <w:numPr>
          <w:ilvl w:val="0"/>
          <w:numId w:val="23"/>
        </w:numPr>
        <w:tabs>
          <w:tab w:val="left" w:pos="483"/>
        </w:tabs>
        <w:spacing w:line="229" w:lineRule="exact"/>
      </w:pPr>
      <w:r>
        <w:rPr>
          <w:sz w:val="20"/>
        </w:rPr>
        <w:t>BN-68/8931-04 Pomiar równości nawierzchni planografem i łatą.</w:t>
      </w:r>
    </w:p>
    <w:p w:rsidR="006562FB" w:rsidRDefault="00BE3854">
      <w:pPr>
        <w:pStyle w:val="Akapitzlist"/>
        <w:numPr>
          <w:ilvl w:val="0"/>
          <w:numId w:val="23"/>
        </w:numPr>
        <w:tabs>
          <w:tab w:val="left" w:pos="483"/>
        </w:tabs>
        <w:spacing w:before="1"/>
      </w:pPr>
      <w:r>
        <w:rPr>
          <w:sz w:val="20"/>
        </w:rPr>
        <w:t>Zestaw norm związanych z normami podstawowymi dotyczącymi badańlaboratoryjnych.</w:t>
      </w:r>
    </w:p>
    <w:p w:rsidR="006562FB" w:rsidRDefault="006562FB">
      <w:pPr>
        <w:pStyle w:val="Tekstpodstawowy"/>
        <w:spacing w:before="11"/>
        <w:ind w:left="0"/>
        <w:rPr>
          <w:sz w:val="19"/>
        </w:rPr>
      </w:pPr>
    </w:p>
    <w:p w:rsidR="006562FB" w:rsidRDefault="00BE3854">
      <w:pPr>
        <w:pStyle w:val="Nagwek3"/>
        <w:numPr>
          <w:ilvl w:val="1"/>
          <w:numId w:val="24"/>
        </w:numPr>
        <w:tabs>
          <w:tab w:val="left" w:pos="711"/>
        </w:tabs>
        <w:ind w:left="710" w:hanging="411"/>
      </w:pPr>
      <w:r>
        <w:t>Innedokumenty</w:t>
      </w:r>
    </w:p>
    <w:p w:rsidR="006562FB" w:rsidRDefault="00BE3854">
      <w:pPr>
        <w:pStyle w:val="Akapitzlist"/>
        <w:numPr>
          <w:ilvl w:val="0"/>
          <w:numId w:val="23"/>
        </w:numPr>
        <w:tabs>
          <w:tab w:val="left" w:pos="1005"/>
          <w:tab w:val="left" w:pos="1007"/>
        </w:tabs>
        <w:spacing w:before="1" w:line="229" w:lineRule="exact"/>
        <w:ind w:left="1006" w:hanging="707"/>
      </w:pPr>
      <w:r>
        <w:rPr>
          <w:sz w:val="20"/>
        </w:rPr>
        <w:t>Zeszyt 60. Informacje. Instrukcje. Warunki techniczne. Drogowe kationowe emulsje asfaltowe EmA - 99. IBDiM 1999r.</w:t>
      </w:r>
    </w:p>
    <w:p w:rsidR="006942AA" w:rsidRDefault="00BE3854" w:rsidP="006942AA">
      <w:pPr>
        <w:pStyle w:val="Akapitzlist"/>
        <w:numPr>
          <w:ilvl w:val="0"/>
          <w:numId w:val="23"/>
        </w:numPr>
        <w:tabs>
          <w:tab w:val="left" w:pos="1008"/>
          <w:tab w:val="left" w:pos="1009"/>
        </w:tabs>
        <w:spacing w:line="229" w:lineRule="exact"/>
        <w:ind w:left="1008" w:hanging="709"/>
      </w:pPr>
      <w:r>
        <w:rPr>
          <w:sz w:val="20"/>
        </w:rPr>
        <w:t>Katalog Typowych Konstrukcji Nawierzchni podatnych i półsztywnych.IBDiM.1997</w:t>
      </w:r>
    </w:p>
    <w:p w:rsidR="006562FB" w:rsidRDefault="00BE3854" w:rsidP="006942AA">
      <w:pPr>
        <w:pStyle w:val="Akapitzlist"/>
        <w:numPr>
          <w:ilvl w:val="0"/>
          <w:numId w:val="23"/>
        </w:numPr>
        <w:tabs>
          <w:tab w:val="left" w:pos="483"/>
        </w:tabs>
      </w:pPr>
      <w:r>
        <w:rPr>
          <w:sz w:val="20"/>
        </w:rPr>
        <w:t>Zeszyt nr 29. Informacje. Instrukcje. „Wytyczne zagęszczania walcami wibracyjnymi K-12gruntów,</w:t>
      </w:r>
    </w:p>
    <w:p w:rsidR="006562FB" w:rsidRDefault="00BE3854">
      <w:pPr>
        <w:pStyle w:val="Tekstpodstawowy"/>
        <w:spacing w:before="1" w:line="229" w:lineRule="exact"/>
        <w:ind w:left="345"/>
      </w:pPr>
      <w:r>
        <w:t>kruszyw i mieszanek mineralno-bitumicznych”. IBDiM 1990r.</w:t>
      </w:r>
    </w:p>
    <w:p w:rsidR="006562FB" w:rsidRDefault="00BE3854">
      <w:pPr>
        <w:pStyle w:val="Akapitzlist"/>
        <w:numPr>
          <w:ilvl w:val="0"/>
          <w:numId w:val="23"/>
        </w:numPr>
        <w:tabs>
          <w:tab w:val="left" w:pos="1005"/>
          <w:tab w:val="left" w:pos="1007"/>
        </w:tabs>
        <w:spacing w:line="229" w:lineRule="exact"/>
        <w:ind w:left="1006" w:hanging="707"/>
      </w:pPr>
      <w:r>
        <w:rPr>
          <w:sz w:val="20"/>
        </w:rPr>
        <w:t>Zeszyt 64 IBDiM:2002 Procedury badań do projektowania składu i kontroli mieszanek mineralno- asfaltowych.</w:t>
      </w:r>
    </w:p>
    <w:p w:rsidR="006562FB" w:rsidRDefault="00BE3854">
      <w:pPr>
        <w:pStyle w:val="Akapitzlist"/>
        <w:numPr>
          <w:ilvl w:val="0"/>
          <w:numId w:val="23"/>
        </w:numPr>
        <w:tabs>
          <w:tab w:val="left" w:pos="706"/>
        </w:tabs>
        <w:spacing w:before="1"/>
        <w:ind w:left="705" w:right="3006" w:hanging="406"/>
        <w:sectPr w:rsidR="006562FB">
          <w:footerReference w:type="default" r:id="rId68"/>
          <w:pgSz w:w="11906" w:h="16838"/>
          <w:pgMar w:top="980" w:right="340" w:bottom="1425" w:left="600" w:header="0" w:footer="906" w:gutter="0"/>
          <w:cols w:space="708"/>
          <w:formProt w:val="0"/>
          <w:docGrid w:linePitch="100" w:charSpace="4096"/>
        </w:sectPr>
      </w:pPr>
      <w:r>
        <w:rPr>
          <w:sz w:val="20"/>
        </w:rPr>
        <w:t>Rozporządzenie Ministra Transportu i Gospodarki Morskiej z dnia 2 marca 1999 r , w sprawie warunków technicznych jakim powinny odpowiadać drogi publiczne i ich usytuowanie (Dz.U.Nr 43 z 1999 r,poz.430).</w:t>
      </w:r>
    </w:p>
    <w:p w:rsidR="006562FB" w:rsidRDefault="00BE3854">
      <w:pPr>
        <w:pStyle w:val="Nagwek1"/>
        <w:spacing w:before="80"/>
        <w:ind w:left="1963"/>
      </w:pPr>
      <w:r>
        <w:lastRenderedPageBreak/>
        <w:t>SPECYFIKACJE TECHNICZNE WYKONANIA I ODBIORU ROBÓT BUDOWLANYCH</w:t>
      </w:r>
    </w:p>
    <w:p w:rsidR="006562FB" w:rsidRDefault="006562FB">
      <w:pPr>
        <w:pStyle w:val="Tekstpodstawowy"/>
        <w:spacing w:before="5"/>
        <w:ind w:left="0"/>
        <w:rPr>
          <w:b/>
          <w:sz w:val="24"/>
        </w:rPr>
      </w:pPr>
    </w:p>
    <w:p w:rsidR="006562FB" w:rsidRPr="008E0B52" w:rsidRDefault="00BE3854" w:rsidP="008E0B52">
      <w:pPr>
        <w:pStyle w:val="Nagwek1"/>
      </w:pPr>
      <w:bookmarkStart w:id="62" w:name="_bookmark48"/>
      <w:bookmarkEnd w:id="62"/>
      <w:r w:rsidRPr="008E0B52">
        <w:t>05.03.11 Recykling (remixing)</w:t>
      </w:r>
    </w:p>
    <w:p w:rsidR="006562FB" w:rsidRDefault="006562FB">
      <w:pPr>
        <w:pStyle w:val="Tekstpodstawowy"/>
        <w:spacing w:before="3"/>
        <w:ind w:left="0"/>
        <w:rPr>
          <w:b/>
          <w:sz w:val="24"/>
        </w:rPr>
      </w:pPr>
    </w:p>
    <w:p w:rsidR="006562FB" w:rsidRPr="008E0B52" w:rsidRDefault="00BE3854" w:rsidP="008E0B52">
      <w:pPr>
        <w:pStyle w:val="Nagwek2"/>
      </w:pPr>
      <w:bookmarkStart w:id="63" w:name="_bookmark49"/>
      <w:bookmarkEnd w:id="63"/>
      <w:r w:rsidRPr="008E0B52">
        <w:t>D 05.03.11 Wykonanie frezowania nawierzchni asfaltowych na zimno: śr. gr. w-wy 5 cm z odwozem z miejsce wskazane przez Inwestora</w:t>
      </w:r>
    </w:p>
    <w:p w:rsidR="006562FB" w:rsidRDefault="006562FB">
      <w:pPr>
        <w:pStyle w:val="Tekstpodstawowy"/>
        <w:spacing w:before="5"/>
        <w:ind w:left="0"/>
        <w:rPr>
          <w:sz w:val="30"/>
        </w:rPr>
      </w:pPr>
    </w:p>
    <w:p w:rsidR="006562FB" w:rsidRDefault="00BE3854">
      <w:pPr>
        <w:pStyle w:val="Nagwek3"/>
        <w:numPr>
          <w:ilvl w:val="1"/>
          <w:numId w:val="22"/>
        </w:numPr>
        <w:tabs>
          <w:tab w:val="left" w:pos="619"/>
        </w:tabs>
      </w:pPr>
      <w:r>
        <w:t>WSTĘP</w:t>
      </w:r>
    </w:p>
    <w:p w:rsidR="006562FB" w:rsidRDefault="00BE3854">
      <w:pPr>
        <w:pStyle w:val="Akapitzlist"/>
        <w:numPr>
          <w:ilvl w:val="1"/>
          <w:numId w:val="22"/>
        </w:numPr>
        <w:tabs>
          <w:tab w:val="left" w:pos="574"/>
        </w:tabs>
        <w:spacing w:before="121"/>
        <w:ind w:left="573" w:hanging="274"/>
      </w:pPr>
      <w:r>
        <w:rPr>
          <w:b/>
          <w:sz w:val="20"/>
        </w:rPr>
        <w:t>PrzedmiotSTWiORB</w:t>
      </w:r>
    </w:p>
    <w:p w:rsidR="006562FB" w:rsidRDefault="00BE3854">
      <w:pPr>
        <w:pStyle w:val="Tekstpodstawowy"/>
        <w:spacing w:before="118"/>
        <w:ind w:right="1303"/>
      </w:pPr>
      <w:r>
        <w:t>Przedmiotem specyfikacji technicznej są wymagania dotyczące wykonania i odbioru robót związanych z wykonaniem frezowania istniejącej nawierzchni bitumicznej dla zadania pod nazwą:</w:t>
      </w:r>
      <w:r>
        <w:rPr>
          <w:b/>
          <w:i/>
        </w:rPr>
        <w:t>„</w:t>
      </w:r>
      <w:r w:rsidR="0022763F" w:rsidRPr="0022763F">
        <w:rPr>
          <w:b/>
        </w:rPr>
        <w:t xml:space="preserve"> Przebudowa ulicy powiatowej Nr 1225R Borkowskiej w Sędziszowie Małopolskim w km 27+542 - 27+743</w:t>
      </w:r>
      <w:r>
        <w:rPr>
          <w:b/>
          <w:i/>
        </w:rPr>
        <w:t>”.</w:t>
      </w:r>
    </w:p>
    <w:p w:rsidR="006562FB" w:rsidRDefault="00BE3854">
      <w:pPr>
        <w:pStyle w:val="Akapitzlist"/>
        <w:numPr>
          <w:ilvl w:val="1"/>
          <w:numId w:val="22"/>
        </w:numPr>
        <w:tabs>
          <w:tab w:val="left" w:pos="619"/>
        </w:tabs>
        <w:spacing w:before="121"/>
      </w:pPr>
      <w:r>
        <w:rPr>
          <w:b/>
          <w:sz w:val="20"/>
        </w:rPr>
        <w:t>Zakres stosowaniaSTWiORB</w:t>
      </w:r>
    </w:p>
    <w:p w:rsidR="006562FB" w:rsidRDefault="00BE3854">
      <w:pPr>
        <w:pStyle w:val="Tekstpodstawowy"/>
        <w:spacing w:before="119"/>
        <w:ind w:right="1128"/>
      </w:pPr>
      <w:r>
        <w:t>Specyfikacja techniczna jest stosowana jako dokument przetargowy i kontraktowy przy zlecaniu i realizacji robót wymienionych w pkt.1.1.</w:t>
      </w:r>
    </w:p>
    <w:p w:rsidR="006562FB" w:rsidRDefault="00BE3854">
      <w:pPr>
        <w:pStyle w:val="Nagwek3"/>
        <w:numPr>
          <w:ilvl w:val="1"/>
          <w:numId w:val="22"/>
        </w:numPr>
        <w:tabs>
          <w:tab w:val="left" w:pos="619"/>
        </w:tabs>
        <w:spacing w:before="120"/>
      </w:pPr>
      <w:r>
        <w:t>Zakres robót objętychSTWiORB.</w:t>
      </w:r>
    </w:p>
    <w:p w:rsidR="006562FB" w:rsidRDefault="00BE3854">
      <w:pPr>
        <w:pStyle w:val="Tekstpodstawowy"/>
        <w:spacing w:before="121"/>
        <w:ind w:right="1303"/>
      </w:pPr>
      <w:r>
        <w:t>Roboty, których specyfikacja dotyczy obejmują wszystkie czynności mające na celu wykonywanie frezowania istniejącej nawierzchni bitumicznej w zakresie zgodnym z Dokumentacją Projektową:</w:t>
      </w:r>
    </w:p>
    <w:p w:rsidR="006562FB" w:rsidRDefault="00BE3854">
      <w:pPr>
        <w:pStyle w:val="Tekstpodstawowy"/>
        <w:tabs>
          <w:tab w:val="left" w:pos="1716"/>
        </w:tabs>
        <w:spacing w:line="247" w:lineRule="exact"/>
        <w:ind w:left="1368"/>
      </w:pPr>
      <w:r>
        <w:rPr>
          <w:rFonts w:ascii="Courier New" w:hAnsi="Courier New"/>
          <w:i/>
        </w:rPr>
        <w:t>-</w:t>
      </w:r>
      <w:r>
        <w:rPr>
          <w:rFonts w:ascii="Courier New" w:hAnsi="Courier New"/>
          <w:i/>
        </w:rPr>
        <w:tab/>
      </w:r>
      <w:r>
        <w:t>frezowanie nawierzchni istniejącej jezdni na grubość średnio</w:t>
      </w:r>
      <w:r>
        <w:rPr>
          <w:spacing w:val="-4"/>
        </w:rPr>
        <w:t xml:space="preserve"> 5 </w:t>
      </w:r>
      <w:r>
        <w:t>cm..</w:t>
      </w:r>
    </w:p>
    <w:p w:rsidR="006562FB" w:rsidRDefault="006562FB">
      <w:pPr>
        <w:pStyle w:val="Tekstpodstawowy"/>
        <w:spacing w:before="10"/>
        <w:ind w:left="0"/>
        <w:rPr>
          <w:sz w:val="35"/>
        </w:rPr>
      </w:pPr>
    </w:p>
    <w:p w:rsidR="006562FB" w:rsidRDefault="00BE3854">
      <w:pPr>
        <w:pStyle w:val="Nagwek3"/>
        <w:numPr>
          <w:ilvl w:val="1"/>
          <w:numId w:val="22"/>
        </w:numPr>
        <w:tabs>
          <w:tab w:val="left" w:pos="619"/>
        </w:tabs>
        <w:spacing w:before="1"/>
      </w:pPr>
      <w:r>
        <w:t>Określeniapodstawowe.</w:t>
      </w:r>
    </w:p>
    <w:p w:rsidR="006562FB" w:rsidRDefault="00BE3854">
      <w:pPr>
        <w:pStyle w:val="Akapitzlist"/>
        <w:numPr>
          <w:ilvl w:val="2"/>
          <w:numId w:val="22"/>
        </w:numPr>
        <w:tabs>
          <w:tab w:val="left" w:pos="756"/>
        </w:tabs>
        <w:spacing w:before="118"/>
      </w:pPr>
      <w:r>
        <w:rPr>
          <w:b/>
          <w:sz w:val="20"/>
        </w:rPr>
        <w:t xml:space="preserve">Recykling nawierzchni asfaltowej </w:t>
      </w:r>
      <w:r>
        <w:rPr>
          <w:sz w:val="20"/>
        </w:rPr>
        <w:t>- powtórne użycie mieszanki mineralno-asfaltowej odzyskanej znawierzchni.</w:t>
      </w:r>
    </w:p>
    <w:p w:rsidR="006562FB" w:rsidRDefault="00BE3854">
      <w:pPr>
        <w:pStyle w:val="Akapitzlist"/>
        <w:numPr>
          <w:ilvl w:val="2"/>
          <w:numId w:val="22"/>
        </w:numPr>
        <w:tabs>
          <w:tab w:val="left" w:pos="806"/>
        </w:tabs>
        <w:spacing w:before="121"/>
        <w:ind w:left="300" w:right="1123" w:firstLine="0"/>
        <w:jc w:val="both"/>
      </w:pPr>
      <w:r>
        <w:rPr>
          <w:b/>
          <w:sz w:val="20"/>
        </w:rPr>
        <w:t xml:space="preserve">Recykling w otaczarce na gorąco </w:t>
      </w:r>
      <w:r>
        <w:rPr>
          <w:sz w:val="20"/>
        </w:rPr>
        <w:t>- proces technologiczny, w którym materiał odzyskany z nawierzchni w wyniku frezowania na zimno, jest ogrzewany i mieszany w otaczarce z nowymi materiałami w celu uzyskania mieszanki mineralno- asfaltowej o składzie i właściwościach określonych receptąlaboratoryjną.</w:t>
      </w:r>
    </w:p>
    <w:p w:rsidR="006562FB" w:rsidRDefault="00BE3854">
      <w:pPr>
        <w:pStyle w:val="Akapitzlist"/>
        <w:numPr>
          <w:ilvl w:val="2"/>
          <w:numId w:val="22"/>
        </w:numPr>
        <w:tabs>
          <w:tab w:val="left" w:pos="768"/>
        </w:tabs>
        <w:spacing w:before="120"/>
        <w:ind w:left="300" w:right="1125" w:firstLine="0"/>
        <w:jc w:val="both"/>
      </w:pPr>
      <w:r>
        <w:rPr>
          <w:b/>
          <w:sz w:val="20"/>
        </w:rPr>
        <w:t xml:space="preserve">Przetworzona mieszanka mineralno-asfaltowa </w:t>
      </w:r>
      <w:r>
        <w:rPr>
          <w:sz w:val="20"/>
        </w:rPr>
        <w:t>- mieszanka mineralno-asfaltowa złożona z odpowiednio przygotowanego materiału odzyskanego z nawierzchni oraz dodatku nowych materiałów jak: kruszywo, wypełniacz i asfalt, a w razie potrzeby również środkaodnawiającego.</w:t>
      </w:r>
    </w:p>
    <w:p w:rsidR="006562FB" w:rsidRDefault="00BE3854">
      <w:pPr>
        <w:pStyle w:val="Akapitzlist"/>
        <w:numPr>
          <w:ilvl w:val="2"/>
          <w:numId w:val="22"/>
        </w:numPr>
        <w:tabs>
          <w:tab w:val="left" w:pos="816"/>
        </w:tabs>
        <w:spacing w:before="119"/>
        <w:ind w:left="300" w:right="1125" w:firstLine="0"/>
        <w:jc w:val="both"/>
      </w:pPr>
      <w:r>
        <w:rPr>
          <w:b/>
          <w:sz w:val="20"/>
        </w:rPr>
        <w:t xml:space="preserve">Materiał odzyskany z nawierzchni </w:t>
      </w:r>
      <w:r>
        <w:rPr>
          <w:sz w:val="20"/>
        </w:rPr>
        <w:t>(stary materiał - asfalt, wypełniacz, kruszywo) - materiał odzyskany ze starej nawierzchni, przeznaczony do powtórnegoużycia.</w:t>
      </w:r>
    </w:p>
    <w:p w:rsidR="006562FB" w:rsidRDefault="00BE3854">
      <w:pPr>
        <w:pStyle w:val="Akapitzlist"/>
        <w:numPr>
          <w:ilvl w:val="2"/>
          <w:numId w:val="22"/>
        </w:numPr>
        <w:tabs>
          <w:tab w:val="left" w:pos="804"/>
        </w:tabs>
        <w:spacing w:before="121"/>
        <w:ind w:left="300" w:right="1127" w:firstLine="0"/>
        <w:jc w:val="both"/>
      </w:pPr>
      <w:r>
        <w:rPr>
          <w:b/>
          <w:sz w:val="20"/>
        </w:rPr>
        <w:t xml:space="preserve">Nowy materiał </w:t>
      </w:r>
      <w:r>
        <w:rPr>
          <w:sz w:val="20"/>
        </w:rPr>
        <w:t>- materiał dodawany do materiału odzyskanego z nawierzchni (asfalt, kruszywo, wypełniacz) w celu uzyskania przetworzonej mieszanki mineralno-asfaltowej, o właściwościach zgodnych z wymaganiami, wynikającymi z jej przeznaczenia.</w:t>
      </w:r>
    </w:p>
    <w:p w:rsidR="006562FB" w:rsidRDefault="00BE3854">
      <w:pPr>
        <w:pStyle w:val="Akapitzlist"/>
        <w:numPr>
          <w:ilvl w:val="2"/>
          <w:numId w:val="22"/>
        </w:numPr>
        <w:tabs>
          <w:tab w:val="left" w:pos="797"/>
        </w:tabs>
        <w:spacing w:before="121" w:line="229" w:lineRule="exact"/>
        <w:ind w:left="796" w:hanging="497"/>
      </w:pPr>
      <w:r>
        <w:rPr>
          <w:b/>
          <w:sz w:val="20"/>
        </w:rPr>
        <w:t>Środekodnawiający</w:t>
      </w:r>
      <w:r>
        <w:rPr>
          <w:sz w:val="20"/>
        </w:rPr>
        <w:t>(recyklujący)-produktwęglowodorowyowłaściwościachfizycznychichemicznychodpowiednio</w:t>
      </w:r>
    </w:p>
    <w:p w:rsidR="006562FB" w:rsidRDefault="00BE3854">
      <w:pPr>
        <w:pStyle w:val="Tekstpodstawowy"/>
        <w:spacing w:line="229" w:lineRule="exact"/>
      </w:pPr>
      <w:r>
        <w:t>dobranych w celu regeneracji asfaltu odzyskanego z nawierzchni i przywrócenia mu właściwości określonych w PN-C-96170 [5].</w:t>
      </w:r>
    </w:p>
    <w:p w:rsidR="006562FB" w:rsidRDefault="00BE3854">
      <w:pPr>
        <w:pStyle w:val="Akapitzlist"/>
        <w:numPr>
          <w:ilvl w:val="2"/>
          <w:numId w:val="22"/>
        </w:numPr>
        <w:tabs>
          <w:tab w:val="left" w:pos="778"/>
        </w:tabs>
        <w:spacing w:before="121" w:line="229" w:lineRule="exact"/>
        <w:ind w:left="777" w:hanging="478"/>
      </w:pPr>
      <w:r>
        <w:rPr>
          <w:b/>
          <w:sz w:val="20"/>
        </w:rPr>
        <w:t>Środekadhezyjny</w:t>
      </w:r>
      <w:r>
        <w:rPr>
          <w:sz w:val="20"/>
        </w:rPr>
        <w:t>-substancjapowierzchniowoczynnadodawanadoasfaltuwceluzwiększeniajegoprzyczepnoścido</w:t>
      </w:r>
    </w:p>
    <w:p w:rsidR="006562FB" w:rsidRDefault="00BE3854">
      <w:pPr>
        <w:pStyle w:val="Tekstpodstawowy"/>
        <w:spacing w:line="229" w:lineRule="exact"/>
      </w:pPr>
      <w:r>
        <w:t>kruszywa.</w:t>
      </w:r>
    </w:p>
    <w:p w:rsidR="006562FB" w:rsidRDefault="00BE3854">
      <w:pPr>
        <w:pStyle w:val="Akapitzlist"/>
        <w:numPr>
          <w:ilvl w:val="2"/>
          <w:numId w:val="22"/>
        </w:numPr>
        <w:tabs>
          <w:tab w:val="left" w:pos="780"/>
        </w:tabs>
        <w:spacing w:before="1"/>
        <w:ind w:left="779" w:hanging="480"/>
      </w:pPr>
      <w:r>
        <w:rPr>
          <w:b/>
          <w:sz w:val="20"/>
        </w:rPr>
        <w:t>Frezowanienawierzchniasfaltowej</w:t>
      </w:r>
      <w:r>
        <w:rPr>
          <w:b/>
          <w:spacing w:val="3"/>
          <w:sz w:val="20"/>
        </w:rPr>
        <w:t>na</w:t>
      </w:r>
      <w:r>
        <w:rPr>
          <w:b/>
          <w:sz w:val="20"/>
        </w:rPr>
        <w:t>zimno</w:t>
      </w:r>
      <w:r>
        <w:rPr>
          <w:sz w:val="20"/>
        </w:rPr>
        <w:t>-kontrolowanyprocesskrawaniawarstwynawierzchniasfaltowejbezjej</w:t>
      </w:r>
    </w:p>
    <w:p w:rsidR="006562FB" w:rsidRDefault="00BE3854">
      <w:pPr>
        <w:pStyle w:val="Tekstpodstawowy"/>
        <w:spacing w:line="229" w:lineRule="exact"/>
      </w:pPr>
      <w:r>
        <w:t>ogrzania, na określoną głębokość.</w:t>
      </w:r>
    </w:p>
    <w:p w:rsidR="006562FB" w:rsidRDefault="00BE3854">
      <w:pPr>
        <w:pStyle w:val="Akapitzlist"/>
        <w:numPr>
          <w:ilvl w:val="2"/>
          <w:numId w:val="22"/>
        </w:numPr>
        <w:tabs>
          <w:tab w:val="left" w:pos="761"/>
        </w:tabs>
        <w:spacing w:line="229" w:lineRule="exact"/>
        <w:ind w:left="760" w:hanging="461"/>
      </w:pPr>
      <w:r>
        <w:rPr>
          <w:b/>
          <w:sz w:val="20"/>
        </w:rPr>
        <w:t xml:space="preserve">Pozostałe określenia podstawowe podane w niniejszej </w:t>
      </w:r>
      <w:r>
        <w:rPr>
          <w:sz w:val="20"/>
        </w:rPr>
        <w:t>STWIORB - są zgodne z obowiązującymi odpowiedniminormami</w:t>
      </w:r>
    </w:p>
    <w:p w:rsidR="006562FB" w:rsidRDefault="00BE3854">
      <w:pPr>
        <w:pStyle w:val="Tekstpodstawowy"/>
        <w:spacing w:before="1"/>
      </w:pPr>
      <w:r>
        <w:t>podanymi w STWIORB -00.00.00. „Wymagania ogólne”.</w:t>
      </w:r>
    </w:p>
    <w:p w:rsidR="006562FB" w:rsidRDefault="00BE3854">
      <w:pPr>
        <w:pStyle w:val="Nagwek3"/>
        <w:numPr>
          <w:ilvl w:val="1"/>
          <w:numId w:val="22"/>
        </w:numPr>
        <w:tabs>
          <w:tab w:val="left" w:pos="619"/>
        </w:tabs>
        <w:spacing w:before="121"/>
        <w:jc w:val="both"/>
      </w:pPr>
      <w:r>
        <w:t>Ogólne wymagania dotyczącerobót.</w:t>
      </w:r>
    </w:p>
    <w:p w:rsidR="006562FB" w:rsidRDefault="00BE3854">
      <w:pPr>
        <w:pStyle w:val="Tekstpodstawowy"/>
        <w:spacing w:before="119"/>
      </w:pPr>
      <w:r>
        <w:t>Ogólne wymagania dotyczące robót podano w STWIORB -00.00.00. „Wymagania ogólne”.</w:t>
      </w:r>
    </w:p>
    <w:p w:rsidR="006562FB" w:rsidRDefault="00BE3854">
      <w:pPr>
        <w:pStyle w:val="Nagwek3"/>
        <w:numPr>
          <w:ilvl w:val="1"/>
          <w:numId w:val="21"/>
        </w:numPr>
        <w:tabs>
          <w:tab w:val="left" w:pos="619"/>
        </w:tabs>
        <w:spacing w:before="121"/>
        <w:jc w:val="both"/>
      </w:pPr>
      <w:r>
        <w:t>MATERIAŁY</w:t>
      </w:r>
    </w:p>
    <w:p w:rsidR="006562FB" w:rsidRDefault="00BE3854">
      <w:pPr>
        <w:pStyle w:val="Akapitzlist"/>
        <w:numPr>
          <w:ilvl w:val="1"/>
          <w:numId w:val="21"/>
        </w:numPr>
        <w:tabs>
          <w:tab w:val="left" w:pos="619"/>
        </w:tabs>
        <w:spacing w:before="121"/>
        <w:jc w:val="both"/>
      </w:pPr>
      <w:r>
        <w:rPr>
          <w:b/>
          <w:sz w:val="20"/>
        </w:rPr>
        <w:t>Ogólne wymagania dotyczącemateriałów.</w:t>
      </w:r>
    </w:p>
    <w:p w:rsidR="006562FB" w:rsidRDefault="00BE3854">
      <w:pPr>
        <w:pStyle w:val="Tekstpodstawowy"/>
        <w:spacing w:before="119"/>
        <w:sectPr w:rsidR="006562FB">
          <w:footerReference w:type="default" r:id="rId69"/>
          <w:pgSz w:w="11906" w:h="16838"/>
          <w:pgMar w:top="980" w:right="340" w:bottom="1425" w:left="600" w:header="0" w:footer="906" w:gutter="0"/>
          <w:cols w:space="708"/>
          <w:formProt w:val="0"/>
          <w:docGrid w:linePitch="100" w:charSpace="4096"/>
        </w:sectPr>
      </w:pPr>
      <w:r>
        <w:t>Ogólne wymagania dotyczące materiałów, ich pozyskiwania i składowania podano w STWIORB 00.00.00.. „Wymagania ogólne".</w:t>
      </w:r>
    </w:p>
    <w:p w:rsidR="006562FB" w:rsidRDefault="00BE3854">
      <w:pPr>
        <w:pStyle w:val="Nagwek3"/>
        <w:numPr>
          <w:ilvl w:val="1"/>
          <w:numId w:val="20"/>
        </w:numPr>
        <w:tabs>
          <w:tab w:val="left" w:pos="619"/>
        </w:tabs>
        <w:spacing w:before="81"/>
      </w:pPr>
      <w:r>
        <w:lastRenderedPageBreak/>
        <w:t>SPRZĘT</w:t>
      </w:r>
    </w:p>
    <w:p w:rsidR="006562FB" w:rsidRDefault="00BE3854">
      <w:pPr>
        <w:pStyle w:val="Akapitzlist"/>
        <w:numPr>
          <w:ilvl w:val="1"/>
          <w:numId w:val="20"/>
        </w:numPr>
        <w:tabs>
          <w:tab w:val="left" w:pos="619"/>
        </w:tabs>
        <w:spacing w:before="119"/>
      </w:pPr>
      <w:r>
        <w:rPr>
          <w:b/>
          <w:sz w:val="20"/>
        </w:rPr>
        <w:t>Ogólne wymagania dotyczącesprzętu.</w:t>
      </w:r>
    </w:p>
    <w:p w:rsidR="006562FB" w:rsidRDefault="00BE3854">
      <w:pPr>
        <w:pStyle w:val="Tekstpodstawowy"/>
        <w:spacing w:before="119"/>
        <w:jc w:val="both"/>
      </w:pPr>
      <w:r>
        <w:t>Ogólne wymagania dotyczące sprzętu podano w STWiORB 00.00.00.. "Wymagania ogólne".</w:t>
      </w:r>
    </w:p>
    <w:p w:rsidR="006562FB" w:rsidRDefault="00BE3854">
      <w:pPr>
        <w:pStyle w:val="Nagwek3"/>
        <w:numPr>
          <w:ilvl w:val="1"/>
          <w:numId w:val="20"/>
        </w:numPr>
        <w:tabs>
          <w:tab w:val="left" w:pos="619"/>
        </w:tabs>
        <w:spacing w:before="120"/>
      </w:pPr>
      <w:r>
        <w:t>Sprzęt do wykonaniafrezowania.</w:t>
      </w:r>
    </w:p>
    <w:p w:rsidR="006562FB" w:rsidRDefault="00BE3854">
      <w:pPr>
        <w:pStyle w:val="Tekstpodstawowy"/>
        <w:spacing w:before="121"/>
        <w:ind w:right="1124"/>
        <w:jc w:val="both"/>
      </w:pPr>
      <w:r>
        <w:t>Należy stosować frezarki drogowe umożliwiające frezowanie nawierzchni asfaltowej na zimno na określoną i z dokładnością określoną w punkcie 5 niniejszej STWiORB. Frezarka powinna być sterowana elektronicznie i zapewniać zachowanie wymaganej równości oraz pochyleń podłużnych i poprzecznych nawierzchni po frezowaniu. Inżynier może dopuścić frezarki sterowane mechanicznie o ile zachowana zostanie dokładność skrawania podana w pkt.5. Głębokość frezowania wynosi średnio 5 cm (zacinka na końcach dojazdów), frezarka wyposażona jest w automatyczny system niwelacji poprzecznej i podłużnej,  umożliwiający frezowanie nawierzchni zgodnie z założoną niweletą i pochyleniem poprzecznym. Mechaniczna szczotka do sprzątania pozostałego po frezowaniu urobku musi być sprzężona z pojemnikiem na zmieciony urobek. Natychmiast po  zapełnieniu pojemnik musi być opróżniony na skrzynię ładunkową samochodu odbierającego urobek spod frezarki. Frezarki powinny być wyposażone w przenośnik frezowanego materiału, podający go z jezdni na samochody. Wykonawca może używać tylko frezarki zaakceptowanej przezInżyniera.</w:t>
      </w:r>
    </w:p>
    <w:p w:rsidR="006562FB" w:rsidRDefault="00BE3854">
      <w:pPr>
        <w:pStyle w:val="Nagwek3"/>
        <w:numPr>
          <w:ilvl w:val="1"/>
          <w:numId w:val="19"/>
        </w:numPr>
        <w:tabs>
          <w:tab w:val="left" w:pos="619"/>
        </w:tabs>
        <w:spacing w:before="120"/>
      </w:pPr>
      <w:r>
        <w:t>TRANSPORT</w:t>
      </w:r>
    </w:p>
    <w:p w:rsidR="006562FB" w:rsidRDefault="00BE3854">
      <w:pPr>
        <w:pStyle w:val="Akapitzlist"/>
        <w:numPr>
          <w:ilvl w:val="1"/>
          <w:numId w:val="19"/>
        </w:numPr>
        <w:tabs>
          <w:tab w:val="left" w:pos="619"/>
        </w:tabs>
        <w:spacing w:before="121"/>
      </w:pPr>
      <w:r>
        <w:rPr>
          <w:b/>
          <w:sz w:val="20"/>
        </w:rPr>
        <w:t>Ogólne wymagania dotyczącetransportu.</w:t>
      </w:r>
    </w:p>
    <w:p w:rsidR="006562FB" w:rsidRDefault="00BE3854">
      <w:pPr>
        <w:pStyle w:val="Tekstpodstawowy"/>
        <w:spacing w:before="119"/>
        <w:jc w:val="both"/>
      </w:pPr>
      <w:r>
        <w:t>Ogólne wymagania dotyczące transportu podano w STWIORB -00.00.00. „Wymagania ogólne”.</w:t>
      </w:r>
    </w:p>
    <w:p w:rsidR="006562FB" w:rsidRDefault="00BE3854">
      <w:pPr>
        <w:pStyle w:val="Nagwek3"/>
        <w:numPr>
          <w:ilvl w:val="1"/>
          <w:numId w:val="19"/>
        </w:numPr>
        <w:tabs>
          <w:tab w:val="left" w:pos="619"/>
        </w:tabs>
        <w:spacing w:before="121"/>
      </w:pPr>
      <w:r>
        <w:t>Transportmateriałów.</w:t>
      </w:r>
    </w:p>
    <w:p w:rsidR="006562FB" w:rsidRDefault="00BE3854">
      <w:pPr>
        <w:pStyle w:val="Tekstpodstawowy"/>
        <w:spacing w:before="118"/>
        <w:ind w:right="1130"/>
        <w:jc w:val="both"/>
      </w:pPr>
      <w:r>
        <w:t>Do przewozu frezowanego materiału należy stosować samochody samowyładowcze. Transport powinien być tak zorganizowany, aby zapewnić pracę frezarki bez postojów. Urobek po frezowaniu będzie odwieziony na miejsce wskazane przez Zleceniodawcę. Materiał z rozbiórki stanowi własność Inwestora i złożony w miejscu wskazanym przez Zleceniodawcę.</w:t>
      </w:r>
    </w:p>
    <w:p w:rsidR="006562FB" w:rsidRDefault="00BE3854">
      <w:pPr>
        <w:pStyle w:val="Nagwek3"/>
        <w:numPr>
          <w:ilvl w:val="1"/>
          <w:numId w:val="18"/>
        </w:numPr>
        <w:tabs>
          <w:tab w:val="left" w:pos="619"/>
        </w:tabs>
        <w:spacing w:before="123"/>
      </w:pPr>
      <w:r>
        <w:t>WYKONANIEROBÓT</w:t>
      </w:r>
    </w:p>
    <w:p w:rsidR="006562FB" w:rsidRDefault="00BE3854">
      <w:pPr>
        <w:pStyle w:val="Akapitzlist"/>
        <w:numPr>
          <w:ilvl w:val="1"/>
          <w:numId w:val="18"/>
        </w:numPr>
        <w:tabs>
          <w:tab w:val="left" w:pos="619"/>
        </w:tabs>
        <w:spacing w:before="118"/>
      </w:pPr>
      <w:r>
        <w:rPr>
          <w:b/>
          <w:sz w:val="20"/>
        </w:rPr>
        <w:t>Ogólne zasady wykonywaniarobót.</w:t>
      </w:r>
    </w:p>
    <w:p w:rsidR="006562FB" w:rsidRDefault="00BE3854">
      <w:pPr>
        <w:pStyle w:val="Tekstpodstawowy"/>
        <w:spacing w:before="1"/>
        <w:jc w:val="both"/>
      </w:pPr>
      <w:r>
        <w:t>Ogólne zasady wykonywania robót podano w STWiORB -00.00.00. „Wymagania ogólne" pkt.5.</w:t>
      </w:r>
    </w:p>
    <w:p w:rsidR="006562FB" w:rsidRDefault="00BE3854">
      <w:pPr>
        <w:pStyle w:val="Nagwek3"/>
        <w:numPr>
          <w:ilvl w:val="1"/>
          <w:numId w:val="18"/>
        </w:numPr>
        <w:tabs>
          <w:tab w:val="left" w:pos="619"/>
        </w:tabs>
        <w:spacing w:before="121"/>
      </w:pPr>
      <w:r>
        <w:t>Wykonaniefrezowania.</w:t>
      </w:r>
    </w:p>
    <w:p w:rsidR="006562FB" w:rsidRDefault="00BE3854">
      <w:pPr>
        <w:pStyle w:val="Tekstpodstawowy"/>
        <w:spacing w:before="119"/>
        <w:ind w:right="1134"/>
        <w:jc w:val="both"/>
      </w:pPr>
      <w:r>
        <w:t>Nawierzchnia powinna być frezowana do głębokości, szerokości i pochyleń zgodnych z Dokumentacją Projektową STWIORB. Po wykonaniu frezowania należy oczyścić pozostałą nawierzchnię.</w:t>
      </w:r>
    </w:p>
    <w:p w:rsidR="006562FB" w:rsidRDefault="00BE3854">
      <w:pPr>
        <w:pStyle w:val="Nagwek3"/>
        <w:numPr>
          <w:ilvl w:val="1"/>
          <w:numId w:val="17"/>
        </w:numPr>
        <w:tabs>
          <w:tab w:val="left" w:pos="619"/>
        </w:tabs>
        <w:spacing w:before="119"/>
      </w:pPr>
      <w:r>
        <w:t>KONTROLA JAKOŚCIROBÓT</w:t>
      </w:r>
    </w:p>
    <w:p w:rsidR="006562FB" w:rsidRDefault="00BE3854">
      <w:pPr>
        <w:pStyle w:val="Akapitzlist"/>
        <w:numPr>
          <w:ilvl w:val="1"/>
          <w:numId w:val="17"/>
        </w:numPr>
        <w:tabs>
          <w:tab w:val="left" w:pos="619"/>
        </w:tabs>
        <w:spacing w:before="122"/>
      </w:pPr>
      <w:r>
        <w:rPr>
          <w:b/>
          <w:sz w:val="20"/>
        </w:rPr>
        <w:t>Ogólne zasady kontroli jakościrobót.</w:t>
      </w:r>
    </w:p>
    <w:p w:rsidR="006562FB" w:rsidRDefault="00BE3854">
      <w:pPr>
        <w:pStyle w:val="Tekstpodstawowy"/>
        <w:spacing w:before="118"/>
        <w:jc w:val="both"/>
      </w:pPr>
      <w:r>
        <w:t>Ogólne zasady kontroli jakości robót podano w STWiORB.00.00.00 „Wymagania ogólne".</w:t>
      </w:r>
    </w:p>
    <w:p w:rsidR="006562FB" w:rsidRDefault="00BE3854">
      <w:pPr>
        <w:pStyle w:val="Nagwek3"/>
        <w:numPr>
          <w:ilvl w:val="1"/>
          <w:numId w:val="17"/>
        </w:numPr>
        <w:tabs>
          <w:tab w:val="left" w:pos="619"/>
        </w:tabs>
        <w:spacing w:before="121"/>
      </w:pPr>
      <w:r>
        <w:t>Kontrola jakościfrezowania.</w:t>
      </w:r>
    </w:p>
    <w:p w:rsidR="006562FB" w:rsidRDefault="00BE3854">
      <w:pPr>
        <w:pStyle w:val="Tekstpodstawowy"/>
        <w:spacing w:before="118"/>
        <w:jc w:val="both"/>
      </w:pPr>
      <w:r>
        <w:t>Kontrola jakości robót podczas frezowania nawierzchni na zimno powinna obejmować pomiary określone w tablicy 1.</w:t>
      </w:r>
    </w:p>
    <w:p w:rsidR="006562FB" w:rsidRDefault="006562FB">
      <w:pPr>
        <w:pStyle w:val="Tekstpodstawowy"/>
        <w:spacing w:before="2"/>
        <w:ind w:left="0"/>
      </w:pPr>
    </w:p>
    <w:p w:rsidR="006562FB" w:rsidRDefault="00BE3854">
      <w:pPr>
        <w:ind w:left="1769"/>
        <w:rPr>
          <w:i/>
          <w:sz w:val="20"/>
        </w:rPr>
      </w:pPr>
      <w:r>
        <w:rPr>
          <w:i/>
          <w:sz w:val="20"/>
        </w:rPr>
        <w:t>Tablica 1. Zakres i częstotliwość badań kontrolnych przy frezowaniu nawierzchni na zimno.</w:t>
      </w:r>
    </w:p>
    <w:tbl>
      <w:tblPr>
        <w:tblW w:w="8223" w:type="dxa"/>
        <w:tblInd w:w="1208" w:type="dxa"/>
        <w:tblCellMar>
          <w:left w:w="7" w:type="dxa"/>
          <w:right w:w="7" w:type="dxa"/>
        </w:tblCellMar>
        <w:tblLook w:val="0000"/>
      </w:tblPr>
      <w:tblGrid>
        <w:gridCol w:w="897"/>
        <w:gridCol w:w="3140"/>
        <w:gridCol w:w="4186"/>
      </w:tblGrid>
      <w:tr w:rsidR="006562FB">
        <w:trPr>
          <w:trHeight w:val="543"/>
        </w:trPr>
        <w:tc>
          <w:tcPr>
            <w:tcW w:w="897"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58"/>
              <w:ind w:left="40"/>
              <w:rPr>
                <w:sz w:val="20"/>
              </w:rPr>
            </w:pPr>
            <w:r>
              <w:rPr>
                <w:sz w:val="20"/>
              </w:rPr>
              <w:t>Lp.</w:t>
            </w:r>
          </w:p>
        </w:tc>
        <w:tc>
          <w:tcPr>
            <w:tcW w:w="3140"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58"/>
              <w:ind w:left="40"/>
              <w:rPr>
                <w:sz w:val="20"/>
              </w:rPr>
            </w:pPr>
            <w:r>
              <w:rPr>
                <w:sz w:val="20"/>
              </w:rPr>
              <w:t>Właściwość</w:t>
            </w:r>
          </w:p>
        </w:tc>
        <w:tc>
          <w:tcPr>
            <w:tcW w:w="4186"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before="158"/>
              <w:ind w:left="40"/>
              <w:rPr>
                <w:sz w:val="20"/>
              </w:rPr>
            </w:pPr>
            <w:r>
              <w:rPr>
                <w:sz w:val="20"/>
              </w:rPr>
              <w:t>Częstotliwość badań kontrolnych</w:t>
            </w:r>
          </w:p>
        </w:tc>
      </w:tr>
      <w:tr w:rsidR="006562FB">
        <w:trPr>
          <w:trHeight w:val="390"/>
        </w:trPr>
        <w:tc>
          <w:tcPr>
            <w:tcW w:w="897"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21"/>
              <w:ind w:left="40"/>
              <w:rPr>
                <w:w w:val="99"/>
                <w:sz w:val="20"/>
              </w:rPr>
            </w:pPr>
            <w:r>
              <w:rPr>
                <w:w w:val="99"/>
                <w:sz w:val="20"/>
              </w:rPr>
              <w:t>l</w:t>
            </w:r>
          </w:p>
        </w:tc>
        <w:tc>
          <w:tcPr>
            <w:tcW w:w="3140"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21"/>
              <w:ind w:left="40"/>
              <w:rPr>
                <w:sz w:val="20"/>
              </w:rPr>
            </w:pPr>
            <w:r>
              <w:rPr>
                <w:sz w:val="20"/>
              </w:rPr>
              <w:t>Równość podłużna</w:t>
            </w:r>
          </w:p>
        </w:tc>
        <w:tc>
          <w:tcPr>
            <w:tcW w:w="4186"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21"/>
              <w:ind w:left="40"/>
              <w:rPr>
                <w:sz w:val="20"/>
              </w:rPr>
            </w:pPr>
            <w:r>
              <w:rPr>
                <w:sz w:val="20"/>
              </w:rPr>
              <w:t>Łatą 4-metrową co 20 metrów</w:t>
            </w:r>
          </w:p>
        </w:tc>
      </w:tr>
      <w:tr w:rsidR="006562FB">
        <w:trPr>
          <w:trHeight w:val="385"/>
        </w:trPr>
        <w:tc>
          <w:tcPr>
            <w:tcW w:w="8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9"/>
              <w:ind w:left="40"/>
              <w:rPr>
                <w:w w:val="99"/>
                <w:sz w:val="20"/>
              </w:rPr>
            </w:pPr>
            <w:r>
              <w:rPr>
                <w:w w:val="99"/>
                <w:sz w:val="20"/>
              </w:rPr>
              <w:t>2</w:t>
            </w:r>
          </w:p>
        </w:tc>
        <w:tc>
          <w:tcPr>
            <w:tcW w:w="314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9"/>
              <w:ind w:left="40"/>
              <w:rPr>
                <w:sz w:val="20"/>
              </w:rPr>
            </w:pPr>
            <w:r>
              <w:rPr>
                <w:sz w:val="20"/>
              </w:rPr>
              <w:t>Równość poprzeczna</w:t>
            </w:r>
          </w:p>
        </w:tc>
        <w:tc>
          <w:tcPr>
            <w:tcW w:w="418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9"/>
              <w:ind w:left="40"/>
              <w:rPr>
                <w:sz w:val="20"/>
              </w:rPr>
            </w:pPr>
            <w:r>
              <w:rPr>
                <w:sz w:val="20"/>
              </w:rPr>
              <w:t>Łatą 4-metrową co 20 metrów</w:t>
            </w:r>
          </w:p>
        </w:tc>
      </w:tr>
      <w:tr w:rsidR="006562FB">
        <w:trPr>
          <w:trHeight w:val="405"/>
        </w:trPr>
        <w:tc>
          <w:tcPr>
            <w:tcW w:w="8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9"/>
              <w:ind w:left="40"/>
              <w:rPr>
                <w:w w:val="99"/>
                <w:sz w:val="20"/>
              </w:rPr>
            </w:pPr>
            <w:r>
              <w:rPr>
                <w:w w:val="99"/>
                <w:sz w:val="20"/>
              </w:rPr>
              <w:t>3</w:t>
            </w:r>
          </w:p>
        </w:tc>
        <w:tc>
          <w:tcPr>
            <w:tcW w:w="314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9"/>
              <w:ind w:left="40"/>
              <w:rPr>
                <w:sz w:val="20"/>
              </w:rPr>
            </w:pPr>
            <w:r>
              <w:rPr>
                <w:sz w:val="20"/>
              </w:rPr>
              <w:t>Spadki poprzeczne</w:t>
            </w:r>
          </w:p>
        </w:tc>
        <w:tc>
          <w:tcPr>
            <w:tcW w:w="418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9"/>
              <w:ind w:left="40"/>
              <w:rPr>
                <w:sz w:val="20"/>
              </w:rPr>
            </w:pPr>
            <w:r>
              <w:rPr>
                <w:sz w:val="20"/>
              </w:rPr>
              <w:t>co 50 m</w:t>
            </w:r>
          </w:p>
        </w:tc>
      </w:tr>
      <w:tr w:rsidR="006562FB">
        <w:trPr>
          <w:trHeight w:val="405"/>
        </w:trPr>
        <w:tc>
          <w:tcPr>
            <w:tcW w:w="8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9"/>
              <w:ind w:left="40"/>
              <w:rPr>
                <w:w w:val="99"/>
                <w:sz w:val="20"/>
              </w:rPr>
            </w:pPr>
            <w:r>
              <w:rPr>
                <w:w w:val="99"/>
                <w:sz w:val="20"/>
              </w:rPr>
              <w:t>4</w:t>
            </w:r>
          </w:p>
        </w:tc>
        <w:tc>
          <w:tcPr>
            <w:tcW w:w="314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9"/>
              <w:ind w:left="40"/>
              <w:rPr>
                <w:sz w:val="20"/>
              </w:rPr>
            </w:pPr>
            <w:r>
              <w:rPr>
                <w:sz w:val="20"/>
              </w:rPr>
              <w:t>Szerokość frezowania</w:t>
            </w:r>
          </w:p>
        </w:tc>
        <w:tc>
          <w:tcPr>
            <w:tcW w:w="418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9"/>
              <w:ind w:left="40"/>
              <w:rPr>
                <w:sz w:val="20"/>
              </w:rPr>
            </w:pPr>
            <w:r>
              <w:rPr>
                <w:sz w:val="20"/>
              </w:rPr>
              <w:t>co 50 m</w:t>
            </w:r>
          </w:p>
        </w:tc>
      </w:tr>
      <w:tr w:rsidR="006562FB">
        <w:trPr>
          <w:trHeight w:val="405"/>
        </w:trPr>
        <w:tc>
          <w:tcPr>
            <w:tcW w:w="89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9"/>
              <w:ind w:left="40"/>
              <w:rPr>
                <w:w w:val="99"/>
                <w:sz w:val="20"/>
              </w:rPr>
            </w:pPr>
            <w:r>
              <w:rPr>
                <w:w w:val="99"/>
                <w:sz w:val="20"/>
              </w:rPr>
              <w:t>5</w:t>
            </w:r>
          </w:p>
        </w:tc>
        <w:tc>
          <w:tcPr>
            <w:tcW w:w="314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9"/>
              <w:ind w:left="40"/>
              <w:rPr>
                <w:sz w:val="20"/>
              </w:rPr>
            </w:pPr>
            <w:r>
              <w:rPr>
                <w:sz w:val="20"/>
              </w:rPr>
              <w:t>Głębokość frezowania</w:t>
            </w:r>
          </w:p>
        </w:tc>
        <w:tc>
          <w:tcPr>
            <w:tcW w:w="4186"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9"/>
              <w:ind w:left="40"/>
              <w:rPr>
                <w:sz w:val="20"/>
              </w:rPr>
            </w:pPr>
            <w:r>
              <w:rPr>
                <w:sz w:val="20"/>
              </w:rPr>
              <w:t>Na bieżąco</w:t>
            </w:r>
          </w:p>
        </w:tc>
      </w:tr>
    </w:tbl>
    <w:p w:rsidR="006562FB" w:rsidRDefault="006562FB">
      <w:pPr>
        <w:pStyle w:val="Tekstpodstawowy"/>
        <w:spacing w:before="9"/>
        <w:ind w:left="0"/>
        <w:rPr>
          <w:i/>
          <w:sz w:val="19"/>
        </w:rPr>
      </w:pPr>
    </w:p>
    <w:p w:rsidR="006562FB" w:rsidRDefault="00BE3854">
      <w:pPr>
        <w:pStyle w:val="Tekstpodstawowy"/>
      </w:pPr>
      <w:r>
        <w:t>Dopuszczalne nierówności powierzchni po frezowaniu mierzone zgodnie z BN-68/8931-04 powinny wynosić nie więcej niż 8 mm.</w:t>
      </w:r>
    </w:p>
    <w:p w:rsidR="006562FB" w:rsidRDefault="00BE3854">
      <w:pPr>
        <w:pStyle w:val="Tekstpodstawowy"/>
        <w:spacing w:before="1" w:line="229" w:lineRule="exact"/>
      </w:pPr>
      <w:r>
        <w:t>Spadek poprzeczny powierzchni po frezowaniu powinien być zgodny z określonym w Dokumentacji Projektowej z tolerancją</w:t>
      </w:r>
    </w:p>
    <w:p w:rsidR="006562FB" w:rsidRDefault="00BE3854">
      <w:pPr>
        <w:pStyle w:val="Tekstpodstawowy"/>
        <w:ind w:right="1303"/>
        <w:sectPr w:rsidR="006562FB">
          <w:footerReference w:type="default" r:id="rId70"/>
          <w:pgSz w:w="11906" w:h="16838"/>
          <w:pgMar w:top="980" w:right="340" w:bottom="1425" w:left="600" w:header="0" w:footer="906" w:gutter="0"/>
          <w:cols w:space="708"/>
          <w:formProt w:val="0"/>
          <w:docGrid w:linePitch="100" w:charSpace="4096"/>
        </w:sectPr>
      </w:pPr>
      <w:r>
        <w:t>±0,5%. Szerokość frezowania powinna odpowiadać określonej w Dokumentacji Projektowej z dokładnością ±5 cm. Głębokość frezowania powinna być zgodna z planem rzędnych wg p.5.2. niniejszej STWIORB z dokładnością ±5 mm.</w:t>
      </w:r>
    </w:p>
    <w:p w:rsidR="006562FB" w:rsidRDefault="00BE3854">
      <w:pPr>
        <w:pStyle w:val="Nagwek3"/>
        <w:numPr>
          <w:ilvl w:val="1"/>
          <w:numId w:val="16"/>
        </w:numPr>
        <w:tabs>
          <w:tab w:val="left" w:pos="619"/>
        </w:tabs>
        <w:spacing w:before="81"/>
      </w:pPr>
      <w:r>
        <w:lastRenderedPageBreak/>
        <w:t>OBMIARROBÓT</w:t>
      </w:r>
    </w:p>
    <w:p w:rsidR="006562FB" w:rsidRDefault="00BE3854">
      <w:pPr>
        <w:pStyle w:val="Akapitzlist"/>
        <w:numPr>
          <w:ilvl w:val="1"/>
          <w:numId w:val="16"/>
        </w:numPr>
        <w:tabs>
          <w:tab w:val="left" w:pos="619"/>
        </w:tabs>
        <w:spacing w:before="119"/>
        <w:rPr>
          <w:b/>
          <w:sz w:val="20"/>
        </w:rPr>
      </w:pPr>
      <w:r>
        <w:rPr>
          <w:b/>
          <w:sz w:val="20"/>
        </w:rPr>
        <w:t>Ogólne zasady obmiaru robót.</w:t>
      </w:r>
    </w:p>
    <w:p w:rsidR="006562FB" w:rsidRDefault="00BE3854">
      <w:pPr>
        <w:pStyle w:val="Tekstpodstawowy"/>
        <w:spacing w:before="119"/>
      </w:pPr>
      <w:r>
        <w:t>Ogólne zasady obmiaru robót podano w STWiORB 00.00.00. „Wymagania ogólne".</w:t>
      </w:r>
    </w:p>
    <w:p w:rsidR="006562FB" w:rsidRDefault="00BE3854">
      <w:pPr>
        <w:pStyle w:val="Nagwek3"/>
        <w:numPr>
          <w:ilvl w:val="1"/>
          <w:numId w:val="16"/>
        </w:numPr>
        <w:tabs>
          <w:tab w:val="left" w:pos="620"/>
        </w:tabs>
        <w:spacing w:before="120"/>
        <w:ind w:left="619" w:hanging="320"/>
      </w:pPr>
      <w:r>
        <w:t>Jednostkaobmiarowa.</w:t>
      </w:r>
    </w:p>
    <w:p w:rsidR="006562FB" w:rsidRDefault="00BE3854">
      <w:pPr>
        <w:pStyle w:val="Tekstpodstawowy"/>
        <w:spacing w:before="121"/>
      </w:pPr>
      <w:r>
        <w:t>Jednostką obmiarową jest 1 m</w:t>
      </w:r>
      <w:r>
        <w:rPr>
          <w:position w:val="5"/>
          <w:sz w:val="13"/>
        </w:rPr>
        <w:t xml:space="preserve">2 </w:t>
      </w:r>
      <w:r>
        <w:t>(metr kwadratowy) frezowanej nawierzchni na określoną głębokość.</w:t>
      </w:r>
    </w:p>
    <w:p w:rsidR="006562FB" w:rsidRDefault="00BE3854">
      <w:pPr>
        <w:pStyle w:val="Nagwek3"/>
        <w:numPr>
          <w:ilvl w:val="1"/>
          <w:numId w:val="16"/>
        </w:numPr>
        <w:tabs>
          <w:tab w:val="left" w:pos="619"/>
        </w:tabs>
        <w:spacing w:before="121"/>
      </w:pPr>
      <w:r>
        <w:t>Szczegółowe zasadyobmiaru</w:t>
      </w:r>
    </w:p>
    <w:p w:rsidR="006562FB" w:rsidRDefault="00BE3854">
      <w:pPr>
        <w:pStyle w:val="Tekstpodstawowy"/>
        <w:spacing w:before="119"/>
        <w:ind w:right="1128"/>
      </w:pPr>
      <w:r>
        <w:t>Obmiar powinien być wykonany na budowie w obecności Inżyniera i wymaga jego akceptacji. Roboty dodatkowe wykonane przez Wykonawcę bez pisemnej zgody Inżyniera nie mogą stanowić podstawy do roszczeń o dodatkową zapłatę.</w:t>
      </w:r>
    </w:p>
    <w:p w:rsidR="006562FB" w:rsidRDefault="00BE3854">
      <w:pPr>
        <w:pStyle w:val="Nagwek3"/>
        <w:numPr>
          <w:ilvl w:val="1"/>
          <w:numId w:val="15"/>
        </w:numPr>
        <w:tabs>
          <w:tab w:val="left" w:pos="619"/>
        </w:tabs>
        <w:spacing w:before="122"/>
      </w:pPr>
      <w:r>
        <w:t>ODBIÓR ROBÓT</w:t>
      </w:r>
    </w:p>
    <w:p w:rsidR="006562FB" w:rsidRDefault="00BE3854">
      <w:pPr>
        <w:pStyle w:val="Akapitzlist"/>
        <w:numPr>
          <w:ilvl w:val="1"/>
          <w:numId w:val="15"/>
        </w:numPr>
        <w:tabs>
          <w:tab w:val="left" w:pos="619"/>
        </w:tabs>
        <w:spacing w:before="118"/>
      </w:pPr>
      <w:r>
        <w:rPr>
          <w:b/>
          <w:sz w:val="20"/>
        </w:rPr>
        <w:t>Ogólne zasady odbiorurobót.</w:t>
      </w:r>
    </w:p>
    <w:p w:rsidR="006562FB" w:rsidRDefault="00BE3854">
      <w:pPr>
        <w:pStyle w:val="Tekstpodstawowy"/>
        <w:spacing w:before="119"/>
      </w:pPr>
      <w:r>
        <w:t>Ogólne zasady odbioru robót podano w STWiORB -00.00.00. „Wymagania ogólne".</w:t>
      </w:r>
    </w:p>
    <w:p w:rsidR="006562FB" w:rsidRDefault="00BE3854">
      <w:pPr>
        <w:pStyle w:val="Nagwek3"/>
        <w:numPr>
          <w:ilvl w:val="1"/>
          <w:numId w:val="15"/>
        </w:numPr>
        <w:tabs>
          <w:tab w:val="left" w:pos="619"/>
        </w:tabs>
        <w:spacing w:before="120"/>
      </w:pPr>
      <w:r>
        <w:t>Szczegółowe warunki odbiorurobót.</w:t>
      </w:r>
    </w:p>
    <w:p w:rsidR="006562FB" w:rsidRDefault="00BE3854">
      <w:pPr>
        <w:pStyle w:val="Tekstpodstawowy"/>
        <w:spacing w:before="121"/>
        <w:ind w:right="1128"/>
        <w:jc w:val="both"/>
      </w:pPr>
      <w:r>
        <w:t>Roboty uznaje się za wykonane zgodnie z Dokumentacją projektową i wymaganiami Inżyniera jeżeli wszystkie badania i pomiary odnośnie ilości i jakości robót dały wyniki pozytywne. Roboty poprawkowe Wykonawca wykona na własny koszt w terminie ustalonym z Inżynierem.</w:t>
      </w:r>
    </w:p>
    <w:p w:rsidR="006562FB" w:rsidRDefault="00BE3854">
      <w:pPr>
        <w:pStyle w:val="Nagwek3"/>
        <w:numPr>
          <w:ilvl w:val="1"/>
          <w:numId w:val="14"/>
        </w:numPr>
        <w:tabs>
          <w:tab w:val="left" w:pos="619"/>
        </w:tabs>
        <w:spacing w:before="121"/>
      </w:pPr>
      <w:r>
        <w:t>PODSTAWAPLATNOŚCI</w:t>
      </w:r>
    </w:p>
    <w:p w:rsidR="006562FB" w:rsidRDefault="00BE3854">
      <w:pPr>
        <w:pStyle w:val="Akapitzlist"/>
        <w:numPr>
          <w:ilvl w:val="1"/>
          <w:numId w:val="14"/>
        </w:numPr>
        <w:tabs>
          <w:tab w:val="left" w:pos="619"/>
        </w:tabs>
        <w:spacing w:before="121"/>
      </w:pPr>
      <w:r>
        <w:rPr>
          <w:b/>
          <w:sz w:val="20"/>
        </w:rPr>
        <w:t>Ogólne ustalenia dotyczące podstawypłatności.</w:t>
      </w:r>
    </w:p>
    <w:p w:rsidR="006562FB" w:rsidRDefault="00BE3854">
      <w:pPr>
        <w:pStyle w:val="Tekstpodstawowy"/>
        <w:spacing w:before="119"/>
        <w:jc w:val="both"/>
      </w:pPr>
      <w:r>
        <w:t>Ogólne ustalenia dotyczące podstawy płatności podano w STWiORB -00.00.00. „Wymagania ogólne".</w:t>
      </w:r>
    </w:p>
    <w:p w:rsidR="006562FB" w:rsidRDefault="00BE3854">
      <w:pPr>
        <w:pStyle w:val="Nagwek3"/>
        <w:numPr>
          <w:ilvl w:val="1"/>
          <w:numId w:val="14"/>
        </w:numPr>
        <w:tabs>
          <w:tab w:val="left" w:pos="619"/>
        </w:tabs>
        <w:spacing w:before="121"/>
      </w:pPr>
      <w:r>
        <w:t>Cena jednostkiobmiarowej.</w:t>
      </w:r>
    </w:p>
    <w:p w:rsidR="006562FB" w:rsidRDefault="00BE3854">
      <w:pPr>
        <w:pStyle w:val="Tekstpodstawowy"/>
        <w:spacing w:before="118"/>
      </w:pPr>
      <w:r>
        <w:t>Cena jednostki obmiarowej obejmuje:</w:t>
      </w:r>
    </w:p>
    <w:p w:rsidR="006562FB" w:rsidRDefault="00BE3854">
      <w:pPr>
        <w:pStyle w:val="Akapitzlist"/>
        <w:numPr>
          <w:ilvl w:val="2"/>
          <w:numId w:val="14"/>
        </w:numPr>
        <w:tabs>
          <w:tab w:val="left" w:pos="1008"/>
          <w:tab w:val="left" w:pos="1009"/>
        </w:tabs>
        <w:spacing w:before="1" w:line="229" w:lineRule="exact"/>
      </w:pPr>
      <w:r>
        <w:rPr>
          <w:sz w:val="20"/>
        </w:rPr>
        <w:t>prace pomiarowe i oznakowanierobót,</w:t>
      </w:r>
    </w:p>
    <w:p w:rsidR="006562FB" w:rsidRDefault="00BE3854">
      <w:pPr>
        <w:pStyle w:val="Akapitzlist"/>
        <w:numPr>
          <w:ilvl w:val="2"/>
          <w:numId w:val="14"/>
        </w:numPr>
        <w:tabs>
          <w:tab w:val="left" w:pos="1008"/>
          <w:tab w:val="left" w:pos="1009"/>
        </w:tabs>
        <w:spacing w:line="229" w:lineRule="exact"/>
      </w:pPr>
      <w:r>
        <w:rPr>
          <w:sz w:val="20"/>
        </w:rPr>
        <w:t>frezowanienawierzchni,</w:t>
      </w:r>
    </w:p>
    <w:p w:rsidR="006562FB" w:rsidRDefault="00BE3854">
      <w:pPr>
        <w:pStyle w:val="Akapitzlist"/>
        <w:numPr>
          <w:ilvl w:val="2"/>
          <w:numId w:val="14"/>
        </w:numPr>
        <w:tabs>
          <w:tab w:val="left" w:pos="1008"/>
          <w:tab w:val="left" w:pos="1009"/>
        </w:tabs>
        <w:spacing w:before="1"/>
      </w:pPr>
      <w:r>
        <w:rPr>
          <w:sz w:val="20"/>
        </w:rPr>
        <w:t>odwiezienie frezowanegomateriału</w:t>
      </w:r>
    </w:p>
    <w:p w:rsidR="006562FB" w:rsidRDefault="00BE3854">
      <w:pPr>
        <w:pStyle w:val="Akapitzlist"/>
        <w:numPr>
          <w:ilvl w:val="2"/>
          <w:numId w:val="14"/>
        </w:numPr>
        <w:tabs>
          <w:tab w:val="left" w:pos="1008"/>
          <w:tab w:val="left" w:pos="1009"/>
        </w:tabs>
        <w:spacing w:before="1"/>
      </w:pPr>
      <w:r>
        <w:rPr>
          <w:sz w:val="20"/>
        </w:rPr>
        <w:t>oczyszczenie pofrezowaniu.</w:t>
      </w:r>
    </w:p>
    <w:p w:rsidR="006562FB" w:rsidRDefault="00BE3854">
      <w:pPr>
        <w:pStyle w:val="Nagwek3"/>
        <w:numPr>
          <w:ilvl w:val="1"/>
          <w:numId w:val="13"/>
        </w:numPr>
        <w:tabs>
          <w:tab w:val="left" w:pos="710"/>
        </w:tabs>
        <w:spacing w:before="121"/>
      </w:pPr>
      <w:r>
        <w:t>PRZEPISYZWIĄZANE</w:t>
      </w:r>
    </w:p>
    <w:p w:rsidR="006562FB" w:rsidRDefault="00BE3854">
      <w:pPr>
        <w:pStyle w:val="Akapitzlist"/>
        <w:numPr>
          <w:ilvl w:val="2"/>
          <w:numId w:val="13"/>
        </w:numPr>
        <w:tabs>
          <w:tab w:val="left" w:pos="1008"/>
          <w:tab w:val="left" w:pos="1009"/>
        </w:tabs>
        <w:spacing w:before="118"/>
        <w:sectPr w:rsidR="006562FB">
          <w:footerReference w:type="default" r:id="rId71"/>
          <w:pgSz w:w="11906" w:h="16838"/>
          <w:pgMar w:top="980" w:right="340" w:bottom="1425" w:left="600" w:header="0" w:footer="906" w:gutter="0"/>
          <w:cols w:space="708"/>
          <w:formProt w:val="0"/>
          <w:docGrid w:linePitch="100" w:charSpace="4096"/>
        </w:sectPr>
      </w:pPr>
      <w:r>
        <w:rPr>
          <w:sz w:val="20"/>
        </w:rPr>
        <w:t>BN-68/8931-04 Drogi samochodowe. Pomiar równości nawierzchni planografem iłatą.</w:t>
      </w:r>
    </w:p>
    <w:p w:rsidR="006942AA" w:rsidRDefault="006942AA">
      <w:pPr>
        <w:widowControl/>
        <w:rPr>
          <w:b/>
          <w:bCs/>
          <w:sz w:val="24"/>
          <w:szCs w:val="24"/>
        </w:rPr>
      </w:pPr>
      <w:r>
        <w:lastRenderedPageBreak/>
        <w:br w:type="page"/>
      </w:r>
    </w:p>
    <w:p w:rsidR="008E0B52" w:rsidRPr="008E0B52" w:rsidRDefault="00BE3854">
      <w:pPr>
        <w:pStyle w:val="Nagwek1"/>
        <w:spacing w:before="80" w:line="480" w:lineRule="auto"/>
        <w:ind w:left="1962"/>
      </w:pPr>
      <w:r w:rsidRPr="008E0B52">
        <w:lastRenderedPageBreak/>
        <w:t>SPECYFIKACJE TECHNICZNE WYKONANIA I ODBIORU ROBÓT BUDOWLANYCH</w:t>
      </w:r>
      <w:bookmarkStart w:id="64" w:name="_bookmark54"/>
      <w:bookmarkEnd w:id="64"/>
    </w:p>
    <w:p w:rsidR="006562FB" w:rsidRDefault="00BE3854" w:rsidP="008E0B52">
      <w:pPr>
        <w:pStyle w:val="Nagwek1"/>
      </w:pPr>
      <w:r w:rsidRPr="008E0B52">
        <w:t>D 05.03.26 ZABEZPIECZENIA NAWIERZCHNI GEOSIATKĄ</w:t>
      </w:r>
    </w:p>
    <w:p w:rsidR="008E0B52" w:rsidRPr="008E0B52" w:rsidRDefault="008E0B52" w:rsidP="008E0B52">
      <w:pPr>
        <w:pStyle w:val="Nagwek1"/>
      </w:pPr>
    </w:p>
    <w:p w:rsidR="006562FB" w:rsidRPr="008E0B52" w:rsidRDefault="00BE3854" w:rsidP="008E0B52">
      <w:pPr>
        <w:pStyle w:val="Nagwek2"/>
      </w:pPr>
      <w:bookmarkStart w:id="65" w:name="_bookmark55"/>
      <w:bookmarkEnd w:id="65"/>
      <w:r w:rsidRPr="008E0B52">
        <w:t>D 05.03.26.11 Wzmocnienie połączenia nawierzchni geosiatką w ramach nakładek nawierzchni (gosiatki o wytrzymałości na rozciąganie &gt;100 kN/m w obu kierunkach)</w:t>
      </w:r>
    </w:p>
    <w:p w:rsidR="006562FB" w:rsidRDefault="006562FB">
      <w:pPr>
        <w:pStyle w:val="Tekstpodstawowy"/>
        <w:spacing w:before="2"/>
        <w:ind w:left="0"/>
        <w:rPr>
          <w:sz w:val="11"/>
        </w:rPr>
      </w:pPr>
    </w:p>
    <w:p w:rsidR="006562FB" w:rsidRDefault="00BE3854">
      <w:pPr>
        <w:pStyle w:val="Nagwek3"/>
        <w:numPr>
          <w:ilvl w:val="0"/>
          <w:numId w:val="12"/>
        </w:numPr>
        <w:tabs>
          <w:tab w:val="left" w:pos="483"/>
        </w:tabs>
        <w:spacing w:before="99"/>
      </w:pPr>
      <w:r>
        <w:t>WSTĘP</w:t>
      </w:r>
    </w:p>
    <w:p w:rsidR="006562FB" w:rsidRDefault="00BE3854">
      <w:pPr>
        <w:pStyle w:val="Akapitzlist"/>
        <w:numPr>
          <w:ilvl w:val="1"/>
          <w:numId w:val="12"/>
        </w:numPr>
        <w:tabs>
          <w:tab w:val="left" w:pos="619"/>
        </w:tabs>
        <w:spacing w:before="1" w:line="229" w:lineRule="exact"/>
      </w:pPr>
      <w:r>
        <w:rPr>
          <w:b/>
          <w:sz w:val="20"/>
        </w:rPr>
        <w:t>PrzedmiotSTWiORB</w:t>
      </w:r>
    </w:p>
    <w:p w:rsidR="006562FB" w:rsidRDefault="00BE3854">
      <w:pPr>
        <w:pStyle w:val="Tekstpodstawowy"/>
        <w:ind w:right="1303" w:firstLine="708"/>
      </w:pPr>
      <w:r>
        <w:t>Przedmiotem niniejszej specyfikacji technicznej wykonania i odbioru robót budowlanych są wymagania dotyczące wykonania i odbioru robót związanych z wykonaniem zabezpieczenia geosiatką nawierzchni asfaltowych dla zadania pn.</w:t>
      </w:r>
    </w:p>
    <w:p w:rsidR="006562FB" w:rsidRDefault="00BE3854" w:rsidP="00EE6E7F">
      <w:pPr>
        <w:spacing w:before="1"/>
        <w:ind w:left="360" w:right="1122"/>
        <w:jc w:val="both"/>
      </w:pPr>
      <w:bookmarkStart w:id="66" w:name="__DdeLink__30179_3107235717"/>
      <w:r>
        <w:rPr>
          <w:b/>
          <w:i/>
          <w:sz w:val="20"/>
        </w:rPr>
        <w:t>„</w:t>
      </w:r>
      <w:r w:rsidR="0022763F" w:rsidRPr="0022763F">
        <w:rPr>
          <w:b/>
          <w:sz w:val="20"/>
        </w:rPr>
        <w:t>Przebudowa ulicy powiatowej Nr 1225R Borkowskiej w Sędziszowie Małopolskim w km 27+542 - 27+743</w:t>
      </w:r>
      <w:r>
        <w:rPr>
          <w:b/>
          <w:i/>
          <w:sz w:val="20"/>
        </w:rPr>
        <w:t>”.</w:t>
      </w:r>
      <w:bookmarkEnd w:id="66"/>
    </w:p>
    <w:p w:rsidR="006562FB" w:rsidRDefault="006562FB">
      <w:pPr>
        <w:pStyle w:val="Tekstpodstawowy"/>
        <w:spacing w:before="11"/>
        <w:ind w:left="0"/>
        <w:rPr>
          <w:b/>
          <w:i/>
          <w:sz w:val="19"/>
        </w:rPr>
      </w:pPr>
    </w:p>
    <w:p w:rsidR="006562FB" w:rsidRDefault="00BE3854">
      <w:pPr>
        <w:pStyle w:val="Akapitzlist"/>
        <w:numPr>
          <w:ilvl w:val="1"/>
          <w:numId w:val="12"/>
        </w:numPr>
        <w:tabs>
          <w:tab w:val="left" w:pos="619"/>
        </w:tabs>
        <w:spacing w:line="229" w:lineRule="exact"/>
      </w:pPr>
      <w:r>
        <w:rPr>
          <w:b/>
          <w:sz w:val="20"/>
        </w:rPr>
        <w:t>Zakres stosowaniaSTWiORB</w:t>
      </w:r>
    </w:p>
    <w:p w:rsidR="006562FB" w:rsidRDefault="00BE3854">
      <w:pPr>
        <w:pStyle w:val="Tekstpodstawowy"/>
        <w:spacing w:line="229" w:lineRule="exact"/>
        <w:ind w:left="1008"/>
      </w:pPr>
      <w:r>
        <w:t>STWiORB jest stosowana jako dokument przetargowy i kontraktowy przy zlecaniu i realizacji robót wymienionych w</w:t>
      </w:r>
    </w:p>
    <w:p w:rsidR="006562FB" w:rsidRDefault="00BE3854">
      <w:pPr>
        <w:pStyle w:val="Tekstpodstawowy"/>
        <w:spacing w:before="1"/>
      </w:pPr>
      <w:r>
        <w:t>p.1.1.</w:t>
      </w:r>
    </w:p>
    <w:p w:rsidR="006562FB" w:rsidRDefault="006562FB">
      <w:pPr>
        <w:pStyle w:val="Tekstpodstawowy"/>
        <w:spacing w:before="10"/>
        <w:ind w:left="0"/>
        <w:rPr>
          <w:sz w:val="19"/>
        </w:rPr>
      </w:pPr>
    </w:p>
    <w:p w:rsidR="006562FB" w:rsidRDefault="00BE3854">
      <w:pPr>
        <w:pStyle w:val="Nagwek3"/>
        <w:numPr>
          <w:ilvl w:val="1"/>
          <w:numId w:val="11"/>
        </w:numPr>
        <w:tabs>
          <w:tab w:val="left" w:pos="619"/>
        </w:tabs>
        <w:spacing w:before="1"/>
        <w:jc w:val="both"/>
      </w:pPr>
      <w:r>
        <w:t>Zakres robót objętychSTWiORB</w:t>
      </w:r>
    </w:p>
    <w:p w:rsidR="006562FB" w:rsidRDefault="00BE3854">
      <w:pPr>
        <w:pStyle w:val="Tekstpodstawowy"/>
        <w:spacing w:before="1"/>
        <w:ind w:right="1131"/>
        <w:jc w:val="both"/>
      </w:pPr>
      <w:r>
        <w:t>Ustalenia zawarte w niniejszej specyfikacji dotyczą zasad prowadzenia robót związanych z wykonaniem i odbiorem nowych i przebudowywanych nawierzchni asfaltowych z geosiatkami opóźniającymi powstawanie, w warstwie ścieralnej i wiążącej, spękań odbitych wykonywanych na całej szerokości drogi.</w:t>
      </w:r>
    </w:p>
    <w:p w:rsidR="006562FB" w:rsidRDefault="006562FB">
      <w:pPr>
        <w:pStyle w:val="Tekstpodstawowy"/>
        <w:spacing w:before="10"/>
        <w:ind w:left="0"/>
        <w:rPr>
          <w:sz w:val="19"/>
        </w:rPr>
      </w:pPr>
    </w:p>
    <w:p w:rsidR="006562FB" w:rsidRDefault="00BE3854">
      <w:pPr>
        <w:pStyle w:val="Tekstpodstawowy"/>
        <w:ind w:left="1008"/>
        <w:jc w:val="both"/>
      </w:pPr>
      <w:r>
        <w:t>Ustalenia STWiORB dotyczą geosiatek z tworzyw sztucznych.</w:t>
      </w:r>
    </w:p>
    <w:p w:rsidR="006562FB" w:rsidRDefault="00BE3854">
      <w:pPr>
        <w:pStyle w:val="Nagwek3"/>
        <w:numPr>
          <w:ilvl w:val="1"/>
          <w:numId w:val="11"/>
        </w:numPr>
        <w:tabs>
          <w:tab w:val="left" w:pos="619"/>
        </w:tabs>
        <w:spacing w:before="1"/>
        <w:jc w:val="both"/>
      </w:pPr>
      <w:r>
        <w:t>Określeniapodstawowe</w:t>
      </w:r>
    </w:p>
    <w:p w:rsidR="006562FB" w:rsidRDefault="00BE3854">
      <w:pPr>
        <w:pStyle w:val="Akapitzlist"/>
        <w:numPr>
          <w:ilvl w:val="2"/>
          <w:numId w:val="11"/>
        </w:numPr>
        <w:tabs>
          <w:tab w:val="left" w:pos="783"/>
        </w:tabs>
        <w:spacing w:before="1"/>
        <w:ind w:right="1133" w:firstLine="0"/>
        <w:jc w:val="both"/>
      </w:pPr>
      <w:r>
        <w:rPr>
          <w:sz w:val="20"/>
        </w:rPr>
        <w:t>Geosyntetyk - materiał o postaci ciągłej, wytwarzany z wysoko spolimeryzowanych włókien syntetycznych jak polietylen, polipropylen, poliester, charakteryzujący się m.in. dużą wytrzymałością orazwodoprzepuszczalnością.</w:t>
      </w:r>
    </w:p>
    <w:p w:rsidR="006562FB" w:rsidRDefault="00BE3854">
      <w:pPr>
        <w:pStyle w:val="Tekstpodstawowy"/>
        <w:spacing w:line="228" w:lineRule="exact"/>
        <w:jc w:val="both"/>
      </w:pPr>
      <w:r>
        <w:t>Geosyntetyki obejmują: geosiatki, geowłókniny, geotkaniny, geodzianiny, georuszty, geokompozyty, geomembrany.</w:t>
      </w:r>
    </w:p>
    <w:p w:rsidR="006562FB" w:rsidRDefault="00BE3854">
      <w:pPr>
        <w:pStyle w:val="Akapitzlist"/>
        <w:numPr>
          <w:ilvl w:val="2"/>
          <w:numId w:val="11"/>
        </w:numPr>
        <w:tabs>
          <w:tab w:val="left" w:pos="759"/>
        </w:tabs>
        <w:ind w:right="1131" w:firstLine="0"/>
        <w:jc w:val="both"/>
      </w:pPr>
      <w:r>
        <w:rPr>
          <w:sz w:val="20"/>
        </w:rPr>
        <w:t>Geosiatka - płaska struktura w postaci siatki, z otworami znacznie większymi niż elementy składowe, z oczkami połączonymi (przeplatanymi) w węzłach lubciągnionymi</w:t>
      </w:r>
    </w:p>
    <w:p w:rsidR="006562FB" w:rsidRDefault="00BE3854">
      <w:pPr>
        <w:pStyle w:val="Akapitzlist"/>
        <w:numPr>
          <w:ilvl w:val="2"/>
          <w:numId w:val="11"/>
        </w:numPr>
        <w:tabs>
          <w:tab w:val="left" w:pos="757"/>
        </w:tabs>
        <w:spacing w:before="1" w:line="229" w:lineRule="exact"/>
        <w:ind w:left="756" w:hanging="457"/>
        <w:jc w:val="both"/>
      </w:pPr>
      <w:r>
        <w:rPr>
          <w:sz w:val="20"/>
        </w:rPr>
        <w:t>Nawierzchnia asfaltowa - nawierzchnia, której warstwy są wykonane z kruszywa związanego lepiszczemasfaltowym.</w:t>
      </w:r>
    </w:p>
    <w:p w:rsidR="006562FB" w:rsidRDefault="00BE3854">
      <w:pPr>
        <w:pStyle w:val="Akapitzlist"/>
        <w:numPr>
          <w:ilvl w:val="2"/>
          <w:numId w:val="11"/>
        </w:numPr>
        <w:tabs>
          <w:tab w:val="left" w:pos="762"/>
        </w:tabs>
        <w:ind w:right="1126" w:firstLine="0"/>
        <w:jc w:val="both"/>
        <w:rPr>
          <w:sz w:val="20"/>
        </w:rPr>
      </w:pPr>
      <w:r>
        <w:rPr>
          <w:sz w:val="20"/>
        </w:rPr>
        <w:t>Pęknięcie odbite - pęknięcie (spękanie) warstwy powierzchniowej nawierzchni, będące odwzorowaniem istniejących pęknięć i nieciągłości warstw w materiale podbudowy, propagowanych w górę w wyniku koncentracji naprężeń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rsidR="006562FB" w:rsidRDefault="00BE3854">
      <w:pPr>
        <w:pStyle w:val="Akapitzlist"/>
        <w:numPr>
          <w:ilvl w:val="2"/>
          <w:numId w:val="11"/>
        </w:numPr>
        <w:tabs>
          <w:tab w:val="left" w:pos="791"/>
        </w:tabs>
        <w:ind w:right="1126" w:firstLine="0"/>
        <w:jc w:val="both"/>
      </w:pPr>
      <w:r>
        <w:rPr>
          <w:sz w:val="20"/>
        </w:rPr>
        <w:t>Remont (odnowa) drogi - wykonywanie robót remontowych przywracających pierwotny stan drogi, z wyłączeniem robót konserwacyjnych, porządkowych iinnych.</w:t>
      </w:r>
    </w:p>
    <w:p w:rsidR="006562FB" w:rsidRDefault="00BE3854">
      <w:pPr>
        <w:pStyle w:val="Akapitzlist"/>
        <w:numPr>
          <w:ilvl w:val="2"/>
          <w:numId w:val="11"/>
        </w:numPr>
        <w:tabs>
          <w:tab w:val="left" w:pos="762"/>
        </w:tabs>
        <w:spacing w:before="2"/>
        <w:ind w:right="1132" w:firstLine="0"/>
        <w:jc w:val="both"/>
      </w:pPr>
      <w:r>
        <w:rPr>
          <w:sz w:val="20"/>
        </w:rPr>
        <w:t>Zalewa uszczelniająca - specjalny materiał asfaltowy, stosowany „na gorąco” lub materiał z mas stosowanych „na zimno” do uszczelniania pęknięć i wypełnianiaszczelin.</w:t>
      </w:r>
    </w:p>
    <w:p w:rsidR="006562FB" w:rsidRDefault="00BE3854">
      <w:pPr>
        <w:pStyle w:val="Akapitzlist"/>
        <w:numPr>
          <w:ilvl w:val="2"/>
          <w:numId w:val="11"/>
        </w:numPr>
        <w:tabs>
          <w:tab w:val="left" w:pos="764"/>
        </w:tabs>
        <w:ind w:right="1126" w:firstLine="0"/>
        <w:jc w:val="both"/>
      </w:pPr>
      <w:r>
        <w:rPr>
          <w:sz w:val="20"/>
        </w:rPr>
        <w:t>Pozostałe określenia podstawowe są zgodne z obowiązującymi, odpowiednimi polskimi normami i z definicjami podanymi w STWiORB D-M-00.00.00 „Wymagania ogólne” [1] pkt1.4.</w:t>
      </w:r>
    </w:p>
    <w:p w:rsidR="006562FB" w:rsidRDefault="00BE3854">
      <w:pPr>
        <w:pStyle w:val="Nagwek3"/>
        <w:numPr>
          <w:ilvl w:val="1"/>
          <w:numId w:val="11"/>
        </w:numPr>
        <w:tabs>
          <w:tab w:val="left" w:pos="619"/>
        </w:tabs>
        <w:spacing w:line="229" w:lineRule="exact"/>
        <w:jc w:val="both"/>
      </w:pPr>
      <w:r>
        <w:t>Ogólne wymagania dotyczącerobót</w:t>
      </w:r>
    </w:p>
    <w:p w:rsidR="006562FB" w:rsidRDefault="00BE3854">
      <w:pPr>
        <w:pStyle w:val="Tekstpodstawowy"/>
        <w:spacing w:line="229" w:lineRule="exact"/>
        <w:ind w:left="1008"/>
        <w:jc w:val="both"/>
      </w:pPr>
      <w:r>
        <w:t>Ogólne wymagania dotyczące robót podano w STWiORB D-M-00.00.00 „Wymagania ogólne” [1] pkt 1.5.</w:t>
      </w:r>
    </w:p>
    <w:p w:rsidR="006562FB" w:rsidRDefault="00BE3854">
      <w:pPr>
        <w:pStyle w:val="Nagwek3"/>
        <w:numPr>
          <w:ilvl w:val="0"/>
          <w:numId w:val="12"/>
        </w:numPr>
        <w:tabs>
          <w:tab w:val="left" w:pos="483"/>
        </w:tabs>
        <w:spacing w:line="229" w:lineRule="exact"/>
        <w:jc w:val="both"/>
      </w:pPr>
      <w:r>
        <w:t>materiały</w:t>
      </w:r>
    </w:p>
    <w:p w:rsidR="006562FB" w:rsidRDefault="00BE3854">
      <w:pPr>
        <w:pStyle w:val="Akapitzlist"/>
        <w:numPr>
          <w:ilvl w:val="1"/>
          <w:numId w:val="12"/>
        </w:numPr>
        <w:tabs>
          <w:tab w:val="left" w:pos="619"/>
        </w:tabs>
        <w:spacing w:before="1"/>
        <w:jc w:val="both"/>
      </w:pPr>
      <w:r>
        <w:rPr>
          <w:b/>
          <w:sz w:val="20"/>
        </w:rPr>
        <w:t>Ogólne wymagania dotyczącemateriałów</w:t>
      </w:r>
    </w:p>
    <w:p w:rsidR="006562FB" w:rsidRDefault="00BE3854">
      <w:pPr>
        <w:pStyle w:val="Tekstpodstawowy"/>
        <w:spacing w:before="1" w:line="229" w:lineRule="exact"/>
        <w:ind w:left="1008"/>
        <w:jc w:val="both"/>
      </w:pPr>
      <w:r>
        <w:t>Ogólne wymagania dotyczące materiałów, ich pozyskiwania i składowania, podano w STWiORB D-M-00.00.00</w:t>
      </w:r>
    </w:p>
    <w:p w:rsidR="006562FB" w:rsidRDefault="00BE3854">
      <w:pPr>
        <w:pStyle w:val="Tekstpodstawowy"/>
        <w:spacing w:line="229" w:lineRule="exact"/>
      </w:pPr>
      <w:r>
        <w:t>„Wymagania ogólne” [1] pkt 2.</w:t>
      </w:r>
    </w:p>
    <w:p w:rsidR="006562FB" w:rsidRDefault="00BE3854">
      <w:pPr>
        <w:pStyle w:val="Nagwek3"/>
        <w:numPr>
          <w:ilvl w:val="1"/>
          <w:numId w:val="12"/>
        </w:numPr>
        <w:tabs>
          <w:tab w:val="left" w:pos="619"/>
        </w:tabs>
        <w:spacing w:before="1"/>
      </w:pPr>
      <w:r>
        <w:t>Geosiatka</w:t>
      </w:r>
    </w:p>
    <w:p w:rsidR="006562FB" w:rsidRDefault="00BE3854">
      <w:pPr>
        <w:pStyle w:val="Tekstpodstawowy"/>
        <w:spacing w:before="1" w:line="229" w:lineRule="exact"/>
      </w:pPr>
      <w:r>
        <w:t>Geosiatka powinna mieć właściwości:</w:t>
      </w:r>
    </w:p>
    <w:p w:rsidR="006562FB" w:rsidRDefault="00BE3854">
      <w:pPr>
        <w:pStyle w:val="Akapitzlist"/>
        <w:numPr>
          <w:ilvl w:val="0"/>
          <w:numId w:val="102"/>
        </w:numPr>
        <w:tabs>
          <w:tab w:val="left" w:pos="401"/>
        </w:tabs>
        <w:ind w:left="300" w:right="3294" w:firstLine="0"/>
      </w:pPr>
      <w:r>
        <w:rPr>
          <w:sz w:val="20"/>
        </w:rPr>
        <w:t>wytrzymałość na rozciąganie w obu kierunkach≥ 100 kN/m, wydłużenie w obu kierunkach ξ≤3%, Pozostałewłąścizgodniezzaleceniamiproducenta.LokalizacjiazgodniezDokumentacjąProjektową</w:t>
      </w:r>
    </w:p>
    <w:p w:rsidR="006562FB" w:rsidRDefault="00BE3854">
      <w:pPr>
        <w:pStyle w:val="Tekstpodstawowy"/>
        <w:ind w:left="1008"/>
      </w:pPr>
      <w:r>
        <w:t>Geosiatka może być składowana na placu budowy pod warunkiem, że jest nawinięta na tuleję lub rurę w wodoszczelnej</w:t>
      </w:r>
    </w:p>
    <w:p w:rsidR="006562FB" w:rsidRDefault="00BE3854">
      <w:pPr>
        <w:pStyle w:val="Tekstpodstawowy"/>
      </w:pPr>
      <w:r>
        <w:t>nieuszkodzonej folii, którą zaleca się zdejmować przed momentem wbudowania.</w:t>
      </w:r>
    </w:p>
    <w:p w:rsidR="006562FB" w:rsidRDefault="00BE3854">
      <w:pPr>
        <w:pStyle w:val="Tekstpodstawowy"/>
        <w:spacing w:before="1"/>
        <w:ind w:right="1128" w:firstLine="708"/>
        <w:jc w:val="both"/>
      </w:pPr>
      <w:r>
        <w:t>Rolki geosiatki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rsidR="006562FB" w:rsidRDefault="00BE3854">
      <w:pPr>
        <w:pStyle w:val="Tekstpodstawowy"/>
        <w:spacing w:line="227" w:lineRule="exact"/>
        <w:ind w:left="1008"/>
        <w:jc w:val="both"/>
      </w:pPr>
      <w:r>
        <w:t>Przy składowaniu geosiatki należy przestrzegać zaleceń producenta.</w:t>
      </w:r>
    </w:p>
    <w:p w:rsidR="006562FB" w:rsidRDefault="00BE3854">
      <w:pPr>
        <w:pStyle w:val="Nagwek3"/>
        <w:numPr>
          <w:ilvl w:val="1"/>
          <w:numId w:val="12"/>
        </w:numPr>
        <w:tabs>
          <w:tab w:val="left" w:pos="619"/>
        </w:tabs>
        <w:spacing w:before="1"/>
        <w:jc w:val="both"/>
      </w:pPr>
      <w:r>
        <w:t>Lepiszcza do przyklejeniageosiatki</w:t>
      </w:r>
    </w:p>
    <w:p w:rsidR="006562FB" w:rsidRDefault="00BE3854">
      <w:pPr>
        <w:pStyle w:val="Tekstpodstawowy"/>
        <w:spacing w:line="229" w:lineRule="exact"/>
        <w:ind w:left="1008"/>
        <w:jc w:val="both"/>
      </w:pPr>
      <w:r>
        <w:t>Do przyklejenia geosiatki należy stosować:</w:t>
      </w:r>
    </w:p>
    <w:p w:rsidR="006942AA" w:rsidRDefault="00BE3854" w:rsidP="006942AA">
      <w:pPr>
        <w:pStyle w:val="Tekstpodstawowy"/>
        <w:ind w:right="1128"/>
      </w:pPr>
      <w:r>
        <w:lastRenderedPageBreak/>
        <w:t>a) kationową emulsję asfaltową modyfikowaną polimerem, szybkorozpadową wg EmA-99 [14], posiadającą aprobatę techniczną IB</w:t>
      </w:r>
      <w:r w:rsidR="006942AA">
        <w:t>DiM; zaleca się emulsję K1-70MP.</w:t>
      </w:r>
    </w:p>
    <w:p w:rsidR="006562FB" w:rsidRDefault="00BE3854">
      <w:pPr>
        <w:pStyle w:val="Nagwek3"/>
        <w:numPr>
          <w:ilvl w:val="1"/>
          <w:numId w:val="12"/>
        </w:numPr>
        <w:tabs>
          <w:tab w:val="left" w:pos="619"/>
        </w:tabs>
        <w:spacing w:before="79"/>
      </w:pPr>
      <w:r>
        <w:t>Materiały do robótnawierzchniowych</w:t>
      </w:r>
    </w:p>
    <w:p w:rsidR="006562FB" w:rsidRDefault="00BE3854">
      <w:pPr>
        <w:pStyle w:val="Tekstpodstawowy"/>
        <w:spacing w:before="1"/>
        <w:ind w:right="1303" w:firstLine="708"/>
      </w:pPr>
      <w:r>
        <w:t>Materiały do wykonania warstwy lub warstw asfaltowych powinny odpowiadać wymaganiom STWiORB właściwym dla ustalonego rodzaju nawierzchni, przykrywającego geosiatkę, np. betonu asfaltowego [7].</w:t>
      </w:r>
    </w:p>
    <w:p w:rsidR="006562FB" w:rsidRDefault="00BE3854">
      <w:pPr>
        <w:pStyle w:val="Nagwek3"/>
        <w:numPr>
          <w:ilvl w:val="0"/>
          <w:numId w:val="12"/>
        </w:numPr>
        <w:tabs>
          <w:tab w:val="left" w:pos="483"/>
        </w:tabs>
      </w:pPr>
      <w:r>
        <w:t>sprzęt</w:t>
      </w:r>
    </w:p>
    <w:p w:rsidR="006562FB" w:rsidRDefault="00BE3854">
      <w:pPr>
        <w:pStyle w:val="Akapitzlist"/>
        <w:numPr>
          <w:ilvl w:val="1"/>
          <w:numId w:val="12"/>
        </w:numPr>
        <w:tabs>
          <w:tab w:val="left" w:pos="619"/>
        </w:tabs>
        <w:spacing w:line="229" w:lineRule="exact"/>
      </w:pPr>
      <w:r>
        <w:rPr>
          <w:b/>
          <w:sz w:val="20"/>
        </w:rPr>
        <w:t>Ogólne wymagania dotyczącesprzętu</w:t>
      </w:r>
    </w:p>
    <w:p w:rsidR="006562FB" w:rsidRDefault="00BE3854">
      <w:pPr>
        <w:pStyle w:val="Tekstpodstawowy"/>
        <w:spacing w:line="229" w:lineRule="exact"/>
        <w:ind w:left="1008"/>
      </w:pPr>
      <w:r>
        <w:t>Ogólne wymagania dotyczące sprzętu podano w STWiORB D-M-00.00.00 „Wymagania ogólne” [1] pkt 3.</w:t>
      </w:r>
    </w:p>
    <w:p w:rsidR="006562FB" w:rsidRDefault="00BE3854">
      <w:pPr>
        <w:pStyle w:val="Nagwek3"/>
        <w:numPr>
          <w:ilvl w:val="1"/>
          <w:numId w:val="12"/>
        </w:numPr>
        <w:tabs>
          <w:tab w:val="left" w:pos="619"/>
        </w:tabs>
        <w:spacing w:before="1"/>
      </w:pPr>
      <w:r>
        <w:t>Maszyny do przygotowania nawierzchni przednaprawą</w:t>
      </w:r>
    </w:p>
    <w:p w:rsidR="006562FB" w:rsidRDefault="00BE3854">
      <w:pPr>
        <w:pStyle w:val="Tekstpodstawowy"/>
        <w:spacing w:before="1" w:line="229" w:lineRule="exact"/>
      </w:pPr>
      <w:r>
        <w:t>W zależności od potrzeb Wykonawca powinien wykazać się możliwością korzystania ze sprzętu do przygotowania nawierzchni do</w:t>
      </w:r>
    </w:p>
    <w:p w:rsidR="006562FB" w:rsidRDefault="00BE3854">
      <w:pPr>
        <w:pStyle w:val="Tekstpodstawowy"/>
        <w:spacing w:line="229" w:lineRule="exact"/>
      </w:pPr>
      <w:r>
        <w:t>naprawy, takiego jak:</w:t>
      </w:r>
    </w:p>
    <w:p w:rsidR="006562FB" w:rsidRDefault="00BE3854">
      <w:pPr>
        <w:pStyle w:val="Akapitzlist"/>
        <w:numPr>
          <w:ilvl w:val="0"/>
          <w:numId w:val="10"/>
        </w:numPr>
        <w:tabs>
          <w:tab w:val="left" w:pos="584"/>
        </w:tabs>
        <w:spacing w:before="10" w:line="228" w:lineRule="auto"/>
        <w:ind w:right="1128"/>
        <w:jc w:val="both"/>
      </w:pPr>
      <w:r>
        <w:rPr>
          <w:sz w:val="20"/>
        </w:rPr>
        <w:t>przecinarki z diamentowymi tarczami tnącymi, o mocy co najmniej 10 kW, lub podobnie działające urządzenia, do przycięcia krawędzi uszkodzonych warstw prostopadle do powierzchni nawierzchni i nadania uszkodzonym miejscom geometrycznych kształtów (możliwie zbliżonych doprostokątów),</w:t>
      </w:r>
    </w:p>
    <w:p w:rsidR="006562FB" w:rsidRDefault="00BE3854">
      <w:pPr>
        <w:pStyle w:val="Akapitzlist"/>
        <w:numPr>
          <w:ilvl w:val="0"/>
          <w:numId w:val="10"/>
        </w:numPr>
        <w:tabs>
          <w:tab w:val="left" w:pos="584"/>
        </w:tabs>
        <w:spacing w:before="4" w:line="274" w:lineRule="exact"/>
        <w:jc w:val="both"/>
      </w:pPr>
      <w:r>
        <w:rPr>
          <w:sz w:val="20"/>
        </w:rPr>
        <w:t>sprężarki o wydajności od 2 do 5 m</w:t>
      </w:r>
      <w:r>
        <w:rPr>
          <w:position w:val="5"/>
          <w:sz w:val="13"/>
        </w:rPr>
        <w:t xml:space="preserve">3 </w:t>
      </w:r>
      <w:r>
        <w:rPr>
          <w:sz w:val="20"/>
        </w:rPr>
        <w:t>powietrza na minutę, przy ciśnieniu od 0,3 do 0,8MPa,</w:t>
      </w:r>
    </w:p>
    <w:p w:rsidR="006562FB" w:rsidRDefault="00BE3854">
      <w:pPr>
        <w:pStyle w:val="Akapitzlist"/>
        <w:numPr>
          <w:ilvl w:val="0"/>
          <w:numId w:val="10"/>
        </w:numPr>
        <w:tabs>
          <w:tab w:val="left" w:pos="584"/>
        </w:tabs>
        <w:spacing w:line="235" w:lineRule="auto"/>
        <w:ind w:right="1126"/>
        <w:jc w:val="both"/>
      </w:pPr>
      <w:r>
        <w:rPr>
          <w:sz w:val="20"/>
        </w:rPr>
        <w:t>szczotki mechaniczne o mocy co najmniej 10 kW z wirującymi dyskami z drutów stalowych. Średnica dysków wirujących (z drutów stalowych) z prędkością 3000 obr./min nie powinna być mniejsza od 200 mm. Szczotki służą do czyszczenia naprawianych pęknięć oraz krawędzi przyciętych warstw przed dalszymi pracami, np. przyklejeniem do nich samoprzylepnych taśmkauczukowo-asfaltowych,</w:t>
      </w:r>
    </w:p>
    <w:p w:rsidR="006562FB" w:rsidRDefault="00BE3854">
      <w:pPr>
        <w:pStyle w:val="Akapitzlist"/>
        <w:numPr>
          <w:ilvl w:val="0"/>
          <w:numId w:val="10"/>
        </w:numPr>
        <w:tabs>
          <w:tab w:val="left" w:pos="584"/>
        </w:tabs>
        <w:spacing w:before="3" w:line="272" w:lineRule="exact"/>
        <w:jc w:val="both"/>
      </w:pPr>
      <w:r>
        <w:rPr>
          <w:sz w:val="20"/>
        </w:rPr>
        <w:t>walcowelubgarnkoweszczotkimechaniczne(preferowanezpochłaniaczamizanieczyszczeń)zamocowanenaspecjalnych</w:t>
      </w:r>
    </w:p>
    <w:p w:rsidR="006562FB" w:rsidRDefault="00BE3854">
      <w:pPr>
        <w:pStyle w:val="Tekstpodstawowy"/>
        <w:spacing w:line="221" w:lineRule="exact"/>
        <w:ind w:left="583"/>
      </w:pPr>
      <w:r>
        <w:t>pojazdach samochodowych,</w:t>
      </w:r>
    </w:p>
    <w:p w:rsidR="006562FB" w:rsidRDefault="00BE3854">
      <w:pPr>
        <w:pStyle w:val="Akapitzlist"/>
        <w:numPr>
          <w:ilvl w:val="0"/>
          <w:numId w:val="10"/>
        </w:numPr>
        <w:tabs>
          <w:tab w:val="left" w:pos="584"/>
        </w:tabs>
        <w:spacing w:before="4" w:line="273" w:lineRule="exact"/>
        <w:jc w:val="both"/>
      </w:pPr>
      <w:r>
        <w:rPr>
          <w:sz w:val="20"/>
        </w:rPr>
        <w:t>odkurzaczeprzemysłowe.</w:t>
      </w:r>
    </w:p>
    <w:p w:rsidR="006562FB" w:rsidRDefault="00BE3854">
      <w:pPr>
        <w:pStyle w:val="Nagwek3"/>
        <w:numPr>
          <w:ilvl w:val="1"/>
          <w:numId w:val="12"/>
        </w:numPr>
        <w:tabs>
          <w:tab w:val="left" w:pos="619"/>
        </w:tabs>
        <w:spacing w:line="222" w:lineRule="exact"/>
        <w:jc w:val="both"/>
      </w:pPr>
      <w:r>
        <w:t>Sprzęt dofrezowania</w:t>
      </w:r>
    </w:p>
    <w:p w:rsidR="006562FB" w:rsidRDefault="00BE3854">
      <w:pPr>
        <w:pStyle w:val="Tekstpodstawowy"/>
        <w:spacing w:line="229" w:lineRule="exact"/>
        <w:ind w:left="1008"/>
        <w:jc w:val="both"/>
      </w:pPr>
      <w:r>
        <w:t>Należy stosować frezarki drogowe umożliwiające frezowanie nawierzchni asfaltowej na zimno na określoną głębokość.</w:t>
      </w:r>
    </w:p>
    <w:p w:rsidR="006562FB" w:rsidRDefault="00BE3854">
      <w:pPr>
        <w:pStyle w:val="Tekstpodstawowy"/>
        <w:spacing w:before="1"/>
        <w:ind w:right="1132" w:firstLine="708"/>
        <w:jc w:val="both"/>
      </w:pPr>
      <w:r>
        <w:t>Frezarka powinna być sterowana elektronicznie i zapewniać zachowanie wymaganej równości oraz pochyleń poprzecznych i podłużnych powierzchni po frezowaniu. Do małych robót (naprawy części jezdni) Inżynier może dopuścić frezarki sterowane mechanicznie.</w:t>
      </w:r>
    </w:p>
    <w:p w:rsidR="006562FB" w:rsidRDefault="00BE3854">
      <w:pPr>
        <w:pStyle w:val="Tekstpodstawowy"/>
        <w:spacing w:line="229" w:lineRule="exact"/>
        <w:ind w:left="1008"/>
        <w:jc w:val="both"/>
      </w:pPr>
      <w:r>
        <w:t>Przy pracach prowadzonych w terenie zabudowanym frezarki muszą, a poza nimi powinny, być zaopatrzone</w:t>
      </w:r>
    </w:p>
    <w:p w:rsidR="006562FB" w:rsidRDefault="00BE3854">
      <w:pPr>
        <w:pStyle w:val="Tekstpodstawowy"/>
        <w:spacing w:line="229" w:lineRule="exact"/>
        <w:jc w:val="both"/>
      </w:pPr>
      <w:r>
        <w:t>w systemy odpylania.</w:t>
      </w:r>
    </w:p>
    <w:p w:rsidR="006562FB" w:rsidRDefault="006562FB">
      <w:pPr>
        <w:pStyle w:val="Tekstpodstawowy"/>
        <w:spacing w:before="2"/>
        <w:ind w:left="0"/>
      </w:pPr>
    </w:p>
    <w:p w:rsidR="006562FB" w:rsidRDefault="00BE3854">
      <w:pPr>
        <w:pStyle w:val="Nagwek3"/>
        <w:numPr>
          <w:ilvl w:val="1"/>
          <w:numId w:val="12"/>
        </w:numPr>
        <w:tabs>
          <w:tab w:val="left" w:pos="619"/>
        </w:tabs>
        <w:spacing w:line="229" w:lineRule="exact"/>
        <w:jc w:val="both"/>
      </w:pPr>
      <w:r>
        <w:t>Układarkigeosiatek</w:t>
      </w:r>
    </w:p>
    <w:p w:rsidR="006562FB" w:rsidRDefault="00BE3854">
      <w:pPr>
        <w:pStyle w:val="Tekstpodstawowy"/>
        <w:spacing w:line="229" w:lineRule="exact"/>
        <w:ind w:left="1008"/>
        <w:jc w:val="both"/>
      </w:pPr>
      <w:r>
        <w:t>Do układania geosiatek na podłożu można stosować układarki o prostej konstrukcji, umożliwiające rozwijanie geosiatki ze</w:t>
      </w:r>
    </w:p>
    <w:p w:rsidR="006562FB" w:rsidRDefault="00BE3854">
      <w:pPr>
        <w:pStyle w:val="Tekstpodstawowy"/>
        <w:spacing w:before="1" w:line="229" w:lineRule="exact"/>
      </w:pPr>
      <w:r>
        <w:t>szpuli.</w:t>
      </w:r>
    </w:p>
    <w:p w:rsidR="006562FB" w:rsidRDefault="00BE3854">
      <w:pPr>
        <w:pStyle w:val="Nagwek3"/>
        <w:numPr>
          <w:ilvl w:val="1"/>
          <w:numId w:val="12"/>
        </w:numPr>
        <w:tabs>
          <w:tab w:val="left" w:pos="619"/>
        </w:tabs>
        <w:spacing w:line="229" w:lineRule="exact"/>
      </w:pPr>
      <w:r>
        <w:t>Skrapiarki</w:t>
      </w:r>
    </w:p>
    <w:p w:rsidR="006562FB" w:rsidRDefault="00BE3854">
      <w:pPr>
        <w:pStyle w:val="Tekstpodstawowy"/>
        <w:spacing w:before="1"/>
        <w:ind w:right="1127" w:firstLine="708"/>
        <w:jc w:val="both"/>
      </w:pPr>
      <w:r>
        <w:t>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Pr>
          <w:position w:val="5"/>
          <w:sz w:val="13"/>
        </w:rPr>
        <w:t>2</w:t>
      </w:r>
      <w:r>
        <w:t>).</w:t>
      </w:r>
    </w:p>
    <w:p w:rsidR="006562FB" w:rsidRDefault="00BE3854">
      <w:pPr>
        <w:pStyle w:val="Nagwek3"/>
        <w:numPr>
          <w:ilvl w:val="1"/>
          <w:numId w:val="12"/>
        </w:numPr>
        <w:tabs>
          <w:tab w:val="left" w:pos="619"/>
        </w:tabs>
        <w:spacing w:before="1" w:line="229" w:lineRule="exact"/>
        <w:jc w:val="both"/>
      </w:pPr>
      <w:r>
        <w:t>Innysprzęt</w:t>
      </w:r>
    </w:p>
    <w:p w:rsidR="006562FB" w:rsidRDefault="00BE3854">
      <w:pPr>
        <w:pStyle w:val="Tekstpodstawowy"/>
        <w:ind w:right="1124" w:firstLine="708"/>
        <w:jc w:val="both"/>
      </w:pPr>
      <w:r>
        <w:t>Pozostały sprzęt stosowany do robót powinien odpowiadać wymaganiom STWiORB, wymienionych w niniejszej specyfikacji oraz zaleceniom Inżyniera.</w:t>
      </w:r>
    </w:p>
    <w:p w:rsidR="006562FB" w:rsidRDefault="00BE3854">
      <w:pPr>
        <w:pStyle w:val="Nagwek3"/>
        <w:numPr>
          <w:ilvl w:val="0"/>
          <w:numId w:val="12"/>
        </w:numPr>
        <w:tabs>
          <w:tab w:val="left" w:pos="483"/>
        </w:tabs>
        <w:spacing w:line="229" w:lineRule="exact"/>
        <w:jc w:val="both"/>
      </w:pPr>
      <w:r>
        <w:t>TRANSPORT</w:t>
      </w:r>
    </w:p>
    <w:p w:rsidR="006562FB" w:rsidRDefault="00BE3854">
      <w:pPr>
        <w:pStyle w:val="Akapitzlist"/>
        <w:numPr>
          <w:ilvl w:val="1"/>
          <w:numId w:val="12"/>
        </w:numPr>
        <w:tabs>
          <w:tab w:val="left" w:pos="619"/>
        </w:tabs>
        <w:spacing w:before="1"/>
        <w:jc w:val="both"/>
      </w:pPr>
      <w:r>
        <w:rPr>
          <w:b/>
          <w:sz w:val="20"/>
        </w:rPr>
        <w:t>Ogólne wymagania dotyczącetransportu</w:t>
      </w:r>
    </w:p>
    <w:p w:rsidR="006562FB" w:rsidRDefault="00BE3854">
      <w:pPr>
        <w:pStyle w:val="Tekstpodstawowy"/>
        <w:spacing w:line="229" w:lineRule="exact"/>
        <w:ind w:left="1008"/>
        <w:jc w:val="both"/>
      </w:pPr>
      <w:r>
        <w:t>Ogólne wymagania dotyczące transportu podano w STWiORB D-M-00.00.00 „Wymagania ogólne” [1] pkt 4.</w:t>
      </w:r>
    </w:p>
    <w:p w:rsidR="006562FB" w:rsidRDefault="00BE3854">
      <w:pPr>
        <w:pStyle w:val="Nagwek3"/>
        <w:numPr>
          <w:ilvl w:val="1"/>
          <w:numId w:val="12"/>
        </w:numPr>
        <w:tabs>
          <w:tab w:val="left" w:pos="619"/>
        </w:tabs>
        <w:spacing w:line="229" w:lineRule="exact"/>
        <w:jc w:val="both"/>
      </w:pPr>
      <w:r>
        <w:t>Transportgeosiatek</w:t>
      </w:r>
    </w:p>
    <w:p w:rsidR="006562FB" w:rsidRDefault="00BE3854">
      <w:pPr>
        <w:pStyle w:val="Tekstpodstawowy"/>
        <w:spacing w:before="1"/>
        <w:ind w:right="1131" w:firstLine="708"/>
        <w:jc w:val="both"/>
      </w:pPr>
      <w:r>
        <w:t>Geosiatki należy transportować w rolkach owiniętych polietylenową folią. Folia ma na celu zabezpieczenie geosiatki przed uszkodzeniem w czasie transportu i składowania na budowie, a także zabezpiecza składowaną geosiatkę przed negatywnym działaniem ultrafioletowego promieniowania słonecznego. Podczas transportu należy chronić materiał przed zawilgoceniem i zabrudzeniem. Rolki powinny być ułożone poziomo, nie więcej niż w trzech warstwach. W czasie wyładowywania geosiatki ze środka transportu nie należy dopuścić do porozrywania lub podziurawienia opakowania zfolii.</w:t>
      </w:r>
    </w:p>
    <w:p w:rsidR="006562FB" w:rsidRDefault="00BE3854">
      <w:pPr>
        <w:pStyle w:val="Tekstpodstawowy"/>
        <w:spacing w:line="229" w:lineRule="exact"/>
        <w:ind w:left="1008"/>
        <w:jc w:val="both"/>
      </w:pPr>
      <w:r>
        <w:t>Przy transporcie geosiatki należy przestrzegać zaleceń producenta.</w:t>
      </w:r>
    </w:p>
    <w:p w:rsidR="006562FB" w:rsidRDefault="00BE3854">
      <w:pPr>
        <w:pStyle w:val="Nagwek3"/>
        <w:numPr>
          <w:ilvl w:val="1"/>
          <w:numId w:val="12"/>
        </w:numPr>
        <w:tabs>
          <w:tab w:val="left" w:pos="619"/>
        </w:tabs>
        <w:spacing w:before="1" w:line="229" w:lineRule="exact"/>
        <w:jc w:val="both"/>
      </w:pPr>
      <w:r>
        <w:t>Transport innychmateriałów</w:t>
      </w:r>
    </w:p>
    <w:p w:rsidR="006562FB" w:rsidRDefault="00BE3854">
      <w:pPr>
        <w:pStyle w:val="Tekstpodstawowy"/>
        <w:spacing w:line="229" w:lineRule="exact"/>
        <w:ind w:left="1008"/>
        <w:jc w:val="both"/>
      </w:pPr>
      <w:r>
        <w:t>Transport pozostałych materiałów powinien odpowiadać wymaganiom STWiORB, wymienionych w niniejszej specyfikacji.</w:t>
      </w:r>
    </w:p>
    <w:p w:rsidR="006562FB" w:rsidRDefault="00BE3854">
      <w:pPr>
        <w:pStyle w:val="Nagwek3"/>
        <w:numPr>
          <w:ilvl w:val="0"/>
          <w:numId w:val="12"/>
        </w:numPr>
        <w:tabs>
          <w:tab w:val="left" w:pos="483"/>
        </w:tabs>
        <w:spacing w:before="1"/>
        <w:jc w:val="both"/>
      </w:pPr>
      <w:r>
        <w:t>wykonanierobót</w:t>
      </w:r>
    </w:p>
    <w:p w:rsidR="006562FB" w:rsidRDefault="00BE3854">
      <w:pPr>
        <w:pStyle w:val="Akapitzlist"/>
        <w:numPr>
          <w:ilvl w:val="1"/>
          <w:numId w:val="12"/>
        </w:numPr>
        <w:tabs>
          <w:tab w:val="left" w:pos="619"/>
        </w:tabs>
        <w:spacing w:before="2" w:line="229" w:lineRule="exact"/>
        <w:jc w:val="both"/>
      </w:pPr>
      <w:r>
        <w:rPr>
          <w:b/>
          <w:sz w:val="20"/>
        </w:rPr>
        <w:t>Ogólne zasady wykonaniarobót</w:t>
      </w:r>
    </w:p>
    <w:p w:rsidR="006562FB" w:rsidRDefault="00BE3854">
      <w:pPr>
        <w:pStyle w:val="Tekstpodstawowy"/>
        <w:spacing w:line="229" w:lineRule="exact"/>
        <w:ind w:left="1008"/>
        <w:jc w:val="both"/>
      </w:pPr>
      <w:r>
        <w:t>Ogólne zasady wykonania robót podano w STWiORB D-M-00.00.00 „Wymagania ogólne” [1] pkt 5.</w:t>
      </w:r>
    </w:p>
    <w:p w:rsidR="006562FB" w:rsidRDefault="00BE3854">
      <w:pPr>
        <w:pStyle w:val="Nagwek3"/>
        <w:numPr>
          <w:ilvl w:val="1"/>
          <w:numId w:val="12"/>
        </w:numPr>
        <w:tabs>
          <w:tab w:val="left" w:pos="619"/>
        </w:tabs>
        <w:spacing w:before="1" w:line="229" w:lineRule="exact"/>
        <w:jc w:val="both"/>
      </w:pPr>
      <w:r>
        <w:t>Zasady wykonywaniarobót</w:t>
      </w:r>
    </w:p>
    <w:p w:rsidR="006562FB" w:rsidRDefault="00BE3854">
      <w:pPr>
        <w:pStyle w:val="Tekstpodstawowy"/>
        <w:ind w:right="1123" w:firstLine="708"/>
        <w:jc w:val="both"/>
      </w:pPr>
      <w:r>
        <w:t>Konstrukcja i sposób zabezpieczenia geosiatką nawierzchni asfaltowej przed spękaniami odbitymi powinny być zgodne z dokumentacją techniczną, STWiORB i ustaleniami producenta geosiatek.</w:t>
      </w:r>
    </w:p>
    <w:p w:rsidR="006562FB" w:rsidRDefault="00BE3854">
      <w:pPr>
        <w:pStyle w:val="Tekstpodstawowy"/>
        <w:spacing w:before="1"/>
        <w:ind w:right="1134" w:firstLine="708"/>
        <w:jc w:val="both"/>
      </w:pPr>
      <w:r>
        <w:t>Przy zabezpieczaniu geosiatkami nawierzchni asfaltowych przed spękaniami odbitymi, mogą występować następujące czynności:</w:t>
      </w:r>
    </w:p>
    <w:p w:rsidR="006562FB" w:rsidRDefault="00BE3854">
      <w:pPr>
        <w:pStyle w:val="Akapitzlist"/>
        <w:numPr>
          <w:ilvl w:val="0"/>
          <w:numId w:val="124"/>
        </w:numPr>
        <w:tabs>
          <w:tab w:val="left" w:pos="584"/>
        </w:tabs>
        <w:spacing w:line="243" w:lineRule="exact"/>
        <w:ind w:left="583" w:hanging="284"/>
        <w:jc w:val="both"/>
      </w:pPr>
      <w:r>
        <w:rPr>
          <w:sz w:val="20"/>
        </w:rPr>
        <w:t>rozebranie,przewidzianejdonaprawy,warstwy(lubwarstw)nawierzchniasfaltowejzewentualnymfrezowaniemistniejącej</w:t>
      </w:r>
    </w:p>
    <w:p w:rsidR="006942AA" w:rsidRDefault="00BE3854" w:rsidP="006942AA">
      <w:pPr>
        <w:pStyle w:val="Tekstpodstawowy"/>
        <w:spacing w:line="228" w:lineRule="exact"/>
        <w:ind w:left="583"/>
      </w:pPr>
      <w:r>
        <w:lastRenderedPageBreak/>
        <w:t>nawierzchni asfaltowej,</w:t>
      </w:r>
    </w:p>
    <w:p w:rsidR="006562FB" w:rsidRDefault="00BE3854" w:rsidP="006942AA">
      <w:pPr>
        <w:pStyle w:val="Akapitzlist"/>
        <w:numPr>
          <w:ilvl w:val="0"/>
          <w:numId w:val="124"/>
        </w:numPr>
        <w:tabs>
          <w:tab w:val="left" w:pos="584"/>
        </w:tabs>
        <w:spacing w:line="244" w:lineRule="exact"/>
        <w:ind w:left="583" w:hanging="284"/>
      </w:pPr>
      <w:r>
        <w:rPr>
          <w:sz w:val="20"/>
        </w:rPr>
        <w:t>wypełnienie spękań w istniejącej nawierzchni zalewąasfaltową,</w:t>
      </w:r>
    </w:p>
    <w:p w:rsidR="006562FB" w:rsidRDefault="00BE3854">
      <w:pPr>
        <w:pStyle w:val="Akapitzlist"/>
        <w:numPr>
          <w:ilvl w:val="0"/>
          <w:numId w:val="124"/>
        </w:numPr>
        <w:tabs>
          <w:tab w:val="left" w:pos="584"/>
        </w:tabs>
        <w:spacing w:line="242" w:lineRule="exact"/>
        <w:ind w:left="583" w:hanging="284"/>
      </w:pPr>
      <w:r>
        <w:rPr>
          <w:sz w:val="20"/>
        </w:rPr>
        <w:t>oczyszczenie powierzchni przewidzianej do ułożeniageosiatki,</w:t>
      </w:r>
    </w:p>
    <w:p w:rsidR="006562FB" w:rsidRDefault="00BE3854">
      <w:pPr>
        <w:pStyle w:val="Tekstpodstawowy"/>
        <w:spacing w:line="228" w:lineRule="exact"/>
        <w:ind w:left="628"/>
      </w:pPr>
      <w:r>
        <w:t>skropienie lepiszczem,</w:t>
      </w:r>
    </w:p>
    <w:p w:rsidR="006562FB" w:rsidRDefault="00BE3854">
      <w:pPr>
        <w:pStyle w:val="Akapitzlist"/>
        <w:numPr>
          <w:ilvl w:val="0"/>
          <w:numId w:val="124"/>
        </w:numPr>
        <w:tabs>
          <w:tab w:val="left" w:pos="584"/>
        </w:tabs>
        <w:spacing w:before="2" w:line="244" w:lineRule="exact"/>
        <w:ind w:left="583" w:hanging="284"/>
      </w:pPr>
      <w:r>
        <w:rPr>
          <w:sz w:val="20"/>
        </w:rPr>
        <w:t>ułożenie geosiatki i przymocowanie jej dopodłoża,</w:t>
      </w:r>
    </w:p>
    <w:p w:rsidR="006562FB" w:rsidRDefault="00BE3854">
      <w:pPr>
        <w:pStyle w:val="Akapitzlist"/>
        <w:numPr>
          <w:ilvl w:val="0"/>
          <w:numId w:val="124"/>
        </w:numPr>
        <w:tabs>
          <w:tab w:val="left" w:pos="584"/>
        </w:tabs>
        <w:spacing w:line="242" w:lineRule="exact"/>
        <w:ind w:left="583" w:hanging="284"/>
      </w:pPr>
      <w:r>
        <w:rPr>
          <w:sz w:val="20"/>
        </w:rPr>
        <w:t>ułożenie warstwy lub warstw nawierzchni asfaltowej na rozebranym fragmencie jezdni lub na całej szerokościjezdni.</w:t>
      </w:r>
    </w:p>
    <w:p w:rsidR="006562FB" w:rsidRDefault="00BE3854">
      <w:pPr>
        <w:pStyle w:val="Nagwek3"/>
        <w:numPr>
          <w:ilvl w:val="1"/>
          <w:numId w:val="12"/>
        </w:numPr>
        <w:tabs>
          <w:tab w:val="left" w:pos="619"/>
        </w:tabs>
        <w:spacing w:line="228" w:lineRule="exact"/>
      </w:pPr>
      <w:r>
        <w:t>Rozebranienawierzchni</w:t>
      </w:r>
    </w:p>
    <w:p w:rsidR="006562FB" w:rsidRDefault="00BE3854">
      <w:pPr>
        <w:pStyle w:val="Tekstpodstawowy"/>
        <w:spacing w:before="1"/>
        <w:ind w:left="1008" w:right="1163"/>
      </w:pPr>
      <w:r>
        <w:t>Roboty rozbiórkowe nawierzchni powinny być zgodne z dokumentacją projektową, STWiORB lub wskazaniami Inżyniera. Roboty rozbiórkowe nawierzchni powinny odpowiadać wymaganiom STWiORB D-01.02.04 [2].</w:t>
      </w:r>
    </w:p>
    <w:p w:rsidR="006562FB" w:rsidRDefault="00BE3854">
      <w:pPr>
        <w:pStyle w:val="Tekstpodstawowy"/>
        <w:ind w:right="1130" w:firstLine="708"/>
        <w:jc w:val="both"/>
      </w:pPr>
      <w:r>
        <w:t>W przypadku stosowania frezarek drogowych, nawierzchnia (lub jej fragmenty) powinna być frezowana do głębokości, szerokości i pochyleń zgodnych z dokumentacją projektową.</w:t>
      </w:r>
    </w:p>
    <w:p w:rsidR="006562FB" w:rsidRDefault="00BE3854">
      <w:pPr>
        <w:pStyle w:val="Tekstpodstawowy"/>
        <w:ind w:right="1122" w:firstLine="708"/>
        <w:jc w:val="both"/>
      </w:pPr>
      <w:r>
        <w:t>W przypadku konieczności sfrezowania warstwy starej nawierzchni, należy wykonać te prace w sposób gwarantujący pozostawienie jak najmniejszych rowków, nie większych niż 10 mm, po przejściu wieloostrzowego narzędzia frezującego, tak aby zapewnić maksymalnie równą i poziomą powierzchnię.</w:t>
      </w:r>
    </w:p>
    <w:p w:rsidR="006562FB" w:rsidRDefault="00BE3854">
      <w:pPr>
        <w:pStyle w:val="Nagwek3"/>
        <w:numPr>
          <w:ilvl w:val="1"/>
          <w:numId w:val="12"/>
        </w:numPr>
        <w:tabs>
          <w:tab w:val="left" w:pos="619"/>
        </w:tabs>
        <w:jc w:val="both"/>
      </w:pPr>
      <w:r>
        <w:t>Oczyszczenie powierzchni przewidzianej do skropienia lepiszczem i ułożeniageosiatki</w:t>
      </w:r>
    </w:p>
    <w:p w:rsidR="006562FB" w:rsidRDefault="00BE3854">
      <w:pPr>
        <w:pStyle w:val="Tekstpodstawowy"/>
        <w:ind w:left="1008"/>
        <w:jc w:val="both"/>
      </w:pPr>
      <w:r>
        <w:t>Przygotowanie powierzchni do skropienia lepiszczem i ułożenia geosiatki, zakłada:</w:t>
      </w:r>
    </w:p>
    <w:p w:rsidR="006562FB" w:rsidRDefault="00BE3854">
      <w:pPr>
        <w:pStyle w:val="Akapitzlist"/>
        <w:numPr>
          <w:ilvl w:val="0"/>
          <w:numId w:val="124"/>
        </w:numPr>
        <w:tabs>
          <w:tab w:val="left" w:pos="584"/>
        </w:tabs>
        <w:spacing w:before="3" w:line="235" w:lineRule="auto"/>
        <w:ind w:left="583" w:right="1136" w:hanging="284"/>
      </w:pPr>
      <w:r>
        <w:rPr>
          <w:sz w:val="20"/>
        </w:rPr>
        <w:t>dokładne usunięcie ze starej nawierzchni wszystkich zanieczyszczeń, nie będących integralną jej częścią (takich jak: luźne kawałki i odpryski asfaltu, przyczepione do nawierzchni kawałki błota, glinyitp.);</w:t>
      </w:r>
    </w:p>
    <w:p w:rsidR="006562FB" w:rsidRDefault="00BE3854">
      <w:pPr>
        <w:pStyle w:val="Akapitzlist"/>
        <w:numPr>
          <w:ilvl w:val="0"/>
          <w:numId w:val="124"/>
        </w:numPr>
        <w:tabs>
          <w:tab w:val="left" w:pos="584"/>
        </w:tabs>
        <w:spacing w:before="4" w:line="235" w:lineRule="auto"/>
        <w:ind w:left="583" w:right="1126" w:hanging="284"/>
      </w:pPr>
      <w:r>
        <w:rPr>
          <w:sz w:val="20"/>
        </w:rPr>
        <w:t>oczyszczenie   całej   nawierzchni   (najkorzystniej   obrotową,   mechaniczną,   wirującą   drucianą   szczotką)   do   stanu,      wktórymzapewnionezostaniepozostawienienapodłożustarejnawierzchnijedynieelementówzwiązanychwsposóbtrwały;</w:t>
      </w:r>
    </w:p>
    <w:p w:rsidR="006562FB" w:rsidRDefault="00BE3854">
      <w:pPr>
        <w:pStyle w:val="Akapitzlist"/>
        <w:numPr>
          <w:ilvl w:val="0"/>
          <w:numId w:val="124"/>
        </w:numPr>
        <w:tabs>
          <w:tab w:val="left" w:pos="584"/>
        </w:tabs>
        <w:spacing w:before="1" w:line="244" w:lineRule="exact"/>
        <w:ind w:left="583" w:hanging="284"/>
      </w:pPr>
      <w:r>
        <w:rPr>
          <w:sz w:val="20"/>
        </w:rPr>
        <w:t>bardzo dokładne oczyszczenie kraterów, przestrzeni wgłębnych: pęknięć, spękań, powierzchni bocznych idna;</w:t>
      </w:r>
    </w:p>
    <w:p w:rsidR="006562FB" w:rsidRDefault="00BE3854">
      <w:pPr>
        <w:pStyle w:val="Akapitzlist"/>
        <w:numPr>
          <w:ilvl w:val="0"/>
          <w:numId w:val="124"/>
        </w:numPr>
        <w:tabs>
          <w:tab w:val="left" w:pos="584"/>
        </w:tabs>
        <w:spacing w:before="1" w:line="235" w:lineRule="auto"/>
        <w:ind w:left="583" w:right="1135" w:hanging="284"/>
      </w:pPr>
      <w:r>
        <w:rPr>
          <w:sz w:val="20"/>
        </w:rPr>
        <w:t>odkurzanie całej nawierzchni odkurzaczem przemysłowym lub, o ile na to pozwalają warunki miejscowe, strumieniem sprężonego powietrza z przemieszczalnego wentylatora, o możliwie dużym wydmuchupowietrza;</w:t>
      </w:r>
    </w:p>
    <w:p w:rsidR="006562FB" w:rsidRDefault="00BE3854">
      <w:pPr>
        <w:pStyle w:val="Akapitzlist"/>
        <w:numPr>
          <w:ilvl w:val="0"/>
          <w:numId w:val="124"/>
        </w:numPr>
        <w:tabs>
          <w:tab w:val="left" w:pos="584"/>
        </w:tabs>
        <w:spacing w:before="1" w:line="244" w:lineRule="exact"/>
        <w:ind w:left="583" w:hanging="284"/>
      </w:pPr>
      <w:r>
        <w:rPr>
          <w:sz w:val="20"/>
        </w:rPr>
        <w:t>zmycie nawierzchni strumieniem wody podciśnieniem;</w:t>
      </w:r>
    </w:p>
    <w:p w:rsidR="006562FB" w:rsidRDefault="00BE3854">
      <w:pPr>
        <w:pStyle w:val="Akapitzlist"/>
        <w:numPr>
          <w:ilvl w:val="0"/>
          <w:numId w:val="124"/>
        </w:numPr>
        <w:tabs>
          <w:tab w:val="left" w:pos="584"/>
        </w:tabs>
        <w:spacing w:before="1" w:line="235" w:lineRule="auto"/>
        <w:ind w:left="583" w:right="1131" w:hanging="284"/>
      </w:pPr>
      <w:r>
        <w:rPr>
          <w:sz w:val="20"/>
        </w:rPr>
        <w:t>uzupełnienie starego podłoża mieszanką mineralno-asfaltową w miejscach, gdzie występują znaczne jego ubytki (wskazane jest również pokrycie ich powierzchni ciekłą substancjąwiążącą);</w:t>
      </w:r>
    </w:p>
    <w:p w:rsidR="006562FB" w:rsidRDefault="00BE3854">
      <w:pPr>
        <w:pStyle w:val="Akapitzlist"/>
        <w:numPr>
          <w:ilvl w:val="0"/>
          <w:numId w:val="124"/>
        </w:numPr>
        <w:tabs>
          <w:tab w:val="left" w:pos="584"/>
        </w:tabs>
        <w:spacing w:before="1" w:line="243" w:lineRule="exact"/>
        <w:ind w:left="583" w:hanging="284"/>
      </w:pPr>
      <w:r>
        <w:rPr>
          <w:sz w:val="20"/>
        </w:rPr>
        <w:t>powtórne odkurzanie całej nawierzchni odkurzaczem przemysłowym lub sprężonympowietrzem.</w:t>
      </w:r>
    </w:p>
    <w:p w:rsidR="006562FB" w:rsidRDefault="00BE3854">
      <w:pPr>
        <w:pStyle w:val="Nagwek3"/>
        <w:numPr>
          <w:ilvl w:val="1"/>
          <w:numId w:val="12"/>
        </w:numPr>
        <w:tabs>
          <w:tab w:val="left" w:pos="619"/>
        </w:tabs>
        <w:spacing w:line="228" w:lineRule="exact"/>
      </w:pPr>
      <w:r>
        <w:t>Ułożeniegeosiatki</w:t>
      </w:r>
    </w:p>
    <w:p w:rsidR="006562FB" w:rsidRDefault="00BE3854">
      <w:pPr>
        <w:pStyle w:val="Akapitzlist"/>
        <w:numPr>
          <w:ilvl w:val="2"/>
          <w:numId w:val="12"/>
        </w:numPr>
        <w:tabs>
          <w:tab w:val="left" w:pos="757"/>
        </w:tabs>
        <w:spacing w:line="229" w:lineRule="exact"/>
      </w:pPr>
      <w:r>
        <w:rPr>
          <w:sz w:val="20"/>
        </w:rPr>
        <w:t>Czynnościprzygotowawcze</w:t>
      </w:r>
    </w:p>
    <w:p w:rsidR="006562FB" w:rsidRDefault="00BE3854">
      <w:pPr>
        <w:pStyle w:val="Tekstpodstawowy"/>
        <w:spacing w:line="229" w:lineRule="exact"/>
        <w:ind w:left="1008"/>
      </w:pPr>
      <w:r>
        <w:t>Sposób naprawy nawierzchni geosiatką powinien odpowiadać ustaleniom dokumentacji projektowej.</w:t>
      </w:r>
    </w:p>
    <w:p w:rsidR="006562FB" w:rsidRDefault="00BE3854">
      <w:pPr>
        <w:pStyle w:val="Tekstpodstawowy"/>
        <w:spacing w:before="1"/>
        <w:ind w:left="1008"/>
      </w:pPr>
      <w:r>
        <w:t>Ułożenie geosiatki powinno być zgodne z zaleceniami producenta i aprobaty technicznej, a w przypadku ich braku lub</w:t>
      </w:r>
    </w:p>
    <w:p w:rsidR="006562FB" w:rsidRDefault="00BE3854">
      <w:pPr>
        <w:pStyle w:val="Tekstpodstawowy"/>
        <w:spacing w:before="1" w:line="229" w:lineRule="exact"/>
      </w:pPr>
      <w:r>
        <w:t>niepełnych danych - zgodne ze wskazaniami podanymi w dalszym ciągu.</w:t>
      </w:r>
    </w:p>
    <w:p w:rsidR="006562FB" w:rsidRDefault="00BE3854">
      <w:pPr>
        <w:pStyle w:val="Tekstpodstawowy"/>
        <w:ind w:right="1129" w:firstLine="708"/>
        <w:jc w:val="both"/>
      </w:pPr>
      <w:r>
        <w:t>Folię, w którą są zapakowane rolki geosiatki,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rsidR="006562FB" w:rsidRDefault="00BE3854">
      <w:pPr>
        <w:pStyle w:val="Tekstpodstawowy"/>
        <w:ind w:right="1132" w:firstLine="708"/>
        <w:jc w:val="both"/>
      </w:pPr>
      <w:r>
        <w:t>Rozpakowanie rulonów powinno następować pojedynczo, na przygotowanym podłożu. Przy większym zakresie robót zaleca się wykonanie projektu (rysunku), ilustrującego sposób układania i łączenia rulonów, ew. szerokości zakładek, mocowania do podłoża itp.</w:t>
      </w:r>
    </w:p>
    <w:p w:rsidR="006562FB" w:rsidRDefault="00BE3854">
      <w:pPr>
        <w:pStyle w:val="Tekstpodstawowy"/>
        <w:ind w:left="1008"/>
        <w:jc w:val="both"/>
      </w:pPr>
      <w:r>
        <w:t>Geosiatkę można układać ręcznie lub za pomocą układarki przez rozwijanie ze szpuli.</w:t>
      </w:r>
    </w:p>
    <w:p w:rsidR="006562FB" w:rsidRDefault="00BE3854">
      <w:pPr>
        <w:pStyle w:val="Tekstpodstawowy"/>
        <w:spacing w:before="1"/>
        <w:ind w:right="1124" w:firstLine="708"/>
        <w:jc w:val="both"/>
      </w:pPr>
      <w:r>
        <w:t>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rsidR="006562FB" w:rsidRDefault="00BE3854">
      <w:pPr>
        <w:pStyle w:val="Tekstpodstawowy"/>
        <w:spacing w:line="229" w:lineRule="exact"/>
        <w:ind w:left="1008"/>
        <w:jc w:val="both"/>
      </w:pPr>
      <w:r>
        <w:t>Nierówności mierzone w kierunku podłużnym i poprzecznym, pod 4-metrową łatą, nie powinny być większe od 5 mm.</w:t>
      </w:r>
    </w:p>
    <w:p w:rsidR="006562FB" w:rsidRDefault="00BE3854">
      <w:pPr>
        <w:pStyle w:val="Akapitzlist"/>
        <w:numPr>
          <w:ilvl w:val="2"/>
          <w:numId w:val="12"/>
        </w:numPr>
        <w:tabs>
          <w:tab w:val="left" w:pos="757"/>
        </w:tabs>
        <w:spacing w:line="229" w:lineRule="exact"/>
        <w:jc w:val="both"/>
      </w:pPr>
      <w:r>
        <w:rPr>
          <w:sz w:val="20"/>
        </w:rPr>
        <w:t>Sposób ułożeniageosiatki</w:t>
      </w:r>
    </w:p>
    <w:p w:rsidR="006562FB" w:rsidRDefault="00BE3854">
      <w:pPr>
        <w:pStyle w:val="Tekstpodstawowy"/>
        <w:spacing w:before="1" w:line="229" w:lineRule="exact"/>
        <w:ind w:left="1008"/>
        <w:jc w:val="both"/>
      </w:pPr>
      <w:r>
        <w:t>Układanie geosiatek plecionych przewiduje następujące czynności, jeśli dokumentacja projektowa, STWiORB lub</w:t>
      </w:r>
    </w:p>
    <w:p w:rsidR="006562FB" w:rsidRDefault="00BE3854">
      <w:pPr>
        <w:pStyle w:val="Tekstpodstawowy"/>
        <w:spacing w:line="229" w:lineRule="exact"/>
        <w:jc w:val="both"/>
      </w:pPr>
      <w:r>
        <w:t>zalecenie producenta nie przewiduje inaczej:</w:t>
      </w:r>
    </w:p>
    <w:p w:rsidR="006562FB" w:rsidRDefault="00BE3854">
      <w:pPr>
        <w:pStyle w:val="Akapitzlist"/>
        <w:numPr>
          <w:ilvl w:val="0"/>
          <w:numId w:val="124"/>
        </w:numPr>
        <w:tabs>
          <w:tab w:val="left" w:pos="584"/>
        </w:tabs>
        <w:spacing w:before="2" w:line="243" w:lineRule="exact"/>
        <w:ind w:left="583" w:hanging="284"/>
        <w:jc w:val="both"/>
      </w:pPr>
      <w:r>
        <w:rPr>
          <w:sz w:val="20"/>
        </w:rPr>
        <w:t>geosiatkipowinnybyćukładanenapowłocezasfaltudrogowegolubnawarstwieemulsjiwilościokreślonejprzezproducenta,</w:t>
      </w:r>
    </w:p>
    <w:p w:rsidR="006562FB" w:rsidRDefault="00BE3854">
      <w:pPr>
        <w:pStyle w:val="Tekstpodstawowy"/>
        <w:spacing w:line="228" w:lineRule="exact"/>
        <w:ind w:left="583"/>
        <w:jc w:val="both"/>
      </w:pPr>
      <w:r>
        <w:t>np. 400-450 g/m</w:t>
      </w:r>
      <w:r>
        <w:rPr>
          <w:position w:val="5"/>
          <w:sz w:val="13"/>
        </w:rPr>
        <w:t>2</w:t>
      </w:r>
      <w:r>
        <w:t>.</w:t>
      </w:r>
    </w:p>
    <w:p w:rsidR="006562FB" w:rsidRDefault="00BE3854">
      <w:pPr>
        <w:pStyle w:val="Akapitzlist"/>
        <w:numPr>
          <w:ilvl w:val="0"/>
          <w:numId w:val="124"/>
        </w:numPr>
        <w:tabs>
          <w:tab w:val="left" w:pos="584"/>
        </w:tabs>
        <w:spacing w:before="3" w:line="235" w:lineRule="auto"/>
        <w:ind w:left="583" w:right="1126" w:hanging="284"/>
        <w:jc w:val="both"/>
      </w:pPr>
      <w:r>
        <w:rPr>
          <w:sz w:val="20"/>
        </w:rPr>
        <w:t>geosiatkę rozwija się i układa bez sfalowań na przygotowanej powierzchni, wstępnie naprężając w czasie układania przez podnoszenie rolki i naciąganiesiatki,</w:t>
      </w:r>
    </w:p>
    <w:p w:rsidR="006562FB" w:rsidRDefault="00BE3854">
      <w:pPr>
        <w:pStyle w:val="Akapitzlist"/>
        <w:numPr>
          <w:ilvl w:val="0"/>
          <w:numId w:val="124"/>
        </w:numPr>
        <w:tabs>
          <w:tab w:val="left" w:pos="584"/>
        </w:tabs>
        <w:spacing w:before="3" w:line="235" w:lineRule="auto"/>
        <w:ind w:left="583" w:right="1134" w:hanging="284"/>
        <w:jc w:val="both"/>
      </w:pPr>
      <w:r>
        <w:rPr>
          <w:sz w:val="20"/>
        </w:rPr>
        <w:t>siatki plecione rozłożone z rolki wzdłuż osi przymocowuje się na początku kołkami stalowymi wbijanymi w dolną warstwę, ew. śrubami z nakrętką osadzonymi wewnątrzkołków,</w:t>
      </w:r>
    </w:p>
    <w:p w:rsidR="006562FB" w:rsidRDefault="00BE3854">
      <w:pPr>
        <w:pStyle w:val="Akapitzlist"/>
        <w:numPr>
          <w:ilvl w:val="0"/>
          <w:numId w:val="124"/>
        </w:numPr>
        <w:tabs>
          <w:tab w:val="left" w:pos="584"/>
        </w:tabs>
        <w:spacing w:before="4" w:line="235" w:lineRule="auto"/>
        <w:ind w:left="583" w:right="1135" w:hanging="284"/>
        <w:jc w:val="both"/>
      </w:pPr>
      <w:r>
        <w:rPr>
          <w:sz w:val="20"/>
        </w:rPr>
        <w:t>geosiatki łączy się na zakład, który w kierunku podłużnym wynosi co najmniej 200 mm, a w kierunku poprzecznym co najmniej 150 mm. W celu połączenia zakładów pasm geosiatki zaleca się ją skropić lepiszczem w ilości 300g/m</w:t>
      </w:r>
      <w:r>
        <w:rPr>
          <w:position w:val="5"/>
          <w:sz w:val="13"/>
        </w:rPr>
        <w:t>2</w:t>
      </w:r>
      <w:r>
        <w:rPr>
          <w:sz w:val="20"/>
        </w:rPr>
        <w:t>,</w:t>
      </w:r>
    </w:p>
    <w:p w:rsidR="006562FB" w:rsidRDefault="00BE3854">
      <w:pPr>
        <w:pStyle w:val="Akapitzlist"/>
        <w:numPr>
          <w:ilvl w:val="0"/>
          <w:numId w:val="124"/>
        </w:numPr>
        <w:tabs>
          <w:tab w:val="left" w:pos="584"/>
        </w:tabs>
        <w:spacing w:before="3" w:line="235" w:lineRule="auto"/>
        <w:ind w:left="583" w:right="1131" w:hanging="284"/>
        <w:jc w:val="both"/>
      </w:pPr>
      <w:r>
        <w:rPr>
          <w:sz w:val="20"/>
        </w:rPr>
        <w:t>geosiatki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przezrozściełarkę,</w:t>
      </w:r>
    </w:p>
    <w:p w:rsidR="006562FB" w:rsidRDefault="00BE3854">
      <w:pPr>
        <w:pStyle w:val="Akapitzlist"/>
        <w:numPr>
          <w:ilvl w:val="0"/>
          <w:numId w:val="124"/>
        </w:numPr>
        <w:tabs>
          <w:tab w:val="left" w:pos="584"/>
        </w:tabs>
        <w:spacing w:before="4" w:line="244" w:lineRule="exact"/>
        <w:ind w:left="583" w:hanging="284"/>
        <w:jc w:val="both"/>
      </w:pPr>
      <w:r>
        <w:rPr>
          <w:sz w:val="20"/>
        </w:rPr>
        <w:t>po naprężeniu siatki można w niej wyciąć otwory na wpusty i studzienki, tak aby pozostało 10 cm do obrysu tychurządzeń,</w:t>
      </w:r>
    </w:p>
    <w:p w:rsidR="006942AA" w:rsidRDefault="00BE3854" w:rsidP="006942AA">
      <w:pPr>
        <w:pStyle w:val="Akapitzlist"/>
        <w:numPr>
          <w:ilvl w:val="0"/>
          <w:numId w:val="124"/>
        </w:numPr>
        <w:tabs>
          <w:tab w:val="left" w:pos="584"/>
        </w:tabs>
        <w:spacing w:line="244" w:lineRule="exact"/>
        <w:ind w:left="583" w:hanging="284"/>
      </w:pPr>
      <w:r>
        <w:rPr>
          <w:sz w:val="20"/>
        </w:rPr>
        <w:t>jeżeli geosiatki układane są na spoinach, brzeg siatki powinien być przesunięty w stosunku do spoiny o min. 500mm,</w:t>
      </w:r>
    </w:p>
    <w:p w:rsidR="006562FB" w:rsidRDefault="00BE3854">
      <w:pPr>
        <w:pStyle w:val="Akapitzlist"/>
        <w:numPr>
          <w:ilvl w:val="0"/>
          <w:numId w:val="124"/>
        </w:numPr>
        <w:tabs>
          <w:tab w:val="left" w:pos="584"/>
        </w:tabs>
        <w:spacing w:before="84" w:line="235" w:lineRule="auto"/>
        <w:ind w:left="583" w:right="1129" w:hanging="284"/>
        <w:jc w:val="both"/>
      </w:pPr>
      <w:r>
        <w:rPr>
          <w:sz w:val="20"/>
        </w:rPr>
        <w:lastRenderedPageBreak/>
        <w:t>przy promieniach krzywizny większych od 600 m geosiatki układa się bez specjalnych zabiegów. Na odcinkach, gdzie promienie krzywizn są mniejsze od 600 m, ułożenie geosiatek powinno być dostosowane do przebiegu trasy przez nacinanie ich i przybicie krawędzi stalowymikołkami.</w:t>
      </w:r>
    </w:p>
    <w:p w:rsidR="006562FB" w:rsidRDefault="00BE3854">
      <w:pPr>
        <w:pStyle w:val="Tekstpodstawowy"/>
        <w:spacing w:before="1"/>
        <w:ind w:left="1008"/>
        <w:jc w:val="both"/>
      </w:pPr>
      <w:r>
        <w:t>Przy stosowaniu geosiatek ciągnionych obowiązują następujące różnice wykonawcze:</w:t>
      </w:r>
    </w:p>
    <w:p w:rsidR="006562FB" w:rsidRDefault="00BE3854">
      <w:pPr>
        <w:pStyle w:val="Akapitzlist"/>
        <w:numPr>
          <w:ilvl w:val="0"/>
          <w:numId w:val="124"/>
        </w:numPr>
        <w:tabs>
          <w:tab w:val="left" w:pos="584"/>
        </w:tabs>
        <w:spacing w:before="2" w:line="244" w:lineRule="exact"/>
        <w:ind w:left="583" w:hanging="284"/>
        <w:jc w:val="both"/>
      </w:pPr>
      <w:r>
        <w:rPr>
          <w:sz w:val="20"/>
        </w:rPr>
        <w:t>ilość emulsji asfaltowej do skropienia powinna odpowiadać wymaganiom producenta i np. wynosić 1400-2000g/m</w:t>
      </w:r>
      <w:r>
        <w:rPr>
          <w:position w:val="5"/>
          <w:sz w:val="13"/>
        </w:rPr>
        <w:t>2</w:t>
      </w:r>
      <w:r>
        <w:rPr>
          <w:sz w:val="20"/>
        </w:rPr>
        <w:t>,</w:t>
      </w:r>
    </w:p>
    <w:p w:rsidR="006562FB" w:rsidRDefault="00BE3854">
      <w:pPr>
        <w:pStyle w:val="Akapitzlist"/>
        <w:numPr>
          <w:ilvl w:val="0"/>
          <w:numId w:val="124"/>
        </w:numPr>
        <w:tabs>
          <w:tab w:val="left" w:pos="584"/>
        </w:tabs>
        <w:spacing w:before="1" w:line="235" w:lineRule="auto"/>
        <w:ind w:left="583" w:right="1125" w:hanging="284"/>
        <w:jc w:val="both"/>
      </w:pPr>
      <w:r>
        <w:rPr>
          <w:sz w:val="20"/>
        </w:rPr>
        <w:t xml:space="preserve">początek siatki umocowuje się przy zastosowaniu perforowanej taśmy stalowej i stalowych kołków wbitych do dolnej warstwy bitumicznej przy pomocy specjalnego urządzenia; odstęp pomiędzy kołkami wynosi </w:t>
      </w:r>
      <w:r>
        <w:rPr>
          <w:spacing w:val="2"/>
          <w:sz w:val="20"/>
        </w:rPr>
        <w:t xml:space="preserve">1-2 </w:t>
      </w:r>
      <w:r>
        <w:rPr>
          <w:sz w:val="20"/>
        </w:rPr>
        <w:t>oczek siatki, zależnie od twardości nawierzchni,</w:t>
      </w:r>
    </w:p>
    <w:p w:rsidR="006562FB" w:rsidRDefault="00BE3854">
      <w:pPr>
        <w:pStyle w:val="Akapitzlist"/>
        <w:numPr>
          <w:ilvl w:val="0"/>
          <w:numId w:val="124"/>
        </w:numPr>
        <w:tabs>
          <w:tab w:val="left" w:pos="584"/>
        </w:tabs>
        <w:spacing w:before="6" w:line="235" w:lineRule="auto"/>
        <w:ind w:left="583" w:right="1129" w:hanging="284"/>
        <w:jc w:val="both"/>
        <w:rPr>
          <w:sz w:val="20"/>
        </w:rPr>
      </w:pPr>
      <w:r>
        <w:rPr>
          <w:sz w:val="20"/>
        </w:rPr>
        <w:t>geosiatki zaleca się układać na dłuższym odcinku drogi, np. ok. 8 rolek połączonych ze sobą przy pomocy łączników zaciskowych na zakład, który w kierunku podłużnym wynosi co najmniej 200 mm, a w kierunku poprzecznym co najmniej 100 mm,</w:t>
      </w:r>
    </w:p>
    <w:p w:rsidR="006562FB" w:rsidRDefault="00BE3854">
      <w:pPr>
        <w:pStyle w:val="Akapitzlist"/>
        <w:numPr>
          <w:ilvl w:val="0"/>
          <w:numId w:val="124"/>
        </w:numPr>
        <w:tabs>
          <w:tab w:val="left" w:pos="584"/>
        </w:tabs>
        <w:spacing w:before="4" w:line="235" w:lineRule="auto"/>
        <w:ind w:left="583" w:right="1126" w:hanging="284"/>
        <w:jc w:val="both"/>
      </w:pPr>
      <w:r>
        <w:rPr>
          <w:sz w:val="20"/>
        </w:rPr>
        <w:t>siatka powinna być naprężona i utrzymana w poziomie, bez sfalowań. Rozciąganie przeprowadza się stopniowo, aż do wydłużenia max. 0,5% lub 500 mm na 100 m. Następnie krawędź geosiatki przymocowuje się do warstwy dolnej przy pomocy kołków stalowych, a włókna podłużne łączy się z kolejną siatką przy pomocy łącznikówzaciskowych.</w:t>
      </w:r>
    </w:p>
    <w:p w:rsidR="006562FB" w:rsidRDefault="00BE3854">
      <w:pPr>
        <w:pStyle w:val="Akapitzlist"/>
        <w:numPr>
          <w:ilvl w:val="2"/>
          <w:numId w:val="12"/>
        </w:numPr>
        <w:tabs>
          <w:tab w:val="left" w:pos="757"/>
        </w:tabs>
        <w:spacing w:before="1"/>
        <w:jc w:val="both"/>
      </w:pPr>
      <w:r>
        <w:rPr>
          <w:sz w:val="20"/>
        </w:rPr>
        <w:t>Zaleceniauzupełniające</w:t>
      </w:r>
    </w:p>
    <w:p w:rsidR="006562FB" w:rsidRDefault="00BE3854">
      <w:pPr>
        <w:pStyle w:val="Tekstpodstawowy"/>
        <w:spacing w:before="1"/>
        <w:ind w:right="1125" w:firstLine="708"/>
        <w:jc w:val="both"/>
      </w:pPr>
      <w:r>
        <w:t xml:space="preserve">W wypadku układania geosiatki na górnej powierzchni jezdni pod nowe warstwy asfaltowe, powierzchnia skrapiana lepiszczem powinna mieć szerokość większą od szerokości pasa geosiatki o 0,10 </w:t>
      </w:r>
      <w:r>
        <w:rPr>
          <w:rFonts w:ascii="Symbol" w:hAnsi="Symbol"/>
        </w:rPr>
        <w:t></w:t>
      </w:r>
      <w:r>
        <w:t>0,15 m z każdej strony. Powierzchnia skrapiana lepiszczem powinna być czysta - wszelkie zanieczyszczenia gliną, kruszywem itp. powinny zostać usunięte przed skropieniem. Części geosiatki zanieczyszczone smarami i olejami należy wyciąć. Miejsca te należy powtórnie skropić wraz z brzegiem otaczającej geosiatki, a następnie wkleić w nie prostokątną łatę z geosiatki o wymiarach zapewniających przykrycie wyciętego otworu z zakładem około 0,10m.</w:t>
      </w:r>
    </w:p>
    <w:p w:rsidR="006562FB" w:rsidRDefault="00BE3854">
      <w:pPr>
        <w:pStyle w:val="Tekstpodstawowy"/>
        <w:ind w:right="1123" w:firstLine="708"/>
        <w:jc w:val="both"/>
      </w:pPr>
      <w:r>
        <w:t>Jeśli stosowany jest elastomeroasfalt upłynniony, zawierający rozpuszczalnik, to geosiatkę należy rozkładać po odparowaniu rozpuszczalnika. Jeśli używana jest emulsja elastomeroasfaltowa, to geosiatkę należy rozkładać po rozpadzie emulsji i odparowaniuwody.</w:t>
      </w:r>
    </w:p>
    <w:p w:rsidR="006562FB" w:rsidRDefault="00BE3854">
      <w:pPr>
        <w:pStyle w:val="Tekstpodstawowy"/>
        <w:ind w:left="1008"/>
        <w:jc w:val="both"/>
      </w:pPr>
      <w:r>
        <w:t>Przed ułożeniem warstwy asfaltowej na ułożonej geosiatce należy naprawić miejsca odklejone, fałdy</w:t>
      </w:r>
    </w:p>
    <w:p w:rsidR="006562FB" w:rsidRDefault="00BE3854">
      <w:pPr>
        <w:pStyle w:val="Tekstpodstawowy"/>
        <w:spacing w:before="1" w:line="229" w:lineRule="exact"/>
        <w:jc w:val="both"/>
      </w:pPr>
      <w:r>
        <w:t>i rozdarcia geosiatki.</w:t>
      </w:r>
    </w:p>
    <w:p w:rsidR="006562FB" w:rsidRDefault="00BE3854">
      <w:pPr>
        <w:pStyle w:val="Tekstpodstawowy"/>
        <w:spacing w:line="229" w:lineRule="exact"/>
        <w:ind w:left="1008"/>
        <w:jc w:val="both"/>
      </w:pPr>
      <w:r>
        <w:t>Niedopuszczalne jest układanie warstwy geosiatki na pęknięciach o nieustabilizowanych krawędziach.</w:t>
      </w:r>
    </w:p>
    <w:p w:rsidR="006562FB" w:rsidRDefault="00BE3854">
      <w:pPr>
        <w:pStyle w:val="Tekstpodstawowy"/>
        <w:spacing w:before="1"/>
        <w:ind w:left="1008"/>
        <w:jc w:val="both"/>
      </w:pPr>
      <w:r>
        <w:t>Roboty prowadzi się wyłącznie podczas suchej pogody. Geosiatka nie może być mokra, rozkładana na mokrej</w:t>
      </w:r>
    </w:p>
    <w:p w:rsidR="006562FB" w:rsidRDefault="00BE3854">
      <w:pPr>
        <w:pStyle w:val="Tekstpodstawowy"/>
        <w:spacing w:before="1" w:line="229" w:lineRule="exact"/>
        <w:jc w:val="both"/>
      </w:pPr>
      <w:r>
        <w:t>powierzchni lub pozostawiona na noc bez przykrycia warstwą asfaltową.</w:t>
      </w:r>
    </w:p>
    <w:p w:rsidR="006562FB" w:rsidRDefault="00BE3854">
      <w:pPr>
        <w:pStyle w:val="Tekstpodstawowy"/>
        <w:ind w:right="1126" w:firstLine="708"/>
        <w:jc w:val="both"/>
      </w:pPr>
      <w:r>
        <w:t>Konieczne jest zapewnienie prawidłowego przyklejenia geosiatki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rsidR="006562FB" w:rsidRDefault="00BE3854">
      <w:pPr>
        <w:pStyle w:val="Tekstpodstawowy"/>
        <w:ind w:right="1123" w:firstLine="708"/>
        <w:jc w:val="both"/>
      </w:pPr>
      <w:r>
        <w:t>Powstałe fale siatki można, za zgodą Inżyniera, zneutralizować, posypując siatkę mieszanką mineralno-asfaltową drobnoziarnistą, np. grubości 5 mm, a następnie ostrożnie ją ubijając.</w:t>
      </w:r>
    </w:p>
    <w:p w:rsidR="006562FB" w:rsidRDefault="00BE3854">
      <w:pPr>
        <w:pStyle w:val="Tekstpodstawowy"/>
        <w:ind w:right="1123" w:firstLine="708"/>
        <w:jc w:val="both"/>
      </w:pPr>
      <w:r>
        <w:t>Temperatura wykonawstwa robót jest limitowana dopuszczalną temperaturą robót asfaltowych. W przypadku stosowania do nasycania i przyklejania geosiatki emulsji elastomeroasfaltowej kationowej lub elastomeroasfaltu na gorąco, temperatura powietrza powinna być nie niższa niż 15</w:t>
      </w:r>
      <w:r>
        <w:rPr>
          <w:position w:val="5"/>
          <w:sz w:val="13"/>
        </w:rPr>
        <w:t>o</w:t>
      </w:r>
      <w:r>
        <w:t>C, a temperatura skrapianej nawierzchni powinna być nie niższa niż 10</w:t>
      </w:r>
      <w:r>
        <w:rPr>
          <w:position w:val="5"/>
          <w:sz w:val="13"/>
        </w:rPr>
        <w:t>o</w:t>
      </w:r>
      <w:r>
        <w:t>C.</w:t>
      </w:r>
    </w:p>
    <w:p w:rsidR="006562FB" w:rsidRDefault="00BE3854">
      <w:pPr>
        <w:pStyle w:val="Tekstpodstawowy"/>
        <w:ind w:left="1008"/>
        <w:jc w:val="both"/>
      </w:pPr>
      <w:r>
        <w:t>Nie dopuszcza się ruchu pojazdów po rozłożonej geosiatce. Wyjątkowo może odbywać się jedynie ruch technologiczny.</w:t>
      </w:r>
    </w:p>
    <w:p w:rsidR="006562FB" w:rsidRDefault="00BE3854">
      <w:pPr>
        <w:pStyle w:val="Tekstpodstawowy"/>
        <w:spacing w:before="1" w:line="229" w:lineRule="exact"/>
        <w:jc w:val="both"/>
      </w:pPr>
      <w:r>
        <w:t>Wówczas pojazdy powinny poruszać się z małą prędkością, bez gwałtownego przyśpieszania, hamowania i skręcania.</w:t>
      </w:r>
    </w:p>
    <w:p w:rsidR="006562FB" w:rsidRDefault="00BE3854">
      <w:pPr>
        <w:pStyle w:val="Nagwek3"/>
        <w:numPr>
          <w:ilvl w:val="1"/>
          <w:numId w:val="9"/>
        </w:numPr>
        <w:tabs>
          <w:tab w:val="left" w:pos="619"/>
        </w:tabs>
        <w:spacing w:line="229" w:lineRule="exact"/>
        <w:jc w:val="both"/>
      </w:pPr>
      <w:r>
        <w:t>Sposób wykonania napraw przy użyciugeosiatki</w:t>
      </w:r>
    </w:p>
    <w:p w:rsidR="006562FB" w:rsidRDefault="00BE3854">
      <w:pPr>
        <w:pStyle w:val="Akapitzlist"/>
        <w:numPr>
          <w:ilvl w:val="2"/>
          <w:numId w:val="9"/>
        </w:numPr>
        <w:tabs>
          <w:tab w:val="left" w:pos="757"/>
        </w:tabs>
        <w:jc w:val="both"/>
        <w:rPr>
          <w:sz w:val="20"/>
        </w:rPr>
      </w:pPr>
      <w:r>
        <w:rPr>
          <w:sz w:val="20"/>
        </w:rPr>
        <w:t>Główne sposoby wykonania robót</w:t>
      </w:r>
    </w:p>
    <w:p w:rsidR="006562FB" w:rsidRDefault="00BE3854">
      <w:pPr>
        <w:pStyle w:val="Tekstpodstawowy"/>
        <w:spacing w:before="1"/>
        <w:ind w:right="1129" w:firstLine="708"/>
        <w:jc w:val="both"/>
      </w:pPr>
      <w:r>
        <w:t>Przy wykonywaniu napraw z zastosowaniem geosiatki, zabezpieczających przed spękaniami odbitymi, występują następujące główne sposoby wykonania robót:</w:t>
      </w:r>
    </w:p>
    <w:p w:rsidR="006562FB" w:rsidRDefault="00BE3854">
      <w:pPr>
        <w:pStyle w:val="Tekstpodstawowy"/>
        <w:spacing w:line="229" w:lineRule="exact"/>
        <w:jc w:val="both"/>
      </w:pPr>
      <w:r>
        <w:t>-naprawa powierzchniowa pęknięć odbitych z ułożeniem nowych warstw asfaltowych,</w:t>
      </w:r>
    </w:p>
    <w:p w:rsidR="006562FB" w:rsidRDefault="00BE3854">
      <w:pPr>
        <w:pStyle w:val="Akapitzlist"/>
        <w:numPr>
          <w:ilvl w:val="2"/>
          <w:numId w:val="9"/>
        </w:numPr>
        <w:tabs>
          <w:tab w:val="left" w:pos="757"/>
        </w:tabs>
        <w:spacing w:before="1" w:line="229" w:lineRule="exact"/>
        <w:jc w:val="both"/>
      </w:pPr>
      <w:r>
        <w:rPr>
          <w:sz w:val="20"/>
        </w:rPr>
        <w:t>Naprawa powierzchniowa pęknięć odbitych z ułożeniem nowych warstwasfaltowych</w:t>
      </w:r>
    </w:p>
    <w:p w:rsidR="006562FB" w:rsidRDefault="00BE3854">
      <w:pPr>
        <w:pStyle w:val="Tekstpodstawowy"/>
        <w:ind w:right="1133" w:firstLine="708"/>
        <w:jc w:val="both"/>
      </w:pPr>
      <w:r>
        <w:t>Naprawa powierzchniowa pod nowe warstwy asfaltowe z zastosowaniem geosiatki jest rozwiązaniem przeznaczonym do opóźnienia wystąpienia na powierzchni nowej warstwy asfaltowej, spękań odbitych od nieciągłości poprzecznych i podłużnych spękań w dolnych warstwach, jeśli przewidziana jest regulacja całej powierzchni istniejącej jezdni przez frezowanie lub ułożenie warstwy profilującej.</w:t>
      </w:r>
    </w:p>
    <w:p w:rsidR="006562FB" w:rsidRDefault="00BE3854">
      <w:pPr>
        <w:pStyle w:val="Tekstpodstawowy"/>
        <w:spacing w:before="1"/>
        <w:ind w:left="1008"/>
        <w:jc w:val="both"/>
      </w:pPr>
      <w:r>
        <w:t>Czynności związane z naprawą nawierzchni obejmują</w:t>
      </w:r>
    </w:p>
    <w:p w:rsidR="006562FB" w:rsidRDefault="00BE3854">
      <w:pPr>
        <w:pStyle w:val="Akapitzlist"/>
        <w:numPr>
          <w:ilvl w:val="0"/>
          <w:numId w:val="124"/>
        </w:numPr>
        <w:tabs>
          <w:tab w:val="left" w:pos="584"/>
        </w:tabs>
        <w:spacing w:before="1" w:line="244" w:lineRule="exact"/>
        <w:ind w:left="583" w:hanging="284"/>
        <w:jc w:val="both"/>
      </w:pPr>
      <w:r>
        <w:rPr>
          <w:sz w:val="20"/>
        </w:rPr>
        <w:t>w przypadku napraw spękań poprzecznych - lokalizacja i trwałe oznaczenie miejsc spękań poza pasemdrogowym,</w:t>
      </w:r>
    </w:p>
    <w:p w:rsidR="006562FB" w:rsidRDefault="00BE3854">
      <w:pPr>
        <w:pStyle w:val="Akapitzlist"/>
        <w:numPr>
          <w:ilvl w:val="0"/>
          <w:numId w:val="124"/>
        </w:numPr>
        <w:tabs>
          <w:tab w:val="left" w:pos="584"/>
        </w:tabs>
        <w:ind w:left="583" w:right="1126" w:hanging="284"/>
        <w:jc w:val="both"/>
      </w:pPr>
      <w:r>
        <w:rPr>
          <w:sz w:val="20"/>
        </w:rPr>
        <w:t>wyrównanie powierzchni jezdni; w przypadku zastosowania warstwy profilującej przed jej położeniem należy spękania wypełnić emulsją lub zalewą; jeżeli po sfrezowaniu otrzymuje się powierzchnię o głębokich rowkach, to należy ją dodatkowo powierzchniowo zamknąć cienką warstwąmineralno-asfaltową,</w:t>
      </w:r>
    </w:p>
    <w:p w:rsidR="006562FB" w:rsidRDefault="00BE3854">
      <w:pPr>
        <w:pStyle w:val="Akapitzlist"/>
        <w:numPr>
          <w:ilvl w:val="0"/>
          <w:numId w:val="124"/>
        </w:numPr>
        <w:tabs>
          <w:tab w:val="left" w:pos="584"/>
        </w:tabs>
        <w:spacing w:before="1" w:line="235" w:lineRule="auto"/>
        <w:ind w:left="583" w:right="1130" w:hanging="284"/>
        <w:jc w:val="both"/>
      </w:pPr>
      <w:r>
        <w:rPr>
          <w:sz w:val="20"/>
        </w:rPr>
        <w:t>skropienie miejsc nieciągłości warstw lepiszczem asfaltowym (emulsją asfaltową lub asfaltem) modyfikowanym elastomerem; łączna szerokość skropienia wynosi 1,20 m symetrycznie w stosunku do pęknięcia (jest o 0,10 m szersza od pasa geosiatki z każdej strony); w przypadku, gdy powierzchnia jezdni jest pokryta gęstymi spękaniami poprzecznymi, należy przewidzieć skropienie lepiszczem i ułożenie geosiatki na całej powierzchni spękanegoodcinka,</w:t>
      </w:r>
    </w:p>
    <w:p w:rsidR="006562FB" w:rsidRDefault="00BE3854">
      <w:pPr>
        <w:pStyle w:val="Akapitzlist"/>
        <w:numPr>
          <w:ilvl w:val="0"/>
          <w:numId w:val="124"/>
        </w:numPr>
        <w:tabs>
          <w:tab w:val="left" w:pos="584"/>
        </w:tabs>
        <w:spacing w:before="7" w:line="235" w:lineRule="auto"/>
        <w:ind w:left="583" w:right="1132" w:hanging="284"/>
        <w:jc w:val="both"/>
      </w:pPr>
      <w:r>
        <w:rPr>
          <w:sz w:val="20"/>
        </w:rPr>
        <w:t>ułożenie geosiatki, przy czym szerokość poprzecznego zakładu w kierunku rozkładania geosiatki powinna wynosić 0,20 m, a szerokość zakładu podłużnego powinna wynosić co najmniej 0,15m,</w:t>
      </w:r>
    </w:p>
    <w:p w:rsidR="006562FB" w:rsidRPr="009E6C57" w:rsidRDefault="00BE3854" w:rsidP="006942AA">
      <w:pPr>
        <w:pStyle w:val="Akapitzlist"/>
        <w:numPr>
          <w:ilvl w:val="0"/>
          <w:numId w:val="124"/>
        </w:numPr>
        <w:tabs>
          <w:tab w:val="left" w:pos="584"/>
        </w:tabs>
        <w:spacing w:before="1"/>
        <w:ind w:left="583" w:hanging="284"/>
      </w:pPr>
      <w:r>
        <w:rPr>
          <w:sz w:val="20"/>
        </w:rPr>
        <w:t>rozłożenie nowej mieszanki mineralno-asfaltowej w jednej lub więcej warstwach, wg wymagańodpowiedniej</w:t>
      </w:r>
    </w:p>
    <w:p w:rsidR="009E6C57" w:rsidRPr="006942AA" w:rsidRDefault="009E6C57" w:rsidP="009E6C57">
      <w:pPr>
        <w:pStyle w:val="Akapitzlist"/>
        <w:tabs>
          <w:tab w:val="left" w:pos="584"/>
        </w:tabs>
        <w:spacing w:before="1"/>
        <w:ind w:left="583" w:firstLine="0"/>
      </w:pPr>
    </w:p>
    <w:p w:rsidR="006562FB" w:rsidRDefault="00BE3854">
      <w:pPr>
        <w:pStyle w:val="Nagwek3"/>
        <w:numPr>
          <w:ilvl w:val="1"/>
          <w:numId w:val="9"/>
        </w:numPr>
        <w:tabs>
          <w:tab w:val="left" w:pos="619"/>
        </w:tabs>
        <w:spacing w:before="79"/>
      </w:pPr>
      <w:r>
        <w:lastRenderedPageBreak/>
        <w:t>Układanie warstwy lub warstw nawierzchniasfaltowej</w:t>
      </w:r>
    </w:p>
    <w:p w:rsidR="006562FB" w:rsidRDefault="00BE3854">
      <w:pPr>
        <w:pStyle w:val="Tekstpodstawowy"/>
        <w:spacing w:before="1"/>
        <w:ind w:right="1128" w:firstLine="708"/>
      </w:pPr>
      <w:r>
        <w:t>Warstwę mieszanki mineralno-asfaltowej zaleca się układać natychmiast po ułożeniu geosiatki. Na rozwiniętą geosiatkę należy najechać tyłem od czoła i rozkładać mieszankę zgodnie z zaleceniami technologicznymi odpowiednich STWiORB, np. D-</w:t>
      </w:r>
    </w:p>
    <w:p w:rsidR="006562FB" w:rsidRDefault="00BE3854">
      <w:pPr>
        <w:pStyle w:val="Tekstpodstawowy"/>
        <w:ind w:right="1303"/>
      </w:pPr>
      <w:r>
        <w:t>05.03.05. W czasie układania warstw nawierzchni rozkładarka i pojazdy muszą poruszać się ostrożnie, bez gwałtownej zmiany prędkości i kierunku. Zabrania się gwałtownego przyspieszania lub hamowania na nie przykrytej siatce.</w:t>
      </w:r>
    </w:p>
    <w:p w:rsidR="006562FB" w:rsidRDefault="00BE3854">
      <w:pPr>
        <w:pStyle w:val="Tekstpodstawowy"/>
        <w:ind w:right="1161" w:firstLine="708"/>
      </w:pPr>
      <w:r>
        <w:t>Ręczne układanie warstwy lub warstw nawierzchni na małych powierzchniach powinno być wykonane przy pomocy łopat i listwowych ściągaczek oraz listewprofilowych.</w:t>
      </w:r>
    </w:p>
    <w:p w:rsidR="006562FB" w:rsidRDefault="00BE3854">
      <w:pPr>
        <w:pStyle w:val="Tekstpodstawowy"/>
        <w:spacing w:before="1" w:line="229" w:lineRule="exact"/>
        <w:ind w:left="1008"/>
      </w:pPr>
      <w:r>
        <w:t>Rozłożoną mieszankę należy zagęścić walcem lub zagęszczarką płytową.</w:t>
      </w:r>
    </w:p>
    <w:p w:rsidR="006562FB" w:rsidRDefault="00BE3854">
      <w:pPr>
        <w:pStyle w:val="Nagwek3"/>
        <w:numPr>
          <w:ilvl w:val="0"/>
          <w:numId w:val="12"/>
        </w:numPr>
        <w:tabs>
          <w:tab w:val="left" w:pos="483"/>
        </w:tabs>
        <w:spacing w:line="229" w:lineRule="exact"/>
      </w:pPr>
      <w:r>
        <w:t>kontrola jakościrobót</w:t>
      </w:r>
    </w:p>
    <w:p w:rsidR="006562FB" w:rsidRDefault="00BE3854">
      <w:pPr>
        <w:pStyle w:val="Akapitzlist"/>
        <w:numPr>
          <w:ilvl w:val="1"/>
          <w:numId w:val="12"/>
        </w:numPr>
        <w:tabs>
          <w:tab w:val="left" w:pos="619"/>
        </w:tabs>
        <w:spacing w:before="1" w:line="229" w:lineRule="exact"/>
      </w:pPr>
      <w:r>
        <w:rPr>
          <w:b/>
          <w:sz w:val="20"/>
        </w:rPr>
        <w:t>Ogólne zasady kontroli jakościrobót</w:t>
      </w:r>
    </w:p>
    <w:p w:rsidR="006562FB" w:rsidRDefault="00BE3854">
      <w:pPr>
        <w:pStyle w:val="Tekstpodstawowy"/>
        <w:spacing w:line="229" w:lineRule="exact"/>
        <w:ind w:left="1008"/>
      </w:pPr>
      <w:r>
        <w:t>Ogólne zasady kontroli jakości robót podano w STWiORB D-M-00.00.00 „Wymagania ogólne” [1] pkt 6.</w:t>
      </w:r>
    </w:p>
    <w:p w:rsidR="006562FB" w:rsidRDefault="006562FB">
      <w:pPr>
        <w:pStyle w:val="Tekstpodstawowy"/>
        <w:spacing w:before="1"/>
        <w:ind w:left="0"/>
      </w:pPr>
    </w:p>
    <w:p w:rsidR="006562FB" w:rsidRDefault="00BE3854">
      <w:pPr>
        <w:pStyle w:val="Nagwek3"/>
        <w:numPr>
          <w:ilvl w:val="1"/>
          <w:numId w:val="12"/>
        </w:numPr>
        <w:tabs>
          <w:tab w:val="left" w:pos="619"/>
        </w:tabs>
        <w:spacing w:line="229" w:lineRule="exact"/>
        <w:jc w:val="both"/>
      </w:pPr>
      <w:r>
        <w:t>Badania przed przystąpieniem do robót</w:t>
      </w:r>
    </w:p>
    <w:p w:rsidR="006562FB" w:rsidRDefault="00BE3854">
      <w:pPr>
        <w:pStyle w:val="Tekstpodstawowy"/>
        <w:spacing w:line="229" w:lineRule="exact"/>
        <w:ind w:left="1008"/>
        <w:jc w:val="both"/>
      </w:pPr>
      <w:r>
        <w:t>Przed przystąpieniem do robót Wykonawca powinien:</w:t>
      </w:r>
    </w:p>
    <w:p w:rsidR="006562FB" w:rsidRDefault="00BE3854">
      <w:pPr>
        <w:pStyle w:val="Akapitzlist"/>
        <w:numPr>
          <w:ilvl w:val="0"/>
          <w:numId w:val="124"/>
        </w:numPr>
        <w:tabs>
          <w:tab w:val="left" w:pos="584"/>
        </w:tabs>
        <w:spacing w:before="4" w:line="235" w:lineRule="auto"/>
        <w:ind w:left="583" w:right="1122" w:hanging="284"/>
        <w:jc w:val="both"/>
      </w:pPr>
      <w:r>
        <w:rPr>
          <w:sz w:val="20"/>
        </w:rPr>
        <w:t>- uzyskać wymagane dokumenty, dopuszczające wyroby budowlane do obrotu i powszechnego stosowania (certyfikaty na znak bezpieczeństwa, aprobaty techniczne, certyfikaty zgodności, deklaracje zgodności, ew. badania materiałów wykonane przez dostawcówitp.),</w:t>
      </w:r>
    </w:p>
    <w:p w:rsidR="006562FB" w:rsidRDefault="00BE3854">
      <w:pPr>
        <w:pStyle w:val="Akapitzlist"/>
        <w:numPr>
          <w:ilvl w:val="0"/>
          <w:numId w:val="124"/>
        </w:numPr>
        <w:tabs>
          <w:tab w:val="left" w:pos="584"/>
        </w:tabs>
        <w:spacing w:before="4" w:line="244" w:lineRule="exact"/>
        <w:ind w:left="583" w:hanging="284"/>
        <w:jc w:val="both"/>
      </w:pPr>
      <w:r>
        <w:rPr>
          <w:sz w:val="20"/>
        </w:rPr>
        <w:t>- wykonać badania właściwości materiałów przeznaczonych do wykonania robót, określone w pkcie2,</w:t>
      </w:r>
    </w:p>
    <w:p w:rsidR="006562FB" w:rsidRDefault="00BE3854">
      <w:pPr>
        <w:pStyle w:val="Akapitzlist"/>
        <w:numPr>
          <w:ilvl w:val="0"/>
          <w:numId w:val="124"/>
        </w:numPr>
        <w:tabs>
          <w:tab w:val="left" w:pos="584"/>
        </w:tabs>
        <w:spacing w:line="242" w:lineRule="exact"/>
        <w:ind w:left="583" w:hanging="284"/>
        <w:jc w:val="both"/>
      </w:pPr>
      <w:r>
        <w:rPr>
          <w:sz w:val="20"/>
        </w:rPr>
        <w:t>- sprawdzić cechy zewnętrzne gotowych materiałów ztworzyw.</w:t>
      </w:r>
    </w:p>
    <w:p w:rsidR="006562FB" w:rsidRDefault="00BE3854">
      <w:pPr>
        <w:pStyle w:val="Tekstpodstawowy"/>
        <w:spacing w:line="228" w:lineRule="exact"/>
        <w:ind w:left="1008"/>
        <w:jc w:val="both"/>
      </w:pPr>
      <w:r>
        <w:t>Wszystkie dokumenty oraz wyniki badań Wykonawca przedstawia Inżynierowi do akceptacji.</w:t>
      </w:r>
    </w:p>
    <w:p w:rsidR="006562FB" w:rsidRDefault="00BE3854">
      <w:pPr>
        <w:pStyle w:val="Nagwek3"/>
        <w:numPr>
          <w:ilvl w:val="1"/>
          <w:numId w:val="12"/>
        </w:numPr>
        <w:tabs>
          <w:tab w:val="left" w:pos="619"/>
        </w:tabs>
        <w:spacing w:before="1" w:line="229" w:lineRule="exact"/>
        <w:jc w:val="both"/>
      </w:pPr>
      <w:r>
        <w:t>Badania w czasierobót</w:t>
      </w:r>
    </w:p>
    <w:p w:rsidR="006562FB" w:rsidRDefault="00BE3854">
      <w:pPr>
        <w:pStyle w:val="Tekstpodstawowy"/>
        <w:spacing w:line="229" w:lineRule="exact"/>
        <w:ind w:left="1008"/>
        <w:jc w:val="both"/>
      </w:pPr>
      <w:r>
        <w:t>Częstotliwość oraz zakres badań i pomiarów, które należy wykonać w czasie robót podaje tablica 1.</w:t>
      </w:r>
    </w:p>
    <w:p w:rsidR="006562FB" w:rsidRDefault="00BE3854">
      <w:pPr>
        <w:pStyle w:val="Nagwek3"/>
        <w:numPr>
          <w:ilvl w:val="0"/>
          <w:numId w:val="12"/>
        </w:numPr>
        <w:tabs>
          <w:tab w:val="left" w:pos="483"/>
        </w:tabs>
        <w:spacing w:before="1"/>
        <w:jc w:val="both"/>
      </w:pPr>
      <w:r>
        <w:t>obmiarrobót</w:t>
      </w:r>
    </w:p>
    <w:p w:rsidR="006562FB" w:rsidRDefault="00BE3854">
      <w:pPr>
        <w:pStyle w:val="Akapitzlist"/>
        <w:numPr>
          <w:ilvl w:val="1"/>
          <w:numId w:val="12"/>
        </w:numPr>
        <w:tabs>
          <w:tab w:val="left" w:pos="619"/>
        </w:tabs>
        <w:spacing w:before="1" w:line="229" w:lineRule="exact"/>
        <w:jc w:val="both"/>
      </w:pPr>
      <w:r>
        <w:rPr>
          <w:b/>
          <w:sz w:val="20"/>
        </w:rPr>
        <w:t>Ogólne zasady obmiarurobót</w:t>
      </w:r>
    </w:p>
    <w:p w:rsidR="006562FB" w:rsidRDefault="00BE3854">
      <w:pPr>
        <w:pStyle w:val="Tekstpodstawowy"/>
        <w:spacing w:line="229" w:lineRule="exact"/>
        <w:ind w:left="1008"/>
        <w:jc w:val="both"/>
      </w:pPr>
      <w:r>
        <w:t>Ogólne zasady obmiaru robót podano w STWiORB D-M-00.00.00 „Wymagania ogólne” [1] pkt 7.</w:t>
      </w:r>
    </w:p>
    <w:p w:rsidR="006562FB" w:rsidRDefault="00BE3854">
      <w:pPr>
        <w:pStyle w:val="Nagwek3"/>
        <w:numPr>
          <w:ilvl w:val="1"/>
          <w:numId w:val="12"/>
        </w:numPr>
        <w:tabs>
          <w:tab w:val="left" w:pos="620"/>
        </w:tabs>
        <w:spacing w:before="1" w:line="229" w:lineRule="exact"/>
        <w:ind w:left="619" w:hanging="320"/>
        <w:jc w:val="both"/>
      </w:pPr>
      <w:r>
        <w:t>Jednostkaobmiarowa</w:t>
      </w:r>
    </w:p>
    <w:p w:rsidR="006562FB" w:rsidRDefault="00BE3854">
      <w:pPr>
        <w:pStyle w:val="Tekstpodstawowy"/>
        <w:spacing w:line="229" w:lineRule="exact"/>
        <w:ind w:left="1008"/>
        <w:jc w:val="both"/>
      </w:pPr>
      <w:r>
        <w:t>Jednostką obmiaru robót jest m</w:t>
      </w:r>
      <w:r>
        <w:rPr>
          <w:position w:val="5"/>
          <w:sz w:val="13"/>
        </w:rPr>
        <w:t xml:space="preserve">2 </w:t>
      </w:r>
      <w:r>
        <w:t>(metr kwadratowy) zabezpieczonej geosiatką powierzchni nawierzchni.</w:t>
      </w:r>
    </w:p>
    <w:p w:rsidR="006562FB" w:rsidRDefault="00BE3854">
      <w:pPr>
        <w:pStyle w:val="Tekstpodstawowy"/>
        <w:spacing w:before="1"/>
        <w:jc w:val="both"/>
      </w:pPr>
      <w:r>
        <w:t>Tablica 1. Częstotliwość oraz zakres badań i pomiarów w czasie robót</w:t>
      </w:r>
    </w:p>
    <w:p w:rsidR="006562FB" w:rsidRDefault="006562FB">
      <w:pPr>
        <w:pStyle w:val="Tekstpodstawowy"/>
        <w:spacing w:before="2"/>
        <w:ind w:left="0"/>
      </w:pPr>
    </w:p>
    <w:tbl>
      <w:tblPr>
        <w:tblW w:w="9680" w:type="dxa"/>
        <w:tblInd w:w="238" w:type="dxa"/>
        <w:tblCellMar>
          <w:left w:w="7" w:type="dxa"/>
          <w:right w:w="7" w:type="dxa"/>
        </w:tblCellMar>
        <w:tblLook w:val="0000"/>
      </w:tblPr>
      <w:tblGrid>
        <w:gridCol w:w="337"/>
        <w:gridCol w:w="5509"/>
        <w:gridCol w:w="1685"/>
        <w:gridCol w:w="2149"/>
      </w:tblGrid>
      <w:tr w:rsidR="006562FB">
        <w:trPr>
          <w:trHeight w:val="457"/>
        </w:trPr>
        <w:tc>
          <w:tcPr>
            <w:tcW w:w="337"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8" w:lineRule="exact"/>
              <w:ind w:left="69"/>
              <w:rPr>
                <w:sz w:val="20"/>
              </w:rPr>
            </w:pPr>
            <w:r>
              <w:rPr>
                <w:sz w:val="20"/>
              </w:rPr>
              <w:t>Lp</w:t>
            </w:r>
          </w:p>
          <w:p w:rsidR="006562FB" w:rsidRDefault="00BE3854">
            <w:pPr>
              <w:pStyle w:val="TableParagraph"/>
              <w:spacing w:line="209" w:lineRule="exact"/>
              <w:ind w:left="69"/>
              <w:rPr>
                <w:w w:val="99"/>
                <w:sz w:val="20"/>
              </w:rPr>
            </w:pPr>
            <w:r>
              <w:rPr>
                <w:w w:val="99"/>
                <w:sz w:val="20"/>
              </w:rPr>
              <w:t>.</w:t>
            </w:r>
          </w:p>
        </w:tc>
        <w:tc>
          <w:tcPr>
            <w:tcW w:w="5508"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Wyszczególnienie badań i pomiarów</w:t>
            </w:r>
          </w:p>
        </w:tc>
        <w:tc>
          <w:tcPr>
            <w:tcW w:w="1685"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Częstotliwość badań</w:t>
            </w:r>
          </w:p>
        </w:tc>
        <w:tc>
          <w:tcPr>
            <w:tcW w:w="2149"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Wartości dopuszczalne</w:t>
            </w:r>
          </w:p>
        </w:tc>
      </w:tr>
      <w:tr w:rsidR="006562FB">
        <w:trPr>
          <w:trHeight w:val="690"/>
        </w:trPr>
        <w:tc>
          <w:tcPr>
            <w:tcW w:w="337"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11"/>
              <w:rPr>
                <w:sz w:val="19"/>
              </w:rPr>
            </w:pPr>
          </w:p>
          <w:p w:rsidR="006562FB" w:rsidRDefault="00BE3854">
            <w:pPr>
              <w:pStyle w:val="TableParagraph"/>
              <w:ind w:left="69"/>
              <w:rPr>
                <w:w w:val="99"/>
                <w:sz w:val="20"/>
              </w:rPr>
            </w:pPr>
            <w:r>
              <w:rPr>
                <w:w w:val="99"/>
                <w:sz w:val="20"/>
              </w:rPr>
              <w:t>1</w:t>
            </w:r>
          </w:p>
        </w:tc>
        <w:tc>
          <w:tcPr>
            <w:tcW w:w="5508"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69"/>
              <w:rPr>
                <w:sz w:val="20"/>
              </w:rPr>
            </w:pPr>
            <w:r>
              <w:rPr>
                <w:sz w:val="20"/>
              </w:rPr>
              <w:t>Sprawdzenie robót rozbiórkowych nawierzchni (ocena wizualna z ew.</w:t>
            </w:r>
          </w:p>
          <w:p w:rsidR="006562FB" w:rsidRDefault="00BE3854">
            <w:pPr>
              <w:pStyle w:val="TableParagraph"/>
              <w:spacing w:before="1"/>
              <w:ind w:left="69"/>
              <w:rPr>
                <w:sz w:val="20"/>
              </w:rPr>
            </w:pPr>
            <w:r>
              <w:rPr>
                <w:sz w:val="20"/>
              </w:rPr>
              <w:t>pomiarem)</w:t>
            </w:r>
          </w:p>
        </w:tc>
        <w:tc>
          <w:tcPr>
            <w:tcW w:w="1685"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 w:line="229" w:lineRule="exact"/>
              <w:ind w:left="69"/>
              <w:rPr>
                <w:sz w:val="20"/>
              </w:rPr>
            </w:pPr>
            <w:r>
              <w:rPr>
                <w:sz w:val="20"/>
              </w:rPr>
              <w:t>Co 25 m</w:t>
            </w:r>
          </w:p>
          <w:p w:rsidR="006562FB" w:rsidRDefault="00BE3854">
            <w:pPr>
              <w:pStyle w:val="TableParagraph"/>
              <w:tabs>
                <w:tab w:val="left" w:pos="477"/>
                <w:tab w:val="left" w:pos="976"/>
                <w:tab w:val="left" w:pos="1302"/>
              </w:tabs>
              <w:spacing w:line="229" w:lineRule="exact"/>
              <w:ind w:left="69"/>
              <w:rPr>
                <w:sz w:val="20"/>
              </w:rPr>
            </w:pPr>
            <w:r>
              <w:rPr>
                <w:sz w:val="20"/>
              </w:rPr>
              <w:t>w</w:t>
            </w:r>
            <w:r>
              <w:rPr>
                <w:sz w:val="20"/>
              </w:rPr>
              <w:tab/>
              <w:t>osi</w:t>
            </w:r>
            <w:r>
              <w:rPr>
                <w:sz w:val="20"/>
              </w:rPr>
              <w:tab/>
              <w:t>i</w:t>
            </w:r>
            <w:r>
              <w:rPr>
                <w:sz w:val="20"/>
              </w:rPr>
              <w:tab/>
              <w:t>przy</w:t>
            </w:r>
          </w:p>
          <w:p w:rsidR="006562FB" w:rsidRDefault="00BE3854">
            <w:pPr>
              <w:pStyle w:val="TableParagraph"/>
              <w:spacing w:before="1" w:line="210" w:lineRule="exact"/>
              <w:ind w:left="69"/>
              <w:rPr>
                <w:sz w:val="20"/>
              </w:rPr>
            </w:pPr>
            <w:r>
              <w:rPr>
                <w:sz w:val="20"/>
              </w:rPr>
              <w:t>krawędziach</w:t>
            </w:r>
          </w:p>
        </w:tc>
        <w:tc>
          <w:tcPr>
            <w:tcW w:w="2149" w:type="dxa"/>
            <w:tcBorders>
              <w:top w:val="double" w:sz="2"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69" w:right="711"/>
              <w:rPr>
                <w:sz w:val="20"/>
              </w:rPr>
            </w:pPr>
            <w:r>
              <w:rPr>
                <w:sz w:val="20"/>
              </w:rPr>
              <w:t>Max. 10 mm rowki po frezowaniu</w:t>
            </w:r>
          </w:p>
        </w:tc>
      </w:tr>
      <w:tr w:rsidR="006562FB">
        <w:trPr>
          <w:trHeight w:val="458"/>
        </w:trPr>
        <w:tc>
          <w:tcPr>
            <w:tcW w:w="33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2"/>
              <w:ind w:left="69"/>
              <w:rPr>
                <w:w w:val="99"/>
                <w:sz w:val="20"/>
              </w:rPr>
            </w:pPr>
            <w:r>
              <w:rPr>
                <w:w w:val="99"/>
                <w:sz w:val="20"/>
              </w:rPr>
              <w:t>2</w:t>
            </w:r>
          </w:p>
        </w:tc>
        <w:tc>
          <w:tcPr>
            <w:tcW w:w="550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4" w:line="228" w:lineRule="exact"/>
              <w:ind w:left="69"/>
              <w:rPr>
                <w:sz w:val="20"/>
              </w:rPr>
            </w:pPr>
            <w:r>
              <w:rPr>
                <w:sz w:val="20"/>
              </w:rPr>
              <w:t>Sprawdzenie oczyszczenia podłoża (Ocena wizualna wg p. 5.5 niniejszej STWiORB)</w:t>
            </w:r>
          </w:p>
        </w:tc>
        <w:tc>
          <w:tcPr>
            <w:tcW w:w="168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2"/>
              <w:ind w:left="69"/>
              <w:rPr>
                <w:sz w:val="20"/>
              </w:rPr>
            </w:pPr>
            <w:r>
              <w:rPr>
                <w:sz w:val="20"/>
              </w:rPr>
              <w:t>Całe podłoże</w:t>
            </w:r>
          </w:p>
        </w:tc>
        <w:tc>
          <w:tcPr>
            <w:tcW w:w="214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8" w:lineRule="exact"/>
              <w:ind w:left="69"/>
              <w:rPr>
                <w:sz w:val="20"/>
              </w:rPr>
            </w:pPr>
            <w:r>
              <w:rPr>
                <w:sz w:val="20"/>
              </w:rPr>
              <w:t>Brak luźnych odprysków i</w:t>
            </w:r>
          </w:p>
          <w:p w:rsidR="006562FB" w:rsidRDefault="00BE3854">
            <w:pPr>
              <w:pStyle w:val="TableParagraph"/>
              <w:spacing w:line="210" w:lineRule="exact"/>
              <w:ind w:left="69"/>
              <w:rPr>
                <w:sz w:val="20"/>
              </w:rPr>
            </w:pPr>
            <w:r>
              <w:rPr>
                <w:sz w:val="20"/>
              </w:rPr>
              <w:t>kurzu</w:t>
            </w:r>
          </w:p>
        </w:tc>
      </w:tr>
      <w:tr w:rsidR="006562FB">
        <w:trPr>
          <w:trHeight w:val="227"/>
        </w:trPr>
        <w:tc>
          <w:tcPr>
            <w:tcW w:w="33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8" w:lineRule="exact"/>
              <w:ind w:left="69"/>
              <w:rPr>
                <w:w w:val="99"/>
                <w:sz w:val="20"/>
              </w:rPr>
            </w:pPr>
            <w:r>
              <w:rPr>
                <w:w w:val="99"/>
                <w:sz w:val="20"/>
              </w:rPr>
              <w:t>3</w:t>
            </w:r>
          </w:p>
        </w:tc>
        <w:tc>
          <w:tcPr>
            <w:tcW w:w="550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8" w:lineRule="exact"/>
              <w:ind w:left="69"/>
              <w:rPr>
                <w:sz w:val="20"/>
              </w:rPr>
            </w:pPr>
            <w:r>
              <w:rPr>
                <w:sz w:val="20"/>
              </w:rPr>
              <w:t>Badanie skropienia lepiszczem podłoża</w:t>
            </w:r>
          </w:p>
        </w:tc>
        <w:tc>
          <w:tcPr>
            <w:tcW w:w="168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8" w:lineRule="exact"/>
              <w:ind w:left="69"/>
              <w:rPr>
                <w:sz w:val="20"/>
              </w:rPr>
            </w:pPr>
            <w:r>
              <w:rPr>
                <w:sz w:val="20"/>
              </w:rPr>
              <w:t>Całe podłoże</w:t>
            </w:r>
          </w:p>
        </w:tc>
        <w:tc>
          <w:tcPr>
            <w:tcW w:w="214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08" w:lineRule="exact"/>
              <w:ind w:left="69"/>
              <w:rPr>
                <w:w w:val="99"/>
                <w:sz w:val="20"/>
              </w:rPr>
            </w:pPr>
            <w:r>
              <w:rPr>
                <w:w w:val="99"/>
                <w:sz w:val="20"/>
              </w:rPr>
              <w:t>-</w:t>
            </w:r>
          </w:p>
        </w:tc>
      </w:tr>
      <w:tr w:rsidR="006562FB">
        <w:trPr>
          <w:trHeight w:val="460"/>
        </w:trPr>
        <w:tc>
          <w:tcPr>
            <w:tcW w:w="337"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69"/>
              <w:rPr>
                <w:w w:val="99"/>
                <w:sz w:val="20"/>
              </w:rPr>
            </w:pPr>
            <w:r>
              <w:rPr>
                <w:w w:val="99"/>
                <w:sz w:val="20"/>
              </w:rPr>
              <w:t>4</w:t>
            </w:r>
          </w:p>
        </w:tc>
        <w:tc>
          <w:tcPr>
            <w:tcW w:w="550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9" w:lineRule="exact"/>
              <w:ind w:left="69"/>
              <w:rPr>
                <w:sz w:val="20"/>
              </w:rPr>
            </w:pPr>
            <w:r>
              <w:rPr>
                <w:sz w:val="20"/>
              </w:rPr>
              <w:t>Badanie ułożenia geosiatki (ocena wizualna wg p. 5.6 niniejszej</w:t>
            </w:r>
          </w:p>
          <w:p w:rsidR="006562FB" w:rsidRDefault="00BE3854">
            <w:pPr>
              <w:pStyle w:val="TableParagraph"/>
              <w:spacing w:before="1" w:line="210" w:lineRule="exact"/>
              <w:ind w:left="69"/>
              <w:rPr>
                <w:sz w:val="20"/>
              </w:rPr>
            </w:pPr>
            <w:r>
              <w:rPr>
                <w:sz w:val="20"/>
              </w:rPr>
              <w:t>STWiORB)</w:t>
            </w:r>
          </w:p>
        </w:tc>
        <w:tc>
          <w:tcPr>
            <w:tcW w:w="168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69"/>
              <w:rPr>
                <w:sz w:val="20"/>
              </w:rPr>
            </w:pPr>
            <w:r>
              <w:rPr>
                <w:sz w:val="20"/>
              </w:rPr>
              <w:t>Cała siatka</w:t>
            </w:r>
          </w:p>
        </w:tc>
        <w:tc>
          <w:tcPr>
            <w:tcW w:w="214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before="114"/>
              <w:ind w:left="69"/>
              <w:rPr>
                <w:sz w:val="20"/>
              </w:rPr>
            </w:pPr>
            <w:r>
              <w:rPr>
                <w:sz w:val="20"/>
              </w:rPr>
              <w:t>Wg p. 5.6</w:t>
            </w:r>
          </w:p>
        </w:tc>
      </w:tr>
    </w:tbl>
    <w:p w:rsidR="006562FB" w:rsidRDefault="00BE3854">
      <w:pPr>
        <w:pStyle w:val="Nagwek3"/>
        <w:numPr>
          <w:ilvl w:val="0"/>
          <w:numId w:val="12"/>
        </w:numPr>
        <w:tabs>
          <w:tab w:val="left" w:pos="483"/>
        </w:tabs>
        <w:spacing w:line="228" w:lineRule="exact"/>
      </w:pPr>
      <w:r>
        <w:t>odbiórrobót</w:t>
      </w:r>
    </w:p>
    <w:p w:rsidR="006562FB" w:rsidRDefault="00BE3854">
      <w:pPr>
        <w:pStyle w:val="Akapitzlist"/>
        <w:numPr>
          <w:ilvl w:val="1"/>
          <w:numId w:val="12"/>
        </w:numPr>
        <w:tabs>
          <w:tab w:val="left" w:pos="619"/>
        </w:tabs>
        <w:spacing w:line="229" w:lineRule="exact"/>
      </w:pPr>
      <w:r>
        <w:rPr>
          <w:b/>
          <w:sz w:val="20"/>
        </w:rPr>
        <w:t>Ogólne zasady odbiorurobót</w:t>
      </w:r>
    </w:p>
    <w:p w:rsidR="006562FB" w:rsidRDefault="00BE3854">
      <w:pPr>
        <w:pStyle w:val="Tekstpodstawowy"/>
        <w:spacing w:before="1" w:line="229" w:lineRule="exact"/>
        <w:ind w:left="1008"/>
      </w:pPr>
      <w:r>
        <w:t>Ogólne zasady odbioru robót podano w STWiORB D-M-00.00.00 „Wymagania ogólne” [1] pkt 8.</w:t>
      </w:r>
    </w:p>
    <w:p w:rsidR="006562FB" w:rsidRDefault="00BE3854">
      <w:pPr>
        <w:pStyle w:val="Tekstpodstawowy"/>
        <w:spacing w:line="229" w:lineRule="exact"/>
        <w:ind w:left="1008"/>
      </w:pPr>
      <w:r>
        <w:t>Roboty uznaje się za wykonane zgodnie z dokumentacją projektową, STWiORB i wymaganiami Inżyniera, jeżeli</w:t>
      </w:r>
    </w:p>
    <w:p w:rsidR="006562FB" w:rsidRDefault="00BE3854">
      <w:pPr>
        <w:pStyle w:val="Tekstpodstawowy"/>
        <w:spacing w:before="1"/>
      </w:pPr>
      <w:r>
        <w:t>wszystkie pomiary i badania z zachowaniem tolerancji według pktu 6 dały wyniki pozytywne.</w:t>
      </w:r>
    </w:p>
    <w:p w:rsidR="006562FB" w:rsidRDefault="00BE3854">
      <w:pPr>
        <w:pStyle w:val="Nagwek3"/>
        <w:numPr>
          <w:ilvl w:val="1"/>
          <w:numId w:val="12"/>
        </w:numPr>
        <w:tabs>
          <w:tab w:val="left" w:pos="619"/>
        </w:tabs>
        <w:spacing w:line="229" w:lineRule="exact"/>
      </w:pPr>
      <w:r>
        <w:t>Odbiór robót zanikających i ulegającychzakryciu</w:t>
      </w:r>
    </w:p>
    <w:p w:rsidR="006562FB" w:rsidRDefault="00BE3854">
      <w:pPr>
        <w:pStyle w:val="Tekstpodstawowy"/>
        <w:spacing w:line="229" w:lineRule="exact"/>
        <w:ind w:left="1008"/>
      </w:pPr>
      <w:r>
        <w:t>Odbiorowi robót zanikających i ulegających zakryciu podlegają:</w:t>
      </w:r>
    </w:p>
    <w:p w:rsidR="006562FB" w:rsidRDefault="00BE3854">
      <w:pPr>
        <w:pStyle w:val="Akapitzlist"/>
        <w:numPr>
          <w:ilvl w:val="0"/>
          <w:numId w:val="124"/>
        </w:numPr>
        <w:tabs>
          <w:tab w:val="left" w:pos="584"/>
        </w:tabs>
        <w:spacing w:before="2" w:line="245" w:lineRule="exact"/>
        <w:ind w:left="583" w:hanging="284"/>
      </w:pPr>
      <w:r>
        <w:rPr>
          <w:sz w:val="20"/>
        </w:rPr>
        <w:t>przygotowanie uszkodzonego miejsca nawierzchni (obcięcie krawędzi, oczyszczenie dna i krawędzi, usunięciewody),</w:t>
      </w:r>
    </w:p>
    <w:p w:rsidR="006562FB" w:rsidRDefault="00BE3854">
      <w:pPr>
        <w:pStyle w:val="Akapitzlist"/>
        <w:numPr>
          <w:ilvl w:val="0"/>
          <w:numId w:val="124"/>
        </w:numPr>
        <w:tabs>
          <w:tab w:val="left" w:pos="584"/>
        </w:tabs>
        <w:spacing w:line="244" w:lineRule="exact"/>
        <w:ind w:left="583" w:hanging="284"/>
      </w:pPr>
      <w:r>
        <w:rPr>
          <w:sz w:val="20"/>
        </w:rPr>
        <w:t>wypełnienie spękań w istniejącej nawierzchni i równośćpodłoża,</w:t>
      </w:r>
    </w:p>
    <w:p w:rsidR="006562FB" w:rsidRDefault="00BE3854">
      <w:pPr>
        <w:pStyle w:val="Akapitzlist"/>
        <w:numPr>
          <w:ilvl w:val="0"/>
          <w:numId w:val="124"/>
        </w:numPr>
        <w:tabs>
          <w:tab w:val="left" w:pos="584"/>
        </w:tabs>
        <w:spacing w:line="242" w:lineRule="exact"/>
        <w:ind w:left="583" w:hanging="284"/>
      </w:pPr>
      <w:r>
        <w:rPr>
          <w:sz w:val="20"/>
        </w:rPr>
        <w:t>skropienie lepiszczempodłoża,</w:t>
      </w:r>
    </w:p>
    <w:p w:rsidR="006562FB" w:rsidRDefault="00BE3854">
      <w:pPr>
        <w:pStyle w:val="Akapitzlist"/>
        <w:numPr>
          <w:ilvl w:val="0"/>
          <w:numId w:val="124"/>
        </w:numPr>
        <w:tabs>
          <w:tab w:val="left" w:pos="584"/>
        </w:tabs>
        <w:spacing w:line="244" w:lineRule="exact"/>
        <w:ind w:left="583" w:hanging="284"/>
      </w:pPr>
      <w:r>
        <w:rPr>
          <w:sz w:val="20"/>
        </w:rPr>
        <w:t>ew. przyklejenie taśmkauczukowo-asfaltowych,</w:t>
      </w:r>
    </w:p>
    <w:p w:rsidR="006562FB" w:rsidRDefault="00BE3854">
      <w:pPr>
        <w:pStyle w:val="Akapitzlist"/>
        <w:numPr>
          <w:ilvl w:val="0"/>
          <w:numId w:val="124"/>
        </w:numPr>
        <w:tabs>
          <w:tab w:val="left" w:pos="584"/>
        </w:tabs>
        <w:spacing w:line="242" w:lineRule="exact"/>
        <w:ind w:left="583" w:hanging="284"/>
      </w:pPr>
      <w:r>
        <w:rPr>
          <w:sz w:val="20"/>
        </w:rPr>
        <w:t>rozłożenie geosiatki bez fałd z przymocowaniem do podłoża i wycięciem otworów nastudzienki.</w:t>
      </w:r>
    </w:p>
    <w:p w:rsidR="006562FB" w:rsidRDefault="00BE3854">
      <w:pPr>
        <w:pStyle w:val="Nagwek3"/>
        <w:numPr>
          <w:ilvl w:val="0"/>
          <w:numId w:val="12"/>
        </w:numPr>
        <w:tabs>
          <w:tab w:val="left" w:pos="483"/>
        </w:tabs>
        <w:spacing w:line="227" w:lineRule="exact"/>
      </w:pPr>
      <w:r>
        <w:t>podstawapłatności</w:t>
      </w:r>
    </w:p>
    <w:p w:rsidR="006562FB" w:rsidRDefault="00BE3854">
      <w:pPr>
        <w:pStyle w:val="Akapitzlist"/>
        <w:numPr>
          <w:ilvl w:val="1"/>
          <w:numId w:val="12"/>
        </w:numPr>
        <w:tabs>
          <w:tab w:val="left" w:pos="619"/>
        </w:tabs>
        <w:spacing w:before="2"/>
      </w:pPr>
      <w:r>
        <w:rPr>
          <w:b/>
          <w:sz w:val="20"/>
        </w:rPr>
        <w:t>Ogólne ustalenia dotyczące podstawypłatności</w:t>
      </w:r>
    </w:p>
    <w:p w:rsidR="006562FB" w:rsidRDefault="00BE3854">
      <w:pPr>
        <w:pStyle w:val="Tekstpodstawowy"/>
        <w:spacing w:line="229" w:lineRule="exact"/>
        <w:ind w:left="1008"/>
      </w:pPr>
      <w:r>
        <w:t>Ogólne ustalenia dotyczące podstawy płatności podano w STWiORB D-M-00.00.00 „Wymagania ogólne” [1] pkt 9.</w:t>
      </w:r>
    </w:p>
    <w:p w:rsidR="006562FB" w:rsidRDefault="00BE3854">
      <w:pPr>
        <w:pStyle w:val="Nagwek3"/>
        <w:numPr>
          <w:ilvl w:val="1"/>
          <w:numId w:val="12"/>
        </w:numPr>
        <w:tabs>
          <w:tab w:val="left" w:pos="619"/>
        </w:tabs>
        <w:spacing w:line="229" w:lineRule="exact"/>
      </w:pPr>
      <w:r>
        <w:t>Cena jednostkiobmiarowej</w:t>
      </w:r>
    </w:p>
    <w:p w:rsidR="006562FB" w:rsidRDefault="00BE3854">
      <w:pPr>
        <w:pStyle w:val="Tekstpodstawowy"/>
        <w:spacing w:before="1"/>
        <w:ind w:left="1008"/>
      </w:pPr>
      <w:r>
        <w:t>Cena wykonania 1 m</w:t>
      </w:r>
      <w:r>
        <w:rPr>
          <w:position w:val="5"/>
          <w:sz w:val="13"/>
        </w:rPr>
        <w:t xml:space="preserve">2 </w:t>
      </w:r>
      <w:r>
        <w:t>nawierzchni asfaltowej z geosiatką obejmuje:</w:t>
      </w:r>
    </w:p>
    <w:p w:rsidR="006562FB" w:rsidRDefault="00BE3854">
      <w:pPr>
        <w:pStyle w:val="Akapitzlist"/>
        <w:numPr>
          <w:ilvl w:val="0"/>
          <w:numId w:val="124"/>
        </w:numPr>
        <w:tabs>
          <w:tab w:val="left" w:pos="584"/>
        </w:tabs>
        <w:spacing w:before="2" w:line="244" w:lineRule="exact"/>
        <w:ind w:left="583" w:hanging="284"/>
      </w:pPr>
      <w:r>
        <w:rPr>
          <w:sz w:val="20"/>
        </w:rPr>
        <w:t>prace pomiarowe i robotyprzygotowawcze,</w:t>
      </w:r>
    </w:p>
    <w:p w:rsidR="006562FB" w:rsidRDefault="00BE3854">
      <w:pPr>
        <w:pStyle w:val="Akapitzlist"/>
        <w:numPr>
          <w:ilvl w:val="0"/>
          <w:numId w:val="124"/>
        </w:numPr>
        <w:tabs>
          <w:tab w:val="left" w:pos="584"/>
        </w:tabs>
        <w:spacing w:line="244" w:lineRule="exact"/>
        <w:ind w:left="583" w:hanging="284"/>
      </w:pPr>
      <w:r>
        <w:rPr>
          <w:sz w:val="20"/>
        </w:rPr>
        <w:t>oznakowanierobót,</w:t>
      </w:r>
    </w:p>
    <w:p w:rsidR="006562FB" w:rsidRDefault="00BE3854">
      <w:pPr>
        <w:pStyle w:val="Akapitzlist"/>
        <w:numPr>
          <w:ilvl w:val="0"/>
          <w:numId w:val="124"/>
        </w:numPr>
        <w:tabs>
          <w:tab w:val="left" w:pos="584"/>
        </w:tabs>
        <w:ind w:left="583" w:hanging="284"/>
        <w:sectPr w:rsidR="006562FB">
          <w:footerReference w:type="default" r:id="rId72"/>
          <w:pgSz w:w="11906" w:h="16838"/>
          <w:pgMar w:top="980" w:right="340" w:bottom="1425" w:left="600" w:header="0" w:footer="906" w:gutter="0"/>
          <w:cols w:space="708"/>
          <w:formProt w:val="0"/>
          <w:docGrid w:linePitch="100" w:charSpace="4096"/>
        </w:sectPr>
      </w:pPr>
      <w:r>
        <w:rPr>
          <w:sz w:val="20"/>
        </w:rPr>
        <w:t>dostarczenie materiałów i sprzętu nabudowę,</w:t>
      </w:r>
    </w:p>
    <w:p w:rsidR="006562FB" w:rsidRDefault="00BE3854">
      <w:pPr>
        <w:pStyle w:val="Akapitzlist"/>
        <w:numPr>
          <w:ilvl w:val="0"/>
          <w:numId w:val="124"/>
        </w:numPr>
        <w:tabs>
          <w:tab w:val="left" w:pos="584"/>
        </w:tabs>
        <w:spacing w:before="84" w:line="235" w:lineRule="auto"/>
        <w:ind w:left="583" w:right="1131" w:hanging="284"/>
        <w:jc w:val="both"/>
      </w:pPr>
      <w:r>
        <w:rPr>
          <w:sz w:val="20"/>
        </w:rPr>
        <w:lastRenderedPageBreak/>
        <w:t>wykonanie nawierzchni zgodnie z dokumentacją projektową, STWiORB i ewentualnie zaleceniami Inżyniera, obejmującej roboty rozbiórkowe, wypełnienie spękań, oczyszczenie podłoża, skropienie lepiszczem, rozłożenie geosiatki, ułożenie nawierzchni asfaltowej,itp.,</w:t>
      </w:r>
    </w:p>
    <w:p w:rsidR="006562FB" w:rsidRDefault="00BE3854">
      <w:pPr>
        <w:pStyle w:val="Akapitzlist"/>
        <w:numPr>
          <w:ilvl w:val="0"/>
          <w:numId w:val="124"/>
        </w:numPr>
        <w:tabs>
          <w:tab w:val="left" w:pos="584"/>
        </w:tabs>
        <w:spacing w:before="2" w:line="244" w:lineRule="exact"/>
        <w:ind w:left="583" w:hanging="284"/>
      </w:pPr>
      <w:r>
        <w:rPr>
          <w:sz w:val="20"/>
        </w:rPr>
        <w:t>pomiary i badanialaboratoryjne,</w:t>
      </w:r>
    </w:p>
    <w:p w:rsidR="006562FB" w:rsidRDefault="00BE3854">
      <w:pPr>
        <w:pStyle w:val="Akapitzlist"/>
        <w:numPr>
          <w:ilvl w:val="0"/>
          <w:numId w:val="124"/>
        </w:numPr>
        <w:tabs>
          <w:tab w:val="left" w:pos="584"/>
        </w:tabs>
        <w:spacing w:line="242" w:lineRule="exact"/>
        <w:ind w:left="583" w:hanging="284"/>
      </w:pPr>
      <w:r>
        <w:rPr>
          <w:sz w:val="20"/>
        </w:rPr>
        <w:t>odtransportowanie sprzętu z placubudowy.</w:t>
      </w:r>
    </w:p>
    <w:p w:rsidR="006562FB" w:rsidRDefault="00BE3854">
      <w:pPr>
        <w:pStyle w:val="Nagwek3"/>
        <w:numPr>
          <w:ilvl w:val="0"/>
          <w:numId w:val="12"/>
        </w:numPr>
        <w:tabs>
          <w:tab w:val="left" w:pos="574"/>
        </w:tabs>
        <w:spacing w:line="228" w:lineRule="exact"/>
        <w:ind w:left="573" w:hanging="274"/>
      </w:pPr>
      <w:r>
        <w:t>przepisyzwiązane</w:t>
      </w:r>
    </w:p>
    <w:p w:rsidR="006562FB" w:rsidRDefault="00BE3854">
      <w:pPr>
        <w:pStyle w:val="Akapitzlist"/>
        <w:numPr>
          <w:ilvl w:val="1"/>
          <w:numId w:val="12"/>
        </w:numPr>
        <w:tabs>
          <w:tab w:val="left" w:pos="710"/>
        </w:tabs>
        <w:spacing w:before="1" w:after="2"/>
        <w:ind w:left="709" w:hanging="410"/>
        <w:rPr>
          <w:b/>
          <w:sz w:val="20"/>
        </w:rPr>
      </w:pPr>
      <w:r>
        <w:rPr>
          <w:b/>
          <w:sz w:val="20"/>
        </w:rPr>
        <w:t>STWiORB</w:t>
      </w:r>
    </w:p>
    <w:tbl>
      <w:tblPr>
        <w:tblW w:w="8753" w:type="dxa"/>
        <w:tblInd w:w="107" w:type="dxa"/>
        <w:tblCellMar>
          <w:left w:w="0" w:type="dxa"/>
          <w:right w:w="0" w:type="dxa"/>
        </w:tblCellMar>
        <w:tblLook w:val="0000"/>
      </w:tblPr>
      <w:tblGrid>
        <w:gridCol w:w="561"/>
        <w:gridCol w:w="1607"/>
        <w:gridCol w:w="6585"/>
      </w:tblGrid>
      <w:tr w:rsidR="006562FB">
        <w:trPr>
          <w:trHeight w:val="228"/>
        </w:trPr>
        <w:tc>
          <w:tcPr>
            <w:tcW w:w="561" w:type="dxa"/>
            <w:shd w:val="clear" w:color="auto" w:fill="auto"/>
          </w:tcPr>
          <w:p w:rsidR="006562FB" w:rsidRDefault="00BE3854">
            <w:pPr>
              <w:pStyle w:val="TableParagraph"/>
              <w:spacing w:line="208" w:lineRule="exact"/>
              <w:ind w:left="90" w:right="114"/>
              <w:jc w:val="center"/>
              <w:rPr>
                <w:sz w:val="20"/>
              </w:rPr>
            </w:pPr>
            <w:r>
              <w:rPr>
                <w:sz w:val="20"/>
              </w:rPr>
              <w:t>1.</w:t>
            </w:r>
          </w:p>
        </w:tc>
        <w:tc>
          <w:tcPr>
            <w:tcW w:w="1607" w:type="dxa"/>
            <w:shd w:val="clear" w:color="auto" w:fill="auto"/>
          </w:tcPr>
          <w:p w:rsidR="006562FB" w:rsidRDefault="00BE3854">
            <w:pPr>
              <w:pStyle w:val="TableParagraph"/>
              <w:spacing w:line="208" w:lineRule="exact"/>
              <w:ind w:left="134"/>
              <w:rPr>
                <w:sz w:val="20"/>
              </w:rPr>
            </w:pPr>
            <w:r>
              <w:rPr>
                <w:sz w:val="20"/>
              </w:rPr>
              <w:t>D-M-00.00.00</w:t>
            </w:r>
          </w:p>
        </w:tc>
        <w:tc>
          <w:tcPr>
            <w:tcW w:w="6585" w:type="dxa"/>
            <w:shd w:val="clear" w:color="auto" w:fill="auto"/>
          </w:tcPr>
          <w:p w:rsidR="006562FB" w:rsidRDefault="00BE3854">
            <w:pPr>
              <w:pStyle w:val="TableParagraph"/>
              <w:spacing w:line="208" w:lineRule="exact"/>
              <w:ind w:left="469"/>
              <w:rPr>
                <w:sz w:val="20"/>
              </w:rPr>
            </w:pPr>
            <w:r>
              <w:rPr>
                <w:sz w:val="20"/>
              </w:rPr>
              <w:t>Wymagania ogólne</w:t>
            </w:r>
          </w:p>
        </w:tc>
      </w:tr>
      <w:tr w:rsidR="006562FB">
        <w:trPr>
          <w:trHeight w:val="459"/>
        </w:trPr>
        <w:tc>
          <w:tcPr>
            <w:tcW w:w="561" w:type="dxa"/>
            <w:shd w:val="clear" w:color="auto" w:fill="auto"/>
          </w:tcPr>
          <w:p w:rsidR="006562FB" w:rsidRDefault="00BE3854">
            <w:pPr>
              <w:pStyle w:val="TableParagraph"/>
              <w:spacing w:line="228" w:lineRule="exact"/>
              <w:ind w:left="90" w:right="114"/>
              <w:jc w:val="center"/>
              <w:rPr>
                <w:sz w:val="20"/>
              </w:rPr>
            </w:pPr>
            <w:r>
              <w:rPr>
                <w:sz w:val="20"/>
              </w:rPr>
              <w:t>2.</w:t>
            </w:r>
          </w:p>
        </w:tc>
        <w:tc>
          <w:tcPr>
            <w:tcW w:w="1607" w:type="dxa"/>
            <w:shd w:val="clear" w:color="auto" w:fill="auto"/>
          </w:tcPr>
          <w:p w:rsidR="006562FB" w:rsidRDefault="00BE3854">
            <w:pPr>
              <w:pStyle w:val="TableParagraph"/>
              <w:spacing w:line="228" w:lineRule="exact"/>
              <w:ind w:left="134"/>
              <w:rPr>
                <w:sz w:val="20"/>
              </w:rPr>
            </w:pPr>
            <w:r>
              <w:rPr>
                <w:sz w:val="20"/>
              </w:rPr>
              <w:t>D-01.02.04</w:t>
            </w:r>
          </w:p>
        </w:tc>
        <w:tc>
          <w:tcPr>
            <w:tcW w:w="6585" w:type="dxa"/>
            <w:shd w:val="clear" w:color="auto" w:fill="auto"/>
          </w:tcPr>
          <w:p w:rsidR="006562FB" w:rsidRDefault="00BE3854">
            <w:pPr>
              <w:pStyle w:val="TableParagraph"/>
              <w:spacing w:line="228" w:lineRule="exact"/>
              <w:ind w:left="469"/>
              <w:rPr>
                <w:sz w:val="20"/>
              </w:rPr>
            </w:pPr>
            <w:r>
              <w:rPr>
                <w:sz w:val="20"/>
              </w:rPr>
              <w:t>Rozbiórka elementów dróg, ogrodzeń i przepustów (podspecyfikacja w zbiorze</w:t>
            </w:r>
          </w:p>
          <w:p w:rsidR="006562FB" w:rsidRDefault="00BE3854">
            <w:pPr>
              <w:pStyle w:val="TableParagraph"/>
              <w:spacing w:before="1" w:line="211" w:lineRule="exact"/>
              <w:ind w:left="469"/>
              <w:rPr>
                <w:sz w:val="20"/>
              </w:rPr>
            </w:pPr>
            <w:r>
              <w:rPr>
                <w:sz w:val="20"/>
              </w:rPr>
              <w:t>D-01.00.00 Roboty przygotowawcze)</w:t>
            </w:r>
          </w:p>
        </w:tc>
      </w:tr>
      <w:tr w:rsidR="006562FB">
        <w:trPr>
          <w:trHeight w:val="229"/>
        </w:trPr>
        <w:tc>
          <w:tcPr>
            <w:tcW w:w="561" w:type="dxa"/>
            <w:shd w:val="clear" w:color="auto" w:fill="auto"/>
          </w:tcPr>
          <w:p w:rsidR="006562FB" w:rsidRDefault="00BE3854">
            <w:pPr>
              <w:pStyle w:val="TableParagraph"/>
              <w:spacing w:line="209" w:lineRule="exact"/>
              <w:ind w:left="90" w:right="114"/>
              <w:jc w:val="center"/>
              <w:rPr>
                <w:sz w:val="20"/>
              </w:rPr>
            </w:pPr>
            <w:r>
              <w:rPr>
                <w:sz w:val="20"/>
              </w:rPr>
              <w:t>7.</w:t>
            </w:r>
          </w:p>
        </w:tc>
        <w:tc>
          <w:tcPr>
            <w:tcW w:w="1607" w:type="dxa"/>
            <w:shd w:val="clear" w:color="auto" w:fill="auto"/>
          </w:tcPr>
          <w:p w:rsidR="006562FB" w:rsidRDefault="00BE3854">
            <w:pPr>
              <w:pStyle w:val="TableParagraph"/>
              <w:spacing w:line="209" w:lineRule="exact"/>
              <w:ind w:left="134"/>
              <w:rPr>
                <w:sz w:val="20"/>
              </w:rPr>
            </w:pPr>
            <w:r>
              <w:rPr>
                <w:sz w:val="20"/>
              </w:rPr>
              <w:t>D-05.03.05</w:t>
            </w:r>
          </w:p>
        </w:tc>
        <w:tc>
          <w:tcPr>
            <w:tcW w:w="6585" w:type="dxa"/>
            <w:shd w:val="clear" w:color="auto" w:fill="auto"/>
          </w:tcPr>
          <w:p w:rsidR="006562FB" w:rsidRDefault="00BE3854">
            <w:pPr>
              <w:pStyle w:val="TableParagraph"/>
              <w:spacing w:line="209" w:lineRule="exact"/>
              <w:ind w:left="469"/>
              <w:rPr>
                <w:sz w:val="20"/>
              </w:rPr>
            </w:pPr>
            <w:r>
              <w:rPr>
                <w:sz w:val="20"/>
              </w:rPr>
              <w:t>Nawierzchnia z betonu asfaltowego</w:t>
            </w:r>
          </w:p>
        </w:tc>
      </w:tr>
      <w:tr w:rsidR="006562FB">
        <w:trPr>
          <w:trHeight w:val="229"/>
        </w:trPr>
        <w:tc>
          <w:tcPr>
            <w:tcW w:w="561" w:type="dxa"/>
            <w:shd w:val="clear" w:color="auto" w:fill="auto"/>
          </w:tcPr>
          <w:p w:rsidR="006562FB" w:rsidRDefault="00BE3854">
            <w:pPr>
              <w:pStyle w:val="TableParagraph"/>
              <w:spacing w:line="209" w:lineRule="exact"/>
              <w:ind w:left="90" w:right="114"/>
              <w:jc w:val="center"/>
              <w:rPr>
                <w:sz w:val="20"/>
              </w:rPr>
            </w:pPr>
            <w:r>
              <w:rPr>
                <w:sz w:val="20"/>
              </w:rPr>
              <w:t>8.</w:t>
            </w:r>
          </w:p>
        </w:tc>
        <w:tc>
          <w:tcPr>
            <w:tcW w:w="1607" w:type="dxa"/>
            <w:shd w:val="clear" w:color="auto" w:fill="auto"/>
          </w:tcPr>
          <w:p w:rsidR="006562FB" w:rsidRDefault="00BE3854">
            <w:pPr>
              <w:pStyle w:val="TableParagraph"/>
              <w:spacing w:line="209" w:lineRule="exact"/>
              <w:ind w:left="134"/>
              <w:rPr>
                <w:sz w:val="20"/>
              </w:rPr>
            </w:pPr>
            <w:r>
              <w:rPr>
                <w:sz w:val="20"/>
              </w:rPr>
              <w:t>D-05.03.11</w:t>
            </w:r>
          </w:p>
        </w:tc>
        <w:tc>
          <w:tcPr>
            <w:tcW w:w="6585" w:type="dxa"/>
            <w:shd w:val="clear" w:color="auto" w:fill="auto"/>
          </w:tcPr>
          <w:p w:rsidR="006562FB" w:rsidRDefault="00BE3854">
            <w:pPr>
              <w:pStyle w:val="TableParagraph"/>
              <w:spacing w:line="209" w:lineRule="exact"/>
              <w:ind w:left="469"/>
              <w:rPr>
                <w:sz w:val="20"/>
              </w:rPr>
            </w:pPr>
            <w:r>
              <w:rPr>
                <w:sz w:val="20"/>
              </w:rPr>
              <w:t>Recykling (podspecyfikacja „Frezowanie nawierzchni asfaltowych na zimno”)</w:t>
            </w:r>
          </w:p>
        </w:tc>
      </w:tr>
      <w:tr w:rsidR="006562FB">
        <w:trPr>
          <w:trHeight w:val="458"/>
        </w:trPr>
        <w:tc>
          <w:tcPr>
            <w:tcW w:w="561" w:type="dxa"/>
            <w:shd w:val="clear" w:color="auto" w:fill="auto"/>
          </w:tcPr>
          <w:p w:rsidR="006562FB" w:rsidRDefault="00BE3854">
            <w:pPr>
              <w:pStyle w:val="TableParagraph"/>
              <w:ind w:left="90" w:right="114"/>
              <w:jc w:val="center"/>
              <w:rPr>
                <w:sz w:val="20"/>
              </w:rPr>
            </w:pPr>
            <w:r>
              <w:rPr>
                <w:sz w:val="20"/>
              </w:rPr>
              <w:t>9.</w:t>
            </w:r>
          </w:p>
        </w:tc>
        <w:tc>
          <w:tcPr>
            <w:tcW w:w="1607" w:type="dxa"/>
            <w:shd w:val="clear" w:color="auto" w:fill="auto"/>
          </w:tcPr>
          <w:p w:rsidR="006562FB" w:rsidRDefault="00BE3854">
            <w:pPr>
              <w:pStyle w:val="TableParagraph"/>
              <w:ind w:left="134"/>
              <w:rPr>
                <w:sz w:val="20"/>
              </w:rPr>
            </w:pPr>
            <w:r>
              <w:rPr>
                <w:sz w:val="20"/>
              </w:rPr>
              <w:t>D-05.03.15</w:t>
            </w:r>
          </w:p>
        </w:tc>
        <w:tc>
          <w:tcPr>
            <w:tcW w:w="6585" w:type="dxa"/>
            <w:shd w:val="clear" w:color="auto" w:fill="auto"/>
          </w:tcPr>
          <w:p w:rsidR="006562FB" w:rsidRDefault="00BE3854">
            <w:pPr>
              <w:pStyle w:val="TableParagraph"/>
              <w:spacing w:line="229" w:lineRule="exact"/>
              <w:ind w:left="469"/>
              <w:rPr>
                <w:sz w:val="20"/>
              </w:rPr>
            </w:pPr>
            <w:r>
              <w:rPr>
                <w:sz w:val="20"/>
              </w:rPr>
              <w:t>Naprawa (przez uszczelnienie) podłużnych i poprzecznych spękań nawierzchni</w:t>
            </w:r>
          </w:p>
          <w:p w:rsidR="006562FB" w:rsidRDefault="00BE3854">
            <w:pPr>
              <w:pStyle w:val="TableParagraph"/>
              <w:spacing w:line="210" w:lineRule="exact"/>
              <w:ind w:left="469"/>
              <w:rPr>
                <w:sz w:val="20"/>
              </w:rPr>
            </w:pPr>
            <w:r>
              <w:rPr>
                <w:sz w:val="20"/>
              </w:rPr>
              <w:t>bitumicznych</w:t>
            </w:r>
          </w:p>
        </w:tc>
      </w:tr>
      <w:tr w:rsidR="006562FB">
        <w:trPr>
          <w:trHeight w:val="229"/>
        </w:trPr>
        <w:tc>
          <w:tcPr>
            <w:tcW w:w="561" w:type="dxa"/>
            <w:shd w:val="clear" w:color="auto" w:fill="auto"/>
          </w:tcPr>
          <w:p w:rsidR="006562FB" w:rsidRDefault="00BE3854">
            <w:pPr>
              <w:pStyle w:val="TableParagraph"/>
              <w:spacing w:line="209" w:lineRule="exact"/>
              <w:ind w:left="179" w:right="114"/>
              <w:jc w:val="center"/>
              <w:rPr>
                <w:sz w:val="20"/>
              </w:rPr>
            </w:pPr>
            <w:r>
              <w:rPr>
                <w:sz w:val="20"/>
              </w:rPr>
              <w:t>11.</w:t>
            </w:r>
          </w:p>
        </w:tc>
        <w:tc>
          <w:tcPr>
            <w:tcW w:w="1607" w:type="dxa"/>
            <w:shd w:val="clear" w:color="auto" w:fill="auto"/>
          </w:tcPr>
          <w:p w:rsidR="006562FB" w:rsidRDefault="00BE3854">
            <w:pPr>
              <w:pStyle w:val="TableParagraph"/>
              <w:spacing w:line="209" w:lineRule="exact"/>
              <w:ind w:left="134"/>
              <w:rPr>
                <w:sz w:val="20"/>
              </w:rPr>
            </w:pPr>
            <w:r>
              <w:rPr>
                <w:sz w:val="20"/>
              </w:rPr>
              <w:t>D-05.03.17</w:t>
            </w:r>
          </w:p>
        </w:tc>
        <w:tc>
          <w:tcPr>
            <w:tcW w:w="6585" w:type="dxa"/>
            <w:shd w:val="clear" w:color="auto" w:fill="auto"/>
          </w:tcPr>
          <w:p w:rsidR="006562FB" w:rsidRDefault="00BE3854">
            <w:pPr>
              <w:pStyle w:val="TableParagraph"/>
              <w:spacing w:line="209" w:lineRule="exact"/>
              <w:ind w:left="469"/>
              <w:rPr>
                <w:sz w:val="20"/>
              </w:rPr>
            </w:pPr>
            <w:r>
              <w:rPr>
                <w:sz w:val="20"/>
              </w:rPr>
              <w:t>Remont cząstkowy nawierzchni bitumicznych</w:t>
            </w:r>
          </w:p>
        </w:tc>
      </w:tr>
    </w:tbl>
    <w:p w:rsidR="006562FB" w:rsidRDefault="00BE3854">
      <w:pPr>
        <w:pStyle w:val="Akapitzlist"/>
        <w:numPr>
          <w:ilvl w:val="1"/>
          <w:numId w:val="12"/>
        </w:numPr>
        <w:tabs>
          <w:tab w:val="left" w:pos="711"/>
        </w:tabs>
        <w:spacing w:line="229" w:lineRule="exact"/>
        <w:ind w:left="710" w:hanging="411"/>
      </w:pPr>
      <w:r>
        <w:rPr>
          <w:b/>
          <w:sz w:val="20"/>
        </w:rPr>
        <w:t>Innedokumenty</w:t>
      </w:r>
    </w:p>
    <w:p w:rsidR="006562FB" w:rsidRDefault="00BE3854">
      <w:pPr>
        <w:pStyle w:val="Akapitzlist"/>
        <w:numPr>
          <w:ilvl w:val="0"/>
          <w:numId w:val="8"/>
        </w:numPr>
        <w:tabs>
          <w:tab w:val="left" w:pos="636"/>
        </w:tabs>
        <w:ind w:right="1121" w:firstLine="0"/>
      </w:pPr>
      <w:r>
        <w:rPr>
          <w:sz w:val="20"/>
        </w:rPr>
        <w:t>Tymczasowe wytyczne techniczne. Polimeroasfalty drogowe. TWT-PAD-97. Informacje, instrukcje - zeszyt 54, IBDiM, Warszawa,1997.</w:t>
      </w:r>
    </w:p>
    <w:p w:rsidR="006562FB" w:rsidRDefault="00BE3854">
      <w:pPr>
        <w:pStyle w:val="Akapitzlist"/>
        <w:numPr>
          <w:ilvl w:val="0"/>
          <w:numId w:val="8"/>
        </w:numPr>
        <w:tabs>
          <w:tab w:val="left" w:pos="602"/>
        </w:tabs>
        <w:ind w:right="1126" w:firstLine="0"/>
      </w:pPr>
      <w:r>
        <w:rPr>
          <w:sz w:val="20"/>
        </w:rPr>
        <w:t>Warunki techniczne. Drogowe kationowe emulsje asfaltowe EmA-99. Informacje, instrukcje - zeszyt 60, IBDiM, Warszawa, 1999.</w:t>
      </w:r>
    </w:p>
    <w:p w:rsidR="006562FB" w:rsidRDefault="00BE3854">
      <w:pPr>
        <w:pStyle w:val="Akapitzlist"/>
        <w:numPr>
          <w:ilvl w:val="0"/>
          <w:numId w:val="8"/>
        </w:numPr>
        <w:tabs>
          <w:tab w:val="left" w:pos="602"/>
        </w:tabs>
        <w:ind w:right="1126" w:firstLine="0"/>
        <w:sectPr w:rsidR="006562FB">
          <w:footerReference w:type="default" r:id="rId73"/>
          <w:pgSz w:w="11906" w:h="16838"/>
          <w:pgMar w:top="980" w:right="340" w:bottom="1425" w:left="600" w:header="0" w:footer="906" w:gutter="0"/>
          <w:cols w:space="708"/>
          <w:formProt w:val="0"/>
          <w:docGrid w:linePitch="100" w:charSpace="4096"/>
        </w:sectPr>
      </w:pPr>
      <w:r>
        <w:rPr>
          <w:sz w:val="20"/>
        </w:rPr>
        <w:t>Katalog wzmocnień i remontów nawierzchni podatnych i półsztywnych, GDDP - IBDiM, Warszawa,2001.</w:t>
      </w:r>
    </w:p>
    <w:p w:rsidR="006562FB" w:rsidRDefault="00BE3854">
      <w:pPr>
        <w:pStyle w:val="Nagwek1"/>
        <w:spacing w:before="80"/>
        <w:ind w:left="1980" w:right="0"/>
        <w:jc w:val="left"/>
      </w:pPr>
      <w:r>
        <w:lastRenderedPageBreak/>
        <w:t>SPECYFIKACJE TECHNICZNE WYKONANIA I ODBIORU ROBÓT BUDOWLANYCH</w:t>
      </w:r>
    </w:p>
    <w:p w:rsidR="006562FB" w:rsidRDefault="006562FB">
      <w:pPr>
        <w:pStyle w:val="Tekstpodstawowy"/>
        <w:spacing w:before="5"/>
        <w:ind w:left="0"/>
        <w:rPr>
          <w:b/>
          <w:sz w:val="24"/>
        </w:rPr>
      </w:pPr>
    </w:p>
    <w:p w:rsidR="006562FB" w:rsidRDefault="00BE3854" w:rsidP="008E0B52">
      <w:pPr>
        <w:pStyle w:val="Nagwek1"/>
      </w:pPr>
      <w:bookmarkStart w:id="67" w:name="_bookmark58"/>
      <w:bookmarkEnd w:id="67"/>
      <w:r>
        <w:t>D.06.03.01 Umocnienie poboczy kruszywem</w:t>
      </w:r>
    </w:p>
    <w:p w:rsidR="006562FB" w:rsidRDefault="006562FB">
      <w:pPr>
        <w:pStyle w:val="Tekstpodstawowy"/>
        <w:spacing w:before="3"/>
        <w:ind w:left="0"/>
        <w:rPr>
          <w:b/>
          <w:sz w:val="24"/>
        </w:rPr>
      </w:pPr>
    </w:p>
    <w:p w:rsidR="006562FB" w:rsidRPr="008E0B52" w:rsidRDefault="00BE3854" w:rsidP="008E0B52">
      <w:pPr>
        <w:pStyle w:val="Nagwek2"/>
      </w:pPr>
      <w:bookmarkStart w:id="68" w:name="_bookmark59"/>
      <w:bookmarkEnd w:id="68"/>
      <w:r w:rsidRPr="008E0B52">
        <w:t>D 06.03.01.31 Wykonanie / uzupełnienie poboczy kruszywem łamanym 0-31,5mm o gr. 10cm</w:t>
      </w:r>
    </w:p>
    <w:p w:rsidR="006562FB" w:rsidRDefault="006562FB">
      <w:pPr>
        <w:pStyle w:val="Tekstpodstawowy"/>
        <w:ind w:left="0"/>
      </w:pPr>
    </w:p>
    <w:p w:rsidR="006562FB" w:rsidRDefault="00BE3854">
      <w:pPr>
        <w:pStyle w:val="Nagwek3"/>
        <w:numPr>
          <w:ilvl w:val="0"/>
          <w:numId w:val="7"/>
        </w:numPr>
        <w:tabs>
          <w:tab w:val="left" w:pos="657"/>
          <w:tab w:val="left" w:pos="658"/>
        </w:tabs>
        <w:spacing w:line="229" w:lineRule="exact"/>
      </w:pPr>
      <w:r>
        <w:t>Wstęp</w:t>
      </w:r>
    </w:p>
    <w:p w:rsidR="006562FB" w:rsidRDefault="00BE3854">
      <w:pPr>
        <w:pStyle w:val="Akapitzlist"/>
        <w:numPr>
          <w:ilvl w:val="1"/>
          <w:numId w:val="7"/>
        </w:numPr>
        <w:tabs>
          <w:tab w:val="left" w:pos="1008"/>
          <w:tab w:val="left" w:pos="1009"/>
        </w:tabs>
        <w:spacing w:line="229" w:lineRule="exact"/>
      </w:pPr>
      <w:r>
        <w:rPr>
          <w:b/>
          <w:sz w:val="20"/>
        </w:rPr>
        <w:t>PrzedmiotSTWiORB</w:t>
      </w:r>
    </w:p>
    <w:p w:rsidR="006562FB" w:rsidRDefault="00BE3854">
      <w:pPr>
        <w:pStyle w:val="Tekstpodstawowy"/>
        <w:spacing w:before="1"/>
        <w:ind w:right="1132" w:firstLine="708"/>
        <w:jc w:val="both"/>
      </w:pPr>
      <w:r>
        <w:t>Przedmiotem niniejszej specyfikacji technicznej wykonania i odbioru robót budowlanych są wymagania dotyczące wykonania i odbioru robót związanych z umocnieniem poboczy mieszanką kruszywa łamanego dla zadania pod nazwą:</w:t>
      </w:r>
    </w:p>
    <w:p w:rsidR="006562FB" w:rsidRDefault="00BE3854">
      <w:pPr>
        <w:pStyle w:val="Tekstpodstawowy"/>
        <w:spacing w:before="1"/>
        <w:ind w:right="1132"/>
        <w:jc w:val="both"/>
      </w:pPr>
      <w:r>
        <w:rPr>
          <w:b/>
          <w:i/>
        </w:rPr>
        <w:t>„</w:t>
      </w:r>
      <w:r w:rsidR="0022763F" w:rsidRPr="0022763F">
        <w:rPr>
          <w:b/>
        </w:rPr>
        <w:t>Przebudowa ulicy powiatowej Nr 1225R Borkowskiej w Sędziszowie Małopolskim w km 27+542 - 27+743</w:t>
      </w:r>
      <w:r>
        <w:rPr>
          <w:b/>
          <w:i/>
        </w:rPr>
        <w:t>”.</w:t>
      </w:r>
    </w:p>
    <w:p w:rsidR="006562FB" w:rsidRDefault="006562FB">
      <w:pPr>
        <w:pStyle w:val="Tekstpodstawowy"/>
        <w:spacing w:before="2"/>
        <w:ind w:left="0"/>
        <w:rPr>
          <w:b/>
          <w:i/>
        </w:rPr>
      </w:pPr>
    </w:p>
    <w:p w:rsidR="006562FB" w:rsidRDefault="00BE3854">
      <w:pPr>
        <w:pStyle w:val="Akapitzlist"/>
        <w:numPr>
          <w:ilvl w:val="1"/>
          <w:numId w:val="7"/>
        </w:numPr>
        <w:tabs>
          <w:tab w:val="left" w:pos="1008"/>
          <w:tab w:val="left" w:pos="1009"/>
        </w:tabs>
        <w:spacing w:line="229" w:lineRule="exact"/>
      </w:pPr>
      <w:r>
        <w:rPr>
          <w:b/>
          <w:sz w:val="20"/>
        </w:rPr>
        <w:t>Zakres stosowaniaSTWiORB</w:t>
      </w:r>
    </w:p>
    <w:p w:rsidR="006562FB" w:rsidRDefault="00BE3854">
      <w:pPr>
        <w:pStyle w:val="Tekstpodstawowy"/>
        <w:spacing w:line="229" w:lineRule="exact"/>
        <w:ind w:left="1008"/>
      </w:pPr>
      <w:r>
        <w:t>Specyfikacja techniczna wykonania i odbioru robót budowlanych jest stosowana jako dokument przetargowy i</w:t>
      </w:r>
    </w:p>
    <w:p w:rsidR="006562FB" w:rsidRDefault="00BE3854">
      <w:pPr>
        <w:pStyle w:val="Tekstpodstawowy"/>
        <w:spacing w:before="1"/>
      </w:pPr>
      <w:r>
        <w:t>kontraktowy przy zlecaniu i realizacji robót wymienionych w pkt 1.</w:t>
      </w:r>
    </w:p>
    <w:p w:rsidR="006562FB" w:rsidRDefault="006562FB">
      <w:pPr>
        <w:pStyle w:val="Tekstpodstawowy"/>
        <w:spacing w:before="11"/>
        <w:ind w:left="0"/>
        <w:rPr>
          <w:sz w:val="19"/>
        </w:rPr>
      </w:pPr>
    </w:p>
    <w:p w:rsidR="006562FB" w:rsidRDefault="00BE3854">
      <w:pPr>
        <w:pStyle w:val="Nagwek3"/>
        <w:numPr>
          <w:ilvl w:val="1"/>
          <w:numId w:val="7"/>
        </w:numPr>
        <w:tabs>
          <w:tab w:val="left" w:pos="619"/>
        </w:tabs>
        <w:ind w:left="618" w:hanging="319"/>
        <w:jc w:val="both"/>
      </w:pPr>
      <w:r>
        <w:t>Zakres robót objętychST</w:t>
      </w:r>
    </w:p>
    <w:p w:rsidR="006562FB" w:rsidRDefault="00BE3854">
      <w:pPr>
        <w:pStyle w:val="Tekstpodstawowy"/>
        <w:spacing w:before="1"/>
        <w:ind w:right="1422"/>
        <w:jc w:val="both"/>
      </w:pPr>
      <w:r>
        <w:t>Ustalenia zawarte w niniejszej specyfikacji dotyczą zasad prowadzenia robót związanych z uzupełnieniem poboczy kruszywem łamanym do założonego przekroju w związku z podniesieniem niwelety drogi, o średniej grubości 20cm na szerokość zgodnie z dokumentacją projektową.</w:t>
      </w:r>
    </w:p>
    <w:p w:rsidR="006562FB" w:rsidRDefault="00BE3854">
      <w:pPr>
        <w:pStyle w:val="Nagwek3"/>
        <w:numPr>
          <w:ilvl w:val="1"/>
          <w:numId w:val="7"/>
        </w:numPr>
        <w:tabs>
          <w:tab w:val="left" w:pos="619"/>
        </w:tabs>
        <w:spacing w:before="1" w:line="229" w:lineRule="exact"/>
        <w:ind w:left="618" w:hanging="319"/>
        <w:jc w:val="both"/>
      </w:pPr>
      <w:r>
        <w:t>Określeniapodstawowe</w:t>
      </w:r>
    </w:p>
    <w:p w:rsidR="006562FB" w:rsidRDefault="00BE3854">
      <w:pPr>
        <w:pStyle w:val="Tekstpodstawowy"/>
        <w:ind w:right="1066"/>
        <w:jc w:val="both"/>
      </w:pPr>
      <w:r>
        <w:t>Określenia podstawowe podane w niniejszej ST zgodne z obowiązującymi odpowiednimi polskimi normami i z definicjami podanymi w ST D.00.00.00 "Wymagania ogólne", pkt 1.4.</w:t>
      </w:r>
    </w:p>
    <w:p w:rsidR="006562FB" w:rsidRDefault="006562FB">
      <w:pPr>
        <w:pStyle w:val="Tekstpodstawowy"/>
        <w:spacing w:before="10"/>
        <w:ind w:left="0"/>
        <w:rPr>
          <w:sz w:val="19"/>
        </w:rPr>
      </w:pPr>
    </w:p>
    <w:p w:rsidR="006562FB" w:rsidRDefault="00BE3854">
      <w:pPr>
        <w:pStyle w:val="Nagwek3"/>
        <w:numPr>
          <w:ilvl w:val="1"/>
          <w:numId w:val="7"/>
        </w:numPr>
        <w:tabs>
          <w:tab w:val="left" w:pos="619"/>
        </w:tabs>
        <w:spacing w:before="1"/>
        <w:ind w:left="618" w:hanging="319"/>
        <w:jc w:val="both"/>
      </w:pPr>
      <w:r>
        <w:t>Ogólne wymagania dotyczącerobót</w:t>
      </w:r>
    </w:p>
    <w:p w:rsidR="006562FB" w:rsidRDefault="00BE3854">
      <w:pPr>
        <w:pStyle w:val="Tekstpodstawowy"/>
        <w:spacing w:before="1"/>
        <w:jc w:val="both"/>
      </w:pPr>
      <w:r>
        <w:t>Ogólne wymagania dotyczące robót podano w ST D.00.00.00 "Wymagania ogólne", pkt 1.5.</w:t>
      </w:r>
    </w:p>
    <w:p w:rsidR="006562FB" w:rsidRDefault="006562FB">
      <w:pPr>
        <w:pStyle w:val="Tekstpodstawowy"/>
        <w:spacing w:before="10"/>
        <w:ind w:left="0"/>
        <w:rPr>
          <w:sz w:val="19"/>
        </w:rPr>
      </w:pPr>
    </w:p>
    <w:p w:rsidR="006562FB" w:rsidRDefault="00BE3854">
      <w:pPr>
        <w:pStyle w:val="Nagwek3"/>
        <w:numPr>
          <w:ilvl w:val="0"/>
          <w:numId w:val="7"/>
        </w:numPr>
        <w:tabs>
          <w:tab w:val="left" w:pos="483"/>
        </w:tabs>
        <w:ind w:left="482" w:hanging="183"/>
        <w:jc w:val="both"/>
      </w:pPr>
      <w:r>
        <w:t>Materiały</w:t>
      </w:r>
    </w:p>
    <w:p w:rsidR="006562FB" w:rsidRDefault="00BE3854">
      <w:pPr>
        <w:pStyle w:val="Tekstpodstawowy"/>
        <w:spacing w:before="1"/>
        <w:jc w:val="both"/>
      </w:pPr>
      <w:r>
        <w:t>Ogólne wymagania dotyczące materiałów, ich pozyskiwania i składowania, podano w ST D.00.00.00 "Wymagania ogólne", pkt. 3</w:t>
      </w:r>
    </w:p>
    <w:p w:rsidR="006562FB" w:rsidRDefault="006562FB">
      <w:pPr>
        <w:pStyle w:val="Tekstpodstawowy"/>
        <w:ind w:left="0"/>
      </w:pPr>
    </w:p>
    <w:p w:rsidR="006562FB" w:rsidRDefault="00BE3854">
      <w:pPr>
        <w:pStyle w:val="Nagwek3"/>
        <w:numPr>
          <w:ilvl w:val="1"/>
          <w:numId w:val="7"/>
        </w:numPr>
        <w:tabs>
          <w:tab w:val="left" w:pos="619"/>
        </w:tabs>
        <w:spacing w:line="229" w:lineRule="exact"/>
        <w:ind w:left="618" w:hanging="319"/>
        <w:jc w:val="both"/>
      </w:pPr>
      <w:r>
        <w:t>Rodzajemateriałów</w:t>
      </w:r>
    </w:p>
    <w:p w:rsidR="006562FB" w:rsidRDefault="00BE3854">
      <w:pPr>
        <w:pStyle w:val="Tekstpodstawowy"/>
        <w:ind w:right="1123" w:firstLine="708"/>
        <w:jc w:val="both"/>
      </w:pPr>
      <w:r>
        <w:t>Krzywe uziarnienia kruszyw, określone wg PN-B-06714-15 powinny leżeć między krzywymi granicznymi 1-3 dobrego uziarnienia podanymi na rysunku 1.Krzywe te powinny być ciągłe i nie mogą przebiegać od dolnej krzywej granicznej uziarnienia do górnej krzywej granicznej uziarnienia na sąsiednich sitach. Wymiar największego ziarna kruszywa nie może przekraczać 2/3 grubości warstwy układanej jednorazowo.</w:t>
      </w:r>
    </w:p>
    <w:p w:rsidR="006562FB" w:rsidRDefault="00BE3854">
      <w:pPr>
        <w:pStyle w:val="Tekstpodstawowy"/>
        <w:spacing w:before="10"/>
        <w:ind w:left="0"/>
        <w:rPr>
          <w:sz w:val="8"/>
        </w:rPr>
      </w:pPr>
      <w:r>
        <w:rPr>
          <w:noProof/>
          <w:sz w:val="8"/>
          <w:lang w:eastAsia="pl-PL"/>
        </w:rPr>
        <w:drawing>
          <wp:anchor distT="0" distB="0" distL="0" distR="0" simplePos="0" relativeHeight="251655680" behindDoc="0" locked="0" layoutInCell="1" allowOverlap="1">
            <wp:simplePos x="0" y="0"/>
            <wp:positionH relativeFrom="page">
              <wp:posOffset>1877695</wp:posOffset>
            </wp:positionH>
            <wp:positionV relativeFrom="paragraph">
              <wp:posOffset>89535</wp:posOffset>
            </wp:positionV>
            <wp:extent cx="3693795" cy="2350135"/>
            <wp:effectExtent l="0" t="0" r="0" b="0"/>
            <wp:wrapTopAndBottom/>
            <wp:docPr id="1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0.png"/>
                    <pic:cNvPicPr>
                      <a:picLocks noChangeAspect="1" noChangeArrowheads="1"/>
                    </pic:cNvPicPr>
                  </pic:nvPicPr>
                  <pic:blipFill>
                    <a:blip r:embed="rId74" cstate="print"/>
                    <a:stretch>
                      <a:fillRect/>
                    </a:stretch>
                  </pic:blipFill>
                  <pic:spPr bwMode="auto">
                    <a:xfrm>
                      <a:off x="0" y="0"/>
                      <a:ext cx="3693795" cy="2350135"/>
                    </a:xfrm>
                    <a:prstGeom prst="rect">
                      <a:avLst/>
                    </a:prstGeom>
                  </pic:spPr>
                </pic:pic>
              </a:graphicData>
            </a:graphic>
          </wp:anchor>
        </w:drawing>
      </w:r>
    </w:p>
    <w:p w:rsidR="006562FB" w:rsidRDefault="00BE3854">
      <w:pPr>
        <w:pStyle w:val="Tekstpodstawowy"/>
        <w:spacing w:before="56"/>
        <w:jc w:val="both"/>
      </w:pPr>
      <w:r>
        <w:t>Właściwości kruszywa.</w:t>
      </w:r>
    </w:p>
    <w:p w:rsidR="006562FB" w:rsidRDefault="00BE3854">
      <w:pPr>
        <w:pStyle w:val="Tekstpodstawowy"/>
        <w:spacing w:before="1"/>
        <w:ind w:left="1008"/>
      </w:pPr>
      <w:r>
        <w:t>Kruszywa powinny spełniać wymagania określone w tablicy 1. Tablica 1.</w:t>
      </w:r>
    </w:p>
    <w:tbl>
      <w:tblPr>
        <w:tblW w:w="9680" w:type="dxa"/>
        <w:tblInd w:w="238" w:type="dxa"/>
        <w:tblCellMar>
          <w:left w:w="7" w:type="dxa"/>
          <w:right w:w="7" w:type="dxa"/>
        </w:tblCellMar>
        <w:tblLook w:val="0000"/>
      </w:tblPr>
      <w:tblGrid>
        <w:gridCol w:w="638"/>
        <w:gridCol w:w="2771"/>
        <w:gridCol w:w="735"/>
        <w:gridCol w:w="921"/>
        <w:gridCol w:w="763"/>
        <w:gridCol w:w="834"/>
        <w:gridCol w:w="801"/>
        <w:gridCol w:w="918"/>
        <w:gridCol w:w="1299"/>
      </w:tblGrid>
      <w:tr w:rsidR="006562FB">
        <w:trPr>
          <w:trHeight w:val="214"/>
        </w:trPr>
        <w:tc>
          <w:tcPr>
            <w:tcW w:w="640" w:type="dxa"/>
            <w:vMerge w:val="restart"/>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1"/>
              <w:rPr>
                <w:sz w:val="19"/>
              </w:rPr>
            </w:pPr>
          </w:p>
          <w:p w:rsidR="006562FB" w:rsidRDefault="00BE3854">
            <w:pPr>
              <w:pStyle w:val="TableParagraph"/>
              <w:spacing w:before="1"/>
              <w:ind w:left="206"/>
              <w:rPr>
                <w:sz w:val="20"/>
              </w:rPr>
            </w:pPr>
            <w:r>
              <w:rPr>
                <w:sz w:val="20"/>
              </w:rPr>
              <w:t>Lp.</w:t>
            </w:r>
          </w:p>
        </w:tc>
        <w:tc>
          <w:tcPr>
            <w:tcW w:w="2772" w:type="dxa"/>
            <w:tcBorders>
              <w:top w:val="single" w:sz="6" w:space="0" w:color="000000"/>
              <w:left w:val="single" w:sz="6" w:space="0" w:color="000000"/>
              <w:right w:val="single" w:sz="6" w:space="0" w:color="000000"/>
            </w:tcBorders>
            <w:shd w:val="clear" w:color="auto" w:fill="auto"/>
          </w:tcPr>
          <w:p w:rsidR="006562FB" w:rsidRDefault="006562FB">
            <w:pPr>
              <w:pStyle w:val="TableParagraph"/>
              <w:rPr>
                <w:rFonts w:ascii="Times New Roman" w:hAnsi="Times New Roman"/>
                <w:sz w:val="14"/>
              </w:rPr>
            </w:pPr>
          </w:p>
        </w:tc>
        <w:tc>
          <w:tcPr>
            <w:tcW w:w="4967" w:type="dxa"/>
            <w:gridSpan w:val="6"/>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195" w:lineRule="exact"/>
              <w:ind w:left="2028" w:right="2021"/>
              <w:jc w:val="center"/>
              <w:rPr>
                <w:sz w:val="20"/>
              </w:rPr>
            </w:pPr>
            <w:r>
              <w:rPr>
                <w:sz w:val="20"/>
              </w:rPr>
              <w:t>Wymagania</w:t>
            </w:r>
          </w:p>
        </w:tc>
        <w:tc>
          <w:tcPr>
            <w:tcW w:w="1300" w:type="dxa"/>
            <w:tcBorders>
              <w:top w:val="single" w:sz="6" w:space="0" w:color="000000"/>
              <w:left w:val="single" w:sz="6" w:space="0" w:color="000000"/>
              <w:right w:val="single" w:sz="6" w:space="0" w:color="000000"/>
            </w:tcBorders>
            <w:shd w:val="clear" w:color="auto" w:fill="auto"/>
          </w:tcPr>
          <w:p w:rsidR="006562FB" w:rsidRDefault="006562FB">
            <w:pPr>
              <w:pStyle w:val="TableParagraph"/>
              <w:rPr>
                <w:rFonts w:ascii="Times New Roman" w:hAnsi="Times New Roman"/>
                <w:sz w:val="14"/>
              </w:rPr>
            </w:pPr>
          </w:p>
        </w:tc>
      </w:tr>
      <w:tr w:rsidR="006562FB">
        <w:trPr>
          <w:trHeight w:val="427"/>
        </w:trPr>
        <w:tc>
          <w:tcPr>
            <w:tcW w:w="640"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2772" w:type="dxa"/>
            <w:tcBorders>
              <w:left w:val="single" w:sz="6" w:space="0" w:color="000000"/>
              <w:right w:val="single" w:sz="6" w:space="0" w:color="000000"/>
            </w:tcBorders>
            <w:shd w:val="clear" w:color="auto" w:fill="auto"/>
          </w:tcPr>
          <w:p w:rsidR="006562FB" w:rsidRDefault="006562FB">
            <w:pPr>
              <w:pStyle w:val="TableParagraph"/>
              <w:spacing w:before="5"/>
              <w:rPr>
                <w:sz w:val="18"/>
              </w:rPr>
            </w:pPr>
          </w:p>
          <w:p w:rsidR="006562FB" w:rsidRDefault="00BE3854">
            <w:pPr>
              <w:pStyle w:val="TableParagraph"/>
              <w:spacing w:before="1" w:line="195" w:lineRule="exact"/>
              <w:ind w:left="704" w:right="701"/>
              <w:jc w:val="center"/>
              <w:rPr>
                <w:sz w:val="20"/>
              </w:rPr>
            </w:pPr>
            <w:r>
              <w:rPr>
                <w:sz w:val="20"/>
              </w:rPr>
              <w:t>Wyszczególnienie</w:t>
            </w:r>
          </w:p>
        </w:tc>
        <w:tc>
          <w:tcPr>
            <w:tcW w:w="1652"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4" w:lineRule="exact"/>
              <w:ind w:left="101"/>
              <w:rPr>
                <w:sz w:val="20"/>
              </w:rPr>
            </w:pPr>
            <w:r>
              <w:rPr>
                <w:sz w:val="20"/>
              </w:rPr>
              <w:t>Kruszywa naturalne</w:t>
            </w:r>
          </w:p>
        </w:tc>
        <w:tc>
          <w:tcPr>
            <w:tcW w:w="1597"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4" w:lineRule="exact"/>
              <w:ind w:left="150"/>
              <w:rPr>
                <w:sz w:val="20"/>
              </w:rPr>
            </w:pPr>
            <w:r>
              <w:rPr>
                <w:sz w:val="20"/>
              </w:rPr>
              <w:t>Kruszywa łamane</w:t>
            </w:r>
          </w:p>
        </w:tc>
        <w:tc>
          <w:tcPr>
            <w:tcW w:w="1716" w:type="dxa"/>
            <w:gridSpan w:val="2"/>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14" w:lineRule="exact"/>
              <w:ind w:left="636" w:right="624"/>
              <w:jc w:val="center"/>
              <w:rPr>
                <w:sz w:val="20"/>
              </w:rPr>
            </w:pPr>
            <w:r>
              <w:rPr>
                <w:sz w:val="20"/>
              </w:rPr>
              <w:t>Żużel</w:t>
            </w:r>
          </w:p>
        </w:tc>
        <w:tc>
          <w:tcPr>
            <w:tcW w:w="1302" w:type="dxa"/>
            <w:tcBorders>
              <w:left w:val="single" w:sz="6" w:space="0" w:color="000000"/>
              <w:right w:val="single" w:sz="6" w:space="0" w:color="000000"/>
            </w:tcBorders>
            <w:shd w:val="clear" w:color="auto" w:fill="auto"/>
          </w:tcPr>
          <w:p w:rsidR="006562FB" w:rsidRDefault="006562FB">
            <w:pPr>
              <w:pStyle w:val="TableParagraph"/>
              <w:spacing w:before="5"/>
              <w:rPr>
                <w:sz w:val="18"/>
              </w:rPr>
            </w:pPr>
          </w:p>
          <w:p w:rsidR="006562FB" w:rsidRDefault="00BE3854">
            <w:pPr>
              <w:pStyle w:val="TableParagraph"/>
              <w:spacing w:before="1" w:line="195" w:lineRule="exact"/>
              <w:ind w:right="333"/>
              <w:jc w:val="right"/>
              <w:rPr>
                <w:w w:val="95"/>
                <w:sz w:val="20"/>
              </w:rPr>
            </w:pPr>
            <w:r>
              <w:rPr>
                <w:w w:val="95"/>
                <w:sz w:val="20"/>
              </w:rPr>
              <w:t>Badania</w:t>
            </w:r>
          </w:p>
        </w:tc>
      </w:tr>
      <w:tr w:rsidR="006562FB">
        <w:trPr>
          <w:trHeight w:val="199"/>
        </w:trPr>
        <w:tc>
          <w:tcPr>
            <w:tcW w:w="640"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2772" w:type="dxa"/>
            <w:tcBorders>
              <w:left w:val="single" w:sz="6" w:space="0" w:color="000000"/>
              <w:right w:val="single" w:sz="6" w:space="0" w:color="000000"/>
            </w:tcBorders>
            <w:shd w:val="clear" w:color="auto" w:fill="auto"/>
          </w:tcPr>
          <w:p w:rsidR="006562FB" w:rsidRDefault="00BE3854">
            <w:pPr>
              <w:pStyle w:val="TableParagraph"/>
              <w:spacing w:line="180" w:lineRule="exact"/>
              <w:ind w:left="704" w:right="700"/>
              <w:jc w:val="center"/>
              <w:rPr>
                <w:sz w:val="20"/>
              </w:rPr>
            </w:pPr>
            <w:r>
              <w:rPr>
                <w:sz w:val="20"/>
              </w:rPr>
              <w:t>właściwości</w:t>
            </w:r>
          </w:p>
        </w:tc>
        <w:tc>
          <w:tcPr>
            <w:tcW w:w="4967" w:type="dxa"/>
            <w:gridSpan w:val="6"/>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180" w:lineRule="exact"/>
              <w:ind w:left="2028" w:right="2021"/>
              <w:jc w:val="center"/>
              <w:rPr>
                <w:sz w:val="20"/>
              </w:rPr>
            </w:pPr>
            <w:r>
              <w:rPr>
                <w:sz w:val="20"/>
              </w:rPr>
              <w:t>Podbudowa</w:t>
            </w:r>
          </w:p>
        </w:tc>
        <w:tc>
          <w:tcPr>
            <w:tcW w:w="1300" w:type="dxa"/>
            <w:tcBorders>
              <w:left w:val="single" w:sz="6" w:space="0" w:color="000000"/>
              <w:right w:val="single" w:sz="6" w:space="0" w:color="000000"/>
            </w:tcBorders>
            <w:shd w:val="clear" w:color="auto" w:fill="auto"/>
          </w:tcPr>
          <w:p w:rsidR="006562FB" w:rsidRDefault="00BE3854">
            <w:pPr>
              <w:pStyle w:val="TableParagraph"/>
              <w:spacing w:line="180" w:lineRule="exact"/>
              <w:ind w:right="374"/>
              <w:jc w:val="right"/>
              <w:rPr>
                <w:w w:val="95"/>
                <w:sz w:val="20"/>
              </w:rPr>
            </w:pPr>
            <w:r>
              <w:rPr>
                <w:w w:val="95"/>
                <w:sz w:val="20"/>
              </w:rPr>
              <w:t>według</w:t>
            </w:r>
          </w:p>
        </w:tc>
      </w:tr>
      <w:tr w:rsidR="006562FB">
        <w:trPr>
          <w:trHeight w:val="446"/>
        </w:trPr>
        <w:tc>
          <w:tcPr>
            <w:tcW w:w="640" w:type="dxa"/>
            <w:vMerge/>
            <w:tcBorders>
              <w:top w:val="single" w:sz="6" w:space="0" w:color="000000"/>
              <w:left w:val="single" w:sz="6" w:space="0" w:color="000000"/>
              <w:bottom w:val="double" w:sz="2" w:space="0" w:color="000000"/>
              <w:right w:val="single" w:sz="6" w:space="0" w:color="000000"/>
            </w:tcBorders>
            <w:shd w:val="clear" w:color="auto" w:fill="auto"/>
          </w:tcPr>
          <w:p w:rsidR="006562FB" w:rsidRDefault="006562FB"/>
        </w:tc>
        <w:tc>
          <w:tcPr>
            <w:tcW w:w="2772" w:type="dxa"/>
            <w:tcBorders>
              <w:left w:val="single" w:sz="6" w:space="0" w:color="000000"/>
              <w:bottom w:val="double" w:sz="2" w:space="0" w:color="000000"/>
              <w:right w:val="single" w:sz="6" w:space="0" w:color="000000"/>
            </w:tcBorders>
            <w:shd w:val="clear" w:color="auto" w:fill="auto"/>
          </w:tcPr>
          <w:p w:rsidR="006562FB" w:rsidRDefault="006562FB">
            <w:pPr>
              <w:pStyle w:val="TableParagraph"/>
              <w:rPr>
                <w:rFonts w:ascii="Times New Roman" w:hAnsi="Times New Roman"/>
                <w:sz w:val="20"/>
              </w:rPr>
            </w:pPr>
          </w:p>
        </w:tc>
        <w:tc>
          <w:tcPr>
            <w:tcW w:w="730"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14" w:lineRule="exact"/>
              <w:ind w:left="115"/>
              <w:rPr>
                <w:sz w:val="20"/>
              </w:rPr>
            </w:pPr>
            <w:r>
              <w:rPr>
                <w:sz w:val="20"/>
              </w:rPr>
              <w:t>zasad-</w:t>
            </w:r>
          </w:p>
          <w:p w:rsidR="006562FB" w:rsidRDefault="00BE3854">
            <w:pPr>
              <w:pStyle w:val="TableParagraph"/>
              <w:spacing w:before="1" w:line="212" w:lineRule="exact"/>
              <w:ind w:left="168"/>
              <w:rPr>
                <w:sz w:val="20"/>
              </w:rPr>
            </w:pPr>
            <w:r>
              <w:rPr>
                <w:sz w:val="20"/>
              </w:rPr>
              <w:t>nicza</w:t>
            </w:r>
          </w:p>
        </w:tc>
        <w:tc>
          <w:tcPr>
            <w:tcW w:w="920"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14" w:lineRule="exact"/>
              <w:ind w:left="186"/>
              <w:rPr>
                <w:sz w:val="20"/>
              </w:rPr>
            </w:pPr>
            <w:r>
              <w:rPr>
                <w:sz w:val="20"/>
              </w:rPr>
              <w:t>pomoc-</w:t>
            </w:r>
          </w:p>
          <w:p w:rsidR="006562FB" w:rsidRDefault="00BE3854">
            <w:pPr>
              <w:pStyle w:val="TableParagraph"/>
              <w:spacing w:before="1" w:line="212" w:lineRule="exact"/>
              <w:ind w:left="268"/>
              <w:rPr>
                <w:sz w:val="20"/>
              </w:rPr>
            </w:pPr>
            <w:r>
              <w:rPr>
                <w:sz w:val="20"/>
              </w:rPr>
              <w:t>nicza</w:t>
            </w:r>
          </w:p>
        </w:tc>
        <w:tc>
          <w:tcPr>
            <w:tcW w:w="762"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14" w:lineRule="exact"/>
              <w:ind w:left="133"/>
              <w:rPr>
                <w:sz w:val="20"/>
              </w:rPr>
            </w:pPr>
            <w:r>
              <w:rPr>
                <w:sz w:val="20"/>
              </w:rPr>
              <w:t>zasad-</w:t>
            </w:r>
          </w:p>
          <w:p w:rsidR="006562FB" w:rsidRDefault="00BE3854">
            <w:pPr>
              <w:pStyle w:val="TableParagraph"/>
              <w:spacing w:before="1" w:line="212" w:lineRule="exact"/>
              <w:ind w:left="188"/>
              <w:rPr>
                <w:sz w:val="20"/>
              </w:rPr>
            </w:pPr>
            <w:r>
              <w:rPr>
                <w:sz w:val="20"/>
              </w:rPr>
              <w:t>nicza</w:t>
            </w:r>
          </w:p>
        </w:tc>
        <w:tc>
          <w:tcPr>
            <w:tcW w:w="833"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14" w:lineRule="exact"/>
              <w:ind w:left="140"/>
              <w:rPr>
                <w:sz w:val="20"/>
              </w:rPr>
            </w:pPr>
            <w:r>
              <w:rPr>
                <w:sz w:val="20"/>
              </w:rPr>
              <w:t>pomoc-</w:t>
            </w:r>
          </w:p>
          <w:p w:rsidR="006562FB" w:rsidRDefault="00BE3854">
            <w:pPr>
              <w:pStyle w:val="TableParagraph"/>
              <w:spacing w:before="1" w:line="212" w:lineRule="exact"/>
              <w:ind w:left="221"/>
              <w:rPr>
                <w:sz w:val="20"/>
              </w:rPr>
            </w:pPr>
            <w:r>
              <w:rPr>
                <w:sz w:val="20"/>
              </w:rPr>
              <w:t>nicza</w:t>
            </w:r>
          </w:p>
        </w:tc>
        <w:tc>
          <w:tcPr>
            <w:tcW w:w="801"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14" w:lineRule="exact"/>
              <w:ind w:left="150"/>
              <w:rPr>
                <w:sz w:val="20"/>
              </w:rPr>
            </w:pPr>
            <w:r>
              <w:rPr>
                <w:sz w:val="20"/>
              </w:rPr>
              <w:t>zasad-</w:t>
            </w:r>
          </w:p>
          <w:p w:rsidR="006562FB" w:rsidRDefault="00BE3854">
            <w:pPr>
              <w:pStyle w:val="TableParagraph"/>
              <w:spacing w:before="1" w:line="212" w:lineRule="exact"/>
              <w:ind w:left="203"/>
              <w:rPr>
                <w:sz w:val="20"/>
              </w:rPr>
            </w:pPr>
            <w:r>
              <w:rPr>
                <w:sz w:val="20"/>
              </w:rPr>
              <w:t>nicza</w:t>
            </w:r>
          </w:p>
        </w:tc>
        <w:tc>
          <w:tcPr>
            <w:tcW w:w="916" w:type="dxa"/>
            <w:tcBorders>
              <w:top w:val="single" w:sz="6" w:space="0" w:color="000000"/>
              <w:left w:val="single" w:sz="6" w:space="0" w:color="000000"/>
              <w:bottom w:val="double" w:sz="2" w:space="0" w:color="000000"/>
              <w:right w:val="single" w:sz="6" w:space="0" w:color="000000"/>
            </w:tcBorders>
            <w:shd w:val="clear" w:color="auto" w:fill="auto"/>
          </w:tcPr>
          <w:p w:rsidR="006562FB" w:rsidRDefault="00BE3854">
            <w:pPr>
              <w:pStyle w:val="TableParagraph"/>
              <w:spacing w:line="214" w:lineRule="exact"/>
              <w:ind w:left="184"/>
              <w:rPr>
                <w:sz w:val="20"/>
              </w:rPr>
            </w:pPr>
            <w:r>
              <w:rPr>
                <w:sz w:val="20"/>
              </w:rPr>
              <w:t>pomoc-</w:t>
            </w:r>
          </w:p>
          <w:p w:rsidR="006562FB" w:rsidRDefault="00BE3854">
            <w:pPr>
              <w:pStyle w:val="TableParagraph"/>
              <w:spacing w:before="1" w:line="212" w:lineRule="exact"/>
              <w:ind w:left="265"/>
              <w:rPr>
                <w:sz w:val="20"/>
              </w:rPr>
            </w:pPr>
            <w:r>
              <w:rPr>
                <w:sz w:val="20"/>
              </w:rPr>
              <w:t>nicza</w:t>
            </w:r>
          </w:p>
        </w:tc>
        <w:tc>
          <w:tcPr>
            <w:tcW w:w="1305" w:type="dxa"/>
            <w:tcBorders>
              <w:left w:val="single" w:sz="6" w:space="0" w:color="000000"/>
              <w:bottom w:val="single" w:sz="6" w:space="0" w:color="000000"/>
              <w:right w:val="single" w:sz="6" w:space="0" w:color="000000"/>
            </w:tcBorders>
            <w:shd w:val="clear" w:color="auto" w:fill="auto"/>
          </w:tcPr>
          <w:p w:rsidR="006562FB" w:rsidRDefault="006562FB">
            <w:pPr>
              <w:pStyle w:val="TableParagraph"/>
              <w:rPr>
                <w:rFonts w:ascii="Times New Roman" w:hAnsi="Times New Roman"/>
                <w:sz w:val="20"/>
              </w:rPr>
            </w:pPr>
          </w:p>
        </w:tc>
      </w:tr>
      <w:tr w:rsidR="006562FB">
        <w:trPr>
          <w:trHeight w:val="458"/>
        </w:trPr>
        <w:tc>
          <w:tcPr>
            <w:tcW w:w="641"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21" w:lineRule="exact"/>
              <w:ind w:left="275"/>
              <w:rPr>
                <w:w w:val="99"/>
                <w:sz w:val="20"/>
              </w:rPr>
            </w:pPr>
            <w:r>
              <w:rPr>
                <w:w w:val="99"/>
                <w:sz w:val="20"/>
              </w:rPr>
              <w:lastRenderedPageBreak/>
              <w:t>1</w:t>
            </w:r>
          </w:p>
        </w:tc>
        <w:tc>
          <w:tcPr>
            <w:tcW w:w="2768"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21" w:lineRule="exact"/>
              <w:ind w:left="68"/>
              <w:rPr>
                <w:sz w:val="20"/>
              </w:rPr>
            </w:pPr>
            <w:r>
              <w:rPr>
                <w:sz w:val="20"/>
              </w:rPr>
              <w:t>Zawartość ziarn mniejszych niż</w:t>
            </w:r>
          </w:p>
          <w:p w:rsidR="006562FB" w:rsidRDefault="00BE3854">
            <w:pPr>
              <w:pStyle w:val="TableParagraph"/>
              <w:spacing w:before="1" w:line="216" w:lineRule="exact"/>
              <w:ind w:left="68"/>
              <w:rPr>
                <w:sz w:val="20"/>
              </w:rPr>
            </w:pPr>
            <w:r>
              <w:rPr>
                <w:sz w:val="20"/>
              </w:rPr>
              <w:t>0,075 mm, % (m/m)</w:t>
            </w:r>
          </w:p>
        </w:tc>
        <w:tc>
          <w:tcPr>
            <w:tcW w:w="735"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21" w:lineRule="exact"/>
              <w:ind w:left="72" w:right="64"/>
              <w:jc w:val="center"/>
              <w:rPr>
                <w:sz w:val="20"/>
              </w:rPr>
            </w:pPr>
            <w:r>
              <w:rPr>
                <w:sz w:val="20"/>
              </w:rPr>
              <w:t>od 2 do</w:t>
            </w:r>
          </w:p>
          <w:p w:rsidR="006562FB" w:rsidRDefault="00BE3854">
            <w:pPr>
              <w:pStyle w:val="TableParagraph"/>
              <w:spacing w:before="1" w:line="216" w:lineRule="exact"/>
              <w:ind w:left="72" w:right="64"/>
              <w:jc w:val="center"/>
              <w:rPr>
                <w:sz w:val="20"/>
              </w:rPr>
            </w:pPr>
            <w:r>
              <w:rPr>
                <w:sz w:val="20"/>
              </w:rPr>
              <w:t>10</w:t>
            </w:r>
          </w:p>
        </w:tc>
        <w:tc>
          <w:tcPr>
            <w:tcW w:w="921"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21" w:lineRule="exact"/>
              <w:ind w:left="299"/>
              <w:rPr>
                <w:sz w:val="20"/>
              </w:rPr>
            </w:pPr>
            <w:r>
              <w:rPr>
                <w:sz w:val="20"/>
              </w:rPr>
              <w:t>od 2</w:t>
            </w:r>
          </w:p>
          <w:p w:rsidR="006562FB" w:rsidRDefault="00BE3854">
            <w:pPr>
              <w:pStyle w:val="TableParagraph"/>
              <w:spacing w:before="1" w:line="216" w:lineRule="exact"/>
              <w:ind w:left="253"/>
              <w:rPr>
                <w:sz w:val="20"/>
              </w:rPr>
            </w:pPr>
            <w:r>
              <w:rPr>
                <w:sz w:val="20"/>
              </w:rPr>
              <w:t>do 12</w:t>
            </w:r>
          </w:p>
        </w:tc>
        <w:tc>
          <w:tcPr>
            <w:tcW w:w="763"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21" w:lineRule="exact"/>
              <w:ind w:left="87" w:right="72"/>
              <w:jc w:val="center"/>
              <w:rPr>
                <w:sz w:val="20"/>
              </w:rPr>
            </w:pPr>
            <w:r>
              <w:rPr>
                <w:sz w:val="20"/>
              </w:rPr>
              <w:t>od 2 do</w:t>
            </w:r>
          </w:p>
          <w:p w:rsidR="006562FB" w:rsidRDefault="00BE3854">
            <w:pPr>
              <w:pStyle w:val="TableParagraph"/>
              <w:spacing w:before="1" w:line="216" w:lineRule="exact"/>
              <w:ind w:left="86" w:right="72"/>
              <w:jc w:val="center"/>
              <w:rPr>
                <w:sz w:val="20"/>
              </w:rPr>
            </w:pPr>
            <w:r>
              <w:rPr>
                <w:sz w:val="20"/>
              </w:rPr>
              <w:t>10</w:t>
            </w:r>
          </w:p>
        </w:tc>
        <w:tc>
          <w:tcPr>
            <w:tcW w:w="830"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21" w:lineRule="exact"/>
              <w:ind w:left="257"/>
              <w:rPr>
                <w:sz w:val="20"/>
              </w:rPr>
            </w:pPr>
            <w:r>
              <w:rPr>
                <w:sz w:val="20"/>
              </w:rPr>
              <w:t>od 2</w:t>
            </w:r>
          </w:p>
          <w:p w:rsidR="006562FB" w:rsidRDefault="00BE3854">
            <w:pPr>
              <w:pStyle w:val="TableParagraph"/>
              <w:spacing w:before="1" w:line="216" w:lineRule="exact"/>
              <w:ind w:left="211"/>
              <w:rPr>
                <w:sz w:val="20"/>
              </w:rPr>
            </w:pPr>
            <w:r>
              <w:rPr>
                <w:sz w:val="20"/>
              </w:rPr>
              <w:t>do 12</w:t>
            </w:r>
          </w:p>
        </w:tc>
        <w:tc>
          <w:tcPr>
            <w:tcW w:w="801"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21" w:lineRule="exact"/>
              <w:ind w:left="104" w:right="93"/>
              <w:jc w:val="center"/>
              <w:rPr>
                <w:sz w:val="20"/>
              </w:rPr>
            </w:pPr>
            <w:r>
              <w:rPr>
                <w:sz w:val="20"/>
              </w:rPr>
              <w:t>od 2 do</w:t>
            </w:r>
          </w:p>
          <w:p w:rsidR="006562FB" w:rsidRDefault="00BE3854">
            <w:pPr>
              <w:pStyle w:val="TableParagraph"/>
              <w:spacing w:before="1" w:line="216" w:lineRule="exact"/>
              <w:ind w:left="104" w:right="93"/>
              <w:jc w:val="center"/>
              <w:rPr>
                <w:sz w:val="20"/>
              </w:rPr>
            </w:pPr>
            <w:r>
              <w:rPr>
                <w:sz w:val="20"/>
              </w:rPr>
              <w:t>10</w:t>
            </w:r>
          </w:p>
        </w:tc>
        <w:tc>
          <w:tcPr>
            <w:tcW w:w="919"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21" w:lineRule="exact"/>
              <w:ind w:left="300"/>
              <w:rPr>
                <w:sz w:val="20"/>
              </w:rPr>
            </w:pPr>
            <w:r>
              <w:rPr>
                <w:sz w:val="20"/>
              </w:rPr>
              <w:t>od 2</w:t>
            </w:r>
          </w:p>
          <w:p w:rsidR="006562FB" w:rsidRDefault="00BE3854">
            <w:pPr>
              <w:pStyle w:val="TableParagraph"/>
              <w:spacing w:before="1" w:line="216" w:lineRule="exact"/>
              <w:ind w:left="255"/>
              <w:rPr>
                <w:sz w:val="20"/>
              </w:rPr>
            </w:pPr>
            <w:r>
              <w:rPr>
                <w:sz w:val="20"/>
              </w:rPr>
              <w:t>do 12</w:t>
            </w:r>
          </w:p>
        </w:tc>
        <w:tc>
          <w:tcPr>
            <w:tcW w:w="1301" w:type="dxa"/>
            <w:tcBorders>
              <w:left w:val="single" w:sz="6" w:space="0" w:color="000000"/>
              <w:bottom w:val="single" w:sz="6" w:space="0" w:color="000000"/>
              <w:right w:val="single" w:sz="6" w:space="0" w:color="000000"/>
            </w:tcBorders>
            <w:shd w:val="clear" w:color="auto" w:fill="auto"/>
          </w:tcPr>
          <w:p w:rsidR="006562FB" w:rsidRDefault="00BE3854">
            <w:pPr>
              <w:pStyle w:val="TableParagraph"/>
              <w:spacing w:line="221" w:lineRule="exact"/>
              <w:ind w:left="51" w:right="37"/>
              <w:jc w:val="center"/>
              <w:rPr>
                <w:sz w:val="20"/>
              </w:rPr>
            </w:pPr>
            <w:r>
              <w:rPr>
                <w:sz w:val="20"/>
              </w:rPr>
              <w:t>PN-B-06714</w:t>
            </w:r>
          </w:p>
          <w:p w:rsidR="006562FB" w:rsidRDefault="00BE3854">
            <w:pPr>
              <w:pStyle w:val="TableParagraph"/>
              <w:spacing w:before="1" w:line="216" w:lineRule="exact"/>
              <w:ind w:left="51" w:right="33"/>
              <w:jc w:val="center"/>
              <w:rPr>
                <w:sz w:val="20"/>
              </w:rPr>
            </w:pPr>
            <w:r>
              <w:rPr>
                <w:sz w:val="20"/>
              </w:rPr>
              <w:t>-15</w:t>
            </w:r>
          </w:p>
        </w:tc>
      </w:tr>
      <w:tr w:rsidR="006562FB">
        <w:trPr>
          <w:trHeight w:val="458"/>
        </w:trPr>
        <w:tc>
          <w:tcPr>
            <w:tcW w:w="6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275"/>
              <w:rPr>
                <w:w w:val="99"/>
                <w:sz w:val="20"/>
              </w:rPr>
            </w:pPr>
            <w:r>
              <w:rPr>
                <w:w w:val="99"/>
                <w:sz w:val="20"/>
              </w:rPr>
              <w:t>2</w:t>
            </w:r>
          </w:p>
        </w:tc>
        <w:tc>
          <w:tcPr>
            <w:tcW w:w="27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2548"/>
              </w:tabs>
              <w:spacing w:line="223" w:lineRule="exact"/>
              <w:ind w:left="68"/>
            </w:pPr>
            <w:r>
              <w:rPr>
                <w:sz w:val="20"/>
              </w:rPr>
              <w:t>Zawartośćnadziarna,</w:t>
            </w:r>
            <w:r>
              <w:rPr>
                <w:sz w:val="20"/>
              </w:rPr>
              <w:tab/>
              <w:t>%</w:t>
            </w:r>
          </w:p>
          <w:p w:rsidR="006562FB" w:rsidRDefault="00BE3854">
            <w:pPr>
              <w:pStyle w:val="TableParagraph"/>
              <w:spacing w:line="215" w:lineRule="exact"/>
              <w:ind w:left="68"/>
              <w:rPr>
                <w:sz w:val="20"/>
              </w:rPr>
            </w:pPr>
            <w:r>
              <w:rPr>
                <w:sz w:val="20"/>
              </w:rPr>
              <w:t>(m/m), nie więcej niż</w:t>
            </w:r>
          </w:p>
        </w:tc>
        <w:tc>
          <w:tcPr>
            <w:tcW w:w="7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8"/>
              <w:jc w:val="center"/>
              <w:rPr>
                <w:w w:val="99"/>
                <w:sz w:val="20"/>
              </w:rPr>
            </w:pPr>
            <w:r>
              <w:rPr>
                <w:w w:val="99"/>
                <w:sz w:val="20"/>
              </w:rPr>
              <w:t>5</w:t>
            </w:r>
          </w:p>
        </w:tc>
        <w:tc>
          <w:tcPr>
            <w:tcW w:w="92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119" w:right="105"/>
              <w:jc w:val="center"/>
              <w:rPr>
                <w:sz w:val="20"/>
              </w:rPr>
            </w:pPr>
            <w:r>
              <w:rPr>
                <w:sz w:val="20"/>
              </w:rPr>
              <w:t>10</w:t>
            </w:r>
          </w:p>
        </w:tc>
        <w:tc>
          <w:tcPr>
            <w:tcW w:w="76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right="319"/>
              <w:jc w:val="right"/>
              <w:rPr>
                <w:w w:val="99"/>
                <w:sz w:val="20"/>
              </w:rPr>
            </w:pPr>
            <w:r>
              <w:rPr>
                <w:w w:val="99"/>
                <w:sz w:val="20"/>
              </w:rPr>
              <w:t>5</w:t>
            </w:r>
          </w:p>
        </w:tc>
        <w:tc>
          <w:tcPr>
            <w:tcW w:w="83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right="309"/>
              <w:jc w:val="right"/>
              <w:rPr>
                <w:sz w:val="20"/>
              </w:rPr>
            </w:pPr>
            <w:r>
              <w:rPr>
                <w:sz w:val="20"/>
              </w:rPr>
              <w:t>10</w:t>
            </w:r>
          </w:p>
        </w:tc>
        <w:tc>
          <w:tcPr>
            <w:tcW w:w="8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353"/>
              <w:rPr>
                <w:w w:val="99"/>
                <w:sz w:val="20"/>
              </w:rPr>
            </w:pPr>
            <w:r>
              <w:rPr>
                <w:w w:val="99"/>
                <w:sz w:val="20"/>
              </w:rPr>
              <w:t>5</w:t>
            </w:r>
          </w:p>
        </w:tc>
        <w:tc>
          <w:tcPr>
            <w:tcW w:w="91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right="351"/>
              <w:jc w:val="right"/>
              <w:rPr>
                <w:sz w:val="20"/>
              </w:rPr>
            </w:pPr>
            <w:r>
              <w:rPr>
                <w:sz w:val="20"/>
              </w:rPr>
              <w:t>10</w:t>
            </w:r>
          </w:p>
        </w:tc>
        <w:tc>
          <w:tcPr>
            <w:tcW w:w="13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51" w:right="37"/>
              <w:jc w:val="center"/>
              <w:rPr>
                <w:sz w:val="20"/>
              </w:rPr>
            </w:pPr>
            <w:r>
              <w:rPr>
                <w:sz w:val="20"/>
              </w:rPr>
              <w:t>PN-B-06714</w:t>
            </w:r>
          </w:p>
          <w:p w:rsidR="006562FB" w:rsidRDefault="00BE3854">
            <w:pPr>
              <w:pStyle w:val="TableParagraph"/>
              <w:spacing w:line="215" w:lineRule="exact"/>
              <w:ind w:left="51" w:right="33"/>
              <w:jc w:val="center"/>
              <w:rPr>
                <w:sz w:val="20"/>
              </w:rPr>
            </w:pPr>
            <w:r>
              <w:rPr>
                <w:sz w:val="20"/>
              </w:rPr>
              <w:t>-15</w:t>
            </w:r>
          </w:p>
        </w:tc>
      </w:tr>
      <w:tr w:rsidR="006562FB">
        <w:trPr>
          <w:trHeight w:val="460"/>
        </w:trPr>
        <w:tc>
          <w:tcPr>
            <w:tcW w:w="6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275"/>
              <w:rPr>
                <w:w w:val="99"/>
                <w:sz w:val="20"/>
              </w:rPr>
            </w:pPr>
            <w:r>
              <w:rPr>
                <w:w w:val="99"/>
                <w:sz w:val="20"/>
              </w:rPr>
              <w:t>3</w:t>
            </w:r>
          </w:p>
        </w:tc>
        <w:tc>
          <w:tcPr>
            <w:tcW w:w="27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68"/>
              <w:rPr>
                <w:sz w:val="20"/>
              </w:rPr>
            </w:pPr>
            <w:r>
              <w:rPr>
                <w:sz w:val="20"/>
              </w:rPr>
              <w:t>Zawartość ziarn nieforemnych</w:t>
            </w:r>
          </w:p>
          <w:p w:rsidR="006562FB" w:rsidRDefault="00BE3854">
            <w:pPr>
              <w:pStyle w:val="TableParagraph"/>
              <w:spacing w:before="1" w:line="216" w:lineRule="exact"/>
              <w:ind w:left="68"/>
              <w:rPr>
                <w:sz w:val="20"/>
              </w:rPr>
            </w:pPr>
            <w:r>
              <w:rPr>
                <w:sz w:val="20"/>
              </w:rPr>
              <w:t>%(m/m), nie więcej niż</w:t>
            </w:r>
          </w:p>
        </w:tc>
        <w:tc>
          <w:tcPr>
            <w:tcW w:w="7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72" w:right="64"/>
              <w:jc w:val="center"/>
              <w:rPr>
                <w:sz w:val="20"/>
              </w:rPr>
            </w:pPr>
            <w:r>
              <w:rPr>
                <w:sz w:val="20"/>
              </w:rPr>
              <w:t>35</w:t>
            </w:r>
          </w:p>
        </w:tc>
        <w:tc>
          <w:tcPr>
            <w:tcW w:w="92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119" w:right="105"/>
              <w:jc w:val="center"/>
              <w:rPr>
                <w:sz w:val="20"/>
              </w:rPr>
            </w:pPr>
            <w:r>
              <w:rPr>
                <w:sz w:val="20"/>
              </w:rPr>
              <w:t>45</w:t>
            </w:r>
          </w:p>
        </w:tc>
        <w:tc>
          <w:tcPr>
            <w:tcW w:w="76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right="273"/>
              <w:jc w:val="right"/>
              <w:rPr>
                <w:w w:val="95"/>
                <w:sz w:val="20"/>
              </w:rPr>
            </w:pPr>
            <w:r>
              <w:rPr>
                <w:w w:val="95"/>
                <w:sz w:val="20"/>
              </w:rPr>
              <w:t>35</w:t>
            </w:r>
          </w:p>
        </w:tc>
        <w:tc>
          <w:tcPr>
            <w:tcW w:w="83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right="309"/>
              <w:jc w:val="right"/>
              <w:rPr>
                <w:sz w:val="20"/>
              </w:rPr>
            </w:pPr>
            <w:r>
              <w:rPr>
                <w:sz w:val="20"/>
              </w:rPr>
              <w:t>40</w:t>
            </w:r>
          </w:p>
        </w:tc>
        <w:tc>
          <w:tcPr>
            <w:tcW w:w="8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372"/>
              <w:rPr>
                <w:w w:val="99"/>
                <w:sz w:val="20"/>
              </w:rPr>
            </w:pPr>
            <w:r>
              <w:rPr>
                <w:w w:val="99"/>
                <w:sz w:val="20"/>
              </w:rPr>
              <w:t>-</w:t>
            </w:r>
          </w:p>
        </w:tc>
        <w:tc>
          <w:tcPr>
            <w:tcW w:w="91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right="416"/>
              <w:jc w:val="right"/>
              <w:rPr>
                <w:w w:val="99"/>
                <w:sz w:val="20"/>
              </w:rPr>
            </w:pPr>
            <w:r>
              <w:rPr>
                <w:w w:val="99"/>
                <w:sz w:val="20"/>
              </w:rPr>
              <w:t>-</w:t>
            </w:r>
          </w:p>
        </w:tc>
        <w:tc>
          <w:tcPr>
            <w:tcW w:w="13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51" w:right="37"/>
              <w:jc w:val="center"/>
              <w:rPr>
                <w:sz w:val="20"/>
              </w:rPr>
            </w:pPr>
            <w:r>
              <w:rPr>
                <w:sz w:val="20"/>
              </w:rPr>
              <w:t>PN-B-06714</w:t>
            </w:r>
          </w:p>
          <w:p w:rsidR="006562FB" w:rsidRDefault="00BE3854">
            <w:pPr>
              <w:pStyle w:val="TableParagraph"/>
              <w:spacing w:before="1" w:line="216" w:lineRule="exact"/>
              <w:ind w:left="51" w:right="33"/>
              <w:jc w:val="center"/>
              <w:rPr>
                <w:sz w:val="20"/>
              </w:rPr>
            </w:pPr>
            <w:r>
              <w:rPr>
                <w:sz w:val="20"/>
              </w:rPr>
              <w:t>-16 [</w:t>
            </w:r>
          </w:p>
        </w:tc>
      </w:tr>
      <w:tr w:rsidR="006562FB">
        <w:trPr>
          <w:trHeight w:val="688"/>
        </w:trPr>
        <w:tc>
          <w:tcPr>
            <w:tcW w:w="6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275"/>
              <w:rPr>
                <w:w w:val="99"/>
                <w:sz w:val="20"/>
              </w:rPr>
            </w:pPr>
            <w:r>
              <w:rPr>
                <w:w w:val="99"/>
                <w:sz w:val="20"/>
              </w:rPr>
              <w:t>4</w:t>
            </w:r>
          </w:p>
        </w:tc>
        <w:tc>
          <w:tcPr>
            <w:tcW w:w="27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1546"/>
              </w:tabs>
              <w:spacing w:line="235" w:lineRule="auto"/>
              <w:ind w:left="68" w:right="57"/>
            </w:pPr>
            <w:r>
              <w:rPr>
                <w:sz w:val="20"/>
              </w:rPr>
              <w:t>Zawartość</w:t>
            </w:r>
            <w:r>
              <w:rPr>
                <w:sz w:val="20"/>
              </w:rPr>
              <w:tab/>
            </w:r>
            <w:r>
              <w:rPr>
                <w:w w:val="95"/>
                <w:sz w:val="20"/>
              </w:rPr>
              <w:t xml:space="preserve">zanieczyszczeń </w:t>
            </w:r>
            <w:r>
              <w:rPr>
                <w:sz w:val="20"/>
              </w:rPr>
              <w:t>organicznych, %(m/m), niewięcej</w:t>
            </w:r>
          </w:p>
          <w:p w:rsidR="006562FB" w:rsidRDefault="00BE3854">
            <w:pPr>
              <w:pStyle w:val="TableParagraph"/>
              <w:spacing w:line="216" w:lineRule="exact"/>
              <w:ind w:left="68"/>
              <w:rPr>
                <w:sz w:val="20"/>
              </w:rPr>
            </w:pPr>
            <w:r>
              <w:rPr>
                <w:sz w:val="20"/>
              </w:rPr>
              <w:t>niż</w:t>
            </w:r>
          </w:p>
        </w:tc>
        <w:tc>
          <w:tcPr>
            <w:tcW w:w="7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left="8"/>
              <w:jc w:val="center"/>
              <w:rPr>
                <w:w w:val="99"/>
                <w:sz w:val="20"/>
              </w:rPr>
            </w:pPr>
            <w:r>
              <w:rPr>
                <w:w w:val="99"/>
                <w:sz w:val="20"/>
              </w:rPr>
              <w:t>1</w:t>
            </w:r>
          </w:p>
        </w:tc>
        <w:tc>
          <w:tcPr>
            <w:tcW w:w="92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left="13"/>
              <w:jc w:val="center"/>
              <w:rPr>
                <w:w w:val="99"/>
                <w:sz w:val="20"/>
              </w:rPr>
            </w:pPr>
            <w:r>
              <w:rPr>
                <w:w w:val="99"/>
                <w:sz w:val="20"/>
              </w:rPr>
              <w:t>1</w:t>
            </w:r>
          </w:p>
        </w:tc>
        <w:tc>
          <w:tcPr>
            <w:tcW w:w="76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right="319"/>
              <w:jc w:val="right"/>
              <w:rPr>
                <w:w w:val="99"/>
                <w:sz w:val="20"/>
              </w:rPr>
            </w:pPr>
            <w:r>
              <w:rPr>
                <w:w w:val="99"/>
                <w:sz w:val="20"/>
              </w:rPr>
              <w:t>1</w:t>
            </w:r>
          </w:p>
        </w:tc>
        <w:tc>
          <w:tcPr>
            <w:tcW w:w="83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right="355"/>
              <w:jc w:val="right"/>
              <w:rPr>
                <w:w w:val="99"/>
                <w:sz w:val="20"/>
              </w:rPr>
            </w:pPr>
            <w:r>
              <w:rPr>
                <w:w w:val="99"/>
                <w:sz w:val="20"/>
              </w:rPr>
              <w:t>1</w:t>
            </w:r>
          </w:p>
        </w:tc>
        <w:tc>
          <w:tcPr>
            <w:tcW w:w="8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left="353"/>
              <w:rPr>
                <w:w w:val="99"/>
                <w:sz w:val="20"/>
              </w:rPr>
            </w:pPr>
            <w:r>
              <w:rPr>
                <w:w w:val="99"/>
                <w:sz w:val="20"/>
              </w:rPr>
              <w:t>1</w:t>
            </w:r>
          </w:p>
        </w:tc>
        <w:tc>
          <w:tcPr>
            <w:tcW w:w="91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right="397"/>
              <w:jc w:val="right"/>
              <w:rPr>
                <w:w w:val="99"/>
                <w:sz w:val="20"/>
              </w:rPr>
            </w:pPr>
            <w:r>
              <w:rPr>
                <w:w w:val="99"/>
                <w:sz w:val="20"/>
              </w:rPr>
              <w:t>1</w:t>
            </w:r>
          </w:p>
        </w:tc>
        <w:tc>
          <w:tcPr>
            <w:tcW w:w="13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right="175"/>
              <w:jc w:val="right"/>
              <w:rPr>
                <w:sz w:val="20"/>
              </w:rPr>
            </w:pPr>
            <w:r>
              <w:rPr>
                <w:sz w:val="20"/>
              </w:rPr>
              <w:t>PN-B-04481</w:t>
            </w:r>
          </w:p>
        </w:tc>
      </w:tr>
      <w:tr w:rsidR="006562FB">
        <w:trPr>
          <w:trHeight w:val="688"/>
        </w:trPr>
        <w:tc>
          <w:tcPr>
            <w:tcW w:w="6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275"/>
              <w:rPr>
                <w:w w:val="99"/>
                <w:sz w:val="20"/>
              </w:rPr>
            </w:pPr>
            <w:r>
              <w:rPr>
                <w:w w:val="99"/>
                <w:sz w:val="20"/>
              </w:rPr>
              <w:t>5</w:t>
            </w:r>
          </w:p>
        </w:tc>
        <w:tc>
          <w:tcPr>
            <w:tcW w:w="27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35" w:lineRule="auto"/>
              <w:ind w:left="68"/>
              <w:rPr>
                <w:sz w:val="20"/>
              </w:rPr>
            </w:pPr>
            <w:r>
              <w:rPr>
                <w:sz w:val="20"/>
              </w:rPr>
              <w:t>Wskaźnik piaskowy po pięcio- krotnym zagęszczeniu metodą I lub</w:t>
            </w:r>
          </w:p>
          <w:p w:rsidR="006562FB" w:rsidRDefault="00BE3854">
            <w:pPr>
              <w:pStyle w:val="TableParagraph"/>
              <w:spacing w:line="216" w:lineRule="exact"/>
              <w:ind w:left="68"/>
              <w:rPr>
                <w:sz w:val="20"/>
              </w:rPr>
            </w:pPr>
            <w:r>
              <w:rPr>
                <w:sz w:val="20"/>
              </w:rPr>
              <w:t>II wg PN-B-04481, %</w:t>
            </w:r>
          </w:p>
        </w:tc>
        <w:tc>
          <w:tcPr>
            <w:tcW w:w="7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162"/>
            </w:pPr>
            <w:r>
              <w:rPr>
                <w:sz w:val="20"/>
              </w:rPr>
              <w:t>od30</w:t>
            </w:r>
          </w:p>
          <w:p w:rsidR="006562FB" w:rsidRDefault="00BE3854">
            <w:pPr>
              <w:pStyle w:val="TableParagraph"/>
              <w:spacing w:line="229" w:lineRule="exact"/>
              <w:ind w:left="162"/>
            </w:pPr>
            <w:r>
              <w:rPr>
                <w:sz w:val="20"/>
              </w:rPr>
              <w:t>do70</w:t>
            </w:r>
          </w:p>
        </w:tc>
        <w:tc>
          <w:tcPr>
            <w:tcW w:w="92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119" w:right="107"/>
              <w:jc w:val="center"/>
              <w:rPr>
                <w:sz w:val="20"/>
              </w:rPr>
            </w:pPr>
            <w:r>
              <w:rPr>
                <w:sz w:val="20"/>
              </w:rPr>
              <w:t>od 30 do</w:t>
            </w:r>
          </w:p>
          <w:p w:rsidR="006562FB" w:rsidRDefault="00BE3854">
            <w:pPr>
              <w:pStyle w:val="TableParagraph"/>
              <w:spacing w:line="229" w:lineRule="exact"/>
              <w:ind w:left="119" w:right="105"/>
              <w:jc w:val="center"/>
              <w:rPr>
                <w:sz w:val="20"/>
              </w:rPr>
            </w:pPr>
            <w:r>
              <w:rPr>
                <w:sz w:val="20"/>
              </w:rPr>
              <w:t>70</w:t>
            </w:r>
          </w:p>
        </w:tc>
        <w:tc>
          <w:tcPr>
            <w:tcW w:w="76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175"/>
            </w:pPr>
            <w:r>
              <w:rPr>
                <w:sz w:val="20"/>
              </w:rPr>
              <w:t>od30</w:t>
            </w:r>
          </w:p>
          <w:p w:rsidR="006562FB" w:rsidRDefault="00BE3854">
            <w:pPr>
              <w:pStyle w:val="TableParagraph"/>
              <w:spacing w:line="229" w:lineRule="exact"/>
              <w:ind w:left="175"/>
            </w:pPr>
            <w:r>
              <w:rPr>
                <w:sz w:val="20"/>
              </w:rPr>
              <w:t>do70</w:t>
            </w:r>
          </w:p>
        </w:tc>
        <w:tc>
          <w:tcPr>
            <w:tcW w:w="83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76" w:right="63"/>
              <w:jc w:val="center"/>
              <w:rPr>
                <w:sz w:val="20"/>
              </w:rPr>
            </w:pPr>
            <w:r>
              <w:rPr>
                <w:sz w:val="20"/>
              </w:rPr>
              <w:t>od 30 do</w:t>
            </w:r>
          </w:p>
          <w:p w:rsidR="006562FB" w:rsidRDefault="00BE3854">
            <w:pPr>
              <w:pStyle w:val="TableParagraph"/>
              <w:spacing w:line="229" w:lineRule="exact"/>
              <w:ind w:left="76" w:right="63"/>
              <w:jc w:val="center"/>
              <w:rPr>
                <w:sz w:val="20"/>
              </w:rPr>
            </w:pPr>
            <w:r>
              <w:rPr>
                <w:sz w:val="20"/>
              </w:rPr>
              <w:t>70</w:t>
            </w:r>
          </w:p>
        </w:tc>
        <w:tc>
          <w:tcPr>
            <w:tcW w:w="8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left="372"/>
              <w:rPr>
                <w:w w:val="99"/>
                <w:sz w:val="20"/>
              </w:rPr>
            </w:pPr>
            <w:r>
              <w:rPr>
                <w:w w:val="99"/>
                <w:sz w:val="20"/>
              </w:rPr>
              <w:t>-</w:t>
            </w:r>
          </w:p>
        </w:tc>
        <w:tc>
          <w:tcPr>
            <w:tcW w:w="91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right="416"/>
              <w:jc w:val="right"/>
              <w:rPr>
                <w:w w:val="99"/>
                <w:sz w:val="20"/>
              </w:rPr>
            </w:pPr>
            <w:r>
              <w:rPr>
                <w:w w:val="99"/>
                <w:sz w:val="20"/>
              </w:rPr>
              <w:t>-</w:t>
            </w:r>
          </w:p>
        </w:tc>
        <w:tc>
          <w:tcPr>
            <w:tcW w:w="13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51" w:right="35"/>
              <w:jc w:val="center"/>
              <w:rPr>
                <w:sz w:val="20"/>
              </w:rPr>
            </w:pPr>
            <w:r>
              <w:rPr>
                <w:sz w:val="20"/>
              </w:rPr>
              <w:t>BN-64/8931</w:t>
            </w:r>
          </w:p>
          <w:p w:rsidR="006562FB" w:rsidRDefault="00BE3854">
            <w:pPr>
              <w:pStyle w:val="TableParagraph"/>
              <w:spacing w:line="229" w:lineRule="exact"/>
              <w:ind w:left="51" w:right="33"/>
              <w:jc w:val="center"/>
              <w:rPr>
                <w:sz w:val="20"/>
              </w:rPr>
            </w:pPr>
            <w:r>
              <w:rPr>
                <w:sz w:val="20"/>
              </w:rPr>
              <w:t>-01</w:t>
            </w:r>
          </w:p>
        </w:tc>
      </w:tr>
      <w:tr w:rsidR="006562FB">
        <w:trPr>
          <w:trHeight w:val="1835"/>
        </w:trPr>
        <w:tc>
          <w:tcPr>
            <w:tcW w:w="6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53"/>
              <w:ind w:left="275"/>
              <w:rPr>
                <w:w w:val="99"/>
                <w:sz w:val="20"/>
              </w:rPr>
            </w:pPr>
            <w:r>
              <w:rPr>
                <w:w w:val="99"/>
                <w:sz w:val="20"/>
              </w:rPr>
              <w:t>6</w:t>
            </w:r>
          </w:p>
        </w:tc>
        <w:tc>
          <w:tcPr>
            <w:tcW w:w="27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spacing w:before="4"/>
              <w:rPr>
                <w:sz w:val="17"/>
              </w:rPr>
            </w:pPr>
          </w:p>
          <w:p w:rsidR="006562FB" w:rsidRDefault="00BE3854">
            <w:pPr>
              <w:pStyle w:val="TableParagraph"/>
              <w:ind w:left="68"/>
              <w:rPr>
                <w:sz w:val="20"/>
              </w:rPr>
            </w:pPr>
            <w:r>
              <w:rPr>
                <w:sz w:val="20"/>
              </w:rPr>
              <w:t>Ścieralność w bębnie Los Angeles</w:t>
            </w:r>
          </w:p>
          <w:p w:rsidR="006562FB" w:rsidRDefault="00BE3854">
            <w:pPr>
              <w:pStyle w:val="TableParagraph"/>
              <w:numPr>
                <w:ilvl w:val="0"/>
                <w:numId w:val="6"/>
              </w:numPr>
              <w:tabs>
                <w:tab w:val="left" w:pos="307"/>
              </w:tabs>
              <w:spacing w:before="1"/>
              <w:ind w:right="57" w:firstLine="0"/>
            </w:pPr>
            <w:r>
              <w:rPr>
                <w:sz w:val="20"/>
              </w:rPr>
              <w:t>ścieralność całkowita po pełnej liczbie obrotów, nie więcejniż</w:t>
            </w:r>
          </w:p>
          <w:p w:rsidR="006562FB" w:rsidRDefault="00BE3854">
            <w:pPr>
              <w:pStyle w:val="TableParagraph"/>
              <w:numPr>
                <w:ilvl w:val="0"/>
                <w:numId w:val="6"/>
              </w:numPr>
              <w:tabs>
                <w:tab w:val="left" w:pos="338"/>
              </w:tabs>
              <w:ind w:right="56" w:firstLine="0"/>
            </w:pPr>
            <w:r>
              <w:rPr>
                <w:sz w:val="20"/>
              </w:rPr>
              <w:t>ścieralność częściowa po 1/5 pełnej liczby obrotów, nie więcejniż</w:t>
            </w:r>
          </w:p>
        </w:tc>
        <w:tc>
          <w:tcPr>
            <w:tcW w:w="7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53"/>
              <w:ind w:left="72" w:right="64"/>
              <w:jc w:val="center"/>
              <w:rPr>
                <w:sz w:val="20"/>
              </w:rPr>
            </w:pPr>
            <w:r>
              <w:rPr>
                <w:sz w:val="20"/>
              </w:rPr>
              <w:t>35</w:t>
            </w:r>
          </w:p>
          <w:p w:rsidR="006562FB" w:rsidRDefault="006562FB">
            <w:pPr>
              <w:pStyle w:val="TableParagraph"/>
            </w:pPr>
          </w:p>
          <w:p w:rsidR="006562FB" w:rsidRDefault="006562FB">
            <w:pPr>
              <w:pStyle w:val="TableParagraph"/>
              <w:spacing w:before="1"/>
              <w:rPr>
                <w:sz w:val="18"/>
              </w:rPr>
            </w:pPr>
          </w:p>
          <w:p w:rsidR="006562FB" w:rsidRDefault="00BE3854">
            <w:pPr>
              <w:pStyle w:val="TableParagraph"/>
              <w:spacing w:line="216" w:lineRule="exact"/>
              <w:ind w:left="72" w:right="64"/>
              <w:jc w:val="center"/>
              <w:rPr>
                <w:sz w:val="20"/>
              </w:rPr>
            </w:pPr>
            <w:r>
              <w:rPr>
                <w:sz w:val="20"/>
              </w:rPr>
              <w:t>30</w:t>
            </w:r>
          </w:p>
        </w:tc>
        <w:tc>
          <w:tcPr>
            <w:tcW w:w="92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53"/>
              <w:ind w:left="119" w:right="105"/>
              <w:jc w:val="center"/>
              <w:rPr>
                <w:sz w:val="20"/>
              </w:rPr>
            </w:pPr>
            <w:r>
              <w:rPr>
                <w:sz w:val="20"/>
              </w:rPr>
              <w:t>45</w:t>
            </w:r>
          </w:p>
          <w:p w:rsidR="006562FB" w:rsidRDefault="006562FB">
            <w:pPr>
              <w:pStyle w:val="TableParagraph"/>
            </w:pPr>
          </w:p>
          <w:p w:rsidR="006562FB" w:rsidRDefault="006562FB">
            <w:pPr>
              <w:pStyle w:val="TableParagraph"/>
              <w:spacing w:before="1"/>
              <w:rPr>
                <w:sz w:val="18"/>
              </w:rPr>
            </w:pPr>
          </w:p>
          <w:p w:rsidR="006562FB" w:rsidRDefault="00BE3854">
            <w:pPr>
              <w:pStyle w:val="TableParagraph"/>
              <w:spacing w:line="216" w:lineRule="exact"/>
              <w:ind w:left="119" w:right="105"/>
              <w:jc w:val="center"/>
              <w:rPr>
                <w:sz w:val="20"/>
              </w:rPr>
            </w:pPr>
            <w:r>
              <w:rPr>
                <w:sz w:val="20"/>
              </w:rPr>
              <w:t>40</w:t>
            </w:r>
          </w:p>
        </w:tc>
        <w:tc>
          <w:tcPr>
            <w:tcW w:w="76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53"/>
              <w:ind w:left="86" w:right="72"/>
              <w:jc w:val="center"/>
              <w:rPr>
                <w:sz w:val="20"/>
              </w:rPr>
            </w:pPr>
            <w:r>
              <w:rPr>
                <w:sz w:val="20"/>
              </w:rPr>
              <w:t>35</w:t>
            </w:r>
          </w:p>
          <w:p w:rsidR="006562FB" w:rsidRDefault="006562FB">
            <w:pPr>
              <w:pStyle w:val="TableParagraph"/>
            </w:pPr>
          </w:p>
          <w:p w:rsidR="006562FB" w:rsidRDefault="006562FB">
            <w:pPr>
              <w:pStyle w:val="TableParagraph"/>
              <w:spacing w:before="1"/>
              <w:rPr>
                <w:sz w:val="18"/>
              </w:rPr>
            </w:pPr>
          </w:p>
          <w:p w:rsidR="006562FB" w:rsidRDefault="00BE3854">
            <w:pPr>
              <w:pStyle w:val="TableParagraph"/>
              <w:spacing w:line="216" w:lineRule="exact"/>
              <w:ind w:left="86" w:right="72"/>
              <w:jc w:val="center"/>
              <w:rPr>
                <w:sz w:val="20"/>
              </w:rPr>
            </w:pPr>
            <w:r>
              <w:rPr>
                <w:sz w:val="20"/>
              </w:rPr>
              <w:t>30</w:t>
            </w:r>
          </w:p>
        </w:tc>
        <w:tc>
          <w:tcPr>
            <w:tcW w:w="83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53"/>
              <w:ind w:left="76" w:right="63"/>
              <w:jc w:val="center"/>
              <w:rPr>
                <w:sz w:val="20"/>
              </w:rPr>
            </w:pPr>
            <w:r>
              <w:rPr>
                <w:sz w:val="20"/>
              </w:rPr>
              <w:t>50</w:t>
            </w:r>
          </w:p>
          <w:p w:rsidR="006562FB" w:rsidRDefault="006562FB">
            <w:pPr>
              <w:pStyle w:val="TableParagraph"/>
            </w:pPr>
          </w:p>
          <w:p w:rsidR="006562FB" w:rsidRDefault="006562FB">
            <w:pPr>
              <w:pStyle w:val="TableParagraph"/>
              <w:spacing w:before="1"/>
              <w:rPr>
                <w:sz w:val="18"/>
              </w:rPr>
            </w:pPr>
          </w:p>
          <w:p w:rsidR="006562FB" w:rsidRDefault="00BE3854">
            <w:pPr>
              <w:pStyle w:val="TableParagraph"/>
              <w:spacing w:line="216" w:lineRule="exact"/>
              <w:ind w:left="76" w:right="63"/>
              <w:jc w:val="center"/>
              <w:rPr>
                <w:sz w:val="20"/>
              </w:rPr>
            </w:pPr>
            <w:r>
              <w:rPr>
                <w:sz w:val="20"/>
              </w:rPr>
              <w:t>35</w:t>
            </w:r>
          </w:p>
        </w:tc>
        <w:tc>
          <w:tcPr>
            <w:tcW w:w="8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53"/>
              <w:ind w:left="104" w:right="93"/>
              <w:jc w:val="center"/>
              <w:rPr>
                <w:sz w:val="20"/>
              </w:rPr>
            </w:pPr>
            <w:r>
              <w:rPr>
                <w:sz w:val="20"/>
              </w:rPr>
              <w:t>40</w:t>
            </w:r>
          </w:p>
          <w:p w:rsidR="006562FB" w:rsidRDefault="006562FB">
            <w:pPr>
              <w:pStyle w:val="TableParagraph"/>
            </w:pPr>
          </w:p>
          <w:p w:rsidR="006562FB" w:rsidRDefault="006562FB">
            <w:pPr>
              <w:pStyle w:val="TableParagraph"/>
              <w:spacing w:before="1"/>
              <w:rPr>
                <w:sz w:val="18"/>
              </w:rPr>
            </w:pPr>
          </w:p>
          <w:p w:rsidR="006562FB" w:rsidRDefault="00BE3854">
            <w:pPr>
              <w:pStyle w:val="TableParagraph"/>
              <w:spacing w:line="216" w:lineRule="exact"/>
              <w:ind w:left="104" w:right="93"/>
              <w:jc w:val="center"/>
              <w:rPr>
                <w:sz w:val="20"/>
              </w:rPr>
            </w:pPr>
            <w:r>
              <w:rPr>
                <w:sz w:val="20"/>
              </w:rPr>
              <w:t>30</w:t>
            </w:r>
          </w:p>
        </w:tc>
        <w:tc>
          <w:tcPr>
            <w:tcW w:w="91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53"/>
              <w:ind w:left="119" w:right="102"/>
              <w:jc w:val="center"/>
              <w:rPr>
                <w:sz w:val="20"/>
              </w:rPr>
            </w:pPr>
            <w:r>
              <w:rPr>
                <w:sz w:val="20"/>
              </w:rPr>
              <w:t>50</w:t>
            </w:r>
          </w:p>
          <w:p w:rsidR="006562FB" w:rsidRDefault="006562FB">
            <w:pPr>
              <w:pStyle w:val="TableParagraph"/>
            </w:pPr>
          </w:p>
          <w:p w:rsidR="006562FB" w:rsidRDefault="006562FB">
            <w:pPr>
              <w:pStyle w:val="TableParagraph"/>
              <w:spacing w:before="1"/>
              <w:rPr>
                <w:sz w:val="18"/>
              </w:rPr>
            </w:pPr>
          </w:p>
          <w:p w:rsidR="006562FB" w:rsidRDefault="00BE3854">
            <w:pPr>
              <w:pStyle w:val="TableParagraph"/>
              <w:spacing w:line="216" w:lineRule="exact"/>
              <w:ind w:left="119" w:right="102"/>
              <w:jc w:val="center"/>
              <w:rPr>
                <w:sz w:val="20"/>
              </w:rPr>
            </w:pPr>
            <w:r>
              <w:rPr>
                <w:sz w:val="20"/>
              </w:rPr>
              <w:t>35</w:t>
            </w:r>
          </w:p>
        </w:tc>
        <w:tc>
          <w:tcPr>
            <w:tcW w:w="13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6562FB">
            <w:pPr>
              <w:pStyle w:val="TableParagraph"/>
            </w:pPr>
          </w:p>
          <w:p w:rsidR="006562FB" w:rsidRDefault="00BE3854">
            <w:pPr>
              <w:pStyle w:val="TableParagraph"/>
              <w:spacing w:before="153"/>
              <w:ind w:left="51" w:right="280"/>
              <w:jc w:val="center"/>
              <w:rPr>
                <w:sz w:val="20"/>
              </w:rPr>
            </w:pPr>
            <w:r>
              <w:rPr>
                <w:sz w:val="20"/>
              </w:rPr>
              <w:t>PN-B-06714</w:t>
            </w:r>
          </w:p>
          <w:p w:rsidR="006562FB" w:rsidRDefault="00BE3854">
            <w:pPr>
              <w:pStyle w:val="TableParagraph"/>
              <w:spacing w:before="1"/>
              <w:ind w:left="51" w:right="33"/>
              <w:jc w:val="center"/>
              <w:rPr>
                <w:sz w:val="20"/>
              </w:rPr>
            </w:pPr>
            <w:r>
              <w:rPr>
                <w:sz w:val="20"/>
              </w:rPr>
              <w:t>-42</w:t>
            </w:r>
          </w:p>
        </w:tc>
      </w:tr>
      <w:tr w:rsidR="006562FB">
        <w:trPr>
          <w:trHeight w:val="460"/>
        </w:trPr>
        <w:tc>
          <w:tcPr>
            <w:tcW w:w="6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275"/>
              <w:rPr>
                <w:w w:val="99"/>
                <w:sz w:val="20"/>
              </w:rPr>
            </w:pPr>
            <w:r>
              <w:rPr>
                <w:w w:val="99"/>
                <w:sz w:val="20"/>
              </w:rPr>
              <w:t>7</w:t>
            </w:r>
          </w:p>
        </w:tc>
        <w:tc>
          <w:tcPr>
            <w:tcW w:w="27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68"/>
              <w:rPr>
                <w:sz w:val="20"/>
              </w:rPr>
            </w:pPr>
            <w:r>
              <w:rPr>
                <w:sz w:val="20"/>
              </w:rPr>
              <w:t>Nasiąkliwość, %(m/m), nie więcej</w:t>
            </w:r>
          </w:p>
          <w:p w:rsidR="006562FB" w:rsidRDefault="00BE3854">
            <w:pPr>
              <w:pStyle w:val="TableParagraph"/>
              <w:spacing w:before="1" w:line="216" w:lineRule="exact"/>
              <w:ind w:left="68"/>
              <w:rPr>
                <w:sz w:val="20"/>
              </w:rPr>
            </w:pPr>
            <w:r>
              <w:rPr>
                <w:sz w:val="20"/>
              </w:rPr>
              <w:t>niż</w:t>
            </w:r>
          </w:p>
        </w:tc>
        <w:tc>
          <w:tcPr>
            <w:tcW w:w="7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72" w:right="61"/>
              <w:jc w:val="center"/>
              <w:rPr>
                <w:sz w:val="20"/>
              </w:rPr>
            </w:pPr>
            <w:r>
              <w:rPr>
                <w:sz w:val="20"/>
              </w:rPr>
              <w:t>2,5</w:t>
            </w:r>
          </w:p>
        </w:tc>
        <w:tc>
          <w:tcPr>
            <w:tcW w:w="92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13"/>
              <w:jc w:val="center"/>
              <w:rPr>
                <w:w w:val="99"/>
                <w:sz w:val="20"/>
              </w:rPr>
            </w:pPr>
            <w:r>
              <w:rPr>
                <w:w w:val="99"/>
                <w:sz w:val="20"/>
              </w:rPr>
              <w:t>4</w:t>
            </w:r>
          </w:p>
        </w:tc>
        <w:tc>
          <w:tcPr>
            <w:tcW w:w="76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right="319"/>
              <w:jc w:val="right"/>
              <w:rPr>
                <w:w w:val="99"/>
                <w:sz w:val="20"/>
              </w:rPr>
            </w:pPr>
            <w:r>
              <w:rPr>
                <w:w w:val="99"/>
                <w:sz w:val="20"/>
              </w:rPr>
              <w:t>3</w:t>
            </w:r>
          </w:p>
        </w:tc>
        <w:tc>
          <w:tcPr>
            <w:tcW w:w="83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right="355"/>
              <w:jc w:val="right"/>
              <w:rPr>
                <w:w w:val="99"/>
                <w:sz w:val="20"/>
              </w:rPr>
            </w:pPr>
            <w:r>
              <w:rPr>
                <w:w w:val="99"/>
                <w:sz w:val="20"/>
              </w:rPr>
              <w:t>5</w:t>
            </w:r>
          </w:p>
        </w:tc>
        <w:tc>
          <w:tcPr>
            <w:tcW w:w="8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353"/>
              <w:rPr>
                <w:w w:val="99"/>
                <w:sz w:val="20"/>
              </w:rPr>
            </w:pPr>
            <w:r>
              <w:rPr>
                <w:w w:val="99"/>
                <w:sz w:val="20"/>
              </w:rPr>
              <w:t>6</w:t>
            </w:r>
          </w:p>
        </w:tc>
        <w:tc>
          <w:tcPr>
            <w:tcW w:w="91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right="397"/>
              <w:jc w:val="right"/>
              <w:rPr>
                <w:w w:val="99"/>
                <w:sz w:val="20"/>
              </w:rPr>
            </w:pPr>
            <w:r>
              <w:rPr>
                <w:w w:val="99"/>
                <w:sz w:val="20"/>
              </w:rPr>
              <w:t>8</w:t>
            </w:r>
          </w:p>
        </w:tc>
        <w:tc>
          <w:tcPr>
            <w:tcW w:w="13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51" w:right="37"/>
              <w:jc w:val="center"/>
              <w:rPr>
                <w:sz w:val="20"/>
              </w:rPr>
            </w:pPr>
            <w:r>
              <w:rPr>
                <w:sz w:val="20"/>
              </w:rPr>
              <w:t>PN-B-06714</w:t>
            </w:r>
          </w:p>
          <w:p w:rsidR="006562FB" w:rsidRDefault="00BE3854">
            <w:pPr>
              <w:pStyle w:val="TableParagraph"/>
              <w:spacing w:before="1" w:line="216" w:lineRule="exact"/>
              <w:ind w:left="51" w:right="33"/>
              <w:jc w:val="center"/>
              <w:rPr>
                <w:sz w:val="20"/>
              </w:rPr>
            </w:pPr>
            <w:r>
              <w:rPr>
                <w:sz w:val="20"/>
              </w:rPr>
              <w:t>-18</w:t>
            </w:r>
          </w:p>
        </w:tc>
      </w:tr>
      <w:tr w:rsidR="006562FB">
        <w:trPr>
          <w:trHeight w:val="688"/>
        </w:trPr>
        <w:tc>
          <w:tcPr>
            <w:tcW w:w="6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275"/>
              <w:rPr>
                <w:w w:val="99"/>
                <w:sz w:val="20"/>
              </w:rPr>
            </w:pPr>
            <w:r>
              <w:rPr>
                <w:w w:val="99"/>
                <w:sz w:val="20"/>
              </w:rPr>
              <w:t>8</w:t>
            </w:r>
          </w:p>
        </w:tc>
        <w:tc>
          <w:tcPr>
            <w:tcW w:w="27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35" w:lineRule="auto"/>
              <w:ind w:left="68" w:right="57"/>
              <w:rPr>
                <w:sz w:val="20"/>
              </w:rPr>
            </w:pPr>
            <w:r>
              <w:rPr>
                <w:sz w:val="20"/>
              </w:rPr>
              <w:t>Mrozoodporność, ubytek masy po 25 cyklach zamraża-</w:t>
            </w:r>
          </w:p>
          <w:p w:rsidR="006562FB" w:rsidRDefault="00BE3854">
            <w:pPr>
              <w:pStyle w:val="TableParagraph"/>
              <w:spacing w:line="216" w:lineRule="exact"/>
              <w:ind w:left="68"/>
              <w:rPr>
                <w:sz w:val="20"/>
              </w:rPr>
            </w:pPr>
            <w:r>
              <w:rPr>
                <w:sz w:val="20"/>
              </w:rPr>
              <w:t>nia, %(m/m), nie więcej niż</w:t>
            </w:r>
          </w:p>
        </w:tc>
        <w:tc>
          <w:tcPr>
            <w:tcW w:w="7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left="8"/>
              <w:jc w:val="center"/>
              <w:rPr>
                <w:w w:val="99"/>
                <w:sz w:val="20"/>
              </w:rPr>
            </w:pPr>
            <w:r>
              <w:rPr>
                <w:w w:val="99"/>
                <w:sz w:val="20"/>
              </w:rPr>
              <w:t>5</w:t>
            </w:r>
          </w:p>
        </w:tc>
        <w:tc>
          <w:tcPr>
            <w:tcW w:w="92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left="119" w:right="105"/>
              <w:jc w:val="center"/>
              <w:rPr>
                <w:sz w:val="20"/>
              </w:rPr>
            </w:pPr>
            <w:r>
              <w:rPr>
                <w:sz w:val="20"/>
              </w:rPr>
              <w:t>10</w:t>
            </w:r>
          </w:p>
        </w:tc>
        <w:tc>
          <w:tcPr>
            <w:tcW w:w="76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right="319"/>
              <w:jc w:val="right"/>
              <w:rPr>
                <w:w w:val="99"/>
                <w:sz w:val="20"/>
              </w:rPr>
            </w:pPr>
            <w:r>
              <w:rPr>
                <w:w w:val="99"/>
                <w:sz w:val="20"/>
              </w:rPr>
              <w:t>5</w:t>
            </w:r>
          </w:p>
        </w:tc>
        <w:tc>
          <w:tcPr>
            <w:tcW w:w="83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right="309"/>
              <w:jc w:val="right"/>
              <w:rPr>
                <w:sz w:val="20"/>
              </w:rPr>
            </w:pPr>
            <w:r>
              <w:rPr>
                <w:sz w:val="20"/>
              </w:rPr>
              <w:t>10</w:t>
            </w:r>
          </w:p>
        </w:tc>
        <w:tc>
          <w:tcPr>
            <w:tcW w:w="8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left="353"/>
              <w:rPr>
                <w:w w:val="99"/>
                <w:sz w:val="20"/>
              </w:rPr>
            </w:pPr>
            <w:r>
              <w:rPr>
                <w:w w:val="99"/>
                <w:sz w:val="20"/>
              </w:rPr>
              <w:t>5</w:t>
            </w:r>
          </w:p>
        </w:tc>
        <w:tc>
          <w:tcPr>
            <w:tcW w:w="91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right="351"/>
              <w:jc w:val="right"/>
              <w:rPr>
                <w:sz w:val="20"/>
              </w:rPr>
            </w:pPr>
            <w:r>
              <w:rPr>
                <w:sz w:val="20"/>
              </w:rPr>
              <w:t>10</w:t>
            </w:r>
          </w:p>
        </w:tc>
        <w:tc>
          <w:tcPr>
            <w:tcW w:w="13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51" w:right="37"/>
              <w:jc w:val="center"/>
              <w:rPr>
                <w:sz w:val="20"/>
              </w:rPr>
            </w:pPr>
            <w:r>
              <w:rPr>
                <w:sz w:val="20"/>
              </w:rPr>
              <w:t>PN-B-06714</w:t>
            </w:r>
          </w:p>
          <w:p w:rsidR="006562FB" w:rsidRDefault="00BE3854">
            <w:pPr>
              <w:pStyle w:val="TableParagraph"/>
              <w:spacing w:line="229" w:lineRule="exact"/>
              <w:ind w:left="51" w:right="33"/>
              <w:jc w:val="center"/>
              <w:rPr>
                <w:sz w:val="20"/>
              </w:rPr>
            </w:pPr>
            <w:r>
              <w:rPr>
                <w:sz w:val="20"/>
              </w:rPr>
              <w:t>-19</w:t>
            </w:r>
          </w:p>
        </w:tc>
      </w:tr>
      <w:tr w:rsidR="006562FB">
        <w:trPr>
          <w:trHeight w:val="918"/>
        </w:trPr>
        <w:tc>
          <w:tcPr>
            <w:tcW w:w="6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275"/>
              <w:rPr>
                <w:w w:val="99"/>
                <w:sz w:val="20"/>
              </w:rPr>
            </w:pPr>
            <w:r>
              <w:rPr>
                <w:w w:val="99"/>
                <w:sz w:val="20"/>
              </w:rPr>
              <w:t>9</w:t>
            </w:r>
          </w:p>
        </w:tc>
        <w:tc>
          <w:tcPr>
            <w:tcW w:w="27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68"/>
              <w:rPr>
                <w:sz w:val="20"/>
              </w:rPr>
            </w:pPr>
            <w:r>
              <w:rPr>
                <w:sz w:val="20"/>
              </w:rPr>
              <w:t>Rozpad krzemianowy i żela-</w:t>
            </w:r>
          </w:p>
          <w:p w:rsidR="006562FB" w:rsidRDefault="00BE3854">
            <w:pPr>
              <w:pStyle w:val="TableParagraph"/>
              <w:ind w:left="68" w:right="57"/>
              <w:rPr>
                <w:sz w:val="20"/>
              </w:rPr>
            </w:pPr>
            <w:r>
              <w:rPr>
                <w:sz w:val="20"/>
              </w:rPr>
              <w:t>zawy łącznie, % (m/m), nie więcej niż</w:t>
            </w:r>
          </w:p>
        </w:tc>
        <w:tc>
          <w:tcPr>
            <w:tcW w:w="7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left="10"/>
              <w:jc w:val="center"/>
              <w:rPr>
                <w:w w:val="99"/>
                <w:sz w:val="20"/>
              </w:rPr>
            </w:pPr>
            <w:r>
              <w:rPr>
                <w:w w:val="99"/>
                <w:sz w:val="20"/>
              </w:rPr>
              <w:t>-</w:t>
            </w:r>
          </w:p>
        </w:tc>
        <w:tc>
          <w:tcPr>
            <w:tcW w:w="92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left="10"/>
              <w:jc w:val="center"/>
              <w:rPr>
                <w:w w:val="99"/>
                <w:sz w:val="20"/>
              </w:rPr>
            </w:pPr>
            <w:r>
              <w:rPr>
                <w:w w:val="99"/>
                <w:sz w:val="20"/>
              </w:rPr>
              <w:t>-</w:t>
            </w:r>
          </w:p>
        </w:tc>
        <w:tc>
          <w:tcPr>
            <w:tcW w:w="76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right="338"/>
              <w:jc w:val="right"/>
              <w:rPr>
                <w:w w:val="99"/>
                <w:sz w:val="20"/>
              </w:rPr>
            </w:pPr>
            <w:r>
              <w:rPr>
                <w:w w:val="99"/>
                <w:sz w:val="20"/>
              </w:rPr>
              <w:t>-</w:t>
            </w:r>
          </w:p>
        </w:tc>
        <w:tc>
          <w:tcPr>
            <w:tcW w:w="83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right="372"/>
              <w:jc w:val="right"/>
              <w:rPr>
                <w:w w:val="99"/>
                <w:sz w:val="20"/>
              </w:rPr>
            </w:pPr>
            <w:r>
              <w:rPr>
                <w:w w:val="99"/>
                <w:sz w:val="20"/>
              </w:rPr>
              <w:t>-</w:t>
            </w:r>
          </w:p>
        </w:tc>
        <w:tc>
          <w:tcPr>
            <w:tcW w:w="8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left="353"/>
              <w:rPr>
                <w:w w:val="99"/>
                <w:sz w:val="20"/>
              </w:rPr>
            </w:pPr>
            <w:r>
              <w:rPr>
                <w:w w:val="99"/>
                <w:sz w:val="20"/>
              </w:rPr>
              <w:t>1</w:t>
            </w:r>
          </w:p>
        </w:tc>
        <w:tc>
          <w:tcPr>
            <w:tcW w:w="91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right="397"/>
              <w:jc w:val="right"/>
              <w:rPr>
                <w:w w:val="99"/>
                <w:sz w:val="20"/>
              </w:rPr>
            </w:pPr>
            <w:r>
              <w:rPr>
                <w:w w:val="99"/>
                <w:sz w:val="20"/>
              </w:rPr>
              <w:t>3</w:t>
            </w:r>
          </w:p>
        </w:tc>
        <w:tc>
          <w:tcPr>
            <w:tcW w:w="13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51" w:right="37"/>
              <w:jc w:val="center"/>
              <w:rPr>
                <w:sz w:val="20"/>
              </w:rPr>
            </w:pPr>
            <w:r>
              <w:rPr>
                <w:sz w:val="20"/>
              </w:rPr>
              <w:t>PN-B-06714</w:t>
            </w:r>
          </w:p>
          <w:p w:rsidR="006562FB" w:rsidRDefault="00BE3854">
            <w:pPr>
              <w:pStyle w:val="TableParagraph"/>
              <w:spacing w:line="229" w:lineRule="exact"/>
              <w:ind w:left="51" w:right="33"/>
              <w:jc w:val="center"/>
              <w:rPr>
                <w:sz w:val="20"/>
              </w:rPr>
            </w:pPr>
            <w:r>
              <w:rPr>
                <w:sz w:val="20"/>
              </w:rPr>
              <w:t>-37</w:t>
            </w:r>
          </w:p>
          <w:p w:rsidR="006562FB" w:rsidRDefault="00BE3854">
            <w:pPr>
              <w:pStyle w:val="TableParagraph"/>
              <w:spacing w:before="1"/>
              <w:ind w:left="51" w:right="37"/>
              <w:jc w:val="center"/>
              <w:rPr>
                <w:sz w:val="20"/>
              </w:rPr>
            </w:pPr>
            <w:r>
              <w:rPr>
                <w:sz w:val="20"/>
              </w:rPr>
              <w:t>PN-B-06714</w:t>
            </w:r>
          </w:p>
          <w:p w:rsidR="006562FB" w:rsidRDefault="00BE3854">
            <w:pPr>
              <w:pStyle w:val="TableParagraph"/>
              <w:spacing w:before="1" w:line="216" w:lineRule="exact"/>
              <w:ind w:left="51" w:right="33"/>
              <w:jc w:val="center"/>
              <w:rPr>
                <w:sz w:val="20"/>
              </w:rPr>
            </w:pPr>
            <w:r>
              <w:rPr>
                <w:sz w:val="20"/>
              </w:rPr>
              <w:t>-39</w:t>
            </w:r>
          </w:p>
        </w:tc>
      </w:tr>
      <w:tr w:rsidR="006562FB">
        <w:trPr>
          <w:trHeight w:val="688"/>
        </w:trPr>
        <w:tc>
          <w:tcPr>
            <w:tcW w:w="6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1" w:lineRule="exact"/>
              <w:ind w:left="230"/>
              <w:rPr>
                <w:sz w:val="20"/>
              </w:rPr>
            </w:pPr>
            <w:r>
              <w:rPr>
                <w:sz w:val="20"/>
              </w:rPr>
              <w:t>10</w:t>
            </w:r>
          </w:p>
        </w:tc>
        <w:tc>
          <w:tcPr>
            <w:tcW w:w="27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tabs>
                <w:tab w:val="left" w:pos="1047"/>
                <w:tab w:val="left" w:pos="1968"/>
                <w:tab w:val="left" w:pos="2577"/>
              </w:tabs>
              <w:spacing w:line="221" w:lineRule="exact"/>
              <w:ind w:left="68"/>
              <w:rPr>
                <w:sz w:val="20"/>
              </w:rPr>
            </w:pPr>
            <w:r>
              <w:rPr>
                <w:sz w:val="20"/>
              </w:rPr>
              <w:t>Zawartość</w:t>
            </w:r>
            <w:r>
              <w:rPr>
                <w:sz w:val="20"/>
              </w:rPr>
              <w:tab/>
              <w:t>związków</w:t>
            </w:r>
            <w:r>
              <w:rPr>
                <w:sz w:val="20"/>
              </w:rPr>
              <w:tab/>
              <w:t>siarki</w:t>
            </w:r>
            <w:r>
              <w:rPr>
                <w:sz w:val="20"/>
              </w:rPr>
              <w:tab/>
              <w:t>w</w:t>
            </w:r>
          </w:p>
          <w:p w:rsidR="006562FB" w:rsidRDefault="00BE3854">
            <w:pPr>
              <w:pStyle w:val="TableParagraph"/>
              <w:spacing w:before="1"/>
              <w:ind w:left="68"/>
            </w:pPr>
            <w:r>
              <w:rPr>
                <w:sz w:val="20"/>
              </w:rPr>
              <w:t>przeliczeniu  na  SO3,  %(m/m),nie</w:t>
            </w:r>
          </w:p>
          <w:p w:rsidR="006562FB" w:rsidRDefault="00BE3854">
            <w:pPr>
              <w:pStyle w:val="TableParagraph"/>
              <w:spacing w:before="1" w:line="216" w:lineRule="exact"/>
              <w:ind w:left="68"/>
              <w:rPr>
                <w:sz w:val="20"/>
              </w:rPr>
            </w:pPr>
            <w:r>
              <w:rPr>
                <w:sz w:val="20"/>
              </w:rPr>
              <w:t>więcej niż</w:t>
            </w:r>
          </w:p>
        </w:tc>
        <w:tc>
          <w:tcPr>
            <w:tcW w:w="7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left="8"/>
              <w:jc w:val="center"/>
              <w:rPr>
                <w:w w:val="99"/>
                <w:sz w:val="20"/>
              </w:rPr>
            </w:pPr>
            <w:r>
              <w:rPr>
                <w:w w:val="99"/>
                <w:sz w:val="20"/>
              </w:rPr>
              <w:t>1</w:t>
            </w:r>
          </w:p>
        </w:tc>
        <w:tc>
          <w:tcPr>
            <w:tcW w:w="92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left="13"/>
              <w:jc w:val="center"/>
              <w:rPr>
                <w:w w:val="99"/>
                <w:sz w:val="20"/>
              </w:rPr>
            </w:pPr>
            <w:r>
              <w:rPr>
                <w:w w:val="99"/>
                <w:sz w:val="20"/>
              </w:rPr>
              <w:t>1</w:t>
            </w:r>
          </w:p>
        </w:tc>
        <w:tc>
          <w:tcPr>
            <w:tcW w:w="76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right="319"/>
              <w:jc w:val="right"/>
              <w:rPr>
                <w:w w:val="99"/>
                <w:sz w:val="20"/>
              </w:rPr>
            </w:pPr>
            <w:r>
              <w:rPr>
                <w:w w:val="99"/>
                <w:sz w:val="20"/>
              </w:rPr>
              <w:t>1</w:t>
            </w:r>
          </w:p>
        </w:tc>
        <w:tc>
          <w:tcPr>
            <w:tcW w:w="83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right="355"/>
              <w:jc w:val="right"/>
              <w:rPr>
                <w:w w:val="99"/>
                <w:sz w:val="20"/>
              </w:rPr>
            </w:pPr>
            <w:r>
              <w:rPr>
                <w:w w:val="99"/>
                <w:sz w:val="20"/>
              </w:rPr>
              <w:t>1</w:t>
            </w:r>
          </w:p>
        </w:tc>
        <w:tc>
          <w:tcPr>
            <w:tcW w:w="8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left="353"/>
              <w:rPr>
                <w:w w:val="99"/>
                <w:sz w:val="20"/>
              </w:rPr>
            </w:pPr>
            <w:r>
              <w:rPr>
                <w:w w:val="99"/>
                <w:sz w:val="20"/>
              </w:rPr>
              <w:t>2</w:t>
            </w:r>
          </w:p>
        </w:tc>
        <w:tc>
          <w:tcPr>
            <w:tcW w:w="91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spacing w:before="3"/>
              <w:rPr>
                <w:sz w:val="19"/>
              </w:rPr>
            </w:pPr>
          </w:p>
          <w:p w:rsidR="006562FB" w:rsidRDefault="00BE3854">
            <w:pPr>
              <w:pStyle w:val="TableParagraph"/>
              <w:spacing w:before="1"/>
              <w:ind w:right="397"/>
              <w:jc w:val="right"/>
              <w:rPr>
                <w:w w:val="99"/>
                <w:sz w:val="20"/>
              </w:rPr>
            </w:pPr>
            <w:r>
              <w:rPr>
                <w:w w:val="99"/>
                <w:sz w:val="20"/>
              </w:rPr>
              <w:t>4</w:t>
            </w:r>
          </w:p>
        </w:tc>
        <w:tc>
          <w:tcPr>
            <w:tcW w:w="13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1" w:lineRule="exact"/>
              <w:ind w:left="51" w:right="37"/>
              <w:jc w:val="center"/>
              <w:rPr>
                <w:sz w:val="20"/>
              </w:rPr>
            </w:pPr>
            <w:r>
              <w:rPr>
                <w:sz w:val="20"/>
              </w:rPr>
              <w:t>PN-B-06714</w:t>
            </w:r>
          </w:p>
          <w:p w:rsidR="006562FB" w:rsidRDefault="00BE3854">
            <w:pPr>
              <w:pStyle w:val="TableParagraph"/>
              <w:spacing w:before="1"/>
              <w:ind w:left="51" w:right="33"/>
              <w:jc w:val="center"/>
              <w:rPr>
                <w:sz w:val="20"/>
              </w:rPr>
            </w:pPr>
            <w:r>
              <w:rPr>
                <w:sz w:val="20"/>
              </w:rPr>
              <w:t>-28</w:t>
            </w:r>
          </w:p>
        </w:tc>
      </w:tr>
      <w:tr w:rsidR="006562FB">
        <w:trPr>
          <w:trHeight w:val="1178"/>
        </w:trPr>
        <w:tc>
          <w:tcPr>
            <w:tcW w:w="64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spacing w:line="223" w:lineRule="exact"/>
              <w:ind w:left="230"/>
              <w:rPr>
                <w:sz w:val="20"/>
              </w:rPr>
            </w:pPr>
            <w:r>
              <w:rPr>
                <w:sz w:val="20"/>
              </w:rPr>
              <w:t>11</w:t>
            </w:r>
          </w:p>
        </w:tc>
        <w:tc>
          <w:tcPr>
            <w:tcW w:w="2768"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BE3854">
            <w:pPr>
              <w:pStyle w:val="TableParagraph"/>
              <w:ind w:left="68" w:right="54"/>
              <w:jc w:val="both"/>
              <w:rPr>
                <w:sz w:val="20"/>
              </w:rPr>
            </w:pPr>
            <w:r>
              <w:rPr>
                <w:sz w:val="20"/>
              </w:rPr>
              <w:t>Wskaźnik nośności wnoś mie- szanki kruszywa, %, nie mniejszy niż:</w:t>
            </w:r>
          </w:p>
          <w:p w:rsidR="006562FB" w:rsidRDefault="00BE3854">
            <w:pPr>
              <w:pStyle w:val="TableParagraph"/>
              <w:numPr>
                <w:ilvl w:val="0"/>
                <w:numId w:val="5"/>
              </w:numPr>
              <w:tabs>
                <w:tab w:val="left" w:pos="261"/>
              </w:tabs>
              <w:spacing w:line="245" w:lineRule="exact"/>
              <w:ind w:hanging="193"/>
              <w:jc w:val="both"/>
            </w:pPr>
            <w:r>
              <w:rPr>
                <w:sz w:val="20"/>
              </w:rPr>
              <w:t xml:space="preserve">przy zagęszczeniu IS </w:t>
            </w:r>
            <w:r>
              <w:rPr>
                <w:rFonts w:ascii="Symbol" w:hAnsi="Symbol"/>
                <w:sz w:val="20"/>
              </w:rPr>
              <w:t></w:t>
            </w:r>
            <w:r>
              <w:rPr>
                <w:sz w:val="20"/>
              </w:rPr>
              <w:t>1,00</w:t>
            </w:r>
          </w:p>
          <w:p w:rsidR="006562FB" w:rsidRDefault="00BE3854">
            <w:pPr>
              <w:pStyle w:val="TableParagraph"/>
              <w:numPr>
                <w:ilvl w:val="0"/>
                <w:numId w:val="5"/>
              </w:numPr>
              <w:tabs>
                <w:tab w:val="left" w:pos="261"/>
              </w:tabs>
              <w:spacing w:line="229" w:lineRule="exact"/>
              <w:ind w:hanging="193"/>
              <w:jc w:val="both"/>
            </w:pPr>
            <w:r>
              <w:rPr>
                <w:sz w:val="20"/>
              </w:rPr>
              <w:t xml:space="preserve">przy zagęszczeniu IS </w:t>
            </w:r>
            <w:r>
              <w:rPr>
                <w:rFonts w:ascii="Symbol" w:hAnsi="Symbol"/>
                <w:sz w:val="20"/>
              </w:rPr>
              <w:t></w:t>
            </w:r>
            <w:r>
              <w:rPr>
                <w:sz w:val="20"/>
              </w:rPr>
              <w:t>1,03</w:t>
            </w:r>
          </w:p>
        </w:tc>
        <w:tc>
          <w:tcPr>
            <w:tcW w:w="735"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76"/>
              <w:ind w:left="72" w:right="64"/>
              <w:jc w:val="center"/>
              <w:rPr>
                <w:sz w:val="20"/>
              </w:rPr>
            </w:pPr>
            <w:r>
              <w:rPr>
                <w:sz w:val="20"/>
              </w:rPr>
              <w:t>80</w:t>
            </w:r>
          </w:p>
          <w:p w:rsidR="006562FB" w:rsidRDefault="00BE3854">
            <w:pPr>
              <w:pStyle w:val="TableParagraph"/>
              <w:ind w:left="72" w:right="64"/>
              <w:jc w:val="center"/>
              <w:rPr>
                <w:sz w:val="20"/>
              </w:rPr>
            </w:pPr>
            <w:r>
              <w:rPr>
                <w:sz w:val="20"/>
              </w:rPr>
              <w:t>120</w:t>
            </w:r>
          </w:p>
        </w:tc>
        <w:tc>
          <w:tcPr>
            <w:tcW w:w="92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76"/>
              <w:ind w:left="119" w:right="105"/>
              <w:jc w:val="center"/>
              <w:rPr>
                <w:sz w:val="20"/>
              </w:rPr>
            </w:pPr>
            <w:r>
              <w:rPr>
                <w:sz w:val="20"/>
              </w:rPr>
              <w:t>60</w:t>
            </w:r>
          </w:p>
          <w:p w:rsidR="006562FB" w:rsidRDefault="00BE3854">
            <w:pPr>
              <w:pStyle w:val="TableParagraph"/>
              <w:ind w:left="10"/>
              <w:jc w:val="center"/>
              <w:rPr>
                <w:w w:val="99"/>
                <w:sz w:val="20"/>
              </w:rPr>
            </w:pPr>
            <w:r>
              <w:rPr>
                <w:w w:val="99"/>
                <w:sz w:val="20"/>
              </w:rPr>
              <w:t>-</w:t>
            </w:r>
          </w:p>
        </w:tc>
        <w:tc>
          <w:tcPr>
            <w:tcW w:w="763"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76"/>
              <w:ind w:left="86" w:right="72"/>
              <w:jc w:val="center"/>
              <w:rPr>
                <w:sz w:val="20"/>
              </w:rPr>
            </w:pPr>
            <w:r>
              <w:rPr>
                <w:sz w:val="20"/>
              </w:rPr>
              <w:t>80</w:t>
            </w:r>
          </w:p>
          <w:p w:rsidR="006562FB" w:rsidRDefault="00BE3854">
            <w:pPr>
              <w:pStyle w:val="TableParagraph"/>
              <w:ind w:left="86" w:right="72"/>
              <w:jc w:val="center"/>
              <w:rPr>
                <w:sz w:val="20"/>
              </w:rPr>
            </w:pPr>
            <w:r>
              <w:rPr>
                <w:sz w:val="20"/>
              </w:rPr>
              <w:t>120</w:t>
            </w:r>
          </w:p>
        </w:tc>
        <w:tc>
          <w:tcPr>
            <w:tcW w:w="830"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76"/>
              <w:ind w:left="76" w:right="63"/>
              <w:jc w:val="center"/>
              <w:rPr>
                <w:sz w:val="20"/>
              </w:rPr>
            </w:pPr>
            <w:r>
              <w:rPr>
                <w:sz w:val="20"/>
              </w:rPr>
              <w:t>60</w:t>
            </w:r>
          </w:p>
          <w:p w:rsidR="006562FB" w:rsidRDefault="00BE3854">
            <w:pPr>
              <w:pStyle w:val="TableParagraph"/>
              <w:ind w:left="14"/>
              <w:jc w:val="center"/>
              <w:rPr>
                <w:w w:val="99"/>
                <w:sz w:val="20"/>
              </w:rPr>
            </w:pPr>
            <w:r>
              <w:rPr>
                <w:w w:val="99"/>
                <w:sz w:val="20"/>
              </w:rPr>
              <w:t>-</w:t>
            </w:r>
          </w:p>
        </w:tc>
        <w:tc>
          <w:tcPr>
            <w:tcW w:w="8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76"/>
              <w:ind w:left="104" w:right="93"/>
              <w:jc w:val="center"/>
              <w:rPr>
                <w:sz w:val="20"/>
              </w:rPr>
            </w:pPr>
            <w:r>
              <w:rPr>
                <w:sz w:val="20"/>
              </w:rPr>
              <w:t>80</w:t>
            </w:r>
          </w:p>
          <w:p w:rsidR="006562FB" w:rsidRDefault="00BE3854">
            <w:pPr>
              <w:pStyle w:val="TableParagraph"/>
              <w:ind w:left="104" w:right="93"/>
              <w:jc w:val="center"/>
              <w:rPr>
                <w:sz w:val="20"/>
              </w:rPr>
            </w:pPr>
            <w:r>
              <w:rPr>
                <w:sz w:val="20"/>
              </w:rPr>
              <w:t>120</w:t>
            </w:r>
          </w:p>
        </w:tc>
        <w:tc>
          <w:tcPr>
            <w:tcW w:w="919"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76"/>
              <w:ind w:left="119" w:right="102"/>
              <w:jc w:val="center"/>
              <w:rPr>
                <w:sz w:val="20"/>
              </w:rPr>
            </w:pPr>
            <w:r>
              <w:rPr>
                <w:sz w:val="20"/>
              </w:rPr>
              <w:t>60</w:t>
            </w:r>
          </w:p>
          <w:p w:rsidR="006562FB" w:rsidRDefault="00BE3854">
            <w:pPr>
              <w:pStyle w:val="TableParagraph"/>
              <w:ind w:left="14"/>
              <w:jc w:val="center"/>
              <w:rPr>
                <w:w w:val="99"/>
                <w:sz w:val="20"/>
              </w:rPr>
            </w:pPr>
            <w:r>
              <w:rPr>
                <w:w w:val="99"/>
                <w:sz w:val="20"/>
              </w:rPr>
              <w:t>-</w:t>
            </w:r>
          </w:p>
        </w:tc>
        <w:tc>
          <w:tcPr>
            <w:tcW w:w="1301" w:type="dxa"/>
            <w:tcBorders>
              <w:top w:val="single" w:sz="6" w:space="0" w:color="000000"/>
              <w:left w:val="single" w:sz="6" w:space="0" w:color="000000"/>
              <w:bottom w:val="single" w:sz="6" w:space="0" w:color="000000"/>
              <w:right w:val="single" w:sz="6" w:space="0" w:color="000000"/>
            </w:tcBorders>
            <w:shd w:val="clear" w:color="auto" w:fill="auto"/>
          </w:tcPr>
          <w:p w:rsidR="006562FB" w:rsidRDefault="006562FB">
            <w:pPr>
              <w:pStyle w:val="TableParagraph"/>
            </w:pPr>
          </w:p>
          <w:p w:rsidR="006562FB" w:rsidRDefault="006562FB">
            <w:pPr>
              <w:pStyle w:val="TableParagraph"/>
            </w:pPr>
          </w:p>
          <w:p w:rsidR="006562FB" w:rsidRDefault="00BE3854">
            <w:pPr>
              <w:pStyle w:val="TableParagraph"/>
              <w:spacing w:before="176"/>
              <w:ind w:right="177"/>
              <w:jc w:val="right"/>
              <w:rPr>
                <w:sz w:val="20"/>
              </w:rPr>
            </w:pPr>
            <w:r>
              <w:rPr>
                <w:sz w:val="20"/>
              </w:rPr>
              <w:t>PN-S-06102</w:t>
            </w:r>
          </w:p>
        </w:tc>
      </w:tr>
    </w:tbl>
    <w:p w:rsidR="006562FB" w:rsidRDefault="006562FB">
      <w:pPr>
        <w:pStyle w:val="Tekstpodstawowy"/>
        <w:spacing w:before="10"/>
        <w:ind w:left="0"/>
        <w:rPr>
          <w:sz w:val="10"/>
        </w:rPr>
      </w:pPr>
    </w:p>
    <w:p w:rsidR="006562FB" w:rsidRDefault="00BE3854">
      <w:pPr>
        <w:pStyle w:val="Nagwek3"/>
        <w:numPr>
          <w:ilvl w:val="0"/>
          <w:numId w:val="7"/>
        </w:numPr>
        <w:tabs>
          <w:tab w:val="left" w:pos="483"/>
        </w:tabs>
        <w:spacing w:before="100" w:line="229" w:lineRule="exact"/>
        <w:ind w:left="482" w:hanging="183"/>
      </w:pPr>
      <w:r>
        <w:t>Sprzęt</w:t>
      </w:r>
    </w:p>
    <w:p w:rsidR="006562FB" w:rsidRDefault="00BE3854">
      <w:pPr>
        <w:pStyle w:val="Tekstpodstawowy"/>
        <w:spacing w:line="229" w:lineRule="exact"/>
      </w:pPr>
      <w:r>
        <w:t>Ogólne wymagania dotyczące sprzętu podano w ST D.00.00.00. "Wymagania ogólne" pkt. 3.</w:t>
      </w:r>
    </w:p>
    <w:p w:rsidR="006562FB" w:rsidRDefault="006562FB">
      <w:pPr>
        <w:pStyle w:val="Tekstpodstawowy"/>
        <w:spacing w:before="10"/>
        <w:ind w:left="0"/>
        <w:rPr>
          <w:sz w:val="19"/>
        </w:rPr>
      </w:pPr>
    </w:p>
    <w:p w:rsidR="006562FB" w:rsidRDefault="00BE3854">
      <w:pPr>
        <w:pStyle w:val="Nagwek3"/>
        <w:numPr>
          <w:ilvl w:val="1"/>
          <w:numId w:val="7"/>
        </w:numPr>
        <w:tabs>
          <w:tab w:val="left" w:pos="619"/>
        </w:tabs>
        <w:ind w:left="618" w:hanging="319"/>
      </w:pPr>
      <w:r>
        <w:t>Sprzęt do ścinania i uzupełniania (umocnienia)poboczy</w:t>
      </w:r>
    </w:p>
    <w:p w:rsidR="006562FB" w:rsidRDefault="00BE3854">
      <w:pPr>
        <w:pStyle w:val="Tekstpodstawowy"/>
        <w:spacing w:before="1"/>
        <w:ind w:right="1303"/>
      </w:pPr>
      <w:r>
        <w:t>Wykonawca przystępujący do wykonania robót określonych w niniejszej ST powinien wykazać się możliwością korzystania z następującego sprzętu:</w:t>
      </w:r>
    </w:p>
    <w:p w:rsidR="006562FB" w:rsidRDefault="00BE3854">
      <w:pPr>
        <w:pStyle w:val="Akapitzlist"/>
        <w:numPr>
          <w:ilvl w:val="0"/>
          <w:numId w:val="124"/>
        </w:numPr>
        <w:tabs>
          <w:tab w:val="left" w:pos="695"/>
          <w:tab w:val="left" w:pos="696"/>
        </w:tabs>
        <w:spacing w:before="123" w:line="244" w:lineRule="exact"/>
        <w:ind w:left="696" w:hanging="396"/>
      </w:pPr>
      <w:r>
        <w:rPr>
          <w:sz w:val="20"/>
        </w:rPr>
        <w:t>zrywarki, kultywatory lub bronytalerzowe,</w:t>
      </w:r>
    </w:p>
    <w:p w:rsidR="006562FB" w:rsidRDefault="00BE3854">
      <w:pPr>
        <w:pStyle w:val="Akapitzlist"/>
        <w:numPr>
          <w:ilvl w:val="0"/>
          <w:numId w:val="124"/>
        </w:numPr>
        <w:tabs>
          <w:tab w:val="left" w:pos="695"/>
          <w:tab w:val="left" w:pos="696"/>
        </w:tabs>
        <w:spacing w:line="242" w:lineRule="exact"/>
        <w:ind w:left="696" w:hanging="396"/>
      </w:pPr>
      <w:r>
        <w:rPr>
          <w:sz w:val="20"/>
        </w:rPr>
        <w:t>równiarki z transporterem (ścinarkipoboczy),</w:t>
      </w:r>
    </w:p>
    <w:p w:rsidR="006562FB" w:rsidRDefault="00BE3854">
      <w:pPr>
        <w:pStyle w:val="Akapitzlist"/>
        <w:numPr>
          <w:ilvl w:val="0"/>
          <w:numId w:val="124"/>
        </w:numPr>
        <w:tabs>
          <w:tab w:val="left" w:pos="695"/>
          <w:tab w:val="left" w:pos="696"/>
        </w:tabs>
        <w:spacing w:line="244" w:lineRule="exact"/>
        <w:ind w:left="696" w:hanging="396"/>
      </w:pPr>
      <w:r>
        <w:rPr>
          <w:sz w:val="20"/>
        </w:rPr>
        <w:t>spycharki, równiarki do spulchniania, rozkładania,profilowania,</w:t>
      </w:r>
    </w:p>
    <w:p w:rsidR="006562FB" w:rsidRDefault="00BE3854">
      <w:pPr>
        <w:pStyle w:val="Akapitzlist"/>
        <w:numPr>
          <w:ilvl w:val="0"/>
          <w:numId w:val="124"/>
        </w:numPr>
        <w:tabs>
          <w:tab w:val="left" w:pos="695"/>
          <w:tab w:val="left" w:pos="696"/>
        </w:tabs>
        <w:spacing w:line="244" w:lineRule="exact"/>
        <w:ind w:left="696" w:hanging="396"/>
      </w:pPr>
      <w:r>
        <w:rPr>
          <w:sz w:val="20"/>
        </w:rPr>
        <w:t>walce statyczne lekkie iśrednie,</w:t>
      </w:r>
    </w:p>
    <w:p w:rsidR="006562FB" w:rsidRDefault="00BE3854">
      <w:pPr>
        <w:pStyle w:val="Akapitzlist"/>
        <w:numPr>
          <w:ilvl w:val="0"/>
          <w:numId w:val="124"/>
        </w:numPr>
        <w:tabs>
          <w:tab w:val="left" w:pos="695"/>
          <w:tab w:val="left" w:pos="696"/>
        </w:tabs>
        <w:spacing w:line="242" w:lineRule="exact"/>
        <w:ind w:left="696" w:hanging="396"/>
      </w:pPr>
      <w:r>
        <w:rPr>
          <w:sz w:val="20"/>
        </w:rPr>
        <w:t>płytowe zagęszczarkiwibracyjne,</w:t>
      </w:r>
    </w:p>
    <w:p w:rsidR="006562FB" w:rsidRDefault="00BE3854">
      <w:pPr>
        <w:pStyle w:val="Akapitzlist"/>
        <w:numPr>
          <w:ilvl w:val="0"/>
          <w:numId w:val="124"/>
        </w:numPr>
        <w:tabs>
          <w:tab w:val="left" w:pos="695"/>
          <w:tab w:val="left" w:pos="696"/>
        </w:tabs>
        <w:spacing w:line="242" w:lineRule="exact"/>
        <w:ind w:left="696" w:hanging="396"/>
      </w:pPr>
      <w:r>
        <w:rPr>
          <w:sz w:val="20"/>
        </w:rPr>
        <w:t>przewoźne zbiorniki na wódę do zwilżania mieszanki optymalnej, wyposażone wurządzenia do równomiernego</w:t>
      </w:r>
    </w:p>
    <w:p w:rsidR="006562FB" w:rsidRDefault="00BE3854">
      <w:pPr>
        <w:pStyle w:val="Tekstpodstawowy"/>
        <w:spacing w:line="228" w:lineRule="exact"/>
        <w:ind w:left="696"/>
      </w:pPr>
      <w:r>
        <w:t>i kontrolowanego dozowania wody.</w:t>
      </w:r>
    </w:p>
    <w:p w:rsidR="006562FB" w:rsidRDefault="006562FB">
      <w:pPr>
        <w:pStyle w:val="Tekstpodstawowy"/>
        <w:ind w:left="0"/>
      </w:pPr>
    </w:p>
    <w:p w:rsidR="006562FB" w:rsidRDefault="00BE3854">
      <w:pPr>
        <w:pStyle w:val="Nagwek3"/>
        <w:numPr>
          <w:ilvl w:val="0"/>
          <w:numId w:val="7"/>
        </w:numPr>
        <w:tabs>
          <w:tab w:val="left" w:pos="483"/>
        </w:tabs>
        <w:ind w:left="482" w:hanging="183"/>
      </w:pPr>
      <w:r>
        <w:t>Transport</w:t>
      </w:r>
    </w:p>
    <w:p w:rsidR="006562FB" w:rsidRDefault="00BE3854">
      <w:pPr>
        <w:pStyle w:val="Tekstpodstawowy"/>
        <w:spacing w:before="1"/>
      </w:pPr>
      <w:r>
        <w:t>Ogólne wymagania dotyczące transportu podano w ST D.00.00.00. "Wymagania ogólne" pkt. 4.</w:t>
      </w:r>
    </w:p>
    <w:p w:rsidR="006562FB" w:rsidRDefault="00BE3854">
      <w:pPr>
        <w:pStyle w:val="Tekstpodstawowy"/>
        <w:spacing w:before="1"/>
        <w:ind w:right="1303"/>
      </w:pPr>
      <w:r>
        <w:t>Przy wykonywaniu robót określonych w niniejszej ST, można korzystać z dowolnych środków transportowych w warunkach zabezpieczających kruszywo przed zanieczyszczeniem i rozsegregowaniem, nadmiernym wysuszeniu i zawilgoceniu.</w:t>
      </w:r>
    </w:p>
    <w:p w:rsidR="006562FB" w:rsidRDefault="006562FB">
      <w:pPr>
        <w:pStyle w:val="Tekstpodstawowy"/>
        <w:spacing w:before="5"/>
        <w:ind w:left="0"/>
        <w:rPr>
          <w:sz w:val="30"/>
        </w:rPr>
      </w:pPr>
    </w:p>
    <w:p w:rsidR="006562FB" w:rsidRDefault="00BE3854">
      <w:pPr>
        <w:pStyle w:val="Nagwek3"/>
        <w:numPr>
          <w:ilvl w:val="0"/>
          <w:numId w:val="7"/>
        </w:numPr>
        <w:tabs>
          <w:tab w:val="left" w:pos="483"/>
        </w:tabs>
        <w:spacing w:line="229" w:lineRule="exact"/>
        <w:ind w:left="482" w:hanging="183"/>
      </w:pPr>
      <w:r>
        <w:t>Wykonanierobót</w:t>
      </w:r>
    </w:p>
    <w:p w:rsidR="006562FB" w:rsidRDefault="00BE3854">
      <w:pPr>
        <w:pStyle w:val="Tekstpodstawowy"/>
        <w:spacing w:line="229" w:lineRule="exact"/>
        <w:sectPr w:rsidR="006562FB">
          <w:footerReference w:type="default" r:id="rId75"/>
          <w:pgSz w:w="11906" w:h="16838"/>
          <w:pgMar w:top="980" w:right="340" w:bottom="1425" w:left="600" w:header="0" w:footer="906" w:gutter="0"/>
          <w:cols w:space="708"/>
          <w:formProt w:val="0"/>
          <w:docGrid w:linePitch="100" w:charSpace="4096"/>
        </w:sectPr>
      </w:pPr>
      <w:r>
        <w:t>Ogólne zasady wykonywania robót podano w ST D.00.00.00 "Wymagania ogólne" pkt. 5.</w:t>
      </w:r>
    </w:p>
    <w:p w:rsidR="006562FB" w:rsidRDefault="00BE3854">
      <w:pPr>
        <w:pStyle w:val="Nagwek3"/>
        <w:numPr>
          <w:ilvl w:val="1"/>
          <w:numId w:val="7"/>
        </w:numPr>
        <w:tabs>
          <w:tab w:val="left" w:pos="620"/>
        </w:tabs>
        <w:spacing w:before="79"/>
        <w:ind w:left="619" w:hanging="320"/>
      </w:pPr>
      <w:r>
        <w:lastRenderedPageBreak/>
        <w:t>Ścinaniepoboczy</w:t>
      </w:r>
    </w:p>
    <w:p w:rsidR="006562FB" w:rsidRDefault="00BE3854">
      <w:pPr>
        <w:pStyle w:val="Tekstpodstawowy"/>
        <w:spacing w:before="1"/>
        <w:ind w:right="2165"/>
      </w:pPr>
      <w:r>
        <w:t>Ścinanie poboczy może być wykonywane ręcznie, za pomocą łopat lub sprzętem mechanicznym wg pkt. 3.1. Ścinanie należy przeprowadzić zgodnie z założonym w Dokumentacji Projektowej spadkiem poprzecznym poboczy.</w:t>
      </w:r>
    </w:p>
    <w:p w:rsidR="006562FB" w:rsidRDefault="00BE3854">
      <w:pPr>
        <w:pStyle w:val="Tekstpodstawowy"/>
      </w:pPr>
      <w:r>
        <w:t>Nadmiar gruntu uzyskanego podczas ścinania należy wywieźć na okład. Miejsce odkładu należy uzgodnić z Inżynierem</w:t>
      </w:r>
    </w:p>
    <w:p w:rsidR="006562FB" w:rsidRDefault="00BE3854">
      <w:pPr>
        <w:pStyle w:val="Tekstpodstawowy"/>
        <w:ind w:right="1138"/>
      </w:pPr>
      <w:r>
        <w:t>Grunt pozostały w poboczu należy spulchnić na głębokość 5-10 cm, doprowadzić do wilgotności optymalnej poprzez dodanie wody izagęścić</w:t>
      </w:r>
    </w:p>
    <w:p w:rsidR="006562FB" w:rsidRDefault="00BE3854">
      <w:pPr>
        <w:pStyle w:val="Tekstpodstawowy"/>
        <w:spacing w:before="120"/>
        <w:ind w:right="1303"/>
      </w:pPr>
      <w:r>
        <w:t>Wskaźnik zagęszczenia określony zgodnie z BN-77/8931-12 powinien wynosić co najmniej 0,98 maksymalnego zagęszczenia, według normalnej metody Proctora.</w:t>
      </w:r>
    </w:p>
    <w:p w:rsidR="006562FB" w:rsidRDefault="006562FB">
      <w:pPr>
        <w:pStyle w:val="Tekstpodstawowy"/>
        <w:ind w:left="0"/>
      </w:pPr>
    </w:p>
    <w:p w:rsidR="006562FB" w:rsidRDefault="00BE3854">
      <w:pPr>
        <w:pStyle w:val="Nagwek3"/>
        <w:numPr>
          <w:ilvl w:val="1"/>
          <w:numId w:val="7"/>
        </w:numPr>
        <w:tabs>
          <w:tab w:val="left" w:pos="619"/>
        </w:tabs>
        <w:spacing w:line="229" w:lineRule="exact"/>
        <w:ind w:left="618" w:hanging="319"/>
        <w:jc w:val="both"/>
      </w:pPr>
      <w:r>
        <w:t>Uzupełniania i umocnieniapoboczy</w:t>
      </w:r>
    </w:p>
    <w:p w:rsidR="006562FB" w:rsidRDefault="00BE3854">
      <w:pPr>
        <w:pStyle w:val="Tekstpodstawowy"/>
        <w:spacing w:line="229" w:lineRule="exact"/>
        <w:jc w:val="both"/>
      </w:pPr>
      <w:r>
        <w:t>Na przygotowanym wg pkt. 5.1 poboczu należy rozłożyć kruszywo przy użyciu równiarki. Grubość rozłożonej mieszanki powinna</w:t>
      </w:r>
    </w:p>
    <w:p w:rsidR="006562FB" w:rsidRDefault="00BE3854">
      <w:pPr>
        <w:pStyle w:val="Tekstpodstawowy"/>
        <w:spacing w:before="1"/>
        <w:jc w:val="both"/>
      </w:pPr>
      <w:r>
        <w:t>wynosić 10 cm po zagęszczeniu.</w:t>
      </w:r>
    </w:p>
    <w:p w:rsidR="006562FB" w:rsidRDefault="00BE3854">
      <w:pPr>
        <w:pStyle w:val="Tekstpodstawowy"/>
        <w:spacing w:before="1"/>
        <w:ind w:right="1068"/>
        <w:jc w:val="both"/>
      </w:pPr>
      <w:r>
        <w:t>Kruszywo po rozłożeniu powinno być zagęszczone przejściami walca statycznego gładkiego. Zagęszczenie należy kontynuować do osiągnięcia wskaźnika zagęszczenia nie mniejszego niż 0,98, określonego według normalnej próby Proctora, zgodnie z PN-B- 04481 iBN-77/8931-12.</w:t>
      </w:r>
    </w:p>
    <w:p w:rsidR="006562FB" w:rsidRDefault="006562FB">
      <w:pPr>
        <w:pStyle w:val="Tekstpodstawowy"/>
        <w:spacing w:before="10"/>
        <w:ind w:left="0"/>
        <w:rPr>
          <w:sz w:val="19"/>
        </w:rPr>
      </w:pPr>
    </w:p>
    <w:p w:rsidR="006562FB" w:rsidRDefault="00BE3854">
      <w:pPr>
        <w:pStyle w:val="Nagwek3"/>
        <w:numPr>
          <w:ilvl w:val="0"/>
          <w:numId w:val="7"/>
        </w:numPr>
        <w:tabs>
          <w:tab w:val="left" w:pos="483"/>
        </w:tabs>
        <w:ind w:left="482" w:hanging="183"/>
      </w:pPr>
      <w:r>
        <w:t>Kontrola jakościrobót</w:t>
      </w:r>
    </w:p>
    <w:p w:rsidR="006562FB" w:rsidRDefault="00BE3854">
      <w:pPr>
        <w:pStyle w:val="Tekstpodstawowy"/>
        <w:spacing w:before="1"/>
        <w:jc w:val="both"/>
      </w:pPr>
      <w:r>
        <w:t>Ogólne zasady kontroli jakości robót podano w ST D.00.00.00 "Wymagania ogólne", pkt. 6.</w:t>
      </w:r>
    </w:p>
    <w:p w:rsidR="006562FB" w:rsidRDefault="006562FB">
      <w:pPr>
        <w:pStyle w:val="Tekstpodstawowy"/>
        <w:ind w:left="0"/>
      </w:pPr>
    </w:p>
    <w:p w:rsidR="006562FB" w:rsidRDefault="00BE3854">
      <w:pPr>
        <w:pStyle w:val="Nagwek3"/>
        <w:numPr>
          <w:ilvl w:val="1"/>
          <w:numId w:val="7"/>
        </w:numPr>
        <w:tabs>
          <w:tab w:val="left" w:pos="619"/>
        </w:tabs>
        <w:ind w:left="618" w:hanging="319"/>
      </w:pPr>
      <w:r>
        <w:t>Badania przed przystąpieniem do robót</w:t>
      </w:r>
    </w:p>
    <w:p w:rsidR="006562FB" w:rsidRDefault="00BE3854">
      <w:pPr>
        <w:pStyle w:val="Tekstpodstawowy"/>
        <w:spacing w:before="1" w:line="229" w:lineRule="exact"/>
      </w:pPr>
      <w:r>
        <w:t>Przed przystąpieniem do robót Wykonawca przeprowadzi badania kruszyw przeznaczonych do wbudowania i przedstawi wyniki</w:t>
      </w:r>
    </w:p>
    <w:p w:rsidR="006562FB" w:rsidRDefault="00BE3854">
      <w:pPr>
        <w:pStyle w:val="Tekstpodstawowy"/>
        <w:spacing w:line="229" w:lineRule="exact"/>
      </w:pPr>
      <w:r>
        <w:t>tych badań Inżynierowi do akceptacji..</w:t>
      </w:r>
    </w:p>
    <w:p w:rsidR="006562FB" w:rsidRDefault="006562FB">
      <w:pPr>
        <w:pStyle w:val="Tekstpodstawowy"/>
        <w:spacing w:before="2"/>
        <w:ind w:left="0"/>
      </w:pPr>
    </w:p>
    <w:p w:rsidR="006562FB" w:rsidRDefault="00BE3854">
      <w:pPr>
        <w:pStyle w:val="Nagwek3"/>
        <w:numPr>
          <w:ilvl w:val="1"/>
          <w:numId w:val="7"/>
        </w:numPr>
        <w:tabs>
          <w:tab w:val="left" w:pos="619"/>
        </w:tabs>
        <w:spacing w:line="302" w:lineRule="auto"/>
        <w:ind w:left="300" w:right="8533" w:firstLine="0"/>
      </w:pPr>
      <w:r>
        <w:t>Badania w czasie robót Zakresbadań</w:t>
      </w:r>
    </w:p>
    <w:p w:rsidR="006562FB" w:rsidRDefault="00BE3854">
      <w:pPr>
        <w:pStyle w:val="Tekstpodstawowy"/>
        <w:spacing w:line="235" w:lineRule="auto"/>
        <w:ind w:right="1128"/>
      </w:pPr>
      <w:r>
        <w:t>Badania w czasie budowy polegają na sprawdzeniu na bieżąco, w miarę postępu robót, jakości używanych materiałów i zgodności wykonywanych robót z Dokumentacją Projektową i STWIORB. Badania przeprowadza się dwa razy dziennie na działce roboczej.</w:t>
      </w:r>
    </w:p>
    <w:p w:rsidR="006562FB" w:rsidRDefault="00BE3854">
      <w:pPr>
        <w:pStyle w:val="Akapitzlist"/>
        <w:numPr>
          <w:ilvl w:val="2"/>
          <w:numId w:val="4"/>
        </w:numPr>
        <w:tabs>
          <w:tab w:val="left" w:pos="1008"/>
          <w:tab w:val="left" w:pos="1009"/>
        </w:tabs>
      </w:pPr>
      <w:r>
        <w:rPr>
          <w:sz w:val="20"/>
        </w:rPr>
        <w:t>Kontrola zagęszczaniapoboczy</w:t>
      </w:r>
    </w:p>
    <w:p w:rsidR="006562FB" w:rsidRDefault="00BE3854">
      <w:pPr>
        <w:pStyle w:val="Tekstpodstawowy"/>
        <w:spacing w:line="229" w:lineRule="exact"/>
      </w:pPr>
      <w:r>
        <w:t>Zagęszczanie, w przypadku możliwości wykonania badań wg BN-77/8931-12</w:t>
      </w:r>
    </w:p>
    <w:p w:rsidR="006562FB" w:rsidRDefault="00BE3854">
      <w:pPr>
        <w:pStyle w:val="Akapitzlist"/>
        <w:numPr>
          <w:ilvl w:val="2"/>
          <w:numId w:val="4"/>
        </w:numPr>
        <w:tabs>
          <w:tab w:val="left" w:pos="1008"/>
          <w:tab w:val="left" w:pos="1009"/>
        </w:tabs>
        <w:spacing w:line="229" w:lineRule="exact"/>
      </w:pPr>
      <w:r>
        <w:rPr>
          <w:sz w:val="20"/>
        </w:rPr>
        <w:t>Kontrolaszerokości</w:t>
      </w:r>
    </w:p>
    <w:p w:rsidR="006562FB" w:rsidRDefault="00BE3854">
      <w:pPr>
        <w:pStyle w:val="Tekstpodstawowy"/>
        <w:spacing w:before="1" w:line="229" w:lineRule="exact"/>
      </w:pPr>
      <w:r>
        <w:t>Kontrola szerokości polega na bezpośrednich pomiarach, przynajmniej w 10 miejscach na 1km.</w:t>
      </w:r>
    </w:p>
    <w:p w:rsidR="006562FB" w:rsidRDefault="00BE3854">
      <w:pPr>
        <w:pStyle w:val="Akapitzlist"/>
        <w:numPr>
          <w:ilvl w:val="2"/>
          <w:numId w:val="4"/>
        </w:numPr>
        <w:tabs>
          <w:tab w:val="left" w:pos="1053"/>
          <w:tab w:val="left" w:pos="1055"/>
        </w:tabs>
        <w:spacing w:line="229" w:lineRule="exact"/>
        <w:ind w:left="1054" w:hanging="755"/>
      </w:pPr>
      <w:r>
        <w:rPr>
          <w:sz w:val="20"/>
        </w:rPr>
        <w:t>Kontrola spadków poprzecznych orazrówności.</w:t>
      </w:r>
    </w:p>
    <w:p w:rsidR="006562FB" w:rsidRDefault="00BE3854">
      <w:pPr>
        <w:pStyle w:val="Tekstpodstawowy"/>
        <w:spacing w:before="1"/>
        <w:ind w:right="1128"/>
        <w:jc w:val="both"/>
      </w:pPr>
      <w:r>
        <w:t>Równość w przekroju podłużnym sprawdza się co najmniej w dwóch miejscach na każdej dziennej działce roboczej. Sprawdzenie spadków poprzecznych dokonuje się łatą profilową z poziomicą. Spadki poprzeczne i równość sprawdza się co najmniej w 5 miejscach na każdej dziennej działce roboczej.</w:t>
      </w:r>
    </w:p>
    <w:p w:rsidR="006562FB" w:rsidRDefault="006562FB">
      <w:pPr>
        <w:pStyle w:val="Tekstpodstawowy"/>
        <w:spacing w:before="1"/>
        <w:ind w:left="0"/>
      </w:pPr>
    </w:p>
    <w:p w:rsidR="006562FB" w:rsidRDefault="00BE3854">
      <w:pPr>
        <w:pStyle w:val="Nagwek3"/>
        <w:numPr>
          <w:ilvl w:val="0"/>
          <w:numId w:val="7"/>
        </w:numPr>
        <w:tabs>
          <w:tab w:val="left" w:pos="483"/>
        </w:tabs>
        <w:spacing w:before="1" w:line="229" w:lineRule="exact"/>
        <w:ind w:left="482" w:hanging="183"/>
      </w:pPr>
      <w:r>
        <w:t>Obmiarrobót</w:t>
      </w:r>
    </w:p>
    <w:p w:rsidR="006562FB" w:rsidRDefault="00BE3854">
      <w:pPr>
        <w:pStyle w:val="Tekstpodstawowy"/>
        <w:spacing w:line="229" w:lineRule="exact"/>
      </w:pPr>
      <w:r>
        <w:t>Ogólne zasady obmiaru robót podano w ST D.00.00.00 "Wymagania ogólne", pkt 7.</w:t>
      </w:r>
    </w:p>
    <w:p w:rsidR="006562FB" w:rsidRDefault="006562FB">
      <w:pPr>
        <w:pStyle w:val="Tekstpodstawowy"/>
        <w:spacing w:before="10"/>
        <w:ind w:left="0"/>
        <w:rPr>
          <w:sz w:val="19"/>
        </w:rPr>
      </w:pPr>
    </w:p>
    <w:p w:rsidR="006562FB" w:rsidRDefault="00BE3854">
      <w:pPr>
        <w:pStyle w:val="Nagwek3"/>
        <w:numPr>
          <w:ilvl w:val="1"/>
          <w:numId w:val="7"/>
        </w:numPr>
        <w:tabs>
          <w:tab w:val="left" w:pos="620"/>
        </w:tabs>
        <w:spacing w:before="1"/>
        <w:ind w:left="619" w:hanging="320"/>
      </w:pPr>
      <w:r>
        <w:t>Jednostkaobmiarowa</w:t>
      </w:r>
    </w:p>
    <w:p w:rsidR="006562FB" w:rsidRDefault="00BE3854">
      <w:pPr>
        <w:pStyle w:val="Tekstpodstawowy"/>
        <w:jc w:val="both"/>
      </w:pPr>
      <w:r>
        <w:t>Jednostką obmiarową wykonanych robót na poboczach jest 1 m</w:t>
      </w:r>
      <w:r>
        <w:rPr>
          <w:position w:val="5"/>
          <w:sz w:val="13"/>
        </w:rPr>
        <w:t xml:space="preserve">2 </w:t>
      </w:r>
      <w:r>
        <w:t>(metr kwadratowy) umocnionego pobocza.</w:t>
      </w:r>
    </w:p>
    <w:p w:rsidR="006562FB" w:rsidRDefault="006562FB">
      <w:pPr>
        <w:pStyle w:val="Tekstpodstawowy"/>
        <w:ind w:left="0"/>
      </w:pPr>
    </w:p>
    <w:p w:rsidR="006562FB" w:rsidRDefault="00BE3854">
      <w:pPr>
        <w:pStyle w:val="Nagwek3"/>
        <w:numPr>
          <w:ilvl w:val="0"/>
          <w:numId w:val="7"/>
        </w:numPr>
        <w:tabs>
          <w:tab w:val="left" w:pos="483"/>
        </w:tabs>
        <w:ind w:left="482" w:hanging="183"/>
      </w:pPr>
      <w:r>
        <w:t>Odbiórrobót</w:t>
      </w:r>
    </w:p>
    <w:p w:rsidR="006562FB" w:rsidRDefault="00BE3854">
      <w:pPr>
        <w:pStyle w:val="Tekstpodstawowy"/>
        <w:spacing w:before="1"/>
      </w:pPr>
      <w:r>
        <w:t>Ogólne zasady odbioru robót podano w ST D.00.00.00 "Wymagania ogólne", pkt 8.</w:t>
      </w:r>
    </w:p>
    <w:p w:rsidR="006562FB" w:rsidRDefault="00BE3854">
      <w:pPr>
        <w:pStyle w:val="Tekstpodstawowy"/>
        <w:spacing w:before="1" w:line="229" w:lineRule="exact"/>
      </w:pPr>
      <w:r>
        <w:t>Roboty uznaje się za wykonane zgodnie z ST, Dokumentacją Projektową i wymaganiami Inzyniera, jeżeli wszystkie pomiary</w:t>
      </w:r>
    </w:p>
    <w:p w:rsidR="006562FB" w:rsidRDefault="00BE3854">
      <w:pPr>
        <w:pStyle w:val="Tekstpodstawowy"/>
        <w:spacing w:line="229" w:lineRule="exact"/>
      </w:pPr>
      <w:r>
        <w:t>z zachowaniem tolerancji wg pkt 6 dały wyniki pozytywne.</w:t>
      </w:r>
    </w:p>
    <w:p w:rsidR="006562FB" w:rsidRDefault="006562FB">
      <w:pPr>
        <w:pStyle w:val="Tekstpodstawowy"/>
        <w:spacing w:before="10"/>
        <w:ind w:left="0"/>
        <w:rPr>
          <w:sz w:val="19"/>
        </w:rPr>
      </w:pPr>
    </w:p>
    <w:p w:rsidR="006562FB" w:rsidRDefault="00BE3854">
      <w:pPr>
        <w:pStyle w:val="Nagwek3"/>
        <w:numPr>
          <w:ilvl w:val="0"/>
          <w:numId w:val="7"/>
        </w:numPr>
        <w:tabs>
          <w:tab w:val="left" w:pos="483"/>
        </w:tabs>
        <w:spacing w:before="1"/>
        <w:ind w:left="482" w:hanging="183"/>
      </w:pPr>
      <w:r>
        <w:t>Podstawapłatności</w:t>
      </w:r>
    </w:p>
    <w:p w:rsidR="006562FB" w:rsidRDefault="00BE3854">
      <w:pPr>
        <w:pStyle w:val="Tekstpodstawowy"/>
        <w:spacing w:before="1"/>
        <w:jc w:val="both"/>
      </w:pPr>
      <w:r>
        <w:t>Ogólne ustalenia dotyczące podstawy płatności podano w ST D.00.00.00 "Wymagania ogólne", pkt 9.</w:t>
      </w:r>
    </w:p>
    <w:p w:rsidR="006562FB" w:rsidRDefault="006562FB">
      <w:pPr>
        <w:pStyle w:val="Tekstpodstawowy"/>
        <w:spacing w:before="10"/>
        <w:ind w:left="0"/>
        <w:rPr>
          <w:sz w:val="19"/>
        </w:rPr>
      </w:pPr>
    </w:p>
    <w:p w:rsidR="006562FB" w:rsidRDefault="00BE3854">
      <w:pPr>
        <w:pStyle w:val="Nagwek3"/>
        <w:numPr>
          <w:ilvl w:val="1"/>
          <w:numId w:val="7"/>
        </w:numPr>
        <w:tabs>
          <w:tab w:val="left" w:pos="619"/>
        </w:tabs>
        <w:ind w:left="618" w:hanging="319"/>
      </w:pPr>
      <w:r>
        <w:t>Cena jednostkiobmiarowej</w:t>
      </w:r>
    </w:p>
    <w:p w:rsidR="006562FB" w:rsidRDefault="00BE3854">
      <w:pPr>
        <w:pStyle w:val="Tekstpodstawowy"/>
        <w:spacing w:before="2"/>
      </w:pPr>
      <w:r>
        <w:t>Cena 1 m</w:t>
      </w:r>
      <w:r>
        <w:rPr>
          <w:position w:val="5"/>
          <w:sz w:val="13"/>
        </w:rPr>
        <w:t>2</w:t>
      </w:r>
      <w:r>
        <w:t>(metra kwadratowego) umocnionego pobocza obejmuje:</w:t>
      </w:r>
    </w:p>
    <w:p w:rsidR="006562FB" w:rsidRDefault="00BE3854">
      <w:pPr>
        <w:pStyle w:val="Akapitzlist"/>
        <w:numPr>
          <w:ilvl w:val="0"/>
          <w:numId w:val="124"/>
        </w:numPr>
        <w:tabs>
          <w:tab w:val="left" w:pos="695"/>
          <w:tab w:val="left" w:pos="696"/>
        </w:tabs>
        <w:spacing w:before="2" w:line="244" w:lineRule="exact"/>
        <w:ind w:left="696" w:hanging="396"/>
      </w:pPr>
      <w:r>
        <w:rPr>
          <w:sz w:val="20"/>
        </w:rPr>
        <w:t>roboty pomiarowe iprzygotowawcze,</w:t>
      </w:r>
    </w:p>
    <w:p w:rsidR="006562FB" w:rsidRDefault="00BE3854">
      <w:pPr>
        <w:pStyle w:val="Akapitzlist"/>
        <w:numPr>
          <w:ilvl w:val="0"/>
          <w:numId w:val="124"/>
        </w:numPr>
        <w:tabs>
          <w:tab w:val="left" w:pos="695"/>
          <w:tab w:val="left" w:pos="696"/>
        </w:tabs>
        <w:spacing w:line="244" w:lineRule="exact"/>
        <w:ind w:left="696" w:hanging="396"/>
      </w:pPr>
      <w:r>
        <w:rPr>
          <w:sz w:val="20"/>
        </w:rPr>
        <w:t>oznakowanierobót,</w:t>
      </w:r>
    </w:p>
    <w:p w:rsidR="006562FB" w:rsidRDefault="00BE3854">
      <w:pPr>
        <w:pStyle w:val="Akapitzlist"/>
        <w:numPr>
          <w:ilvl w:val="0"/>
          <w:numId w:val="124"/>
        </w:numPr>
        <w:tabs>
          <w:tab w:val="left" w:pos="695"/>
          <w:tab w:val="left" w:pos="696"/>
        </w:tabs>
        <w:spacing w:line="244" w:lineRule="exact"/>
        <w:ind w:left="696" w:hanging="396"/>
      </w:pPr>
      <w:r>
        <w:rPr>
          <w:sz w:val="20"/>
        </w:rPr>
        <w:t>ścięciepobocza,</w:t>
      </w:r>
    </w:p>
    <w:p w:rsidR="006562FB" w:rsidRDefault="00BE3854">
      <w:pPr>
        <w:pStyle w:val="Akapitzlist"/>
        <w:numPr>
          <w:ilvl w:val="0"/>
          <w:numId w:val="124"/>
        </w:numPr>
        <w:tabs>
          <w:tab w:val="left" w:pos="695"/>
          <w:tab w:val="left" w:pos="696"/>
        </w:tabs>
        <w:spacing w:line="242" w:lineRule="exact"/>
        <w:ind w:left="696" w:hanging="396"/>
      </w:pPr>
      <w:r>
        <w:rPr>
          <w:sz w:val="20"/>
        </w:rPr>
        <w:t>spulchnienie, wyprofilowanie i zagęszczenie poboczagruntowego,</w:t>
      </w:r>
    </w:p>
    <w:p w:rsidR="006562FB" w:rsidRDefault="00BE3854">
      <w:pPr>
        <w:pStyle w:val="Akapitzlist"/>
        <w:numPr>
          <w:ilvl w:val="0"/>
          <w:numId w:val="124"/>
        </w:numPr>
        <w:tabs>
          <w:tab w:val="left" w:pos="695"/>
          <w:tab w:val="left" w:pos="696"/>
        </w:tabs>
        <w:spacing w:line="244" w:lineRule="exact"/>
        <w:ind w:left="696" w:hanging="396"/>
      </w:pPr>
      <w:r>
        <w:rPr>
          <w:sz w:val="20"/>
        </w:rPr>
        <w:t>zakup i dostarczeniemateriałów,</w:t>
      </w:r>
    </w:p>
    <w:p w:rsidR="006562FB" w:rsidRDefault="00BE3854">
      <w:pPr>
        <w:pStyle w:val="Akapitzlist"/>
        <w:numPr>
          <w:ilvl w:val="0"/>
          <w:numId w:val="124"/>
        </w:numPr>
        <w:tabs>
          <w:tab w:val="left" w:pos="695"/>
          <w:tab w:val="left" w:pos="696"/>
        </w:tabs>
        <w:spacing w:line="244" w:lineRule="exact"/>
        <w:ind w:left="696" w:hanging="396"/>
      </w:pPr>
      <w:r>
        <w:rPr>
          <w:sz w:val="20"/>
        </w:rPr>
        <w:t>wbudowanie kruszywa z wyrównaniem do wymaganegoprofilu,</w:t>
      </w:r>
    </w:p>
    <w:p w:rsidR="006562FB" w:rsidRDefault="00BE3854">
      <w:pPr>
        <w:pStyle w:val="Akapitzlist"/>
        <w:numPr>
          <w:ilvl w:val="0"/>
          <w:numId w:val="124"/>
        </w:numPr>
        <w:tabs>
          <w:tab w:val="left" w:pos="695"/>
          <w:tab w:val="left" w:pos="696"/>
        </w:tabs>
        <w:spacing w:line="242" w:lineRule="exact"/>
        <w:ind w:left="696" w:hanging="396"/>
        <w:rPr>
          <w:sz w:val="20"/>
        </w:rPr>
      </w:pPr>
      <w:r>
        <w:rPr>
          <w:sz w:val="20"/>
        </w:rPr>
        <w:t>zagęszczenie,</w:t>
      </w:r>
    </w:p>
    <w:p w:rsidR="006562FB" w:rsidRDefault="00BE3854">
      <w:pPr>
        <w:pStyle w:val="Akapitzlist"/>
        <w:numPr>
          <w:ilvl w:val="0"/>
          <w:numId w:val="124"/>
        </w:numPr>
        <w:tabs>
          <w:tab w:val="left" w:pos="695"/>
          <w:tab w:val="left" w:pos="696"/>
        </w:tabs>
        <w:spacing w:line="244" w:lineRule="exact"/>
        <w:ind w:left="696" w:hanging="396"/>
        <w:rPr>
          <w:sz w:val="20"/>
        </w:rPr>
        <w:sectPr w:rsidR="006562FB">
          <w:footerReference w:type="default" r:id="rId76"/>
          <w:pgSz w:w="11906" w:h="16838"/>
          <w:pgMar w:top="980" w:right="340" w:bottom="1425" w:left="600" w:header="0" w:footer="906" w:gutter="0"/>
          <w:cols w:space="708"/>
          <w:formProt w:val="0"/>
          <w:docGrid w:linePitch="100" w:charSpace="4096"/>
        </w:sectPr>
      </w:pPr>
      <w:r>
        <w:rPr>
          <w:sz w:val="20"/>
        </w:rPr>
        <w:t>pielęgnacja,</w:t>
      </w:r>
    </w:p>
    <w:p w:rsidR="006562FB" w:rsidRDefault="00BE3854">
      <w:pPr>
        <w:pStyle w:val="Akapitzlist"/>
        <w:numPr>
          <w:ilvl w:val="0"/>
          <w:numId w:val="124"/>
        </w:numPr>
        <w:tabs>
          <w:tab w:val="left" w:pos="695"/>
          <w:tab w:val="left" w:pos="696"/>
        </w:tabs>
        <w:spacing w:before="82"/>
        <w:ind w:left="696" w:hanging="396"/>
      </w:pPr>
      <w:r>
        <w:rPr>
          <w:sz w:val="20"/>
        </w:rPr>
        <w:lastRenderedPageBreak/>
        <w:t>przeprowadzenie pomiarów i badań laboratoryjnych, wymaganych w specyfikacjitechnicznej.</w:t>
      </w:r>
    </w:p>
    <w:p w:rsidR="006562FB" w:rsidRDefault="006562FB">
      <w:pPr>
        <w:pStyle w:val="Tekstpodstawowy"/>
        <w:spacing w:before="6"/>
        <w:ind w:left="0"/>
        <w:rPr>
          <w:sz w:val="19"/>
        </w:rPr>
      </w:pPr>
    </w:p>
    <w:p w:rsidR="006562FB" w:rsidRDefault="00BE3854">
      <w:pPr>
        <w:pStyle w:val="Nagwek3"/>
        <w:numPr>
          <w:ilvl w:val="0"/>
          <w:numId w:val="7"/>
        </w:numPr>
        <w:tabs>
          <w:tab w:val="left" w:pos="574"/>
        </w:tabs>
        <w:ind w:left="573" w:hanging="274"/>
      </w:pPr>
      <w:r>
        <w:t>Przepisyzwiązane</w:t>
      </w:r>
    </w:p>
    <w:p w:rsidR="006562FB" w:rsidRDefault="00BE3854">
      <w:pPr>
        <w:pStyle w:val="Akapitzlist"/>
        <w:numPr>
          <w:ilvl w:val="0"/>
          <w:numId w:val="3"/>
        </w:numPr>
        <w:tabs>
          <w:tab w:val="left" w:pos="584"/>
          <w:tab w:val="left" w:pos="2285"/>
        </w:tabs>
        <w:spacing w:before="2" w:line="229" w:lineRule="exact"/>
      </w:pPr>
      <w:r>
        <w:rPr>
          <w:sz w:val="20"/>
        </w:rPr>
        <w:t>PN-B-04481</w:t>
      </w:r>
      <w:r>
        <w:rPr>
          <w:sz w:val="20"/>
        </w:rPr>
        <w:tab/>
        <w:t>Grunty budowlane. Badanialaboratoryjne</w:t>
      </w:r>
    </w:p>
    <w:p w:rsidR="006562FB" w:rsidRDefault="00BE3854">
      <w:pPr>
        <w:pStyle w:val="Akapitzlist"/>
        <w:numPr>
          <w:ilvl w:val="0"/>
          <w:numId w:val="3"/>
        </w:numPr>
        <w:tabs>
          <w:tab w:val="left" w:pos="584"/>
          <w:tab w:val="left" w:pos="2285"/>
        </w:tabs>
        <w:spacing w:line="229" w:lineRule="exact"/>
      </w:pPr>
      <w:r>
        <w:rPr>
          <w:sz w:val="20"/>
        </w:rPr>
        <w:t>PN-B-11111</w:t>
      </w:r>
      <w:r>
        <w:rPr>
          <w:sz w:val="20"/>
        </w:rPr>
        <w:tab/>
        <w:t>Kruszywa mineralne. Kruszywa naturalne do nawierzchni drogowych. Żwir imieszanka</w:t>
      </w:r>
    </w:p>
    <w:p w:rsidR="006562FB" w:rsidRDefault="00BE3854">
      <w:pPr>
        <w:pStyle w:val="Akapitzlist"/>
        <w:numPr>
          <w:ilvl w:val="0"/>
          <w:numId w:val="3"/>
        </w:numPr>
        <w:tabs>
          <w:tab w:val="left" w:pos="584"/>
          <w:tab w:val="left" w:pos="2285"/>
        </w:tabs>
        <w:spacing w:line="230" w:lineRule="exact"/>
      </w:pPr>
      <w:r>
        <w:rPr>
          <w:sz w:val="20"/>
        </w:rPr>
        <w:t>PN-B-11113</w:t>
      </w:r>
      <w:r>
        <w:rPr>
          <w:sz w:val="20"/>
        </w:rPr>
        <w:tab/>
        <w:t>Kruszywa mineralne. Kruszywa naturalne do nawierzchni drogowych.Piasek.</w:t>
      </w:r>
    </w:p>
    <w:p w:rsidR="006562FB" w:rsidRDefault="00BE3854">
      <w:pPr>
        <w:pStyle w:val="Akapitzlist"/>
        <w:numPr>
          <w:ilvl w:val="0"/>
          <w:numId w:val="3"/>
        </w:numPr>
        <w:tabs>
          <w:tab w:val="left" w:pos="584"/>
          <w:tab w:val="left" w:pos="2285"/>
        </w:tabs>
      </w:pPr>
      <w:r>
        <w:rPr>
          <w:sz w:val="20"/>
        </w:rPr>
        <w:t>BN-77/8931-12</w:t>
      </w:r>
      <w:r>
        <w:rPr>
          <w:sz w:val="20"/>
        </w:rPr>
        <w:tab/>
        <w:t>Oznaczenie wskaźnika zagęszczeniagruntu.</w:t>
      </w:r>
    </w:p>
    <w:p w:rsidR="006562FB" w:rsidRDefault="006562FB">
      <w:pPr>
        <w:pStyle w:val="Akapitzlist"/>
        <w:tabs>
          <w:tab w:val="left" w:pos="584"/>
          <w:tab w:val="left" w:pos="2285"/>
        </w:tabs>
        <w:ind w:left="299" w:firstLine="0"/>
        <w:rPr>
          <w:sz w:val="20"/>
        </w:rPr>
      </w:pPr>
    </w:p>
    <w:p w:rsidR="006562FB" w:rsidRPr="007C27E5" w:rsidRDefault="00BE3854">
      <w:pPr>
        <w:pStyle w:val="Nagwek3"/>
        <w:numPr>
          <w:ilvl w:val="0"/>
          <w:numId w:val="2"/>
        </w:numPr>
        <w:tabs>
          <w:tab w:val="left" w:pos="574"/>
        </w:tabs>
        <w:ind w:left="573" w:hanging="274"/>
      </w:pPr>
      <w:r w:rsidRPr="007C27E5">
        <w:t>przepisyzwiązane</w:t>
      </w:r>
    </w:p>
    <w:p w:rsidR="006562FB" w:rsidRPr="007C27E5" w:rsidRDefault="00BE3854" w:rsidP="007C27E5">
      <w:pPr>
        <w:pStyle w:val="Akapitzlist"/>
        <w:numPr>
          <w:ilvl w:val="1"/>
          <w:numId w:val="2"/>
        </w:numPr>
        <w:tabs>
          <w:tab w:val="left" w:pos="710"/>
        </w:tabs>
        <w:spacing w:before="1"/>
        <w:ind w:left="709" w:hanging="410"/>
        <w:rPr>
          <w:b/>
          <w:sz w:val="20"/>
        </w:rPr>
      </w:pPr>
      <w:r w:rsidRPr="007C27E5">
        <w:rPr>
          <w:b/>
          <w:sz w:val="20"/>
        </w:rPr>
        <w:t>Normy</w:t>
      </w:r>
      <w:r w:rsidR="007C27E5" w:rsidRPr="007C27E5">
        <w:rPr>
          <w:b/>
          <w:sz w:val="20"/>
        </w:rPr>
        <w:t>:</w:t>
      </w:r>
    </w:p>
    <w:p w:rsidR="006562FB" w:rsidRPr="007C27E5" w:rsidRDefault="00BE3854">
      <w:pPr>
        <w:pStyle w:val="Akapitzlist"/>
        <w:numPr>
          <w:ilvl w:val="0"/>
          <w:numId w:val="1"/>
        </w:numPr>
        <w:tabs>
          <w:tab w:val="left" w:pos="528"/>
        </w:tabs>
      </w:pPr>
      <w:r w:rsidRPr="007C27E5">
        <w:rPr>
          <w:sz w:val="20"/>
        </w:rPr>
        <w:t>PN-B-01080 Kamień dla budownictwa i drogownictwa. Podział i zastosowanie według własnościfizyczno-mechanicznych</w:t>
      </w:r>
    </w:p>
    <w:p w:rsidR="006562FB" w:rsidRPr="007C27E5" w:rsidRDefault="00BE3854">
      <w:pPr>
        <w:pStyle w:val="Akapitzlist"/>
        <w:numPr>
          <w:ilvl w:val="0"/>
          <w:numId w:val="1"/>
        </w:numPr>
        <w:tabs>
          <w:tab w:val="left" w:pos="528"/>
        </w:tabs>
        <w:spacing w:before="1" w:line="229" w:lineRule="exact"/>
      </w:pPr>
      <w:r w:rsidRPr="007C27E5">
        <w:rPr>
          <w:sz w:val="20"/>
        </w:rPr>
        <w:t>PN-B-01100 Kruszywa mineralne. Kruszywa skalne. Podział, nazwy iokreślenia</w:t>
      </w:r>
    </w:p>
    <w:p w:rsidR="006562FB" w:rsidRPr="007C27E5" w:rsidRDefault="00BE3854">
      <w:pPr>
        <w:pStyle w:val="Akapitzlist"/>
        <w:numPr>
          <w:ilvl w:val="0"/>
          <w:numId w:val="1"/>
        </w:numPr>
        <w:tabs>
          <w:tab w:val="left" w:pos="528"/>
        </w:tabs>
        <w:spacing w:line="229" w:lineRule="exact"/>
        <w:rPr>
          <w:sz w:val="20"/>
        </w:rPr>
      </w:pPr>
      <w:r w:rsidRPr="007C27E5">
        <w:rPr>
          <w:sz w:val="20"/>
        </w:rPr>
        <w:t>PN-S-02205 Drogi samochodowe. Roboty ziemne. Wymagania i badania</w:t>
      </w:r>
    </w:p>
    <w:p w:rsidR="006562FB" w:rsidRPr="007C27E5" w:rsidRDefault="00BE3854">
      <w:pPr>
        <w:pStyle w:val="Akapitzlist"/>
        <w:numPr>
          <w:ilvl w:val="0"/>
          <w:numId w:val="1"/>
        </w:numPr>
        <w:tabs>
          <w:tab w:val="left" w:pos="528"/>
        </w:tabs>
        <w:spacing w:before="1"/>
      </w:pPr>
      <w:r w:rsidRPr="007C27E5">
        <w:rPr>
          <w:sz w:val="20"/>
        </w:rPr>
        <w:t>PN-B-02356 Koordynacja wymiarowa w budownictwie. Tolerancja wymiarów elementów budowlanych zbetonu</w:t>
      </w:r>
    </w:p>
    <w:p w:rsidR="006562FB" w:rsidRPr="007C27E5" w:rsidRDefault="00BE3854">
      <w:pPr>
        <w:pStyle w:val="Akapitzlist"/>
        <w:numPr>
          <w:ilvl w:val="0"/>
          <w:numId w:val="1"/>
        </w:numPr>
        <w:tabs>
          <w:tab w:val="left" w:pos="528"/>
        </w:tabs>
        <w:spacing w:before="1" w:line="229" w:lineRule="exact"/>
      </w:pPr>
      <w:r w:rsidRPr="007C27E5">
        <w:rPr>
          <w:sz w:val="20"/>
        </w:rPr>
        <w:t>PN-B-03010 Ściany oporowe. Obliczenia statyczne iprojektowanie</w:t>
      </w:r>
    </w:p>
    <w:p w:rsidR="006562FB" w:rsidRPr="007C27E5" w:rsidRDefault="00BE3854">
      <w:pPr>
        <w:pStyle w:val="Akapitzlist"/>
        <w:numPr>
          <w:ilvl w:val="0"/>
          <w:numId w:val="1"/>
        </w:numPr>
        <w:tabs>
          <w:tab w:val="left" w:pos="528"/>
        </w:tabs>
        <w:spacing w:line="229" w:lineRule="exact"/>
      </w:pPr>
      <w:r w:rsidRPr="007C27E5">
        <w:rPr>
          <w:sz w:val="20"/>
        </w:rPr>
        <w:t>PN-B-03264 Konstrukcje betonowe, żelbetowe i sprężone. Obliczenia statyczne iprojektowanie</w:t>
      </w:r>
    </w:p>
    <w:p w:rsidR="006562FB" w:rsidRPr="007C27E5" w:rsidRDefault="00BE3854">
      <w:pPr>
        <w:pStyle w:val="Akapitzlist"/>
        <w:numPr>
          <w:ilvl w:val="0"/>
          <w:numId w:val="1"/>
        </w:numPr>
        <w:tabs>
          <w:tab w:val="left" w:pos="528"/>
        </w:tabs>
        <w:spacing w:before="1"/>
      </w:pPr>
      <w:r w:rsidRPr="007C27E5">
        <w:rPr>
          <w:sz w:val="20"/>
        </w:rPr>
        <w:t>PN-B-04101 Materiały kamienne. Oznaczenie nasiąkliwościwodą</w:t>
      </w:r>
    </w:p>
    <w:p w:rsidR="006562FB" w:rsidRPr="007C27E5" w:rsidRDefault="00BE3854">
      <w:pPr>
        <w:pStyle w:val="Akapitzlist"/>
        <w:numPr>
          <w:ilvl w:val="0"/>
          <w:numId w:val="1"/>
        </w:numPr>
        <w:tabs>
          <w:tab w:val="left" w:pos="574"/>
        </w:tabs>
        <w:spacing w:before="1" w:line="229" w:lineRule="exact"/>
        <w:ind w:left="573" w:hanging="274"/>
      </w:pPr>
      <w:r w:rsidRPr="007C27E5">
        <w:rPr>
          <w:sz w:val="20"/>
        </w:rPr>
        <w:t>PN-B-04102 Materiały kamienne. Oznaczenie mrozoodporności metodąbezpośrednią</w:t>
      </w:r>
    </w:p>
    <w:p w:rsidR="006562FB" w:rsidRPr="007C27E5" w:rsidRDefault="00BE3854">
      <w:pPr>
        <w:pStyle w:val="Akapitzlist"/>
        <w:numPr>
          <w:ilvl w:val="0"/>
          <w:numId w:val="1"/>
        </w:numPr>
        <w:tabs>
          <w:tab w:val="left" w:pos="528"/>
        </w:tabs>
        <w:spacing w:line="229" w:lineRule="exact"/>
      </w:pPr>
      <w:r w:rsidRPr="007C27E5">
        <w:rPr>
          <w:sz w:val="20"/>
        </w:rPr>
        <w:t>PN-B-04110 Materiały kamienne. Oznaczenie wytrzymałości naściskanie</w:t>
      </w:r>
    </w:p>
    <w:p w:rsidR="006562FB" w:rsidRPr="007C27E5" w:rsidRDefault="00BE3854">
      <w:pPr>
        <w:pStyle w:val="Akapitzlist"/>
        <w:numPr>
          <w:ilvl w:val="0"/>
          <w:numId w:val="1"/>
        </w:numPr>
        <w:tabs>
          <w:tab w:val="left" w:pos="619"/>
        </w:tabs>
        <w:spacing w:line="229" w:lineRule="exact"/>
        <w:ind w:left="618" w:hanging="319"/>
      </w:pPr>
      <w:r w:rsidRPr="007C27E5">
        <w:rPr>
          <w:sz w:val="20"/>
        </w:rPr>
        <w:t>PN-B-04111 Materiały kamienne. Oznaczenie ścieralności na tarczyBoehmego</w:t>
      </w:r>
    </w:p>
    <w:p w:rsidR="006562FB" w:rsidRPr="007C27E5" w:rsidRDefault="00BE3854">
      <w:pPr>
        <w:pStyle w:val="Akapitzlist"/>
        <w:numPr>
          <w:ilvl w:val="0"/>
          <w:numId w:val="1"/>
        </w:numPr>
        <w:tabs>
          <w:tab w:val="left" w:pos="619"/>
        </w:tabs>
        <w:spacing w:line="229" w:lineRule="exact"/>
        <w:ind w:left="618" w:hanging="319"/>
      </w:pPr>
      <w:r w:rsidRPr="007C27E5">
        <w:rPr>
          <w:sz w:val="20"/>
        </w:rPr>
        <w:t>PN-B-06050 Roboty ziemne budowlane. Wymagania w zakresie wykonywania i badania przyodbiorze</w:t>
      </w:r>
    </w:p>
    <w:p w:rsidR="006562FB" w:rsidRPr="007C27E5" w:rsidRDefault="00BE3854">
      <w:pPr>
        <w:pStyle w:val="Akapitzlist"/>
        <w:numPr>
          <w:ilvl w:val="0"/>
          <w:numId w:val="1"/>
        </w:numPr>
        <w:tabs>
          <w:tab w:val="left" w:pos="619"/>
        </w:tabs>
        <w:spacing w:before="1"/>
        <w:ind w:left="618" w:hanging="319"/>
        <w:rPr>
          <w:sz w:val="20"/>
        </w:rPr>
      </w:pPr>
      <w:r w:rsidRPr="007C27E5">
        <w:rPr>
          <w:sz w:val="20"/>
        </w:rPr>
        <w:t>PN-B-06250 Beton zwykły</w:t>
      </w:r>
    </w:p>
    <w:p w:rsidR="006562FB" w:rsidRPr="007C27E5" w:rsidRDefault="00BE3854">
      <w:pPr>
        <w:pStyle w:val="Akapitzlist"/>
        <w:numPr>
          <w:ilvl w:val="0"/>
          <w:numId w:val="1"/>
        </w:numPr>
        <w:tabs>
          <w:tab w:val="left" w:pos="619"/>
        </w:tabs>
        <w:spacing w:before="1" w:line="229" w:lineRule="exact"/>
        <w:ind w:left="618" w:hanging="319"/>
      </w:pPr>
      <w:r w:rsidRPr="007C27E5">
        <w:rPr>
          <w:sz w:val="20"/>
        </w:rPr>
        <w:t>PN-B-06251 Roboty betonowe i żelbetowe. Wymaganiatechniczne</w:t>
      </w:r>
    </w:p>
    <w:p w:rsidR="006562FB" w:rsidRPr="007C27E5" w:rsidRDefault="00BE3854">
      <w:pPr>
        <w:pStyle w:val="Akapitzlist"/>
        <w:numPr>
          <w:ilvl w:val="0"/>
          <w:numId w:val="1"/>
        </w:numPr>
        <w:tabs>
          <w:tab w:val="left" w:pos="687"/>
        </w:tabs>
        <w:ind w:left="300" w:right="1127" w:firstLine="0"/>
        <w:rPr>
          <w:sz w:val="20"/>
        </w:rPr>
      </w:pPr>
      <w:r w:rsidRPr="007C27E5">
        <w:rPr>
          <w:sz w:val="20"/>
        </w:rPr>
        <w:t>PN-B-06261 Nieniszczące badania konstrukcji z betonu. Metoda ultradźwiękowa badania  wytrzymałości  betonu  na ściskanie</w:t>
      </w:r>
    </w:p>
    <w:p w:rsidR="006562FB" w:rsidRPr="007C27E5" w:rsidRDefault="00BE3854">
      <w:pPr>
        <w:pStyle w:val="Akapitzlist"/>
        <w:numPr>
          <w:ilvl w:val="0"/>
          <w:numId w:val="1"/>
        </w:numPr>
        <w:tabs>
          <w:tab w:val="left" w:pos="619"/>
        </w:tabs>
        <w:spacing w:before="2" w:line="229" w:lineRule="exact"/>
        <w:ind w:left="618" w:hanging="319"/>
      </w:pPr>
      <w:r w:rsidRPr="007C27E5">
        <w:rPr>
          <w:sz w:val="20"/>
        </w:rPr>
        <w:t>PN-B-06262 Nieniszczące badania konstrukcji z betonu na ściskanie za pomocą młotka Schmidta typuN</w:t>
      </w:r>
    </w:p>
    <w:p w:rsidR="006562FB" w:rsidRPr="007C27E5" w:rsidRDefault="00BE3854">
      <w:pPr>
        <w:pStyle w:val="Akapitzlist"/>
        <w:numPr>
          <w:ilvl w:val="0"/>
          <w:numId w:val="1"/>
        </w:numPr>
        <w:tabs>
          <w:tab w:val="left" w:pos="619"/>
        </w:tabs>
        <w:spacing w:line="229" w:lineRule="exact"/>
        <w:ind w:left="618" w:hanging="319"/>
      </w:pPr>
      <w:r w:rsidRPr="007C27E5">
        <w:rPr>
          <w:sz w:val="20"/>
        </w:rPr>
        <w:t>PN-B-06711 Kruszywa mineralne. Piaski do zaprawbudowlanych</w:t>
      </w:r>
    </w:p>
    <w:p w:rsidR="006562FB" w:rsidRPr="007C27E5" w:rsidRDefault="00BE3854">
      <w:pPr>
        <w:pStyle w:val="Akapitzlist"/>
        <w:numPr>
          <w:ilvl w:val="0"/>
          <w:numId w:val="1"/>
        </w:numPr>
        <w:tabs>
          <w:tab w:val="left" w:pos="619"/>
        </w:tabs>
        <w:spacing w:before="1" w:line="229" w:lineRule="exact"/>
        <w:ind w:left="618" w:hanging="319"/>
        <w:rPr>
          <w:sz w:val="20"/>
        </w:rPr>
      </w:pPr>
      <w:r w:rsidRPr="007C27E5">
        <w:rPr>
          <w:sz w:val="20"/>
        </w:rPr>
        <w:t>PN-B-06712 Kruszywa mineralne do betonu</w:t>
      </w:r>
    </w:p>
    <w:p w:rsidR="006562FB" w:rsidRPr="007C27E5" w:rsidRDefault="00BE3854">
      <w:pPr>
        <w:pStyle w:val="Akapitzlist"/>
        <w:numPr>
          <w:ilvl w:val="0"/>
          <w:numId w:val="1"/>
        </w:numPr>
        <w:tabs>
          <w:tab w:val="left" w:pos="619"/>
        </w:tabs>
        <w:spacing w:line="229" w:lineRule="exact"/>
        <w:ind w:left="618" w:hanging="319"/>
      </w:pPr>
      <w:r w:rsidRPr="007C27E5">
        <w:rPr>
          <w:sz w:val="20"/>
        </w:rPr>
        <w:t>PN-B-06714-12 Kruszywa mineralne. Badania Oznaczanie zawartości zanieczyszczeńobcych</w:t>
      </w:r>
    </w:p>
    <w:p w:rsidR="006562FB" w:rsidRPr="007C27E5" w:rsidRDefault="00BE3854">
      <w:pPr>
        <w:pStyle w:val="Akapitzlist"/>
        <w:numPr>
          <w:ilvl w:val="0"/>
          <w:numId w:val="1"/>
        </w:numPr>
        <w:tabs>
          <w:tab w:val="left" w:pos="619"/>
        </w:tabs>
        <w:spacing w:before="1"/>
        <w:ind w:left="618" w:hanging="319"/>
      </w:pPr>
      <w:r w:rsidRPr="007C27E5">
        <w:rPr>
          <w:sz w:val="20"/>
        </w:rPr>
        <w:t>PN-B-06714-13 Kruszywa mineralne. Badania Oznaczanie zawartości pyłówmineralnych</w:t>
      </w:r>
    </w:p>
    <w:p w:rsidR="006562FB" w:rsidRPr="007C27E5" w:rsidRDefault="00BE3854">
      <w:pPr>
        <w:pStyle w:val="Akapitzlist"/>
        <w:numPr>
          <w:ilvl w:val="0"/>
          <w:numId w:val="1"/>
        </w:numPr>
        <w:tabs>
          <w:tab w:val="left" w:pos="619"/>
        </w:tabs>
        <w:spacing w:before="1" w:line="229" w:lineRule="exact"/>
        <w:ind w:left="618" w:hanging="319"/>
      </w:pPr>
      <w:r w:rsidRPr="007C27E5">
        <w:rPr>
          <w:sz w:val="20"/>
        </w:rPr>
        <w:t>PN-B-06714-15 Kruszywa mineralne. Badania Oznaczanie składuziarnowego</w:t>
      </w:r>
    </w:p>
    <w:p w:rsidR="006562FB" w:rsidRPr="007C27E5" w:rsidRDefault="00BE3854">
      <w:pPr>
        <w:pStyle w:val="Akapitzlist"/>
        <w:numPr>
          <w:ilvl w:val="0"/>
          <w:numId w:val="1"/>
        </w:numPr>
        <w:tabs>
          <w:tab w:val="left" w:pos="619"/>
        </w:tabs>
        <w:spacing w:line="229" w:lineRule="exact"/>
        <w:ind w:left="618" w:hanging="319"/>
      </w:pPr>
      <w:r w:rsidRPr="007C27E5">
        <w:rPr>
          <w:sz w:val="20"/>
        </w:rPr>
        <w:t>PN-B-06714-16 Kruszywa mineralne. Badania Oznaczanie kształtuziarn</w:t>
      </w:r>
    </w:p>
    <w:p w:rsidR="006562FB" w:rsidRPr="007C27E5" w:rsidRDefault="00BE3854" w:rsidP="007C27E5">
      <w:pPr>
        <w:pStyle w:val="Akapitzlist"/>
        <w:numPr>
          <w:ilvl w:val="0"/>
          <w:numId w:val="1"/>
        </w:numPr>
        <w:tabs>
          <w:tab w:val="left" w:pos="619"/>
        </w:tabs>
        <w:spacing w:line="229" w:lineRule="exact"/>
        <w:ind w:left="618" w:hanging="319"/>
      </w:pPr>
      <w:r w:rsidRPr="007C27E5">
        <w:rPr>
          <w:sz w:val="20"/>
        </w:rPr>
        <w:t>PN-B-06714-18 Kruszywa mineralne. Badania Oznaczanienasiąkliwości</w:t>
      </w:r>
    </w:p>
    <w:p w:rsidR="007C27E5" w:rsidRPr="007C27E5" w:rsidRDefault="00BE3854" w:rsidP="007C27E5">
      <w:pPr>
        <w:pStyle w:val="Akapitzlist"/>
        <w:numPr>
          <w:ilvl w:val="0"/>
          <w:numId w:val="1"/>
        </w:numPr>
        <w:tabs>
          <w:tab w:val="left" w:pos="619"/>
        </w:tabs>
        <w:spacing w:line="229" w:lineRule="exact"/>
        <w:ind w:left="618" w:hanging="319"/>
      </w:pPr>
      <w:r w:rsidRPr="007C27E5">
        <w:rPr>
          <w:sz w:val="20"/>
        </w:rPr>
        <w:t>PN-B-06716 Kruszywa mineralne. Piaski i żwiry filtracyjne. Wymaganiatechniczne</w:t>
      </w:r>
    </w:p>
    <w:p w:rsidR="006562FB" w:rsidRDefault="00BE3854" w:rsidP="007C27E5">
      <w:pPr>
        <w:pStyle w:val="Akapitzlist"/>
        <w:numPr>
          <w:ilvl w:val="0"/>
          <w:numId w:val="1"/>
        </w:numPr>
        <w:tabs>
          <w:tab w:val="left" w:pos="619"/>
        </w:tabs>
        <w:ind w:left="618" w:hanging="319"/>
      </w:pPr>
      <w:r>
        <w:rPr>
          <w:sz w:val="20"/>
        </w:rPr>
        <w:t>PN-B-11111 Kruszywa mineralne. Kruszywa naturalne do nawierzchni drogowych. Żwir imieszanka</w:t>
      </w:r>
    </w:p>
    <w:p w:rsidR="006562FB" w:rsidRDefault="00BE3854">
      <w:pPr>
        <w:pStyle w:val="Akapitzlist"/>
        <w:numPr>
          <w:ilvl w:val="0"/>
          <w:numId w:val="1"/>
        </w:numPr>
        <w:tabs>
          <w:tab w:val="left" w:pos="619"/>
        </w:tabs>
        <w:spacing w:before="1" w:line="229" w:lineRule="exact"/>
        <w:ind w:left="618" w:hanging="319"/>
      </w:pPr>
      <w:r>
        <w:rPr>
          <w:sz w:val="20"/>
        </w:rPr>
        <w:t>PN-B-11113 Kruszywa mineralne. Kruszywa naturalne do nawierzchni drogowych.Piasek</w:t>
      </w:r>
    </w:p>
    <w:p w:rsidR="006562FB" w:rsidRDefault="00BE3854">
      <w:pPr>
        <w:pStyle w:val="Akapitzlist"/>
        <w:numPr>
          <w:ilvl w:val="0"/>
          <w:numId w:val="1"/>
        </w:numPr>
        <w:tabs>
          <w:tab w:val="left" w:pos="619"/>
        </w:tabs>
        <w:spacing w:line="229" w:lineRule="exact"/>
        <w:ind w:left="618" w:hanging="319"/>
      </w:pPr>
      <w:r>
        <w:rPr>
          <w:sz w:val="20"/>
        </w:rPr>
        <w:t>PN-B-12040 Ceramiczne rurkidrenarskie</w:t>
      </w:r>
    </w:p>
    <w:p w:rsidR="006562FB" w:rsidRDefault="00BE3854">
      <w:pPr>
        <w:pStyle w:val="Akapitzlist"/>
        <w:numPr>
          <w:ilvl w:val="0"/>
          <w:numId w:val="1"/>
        </w:numPr>
        <w:tabs>
          <w:tab w:val="left" w:pos="619"/>
        </w:tabs>
        <w:spacing w:before="1"/>
        <w:ind w:left="618" w:hanging="319"/>
      </w:pPr>
      <w:r>
        <w:rPr>
          <w:sz w:val="20"/>
        </w:rPr>
        <w:t>PN-B-14501 Zaprawy budowlanezwykłe</w:t>
      </w:r>
    </w:p>
    <w:p w:rsidR="006562FB" w:rsidRDefault="00BE3854">
      <w:pPr>
        <w:pStyle w:val="Akapitzlist"/>
        <w:numPr>
          <w:ilvl w:val="0"/>
          <w:numId w:val="1"/>
        </w:numPr>
        <w:tabs>
          <w:tab w:val="left" w:pos="619"/>
        </w:tabs>
        <w:spacing w:before="1" w:line="229" w:lineRule="exact"/>
        <w:ind w:left="618" w:hanging="319"/>
      </w:pPr>
      <w:r>
        <w:rPr>
          <w:sz w:val="20"/>
        </w:rPr>
        <w:t>PN-B-19701 Cement. Cement powszechnego użytku. Skład, wymagania i ocenazgodności</w:t>
      </w:r>
    </w:p>
    <w:p w:rsidR="006562FB" w:rsidRDefault="00BE3854">
      <w:pPr>
        <w:pStyle w:val="Akapitzlist"/>
        <w:numPr>
          <w:ilvl w:val="0"/>
          <w:numId w:val="1"/>
        </w:numPr>
        <w:tabs>
          <w:tab w:val="left" w:pos="619"/>
        </w:tabs>
        <w:spacing w:line="229" w:lineRule="exact"/>
        <w:ind w:left="618" w:hanging="319"/>
      </w:pPr>
      <w:r>
        <w:rPr>
          <w:sz w:val="20"/>
        </w:rPr>
        <w:t>PN-B-24620 Lepik asfaltowy stosowany nazimno</w:t>
      </w:r>
    </w:p>
    <w:p w:rsidR="006562FB" w:rsidRDefault="00BE3854">
      <w:pPr>
        <w:pStyle w:val="Akapitzlist"/>
        <w:numPr>
          <w:ilvl w:val="0"/>
          <w:numId w:val="1"/>
        </w:numPr>
        <w:tabs>
          <w:tab w:val="left" w:pos="619"/>
        </w:tabs>
        <w:spacing w:before="1"/>
        <w:ind w:left="618" w:hanging="319"/>
      </w:pPr>
      <w:r>
        <w:rPr>
          <w:sz w:val="20"/>
        </w:rPr>
        <w:t>PN-B-24622 Roztwór asfaltowy dogruntowania</w:t>
      </w:r>
    </w:p>
    <w:p w:rsidR="006562FB" w:rsidRDefault="00BE3854">
      <w:pPr>
        <w:pStyle w:val="Akapitzlist"/>
        <w:numPr>
          <w:ilvl w:val="0"/>
          <w:numId w:val="1"/>
        </w:numPr>
        <w:tabs>
          <w:tab w:val="left" w:pos="619"/>
        </w:tabs>
        <w:spacing w:before="1" w:line="229" w:lineRule="exact"/>
        <w:ind w:left="618" w:hanging="319"/>
      </w:pPr>
      <w:r>
        <w:rPr>
          <w:sz w:val="20"/>
        </w:rPr>
        <w:t>PN-B-24625 Lepik asfaltowy z wypełniaczami stosowany nagorąco</w:t>
      </w:r>
    </w:p>
    <w:p w:rsidR="006562FB" w:rsidRDefault="00BE3854">
      <w:pPr>
        <w:pStyle w:val="Akapitzlist"/>
        <w:numPr>
          <w:ilvl w:val="0"/>
          <w:numId w:val="1"/>
        </w:numPr>
        <w:tabs>
          <w:tab w:val="left" w:pos="619"/>
        </w:tabs>
        <w:spacing w:line="229" w:lineRule="exact"/>
        <w:ind w:left="618" w:hanging="319"/>
        <w:rPr>
          <w:sz w:val="20"/>
        </w:rPr>
      </w:pPr>
      <w:r>
        <w:rPr>
          <w:sz w:val="20"/>
        </w:rPr>
        <w:t>PN-B-27617 Papa asfaltowa na tekturze budowlanej</w:t>
      </w:r>
    </w:p>
    <w:p w:rsidR="006562FB" w:rsidRDefault="00BE3854">
      <w:pPr>
        <w:pStyle w:val="Akapitzlist"/>
        <w:numPr>
          <w:ilvl w:val="0"/>
          <w:numId w:val="1"/>
        </w:numPr>
        <w:tabs>
          <w:tab w:val="left" w:pos="619"/>
        </w:tabs>
        <w:spacing w:before="1" w:line="229" w:lineRule="exact"/>
        <w:ind w:left="618" w:hanging="319"/>
      </w:pPr>
      <w:r>
        <w:rPr>
          <w:sz w:val="20"/>
        </w:rPr>
        <w:t>PN-B-30175 Kit asfaltowyuszczelniający</w:t>
      </w:r>
    </w:p>
    <w:p w:rsidR="006562FB" w:rsidRDefault="00BE3854">
      <w:pPr>
        <w:pStyle w:val="Akapitzlist"/>
        <w:numPr>
          <w:ilvl w:val="0"/>
          <w:numId w:val="1"/>
        </w:numPr>
        <w:tabs>
          <w:tab w:val="left" w:pos="619"/>
        </w:tabs>
        <w:spacing w:line="229" w:lineRule="exact"/>
        <w:ind w:left="618" w:hanging="319"/>
      </w:pPr>
      <w:r>
        <w:rPr>
          <w:sz w:val="20"/>
        </w:rPr>
        <w:t>PN-B-32250 Materiały budowlane. Woda do betonów izapraw</w:t>
      </w:r>
    </w:p>
    <w:p w:rsidR="006562FB" w:rsidRDefault="00BE3854">
      <w:pPr>
        <w:pStyle w:val="Akapitzlist"/>
        <w:numPr>
          <w:ilvl w:val="0"/>
          <w:numId w:val="1"/>
        </w:numPr>
        <w:tabs>
          <w:tab w:val="left" w:pos="619"/>
        </w:tabs>
        <w:ind w:left="618" w:hanging="319"/>
      </w:pPr>
      <w:r>
        <w:rPr>
          <w:sz w:val="20"/>
        </w:rPr>
        <w:t>PN-D-95017 Surowiec drzewny. Drewno tartaczneiglaste</w:t>
      </w:r>
    </w:p>
    <w:p w:rsidR="006562FB" w:rsidRDefault="00BE3854">
      <w:pPr>
        <w:pStyle w:val="Akapitzlist"/>
        <w:numPr>
          <w:ilvl w:val="0"/>
          <w:numId w:val="1"/>
        </w:numPr>
        <w:tabs>
          <w:tab w:val="left" w:pos="619"/>
        </w:tabs>
        <w:spacing w:before="1" w:line="229" w:lineRule="exact"/>
        <w:ind w:left="618" w:hanging="319"/>
        <w:rPr>
          <w:sz w:val="20"/>
        </w:rPr>
      </w:pPr>
      <w:r>
        <w:rPr>
          <w:sz w:val="20"/>
        </w:rPr>
        <w:t>PN-D-96000 Tarcica iglasta ogólnego przeznaczenia</w:t>
      </w:r>
    </w:p>
    <w:p w:rsidR="006562FB" w:rsidRDefault="00BE3854">
      <w:pPr>
        <w:pStyle w:val="Akapitzlist"/>
        <w:numPr>
          <w:ilvl w:val="0"/>
          <w:numId w:val="1"/>
        </w:numPr>
        <w:tabs>
          <w:tab w:val="left" w:pos="619"/>
        </w:tabs>
        <w:spacing w:line="229" w:lineRule="exact"/>
        <w:ind w:left="618" w:hanging="319"/>
      </w:pPr>
      <w:r>
        <w:rPr>
          <w:sz w:val="20"/>
        </w:rPr>
        <w:t>PN-D-96002 Tarcica liściasta ogólnegoprzeznaczenia</w:t>
      </w:r>
    </w:p>
    <w:p w:rsidR="006562FB" w:rsidRDefault="00BE3854">
      <w:pPr>
        <w:pStyle w:val="Akapitzlist"/>
        <w:numPr>
          <w:ilvl w:val="0"/>
          <w:numId w:val="1"/>
        </w:numPr>
        <w:tabs>
          <w:tab w:val="left" w:pos="619"/>
        </w:tabs>
        <w:spacing w:before="1"/>
        <w:ind w:left="618" w:hanging="319"/>
      </w:pPr>
      <w:r>
        <w:rPr>
          <w:sz w:val="20"/>
        </w:rPr>
        <w:t>PN-H-84020 Stal węglowa konstrukcyjna zwykłej jakości ogólnego przeznaczenia.Gatunki</w:t>
      </w:r>
    </w:p>
    <w:p w:rsidR="006562FB" w:rsidRDefault="00BE3854">
      <w:pPr>
        <w:pStyle w:val="Akapitzlist"/>
        <w:numPr>
          <w:ilvl w:val="0"/>
          <w:numId w:val="1"/>
        </w:numPr>
        <w:tabs>
          <w:tab w:val="left" w:pos="619"/>
        </w:tabs>
        <w:spacing w:before="1" w:line="229" w:lineRule="exact"/>
        <w:ind w:left="618" w:hanging="319"/>
      </w:pPr>
      <w:r>
        <w:rPr>
          <w:sz w:val="20"/>
        </w:rPr>
        <w:t>PN-H-93215 Walcówka i pręty stalowe do zbrojeniabetonu</w:t>
      </w:r>
    </w:p>
    <w:p w:rsidR="006562FB" w:rsidRDefault="00BE3854">
      <w:pPr>
        <w:pStyle w:val="Akapitzlist"/>
        <w:numPr>
          <w:ilvl w:val="0"/>
          <w:numId w:val="1"/>
        </w:numPr>
        <w:tabs>
          <w:tab w:val="left" w:pos="619"/>
        </w:tabs>
        <w:spacing w:line="229" w:lineRule="exact"/>
        <w:ind w:left="618" w:hanging="319"/>
      </w:pPr>
      <w:r>
        <w:rPr>
          <w:sz w:val="20"/>
        </w:rPr>
        <w:t>PN-M-82010 Podkładki kwadratowe w konstrukcjachdrewnianych</w:t>
      </w:r>
    </w:p>
    <w:p w:rsidR="006562FB" w:rsidRDefault="00BE3854">
      <w:pPr>
        <w:pStyle w:val="Akapitzlist"/>
        <w:numPr>
          <w:ilvl w:val="0"/>
          <w:numId w:val="1"/>
        </w:numPr>
        <w:tabs>
          <w:tab w:val="left" w:pos="619"/>
        </w:tabs>
        <w:spacing w:before="1" w:line="229" w:lineRule="exact"/>
        <w:ind w:left="618" w:hanging="319"/>
      </w:pPr>
      <w:r>
        <w:rPr>
          <w:sz w:val="20"/>
        </w:rPr>
        <w:t>PN-M-82121 Śruby ze łbemkwadratowym</w:t>
      </w:r>
    </w:p>
    <w:p w:rsidR="006562FB" w:rsidRDefault="00BE3854">
      <w:pPr>
        <w:pStyle w:val="Akapitzlist"/>
        <w:numPr>
          <w:ilvl w:val="0"/>
          <w:numId w:val="1"/>
        </w:numPr>
        <w:tabs>
          <w:tab w:val="left" w:pos="619"/>
        </w:tabs>
        <w:spacing w:line="229" w:lineRule="exact"/>
        <w:ind w:left="618" w:hanging="319"/>
      </w:pPr>
      <w:r>
        <w:rPr>
          <w:sz w:val="20"/>
        </w:rPr>
        <w:t>PN-M-82503 Wkręty do drewna ze łbemstożkowym</w:t>
      </w:r>
    </w:p>
    <w:p w:rsidR="006562FB" w:rsidRDefault="00BE3854">
      <w:pPr>
        <w:pStyle w:val="Akapitzlist"/>
        <w:numPr>
          <w:ilvl w:val="0"/>
          <w:numId w:val="1"/>
        </w:numPr>
        <w:tabs>
          <w:tab w:val="left" w:pos="619"/>
        </w:tabs>
        <w:spacing w:before="1"/>
        <w:ind w:left="618" w:hanging="319"/>
      </w:pPr>
      <w:r>
        <w:rPr>
          <w:sz w:val="20"/>
        </w:rPr>
        <w:t>PN-M-82505 Wkręty do drewna ze łbemkulistym</w:t>
      </w:r>
    </w:p>
    <w:p w:rsidR="006562FB" w:rsidRDefault="00BE3854">
      <w:pPr>
        <w:pStyle w:val="Akapitzlist"/>
        <w:numPr>
          <w:ilvl w:val="0"/>
          <w:numId w:val="1"/>
        </w:numPr>
        <w:tabs>
          <w:tab w:val="left" w:pos="619"/>
        </w:tabs>
        <w:spacing w:before="1" w:line="229" w:lineRule="exact"/>
        <w:ind w:left="618" w:hanging="319"/>
      </w:pPr>
      <w:r>
        <w:rPr>
          <w:sz w:val="20"/>
        </w:rPr>
        <w:t>PN-EN 196-3 Metoda badania cementu. Oznaczenie czasów wiązania i stałościobjętości</w:t>
      </w:r>
    </w:p>
    <w:p w:rsidR="006562FB" w:rsidRDefault="00BE3854">
      <w:pPr>
        <w:pStyle w:val="Akapitzlist"/>
        <w:numPr>
          <w:ilvl w:val="0"/>
          <w:numId w:val="1"/>
        </w:numPr>
        <w:tabs>
          <w:tab w:val="left" w:pos="619"/>
        </w:tabs>
        <w:spacing w:line="229" w:lineRule="exact"/>
        <w:ind w:left="618" w:hanging="319"/>
      </w:pPr>
      <w:r>
        <w:rPr>
          <w:sz w:val="20"/>
        </w:rPr>
        <w:t>PN-EN 196-6 Metoda badania cementu. Oznaczenie stopniazmielenia</w:t>
      </w:r>
    </w:p>
    <w:p w:rsidR="006562FB" w:rsidRDefault="00BE3854">
      <w:pPr>
        <w:pStyle w:val="Akapitzlist"/>
        <w:numPr>
          <w:ilvl w:val="0"/>
          <w:numId w:val="1"/>
        </w:numPr>
        <w:tabs>
          <w:tab w:val="left" w:pos="619"/>
        </w:tabs>
        <w:spacing w:before="1"/>
        <w:ind w:left="618" w:hanging="319"/>
      </w:pPr>
      <w:r>
        <w:rPr>
          <w:sz w:val="20"/>
        </w:rPr>
        <w:t>BN-87/5028-12 Gwoździe budowlane. Gwoździe z trzpieniem gładkim, okrągłym ikwadratowym</w:t>
      </w:r>
    </w:p>
    <w:p w:rsidR="006562FB" w:rsidRDefault="00BE3854">
      <w:pPr>
        <w:pStyle w:val="Akapitzlist"/>
        <w:numPr>
          <w:ilvl w:val="0"/>
          <w:numId w:val="1"/>
        </w:numPr>
        <w:tabs>
          <w:tab w:val="left" w:pos="619"/>
        </w:tabs>
        <w:spacing w:before="1" w:line="229" w:lineRule="exact"/>
        <w:ind w:left="618" w:hanging="319"/>
      </w:pPr>
      <w:r>
        <w:rPr>
          <w:sz w:val="20"/>
        </w:rPr>
        <w:t>BN-78/6354-12 Rury drenarskie karbowane z nie plastyfikowanego polichlorkuwinylu</w:t>
      </w:r>
    </w:p>
    <w:p w:rsidR="006562FB" w:rsidRDefault="00BE3854">
      <w:pPr>
        <w:pStyle w:val="Akapitzlist"/>
        <w:numPr>
          <w:ilvl w:val="0"/>
          <w:numId w:val="1"/>
        </w:numPr>
        <w:tabs>
          <w:tab w:val="left" w:pos="619"/>
        </w:tabs>
        <w:spacing w:line="229" w:lineRule="exact"/>
        <w:ind w:left="618" w:hanging="319"/>
      </w:pPr>
      <w:r>
        <w:rPr>
          <w:sz w:val="20"/>
        </w:rPr>
        <w:t>BN-88/6731-08 Cement. Transport iprzechowywanie</w:t>
      </w:r>
    </w:p>
    <w:p w:rsidR="006562FB" w:rsidRDefault="00BE3854">
      <w:pPr>
        <w:pStyle w:val="Akapitzlist"/>
        <w:numPr>
          <w:ilvl w:val="0"/>
          <w:numId w:val="1"/>
        </w:numPr>
        <w:tabs>
          <w:tab w:val="left" w:pos="619"/>
        </w:tabs>
        <w:spacing w:before="1" w:line="229" w:lineRule="exact"/>
        <w:ind w:left="618" w:hanging="319"/>
      </w:pPr>
      <w:r>
        <w:rPr>
          <w:sz w:val="20"/>
        </w:rPr>
        <w:t>BN-62/6738-07 Beton hydrotechniczny. Wymaganiatechniczne</w:t>
      </w:r>
    </w:p>
    <w:p w:rsidR="006562FB" w:rsidRDefault="00BE3854">
      <w:pPr>
        <w:pStyle w:val="Akapitzlist"/>
        <w:numPr>
          <w:ilvl w:val="0"/>
          <w:numId w:val="1"/>
        </w:numPr>
        <w:tabs>
          <w:tab w:val="left" w:pos="619"/>
        </w:tabs>
        <w:spacing w:line="229" w:lineRule="exact"/>
        <w:ind w:left="618" w:hanging="319"/>
      </w:pPr>
      <w:r>
        <w:rPr>
          <w:sz w:val="20"/>
        </w:rPr>
        <w:t>BN-78/6741-07 Wyroby przemysłu ceramiki budowlanej. Przechowywanie itransport</w:t>
      </w:r>
    </w:p>
    <w:p w:rsidR="006562FB" w:rsidRDefault="00BE3854">
      <w:pPr>
        <w:pStyle w:val="Akapitzlist"/>
        <w:numPr>
          <w:ilvl w:val="0"/>
          <w:numId w:val="1"/>
        </w:numPr>
        <w:tabs>
          <w:tab w:val="left" w:pos="619"/>
        </w:tabs>
        <w:spacing w:before="1"/>
        <w:ind w:left="618" w:hanging="319"/>
      </w:pPr>
      <w:r>
        <w:rPr>
          <w:sz w:val="20"/>
        </w:rPr>
        <w:t>BN-67/6747-14 Sposoby zabezpieczania wyrobów kamiennych podczastransportu</w:t>
      </w:r>
    </w:p>
    <w:p w:rsidR="006562FB" w:rsidRDefault="00BE3854">
      <w:pPr>
        <w:pStyle w:val="Akapitzlist"/>
        <w:numPr>
          <w:ilvl w:val="0"/>
          <w:numId w:val="1"/>
        </w:numPr>
        <w:tabs>
          <w:tab w:val="left" w:pos="619"/>
        </w:tabs>
        <w:spacing w:before="1" w:line="229" w:lineRule="exact"/>
        <w:ind w:left="618" w:hanging="319"/>
      </w:pPr>
      <w:r>
        <w:rPr>
          <w:sz w:val="20"/>
        </w:rPr>
        <w:lastRenderedPageBreak/>
        <w:t>BN-82/6751-04 Materiały izolacji przeciwwilgociowej. Papa asfaltowa na włókninieprzyszywanej</w:t>
      </w:r>
    </w:p>
    <w:p w:rsidR="006562FB" w:rsidRDefault="00BE3854">
      <w:pPr>
        <w:pStyle w:val="Akapitzlist"/>
        <w:numPr>
          <w:ilvl w:val="0"/>
          <w:numId w:val="1"/>
        </w:numPr>
        <w:tabs>
          <w:tab w:val="left" w:pos="619"/>
        </w:tabs>
        <w:spacing w:line="229" w:lineRule="exact"/>
        <w:ind w:left="618" w:hanging="319"/>
      </w:pPr>
      <w:r>
        <w:rPr>
          <w:sz w:val="20"/>
        </w:rPr>
        <w:t>BN-82/6753-01 Asfaltowa emulsja anionowa do izolacjiwodochronnych</w:t>
      </w:r>
    </w:p>
    <w:p w:rsidR="006562FB" w:rsidRDefault="00BE3854">
      <w:pPr>
        <w:pStyle w:val="Akapitzlist"/>
        <w:numPr>
          <w:ilvl w:val="0"/>
          <w:numId w:val="1"/>
        </w:numPr>
        <w:tabs>
          <w:tab w:val="left" w:pos="619"/>
        </w:tabs>
        <w:spacing w:before="1" w:line="229" w:lineRule="exact"/>
        <w:ind w:left="618" w:hanging="319"/>
      </w:pPr>
      <w:r>
        <w:rPr>
          <w:sz w:val="20"/>
        </w:rPr>
        <w:t>BN-71/6771-02 Masy bitumiczne. Asfaltowe emulsjekationowe</w:t>
      </w:r>
    </w:p>
    <w:p w:rsidR="006562FB" w:rsidRDefault="00BE3854">
      <w:pPr>
        <w:pStyle w:val="Akapitzlist"/>
        <w:numPr>
          <w:ilvl w:val="0"/>
          <w:numId w:val="1"/>
        </w:numPr>
        <w:tabs>
          <w:tab w:val="left" w:pos="619"/>
        </w:tabs>
        <w:spacing w:line="229" w:lineRule="exact"/>
        <w:ind w:left="618" w:hanging="319"/>
      </w:pPr>
      <w:r>
        <w:rPr>
          <w:sz w:val="20"/>
        </w:rPr>
        <w:t>BN-69/7122-11 Płyty pilśniowe zdrewna</w:t>
      </w:r>
    </w:p>
    <w:p w:rsidR="006562FB" w:rsidRDefault="00BE3854">
      <w:pPr>
        <w:pStyle w:val="Akapitzlist"/>
        <w:numPr>
          <w:ilvl w:val="0"/>
          <w:numId w:val="1"/>
        </w:numPr>
        <w:tabs>
          <w:tab w:val="left" w:pos="619"/>
        </w:tabs>
        <w:spacing w:before="1"/>
        <w:ind w:left="618" w:hanging="319"/>
      </w:pPr>
      <w:r>
        <w:rPr>
          <w:sz w:val="20"/>
        </w:rPr>
        <w:t>BN-74/8841-19 Roboty murowe. Mury z kamienia naturalnego. Wymagania i badania przyodbiorze</w:t>
      </w:r>
    </w:p>
    <w:p w:rsidR="009E6C57" w:rsidRDefault="00BE3854">
      <w:pPr>
        <w:pStyle w:val="Akapitzlist"/>
        <w:numPr>
          <w:ilvl w:val="0"/>
          <w:numId w:val="1"/>
        </w:numPr>
        <w:tabs>
          <w:tab w:val="left" w:pos="619"/>
        </w:tabs>
        <w:spacing w:before="1"/>
        <w:ind w:left="618" w:hanging="319"/>
        <w:rPr>
          <w:sz w:val="20"/>
        </w:rPr>
      </w:pPr>
      <w:r>
        <w:rPr>
          <w:sz w:val="20"/>
        </w:rPr>
        <w:t>BN-76/8847-01 Ściany oporowe budowli kolejowych i drogowych. Wymagania ibadania.</w:t>
      </w:r>
    </w:p>
    <w:p w:rsidR="009E6C57" w:rsidRDefault="009E6C57">
      <w:pPr>
        <w:widowControl/>
        <w:rPr>
          <w:sz w:val="20"/>
        </w:rPr>
      </w:pPr>
      <w:r>
        <w:rPr>
          <w:sz w:val="20"/>
        </w:rPr>
        <w:br w:type="page"/>
      </w:r>
    </w:p>
    <w:p w:rsidR="009E6C57" w:rsidRDefault="009E6C57">
      <w:pPr>
        <w:widowControl/>
      </w:pPr>
      <w:r>
        <w:lastRenderedPageBreak/>
        <w:br w:type="page"/>
      </w:r>
    </w:p>
    <w:p w:rsidR="009E6C57" w:rsidRPr="009E6C57" w:rsidRDefault="009E6C57" w:rsidP="009E6C57">
      <w:pPr>
        <w:pStyle w:val="Tekstpodstawowy"/>
        <w:spacing w:before="1" w:line="229" w:lineRule="exact"/>
        <w:jc w:val="center"/>
        <w:rPr>
          <w:b/>
          <w:bCs/>
          <w:sz w:val="24"/>
          <w:szCs w:val="24"/>
        </w:rPr>
      </w:pPr>
      <w:r w:rsidRPr="009E6C57">
        <w:rPr>
          <w:b/>
          <w:bCs/>
          <w:sz w:val="24"/>
          <w:szCs w:val="24"/>
        </w:rPr>
        <w:lastRenderedPageBreak/>
        <w:t>SPECYFIKACJE TECHNICZNE WYKONANIA I ODBIORU ROBÓT BUDOWLANYCH</w:t>
      </w:r>
    </w:p>
    <w:p w:rsidR="009E6C57" w:rsidRDefault="009E6C57" w:rsidP="009E6C57">
      <w:pPr>
        <w:pStyle w:val="Nagwek1"/>
        <w:rPr>
          <w:b w:val="0"/>
        </w:rPr>
      </w:pPr>
      <w:bookmarkStart w:id="69" w:name="_Toc467021640"/>
    </w:p>
    <w:p w:rsidR="009E6C57" w:rsidRPr="009E6C57" w:rsidRDefault="009E6C57" w:rsidP="009E6C57">
      <w:pPr>
        <w:pStyle w:val="Nagwek1"/>
      </w:pPr>
      <w:r w:rsidRPr="009E6C57">
        <w:t>D.06.04.00 Oczyszczenie rowów i przepustów</w:t>
      </w:r>
      <w:bookmarkEnd w:id="69"/>
    </w:p>
    <w:p w:rsidR="009E6C57" w:rsidRDefault="009E6C57" w:rsidP="009E6C57">
      <w:pPr>
        <w:pStyle w:val="Nagwek1"/>
        <w:rPr>
          <w:b w:val="0"/>
        </w:rPr>
      </w:pPr>
      <w:bookmarkStart w:id="70" w:name="_Toc467021641"/>
    </w:p>
    <w:p w:rsidR="009E6C57" w:rsidRDefault="009E6C57" w:rsidP="009E6C57">
      <w:pPr>
        <w:pStyle w:val="Nagwek1"/>
        <w:rPr>
          <w:b w:val="0"/>
        </w:rPr>
      </w:pPr>
      <w:r w:rsidRPr="009E6C57">
        <w:rPr>
          <w:b w:val="0"/>
        </w:rPr>
        <w:t>D 06.04.01.02 Oczyszczenie rowów z namułu z profilowaniem dna i skarp</w:t>
      </w:r>
      <w:bookmarkStart w:id="71" w:name="_Toc467021642"/>
      <w:bookmarkEnd w:id="70"/>
    </w:p>
    <w:p w:rsidR="009E6C57" w:rsidRDefault="009E6C57" w:rsidP="009E6C57">
      <w:pPr>
        <w:pStyle w:val="Nagwek1"/>
        <w:rPr>
          <w:b w:val="0"/>
        </w:rPr>
      </w:pPr>
    </w:p>
    <w:p w:rsidR="009E6C57" w:rsidRDefault="009E6C57" w:rsidP="009E6C57">
      <w:pPr>
        <w:pStyle w:val="Nagwek1"/>
        <w:rPr>
          <w:b w:val="0"/>
        </w:rPr>
      </w:pPr>
    </w:p>
    <w:bookmarkEnd w:id="71"/>
    <w:p w:rsidR="009E6C57" w:rsidRPr="00CD785F"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1. Wstęp</w:t>
      </w:r>
    </w:p>
    <w:p w:rsidR="009E6C57" w:rsidRPr="009E6C57" w:rsidRDefault="009E6C57" w:rsidP="009E6C57">
      <w:pPr>
        <w:pStyle w:val="Tekstpodstawowy"/>
        <w:spacing w:before="1" w:line="229" w:lineRule="exact"/>
        <w:rPr>
          <w:b/>
        </w:rPr>
      </w:pPr>
      <w:r w:rsidRPr="009E6C57">
        <w:rPr>
          <w:b/>
        </w:rPr>
        <w:t xml:space="preserve">1.1. Przedmiot STWiORB  </w:t>
      </w:r>
    </w:p>
    <w:p w:rsidR="009E6C57" w:rsidRDefault="009E6C57" w:rsidP="009E6C57">
      <w:pPr>
        <w:pStyle w:val="Tekstpodstawowy"/>
        <w:spacing w:before="1" w:line="229" w:lineRule="exact"/>
      </w:pPr>
      <w:r w:rsidRPr="00CD785F">
        <w:tab/>
        <w:t xml:space="preserve">Przedmiotem niniejszej specyfikacji technicznej wykonania i odbioru robót budowlanych są wymagania dotyczące wykonania i odbioru robót związanych z </w:t>
      </w:r>
      <w:r>
        <w:t>oczyszczeniem istniejących przepustów pod drogą</w:t>
      </w:r>
      <w:r w:rsidRPr="00CD785F">
        <w:t xml:space="preserve"> dla zadania pod nazwą:</w:t>
      </w:r>
      <w:r>
        <w:t xml:space="preserve"> </w:t>
      </w:r>
    </w:p>
    <w:p w:rsidR="009E6C57" w:rsidRPr="009E6C57" w:rsidRDefault="009E6C57" w:rsidP="009E6C57">
      <w:pPr>
        <w:pStyle w:val="Tekstpodstawowy"/>
        <w:spacing w:before="1" w:line="229" w:lineRule="exact"/>
      </w:pPr>
      <w:r>
        <w:rPr>
          <w:b/>
          <w:i/>
        </w:rPr>
        <w:t>„</w:t>
      </w:r>
      <w:r w:rsidRPr="0022763F">
        <w:rPr>
          <w:b/>
        </w:rPr>
        <w:t>Przebudowa ulicy powiatowej Nr 1225R Borkowskiej w Sędziszowie Małopolskim w km 27+542 - 27+743</w:t>
      </w:r>
      <w:r>
        <w:rPr>
          <w:b/>
          <w:i/>
        </w:rPr>
        <w:t>”.</w:t>
      </w:r>
    </w:p>
    <w:p w:rsidR="009E6C57" w:rsidRPr="00CD785F"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1.2. Zakres stosowania STWiORB</w:t>
      </w:r>
    </w:p>
    <w:p w:rsidR="009E6C57" w:rsidRPr="00CD785F" w:rsidRDefault="009E6C57" w:rsidP="009E6C57">
      <w:pPr>
        <w:pStyle w:val="Tekstpodstawowy"/>
        <w:spacing w:before="1" w:line="229" w:lineRule="exact"/>
      </w:pPr>
      <w:r w:rsidRPr="009E6C57">
        <w:tab/>
      </w:r>
      <w:r w:rsidRPr="00CD785F">
        <w:t>Specyfikacja techniczna wykonania i odbioru robót budowlanych jest stosowana jako dokument przetargowy i kontraktowy przy zlecaniu i realizacji robót wymienionych w pkt 1.</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1.3. Zakres robót objętych STWiORB</w:t>
      </w:r>
    </w:p>
    <w:p w:rsidR="009E6C57" w:rsidRPr="009E6C57" w:rsidRDefault="009E6C57" w:rsidP="009E6C57">
      <w:pPr>
        <w:pStyle w:val="Tekstpodstawowy"/>
        <w:spacing w:before="1" w:line="229" w:lineRule="exact"/>
      </w:pPr>
      <w:r>
        <w:t>Ustalenia zawarte w niniejszej specyfikacji dotyczą zasad prowadzenia robót związanych z wykonaniem i odbiorem czynności związanych z usunięciem namułu z rowu</w:t>
      </w:r>
      <w:r w:rsidRPr="009E6C57">
        <w:t>.</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1.4. Określenia podstawowe</w:t>
      </w:r>
    </w:p>
    <w:p w:rsidR="009E6C57" w:rsidRPr="009E6C57" w:rsidRDefault="009E6C57" w:rsidP="009E6C57">
      <w:pPr>
        <w:pStyle w:val="Tekstpodstawowy"/>
        <w:spacing w:before="1" w:line="229" w:lineRule="exact"/>
      </w:pPr>
      <w:r w:rsidRPr="009E6C57">
        <w:t>Określenia podstawowe podane w niniejszej ST zgodne z obowiązującymi odpowiednimi polskimi normami i z definicjami podanymi w ST D.00.00.00 "Wymagania ogólne", pkt 1.4.</w:t>
      </w:r>
    </w:p>
    <w:p w:rsidR="009E6C57" w:rsidRDefault="009E6C57" w:rsidP="009E6C57">
      <w:pPr>
        <w:pStyle w:val="Tekstpodstawowy"/>
        <w:spacing w:before="1" w:line="229" w:lineRule="exact"/>
      </w:pPr>
      <w:r w:rsidRPr="009E6C57">
        <w:t>1.4.1.</w:t>
      </w:r>
      <w:r w:rsidRPr="009E6C57">
        <w:tab/>
      </w:r>
      <w:r>
        <w:t>Oczyszczenie przepustu – usuwanie z przepustu naniesionego materiału zanieczyszczającego, który utrudnia prawidłowe funkcjonowanie urządzenia odwadniającego.</w:t>
      </w:r>
    </w:p>
    <w:p w:rsidR="009E6C57" w:rsidRDefault="009E6C57" w:rsidP="009E6C57">
      <w:pPr>
        <w:pStyle w:val="Tekstpodstawowy"/>
        <w:spacing w:before="1" w:line="229" w:lineRule="exact"/>
      </w:pPr>
      <w:r w:rsidRPr="009E6C57">
        <w:t>1.4.2.</w:t>
      </w:r>
      <w:r>
        <w:tab/>
        <w:t xml:space="preserve"> Namuł – drobne cząstki gleby zmyte z powierzchni terenu lub z cieku doprowadzającego wodę do przepustu i osadzone na dnie urządzenia odwadniającego.</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1.5. Ogólne wymagania dotyczące robót</w:t>
      </w:r>
    </w:p>
    <w:p w:rsidR="009E6C57" w:rsidRPr="009E6C57" w:rsidRDefault="009E6C57" w:rsidP="009E6C57">
      <w:pPr>
        <w:pStyle w:val="Tekstpodstawowy"/>
        <w:spacing w:before="1" w:line="229" w:lineRule="exact"/>
      </w:pPr>
      <w:r w:rsidRPr="009E6C57">
        <w:t>Ogólne wymagania dotyczące robót podano w ST D.00.00.00 "Wymagania ogólne", pkt 1.5.</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2. Materiały</w:t>
      </w:r>
    </w:p>
    <w:p w:rsidR="009E6C57" w:rsidRPr="009E6C57" w:rsidRDefault="009E6C57" w:rsidP="009E6C57">
      <w:pPr>
        <w:pStyle w:val="Tekstpodstawowy"/>
        <w:spacing w:before="1" w:line="229" w:lineRule="exact"/>
      </w:pPr>
      <w:r w:rsidRPr="009E6C57">
        <w:t>Nie występują.</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3. Sprzęt</w:t>
      </w:r>
    </w:p>
    <w:p w:rsidR="009E6C57" w:rsidRPr="009E6C57" w:rsidRDefault="009E6C57" w:rsidP="009E6C57">
      <w:pPr>
        <w:pStyle w:val="Tekstpodstawowy"/>
        <w:spacing w:before="1" w:line="229" w:lineRule="exact"/>
      </w:pPr>
      <w:r w:rsidRPr="009E6C57">
        <w:t>Ogólne wymagania dotyczące sprzętu podano w ST D.00.00.00. "Wymagania ogólne" pkt. 3.</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4. Transport</w:t>
      </w:r>
    </w:p>
    <w:p w:rsidR="009E6C57" w:rsidRPr="009E6C57" w:rsidRDefault="009E6C57" w:rsidP="009E6C57">
      <w:pPr>
        <w:pStyle w:val="Tekstpodstawowy"/>
        <w:spacing w:before="1" w:line="229" w:lineRule="exact"/>
      </w:pPr>
      <w:r w:rsidRPr="009E6C57">
        <w:t>Ogólne wymagania dotyczące transportu podano w ST D.00.00.00. "Wymagania ogólne" pkt. 4.</w:t>
      </w:r>
    </w:p>
    <w:p w:rsidR="009E6C57" w:rsidRDefault="009E6C57" w:rsidP="009E6C57">
      <w:pPr>
        <w:pStyle w:val="Tekstpodstawowy"/>
        <w:spacing w:before="1" w:line="229" w:lineRule="exact"/>
      </w:pPr>
    </w:p>
    <w:p w:rsidR="009E6C57" w:rsidRDefault="009E6C57" w:rsidP="009E6C57">
      <w:pPr>
        <w:pStyle w:val="Tekstpodstawowy"/>
        <w:spacing w:before="1" w:line="229" w:lineRule="exact"/>
      </w:pPr>
      <w:r>
        <w:t>Transport materiałów pozyskanego z oczyszczenia rowu:</w:t>
      </w:r>
    </w:p>
    <w:p w:rsidR="009E6C57" w:rsidRPr="009E6C57" w:rsidRDefault="009E6C57" w:rsidP="009E6C57">
      <w:pPr>
        <w:pStyle w:val="Tekstpodstawowy"/>
        <w:spacing w:before="1" w:line="229" w:lineRule="exact"/>
      </w:pPr>
      <w:r>
        <w:tab/>
        <w:t>Transport i przemieszczenie zebranych zanieczyszczeń, w tym namułu, można dokonać przydatnymi środkami transportu, uzależnionymi od objętości materiału oraz odległości transportu, jak przenoszenie wiadrami, szuflami, przewożenie taczkami, ciągnikami z przyczepą, samochodami itp.</w:t>
      </w:r>
      <w:r w:rsidRPr="009E6C57">
        <w:t>.</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5. Wykonanie robót</w:t>
      </w:r>
    </w:p>
    <w:p w:rsidR="009E6C57" w:rsidRPr="009E6C57" w:rsidRDefault="009E6C57" w:rsidP="009E6C57">
      <w:pPr>
        <w:pStyle w:val="Tekstpodstawowy"/>
        <w:spacing w:before="1" w:line="229" w:lineRule="exact"/>
        <w:rPr>
          <w:b/>
        </w:rPr>
      </w:pPr>
      <w:r w:rsidRPr="009E6C57">
        <w:rPr>
          <w:b/>
        </w:rPr>
        <w:t>5.1. Zasady ogólne wykonania robót</w:t>
      </w:r>
    </w:p>
    <w:p w:rsidR="009E6C57" w:rsidRPr="009E6C57" w:rsidRDefault="009E6C57" w:rsidP="009E6C57">
      <w:pPr>
        <w:pStyle w:val="Tekstpodstawowy"/>
        <w:spacing w:before="1" w:line="229" w:lineRule="exact"/>
      </w:pPr>
      <w:r w:rsidRPr="009E6C57">
        <w:t>Ogólne zasady wykonywania robót podano w ST D.00.00.00 "Wymagania ogólne" pkt. 5.</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5.2. Zasady wykonywania robót</w:t>
      </w:r>
    </w:p>
    <w:p w:rsidR="009E6C57" w:rsidRDefault="009E6C57" w:rsidP="009E6C57">
      <w:pPr>
        <w:pStyle w:val="Tekstpodstawowy"/>
        <w:spacing w:before="1" w:line="229" w:lineRule="exact"/>
      </w:pPr>
      <w:r>
        <w:tab/>
        <w:t>Sposób wykonania robót powinien być zgodny z dokumentacją projektową i ST.  W przypadku braku wystarczających danych można korzystać z ustaleń podanych w niniejszej specyfikacji oraz z informacji podanych w załączniku.</w:t>
      </w:r>
    </w:p>
    <w:p w:rsidR="009E6C57" w:rsidRDefault="009E6C57" w:rsidP="009E6C57">
      <w:pPr>
        <w:pStyle w:val="Tekstpodstawowy"/>
        <w:spacing w:before="1" w:line="229" w:lineRule="exact"/>
      </w:pPr>
      <w:r>
        <w:tab/>
        <w:t>Podstawowe czynności przy wykonywaniu robót obejmują:</w:t>
      </w:r>
    </w:p>
    <w:p w:rsidR="009E6C57" w:rsidRDefault="009E6C57" w:rsidP="009E6C57">
      <w:pPr>
        <w:pStyle w:val="Tekstpodstawowy"/>
        <w:spacing w:before="1" w:line="229" w:lineRule="exact"/>
      </w:pPr>
      <w:r>
        <w:t xml:space="preserve">roboty przygotowawcze, </w:t>
      </w:r>
    </w:p>
    <w:p w:rsidR="009E6C57" w:rsidRDefault="009E6C57" w:rsidP="009E6C57">
      <w:pPr>
        <w:pStyle w:val="Tekstpodstawowy"/>
        <w:spacing w:before="1" w:line="229" w:lineRule="exact"/>
      </w:pPr>
      <w:r>
        <w:t>wydobycie namułu z rowu i usunięcie na przyległy teren lub odwiezienie na składowisko odpadów,</w:t>
      </w:r>
    </w:p>
    <w:p w:rsidR="009E6C57" w:rsidRDefault="009E6C57" w:rsidP="009E6C57">
      <w:pPr>
        <w:pStyle w:val="Tekstpodstawowy"/>
        <w:spacing w:before="1" w:line="229" w:lineRule="exact"/>
      </w:pPr>
      <w:r>
        <w:t>roboty wykończeniowe.</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5.3. Roboty przygotowawcze</w:t>
      </w:r>
    </w:p>
    <w:p w:rsidR="009E6C57" w:rsidRDefault="009E6C57" w:rsidP="009E6C57">
      <w:pPr>
        <w:pStyle w:val="Tekstpodstawowy"/>
        <w:spacing w:before="1" w:line="229" w:lineRule="exact"/>
      </w:pPr>
      <w:r>
        <w:t>Przed przystąpieniem do robót należy, na podstawie dokumentacji projektowej,  ST lub wskazań Inżyniera:</w:t>
      </w:r>
    </w:p>
    <w:p w:rsidR="009E6C57" w:rsidRDefault="009E6C57" w:rsidP="009E6C57">
      <w:pPr>
        <w:pStyle w:val="Tekstpodstawowy"/>
        <w:spacing w:before="1" w:line="229" w:lineRule="exact"/>
      </w:pPr>
      <w:r>
        <w:lastRenderedPageBreak/>
        <w:t>ustalić lokalizację robót,</w:t>
      </w:r>
    </w:p>
    <w:p w:rsidR="009E6C57" w:rsidRDefault="009E6C57" w:rsidP="009E6C57">
      <w:pPr>
        <w:pStyle w:val="Tekstpodstawowy"/>
        <w:spacing w:before="1" w:line="229" w:lineRule="exact"/>
      </w:pPr>
      <w:r>
        <w:t>usunąć przeszkody, utrudniające wykonanie robót,</w:t>
      </w:r>
    </w:p>
    <w:p w:rsidR="009E6C57" w:rsidRDefault="009E6C57" w:rsidP="009E6C57">
      <w:pPr>
        <w:pStyle w:val="Tekstpodstawowy"/>
        <w:spacing w:before="1" w:line="229" w:lineRule="exact"/>
      </w:pPr>
      <w:r>
        <w:t>zgromadzić materiały i sprzęt potrzebne do rozpoczęcia robót.</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5.4. Okresy wykonywania robót przy czyszczeniurowu</w:t>
      </w:r>
    </w:p>
    <w:p w:rsidR="009E6C57" w:rsidRDefault="009E6C57" w:rsidP="009E6C57">
      <w:pPr>
        <w:pStyle w:val="Tekstpodstawowy"/>
        <w:spacing w:before="1" w:line="229" w:lineRule="exact"/>
      </w:pPr>
      <w:r>
        <w:tab/>
        <w:t>Oczyszczanie rowu zaleca się wykonywać po dokonanych oględzinach obiektów, po zakończonych opadach deszczów:</w:t>
      </w:r>
    </w:p>
    <w:p w:rsidR="009E6C57" w:rsidRDefault="009E6C57" w:rsidP="009E6C57">
      <w:pPr>
        <w:pStyle w:val="Tekstpodstawowy"/>
        <w:spacing w:before="1" w:line="229" w:lineRule="exact"/>
      </w:pPr>
      <w:r>
        <w:t>na początku wiosny, okresowo w ciągu wiosny, lata i jesieni.</w:t>
      </w:r>
    </w:p>
    <w:p w:rsidR="009E6C57" w:rsidRDefault="009E6C57" w:rsidP="009E6C57">
      <w:pPr>
        <w:pStyle w:val="Tekstpodstawowy"/>
        <w:spacing w:before="1" w:line="229" w:lineRule="exact"/>
      </w:pPr>
      <w:r>
        <w:t>Szczególnie ważne jest, aby przepusty nie były zanieczyszczone i mogły pracować pełnym przekrojem w okresie wiosennego spływu wód.</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5.5. Oczyszczenie rowu</w:t>
      </w:r>
    </w:p>
    <w:p w:rsidR="009E6C57" w:rsidRDefault="009E6C57" w:rsidP="009E6C57">
      <w:pPr>
        <w:pStyle w:val="Tekstpodstawowy"/>
        <w:spacing w:before="1" w:line="229" w:lineRule="exact"/>
      </w:pPr>
      <w:r>
        <w:tab/>
        <w:t>Rów należy oczyścić z namułu, roślinności, liści lub innych zanieczyszczeń utrudniających spływ wody.</w:t>
      </w:r>
    </w:p>
    <w:p w:rsidR="009E6C57" w:rsidRDefault="009E6C57" w:rsidP="009E6C57">
      <w:pPr>
        <w:pStyle w:val="Tekstpodstawowy"/>
        <w:spacing w:before="1" w:line="229" w:lineRule="exact"/>
      </w:pPr>
      <w:r>
        <w:tab/>
      </w:r>
    </w:p>
    <w:p w:rsidR="009E6C57" w:rsidRDefault="009E6C57" w:rsidP="009E6C57">
      <w:pPr>
        <w:pStyle w:val="Tekstpodstawowy"/>
        <w:spacing w:before="1" w:line="229" w:lineRule="exact"/>
      </w:pPr>
      <w:r>
        <w:t>Wydobyte zanieczyszczenia należy ładować do:</w:t>
      </w:r>
    </w:p>
    <w:p w:rsidR="009E6C57" w:rsidRDefault="009E6C57" w:rsidP="009E6C57">
      <w:pPr>
        <w:pStyle w:val="Tekstpodstawowy"/>
        <w:spacing w:before="1" w:line="229" w:lineRule="exact"/>
      </w:pPr>
      <w:r>
        <w:t>wolnych środków transportu, jeśli zanieczyszczenia nie wydzielają nieprzyjemnych zapachów,</w:t>
      </w:r>
    </w:p>
    <w:p w:rsidR="009E6C57" w:rsidRDefault="009E6C57" w:rsidP="009E6C57">
      <w:pPr>
        <w:pStyle w:val="Tekstpodstawowy"/>
        <w:spacing w:before="1" w:line="229" w:lineRule="exact"/>
      </w:pPr>
      <w:r>
        <w:t>pojemników z hermetycznym wiekiem albo do samochodów z przykrywaną skrzynią, jeśli zanieczyszczenia po długim okresie zalegania są gnijące lub cuchnące i wywieźć je na składowisko odpadów.</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5.6. Wywiezienie zanieczyszczeń na składowisko odpadów</w:t>
      </w:r>
    </w:p>
    <w:p w:rsidR="009E6C57" w:rsidRDefault="009E6C57" w:rsidP="009E6C57">
      <w:pPr>
        <w:pStyle w:val="Tekstpodstawowy"/>
        <w:spacing w:before="1" w:line="229" w:lineRule="exact"/>
      </w:pPr>
      <w:r>
        <w:tab/>
        <w:t>Wywiezienia zanieczyszczeń należy dokonać na składowisko odpadów, zlokalizowane na:</w:t>
      </w:r>
    </w:p>
    <w:p w:rsidR="009E6C57" w:rsidRDefault="009E6C57" w:rsidP="009E6C57">
      <w:pPr>
        <w:pStyle w:val="Tekstpodstawowy"/>
        <w:spacing w:before="1" w:line="229" w:lineRule="exact"/>
      </w:pPr>
      <w:r>
        <w:t>wysypiskach publicznych (np. gminnych, miejskich),</w:t>
      </w:r>
    </w:p>
    <w:p w:rsidR="009E6C57" w:rsidRDefault="009E6C57" w:rsidP="009E6C57">
      <w:pPr>
        <w:pStyle w:val="Tekstpodstawowy"/>
        <w:spacing w:before="1" w:line="229" w:lineRule="exact"/>
      </w:pPr>
      <w:r>
        <w:t>składowiskach własnych, urządzonych zgodnie z warunkami i decyzjami wydanymi przez właściwe władze.</w:t>
      </w:r>
    </w:p>
    <w:p w:rsidR="009E6C57" w:rsidRDefault="009E6C57" w:rsidP="009E6C57">
      <w:pPr>
        <w:pStyle w:val="Tekstpodstawowy"/>
        <w:spacing w:before="1" w:line="229" w:lineRule="exact"/>
      </w:pPr>
      <w:r>
        <w:t>Sposób i miejsce wywozu zanieczyszczeń powinny być zaakceptowane przez Inżyniera.</w:t>
      </w:r>
    </w:p>
    <w:p w:rsidR="009E6C57" w:rsidRDefault="009E6C57" w:rsidP="009E6C57">
      <w:pPr>
        <w:pStyle w:val="Tekstpodstawowy"/>
        <w:spacing w:before="1" w:line="229" w:lineRule="exact"/>
      </w:pPr>
      <w:r>
        <w:t>Jeśli Inżynier zezwoli na czasowe krótkotrwałe składowanie zanieczyszczeń w pobliżu oczyszczonych urządzeń odwadniających, to miejsce składowania należy wybrać w taki sposób, aby spływy deszczowe nie mogły przemieszać zanieczyszczeń z powrotem do miejsc, z których je pobrano lub wprowadzać nieczystości do wód gruntowych i powierzchniowych.</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5.7. Roboty wykończeniowe</w:t>
      </w:r>
    </w:p>
    <w:p w:rsidR="009E6C57" w:rsidRDefault="009E6C57" w:rsidP="009E6C57">
      <w:pPr>
        <w:pStyle w:val="Tekstpodstawowy"/>
        <w:spacing w:before="1" w:line="229" w:lineRule="exact"/>
      </w:pPr>
      <w:r>
        <w:t>Roboty wykończeniowe, zgodne z dokumentacją projektową, ST lub wskazaniami Inżyniera dotyczą prac związanych z dostosowaniem wykonanych robót do istniejących warunków terenowych, takie jak:</w:t>
      </w:r>
    </w:p>
    <w:p w:rsidR="009E6C57" w:rsidRDefault="009E6C57" w:rsidP="009E6C57">
      <w:pPr>
        <w:pStyle w:val="Tekstpodstawowy"/>
        <w:spacing w:before="1" w:line="229" w:lineRule="exact"/>
      </w:pPr>
      <w:r>
        <w:t xml:space="preserve">odtworzenie przeszkód czasowo usuniętych, </w:t>
      </w:r>
    </w:p>
    <w:p w:rsidR="009E6C57" w:rsidRDefault="009E6C57" w:rsidP="009E6C57">
      <w:pPr>
        <w:pStyle w:val="Tekstpodstawowy"/>
        <w:spacing w:before="1" w:line="229" w:lineRule="exact"/>
      </w:pPr>
      <w:r>
        <w:t>uzupełnienie zniszczonych w czasie robót istniejących elementów drogowych lub terenowych,</w:t>
      </w:r>
    </w:p>
    <w:p w:rsidR="009E6C57" w:rsidRDefault="009E6C57" w:rsidP="009E6C57">
      <w:pPr>
        <w:pStyle w:val="Tekstpodstawowy"/>
        <w:spacing w:before="1" w:line="229" w:lineRule="exact"/>
      </w:pPr>
      <w:r>
        <w:t>roboty porządkujące otoczenie terenu robót,</w:t>
      </w:r>
    </w:p>
    <w:p w:rsidR="009E6C57" w:rsidRDefault="009E6C57" w:rsidP="009E6C57">
      <w:pPr>
        <w:pStyle w:val="Tekstpodstawowy"/>
        <w:spacing w:before="1" w:line="229" w:lineRule="exact"/>
      </w:pPr>
      <w:r>
        <w:t>usunięcie oznakowania drogi wprowadzonego na okres robót.</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6. Kontrola jakości robót</w:t>
      </w:r>
    </w:p>
    <w:p w:rsidR="009E6C57" w:rsidRPr="009E6C57" w:rsidRDefault="009E6C57" w:rsidP="009E6C57">
      <w:pPr>
        <w:pStyle w:val="Tekstpodstawowy"/>
        <w:spacing w:before="1" w:line="229" w:lineRule="exact"/>
      </w:pPr>
      <w:r w:rsidRPr="009E6C57">
        <w:t>Ogólne zasady kontroli jakości robót podano w ST D.00.00.00 "Wymagania ogólne", pkt. 6.</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6.1. Badania przed przystąpieniem do robót</w:t>
      </w:r>
    </w:p>
    <w:p w:rsidR="009E6C57" w:rsidRPr="009E6C57" w:rsidRDefault="009E6C57" w:rsidP="009E6C57">
      <w:pPr>
        <w:pStyle w:val="Tekstpodstawowy"/>
        <w:spacing w:before="1" w:line="229" w:lineRule="exact"/>
      </w:pPr>
      <w:r w:rsidRPr="009E6C57">
        <w:t>Nie przewiduje się.</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6.2. Badania w czasie robót</w:t>
      </w:r>
    </w:p>
    <w:p w:rsidR="009E6C57" w:rsidRDefault="009E6C57" w:rsidP="009E6C57">
      <w:pPr>
        <w:pStyle w:val="Tekstpodstawowy"/>
        <w:spacing w:before="1" w:line="229" w:lineRule="exact"/>
      </w:pPr>
      <w:r>
        <w:t xml:space="preserve">Częstotliwość oraz zakres badań i pomiarów, które należy wykonać w czasie robót podaje tablica 1. </w:t>
      </w:r>
    </w:p>
    <w:p w:rsidR="009E6C57" w:rsidRDefault="009E6C57" w:rsidP="009E6C57">
      <w:pPr>
        <w:pStyle w:val="Tekstpodstawowy"/>
        <w:spacing w:before="1" w:line="229" w:lineRule="exact"/>
      </w:pPr>
      <w:r>
        <w:t>Tablica 1. Częstotliwość oraz zakres badań i pomiarów w czasie robót</w:t>
      </w:r>
    </w:p>
    <w:tbl>
      <w:tblPr>
        <w:tblW w:w="7111" w:type="dxa"/>
        <w:tblInd w:w="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9"/>
        <w:gridCol w:w="2858"/>
        <w:gridCol w:w="1276"/>
        <w:gridCol w:w="2268"/>
      </w:tblGrid>
      <w:tr w:rsidR="009E6C57" w:rsidTr="009E6C57">
        <w:tblPrEx>
          <w:tblCellMar>
            <w:top w:w="0" w:type="dxa"/>
            <w:bottom w:w="0" w:type="dxa"/>
          </w:tblCellMar>
        </w:tblPrEx>
        <w:tc>
          <w:tcPr>
            <w:tcW w:w="709" w:type="dxa"/>
            <w:tcBorders>
              <w:bottom w:val="single" w:sz="4" w:space="0" w:color="auto"/>
            </w:tcBorders>
          </w:tcPr>
          <w:p w:rsidR="009E6C57" w:rsidRDefault="009E6C57" w:rsidP="009E6C57">
            <w:pPr>
              <w:pStyle w:val="Tekstpodstawowy"/>
              <w:spacing w:before="1" w:line="229" w:lineRule="exact"/>
            </w:pPr>
            <w:r>
              <w:t>Lp.</w:t>
            </w:r>
          </w:p>
        </w:tc>
        <w:tc>
          <w:tcPr>
            <w:tcW w:w="2858" w:type="dxa"/>
            <w:tcBorders>
              <w:bottom w:val="single" w:sz="4" w:space="0" w:color="auto"/>
            </w:tcBorders>
          </w:tcPr>
          <w:p w:rsidR="009E6C57" w:rsidRDefault="009E6C57" w:rsidP="009E6C57">
            <w:pPr>
              <w:pStyle w:val="Tekstpodstawowy"/>
              <w:spacing w:before="1" w:line="229" w:lineRule="exact"/>
            </w:pPr>
            <w:r>
              <w:t>Wyszczególnienie robót</w:t>
            </w:r>
          </w:p>
        </w:tc>
        <w:tc>
          <w:tcPr>
            <w:tcW w:w="1276" w:type="dxa"/>
            <w:tcBorders>
              <w:bottom w:val="single" w:sz="4" w:space="0" w:color="auto"/>
            </w:tcBorders>
          </w:tcPr>
          <w:p w:rsidR="009E6C57" w:rsidRDefault="009E6C57" w:rsidP="009E6C57">
            <w:pPr>
              <w:pStyle w:val="Tekstpodstawowy"/>
              <w:spacing w:before="1" w:line="229" w:lineRule="exact"/>
            </w:pPr>
            <w:r>
              <w:t>Częstotliwość badań</w:t>
            </w:r>
          </w:p>
        </w:tc>
        <w:tc>
          <w:tcPr>
            <w:tcW w:w="2268" w:type="dxa"/>
            <w:tcBorders>
              <w:bottom w:val="single" w:sz="4" w:space="0" w:color="auto"/>
            </w:tcBorders>
          </w:tcPr>
          <w:p w:rsidR="009E6C57" w:rsidRDefault="009E6C57" w:rsidP="009E6C57">
            <w:pPr>
              <w:pStyle w:val="Tekstpodstawowy"/>
              <w:spacing w:before="1" w:line="229" w:lineRule="exact"/>
            </w:pPr>
            <w:r>
              <w:t>Wartości dopuszczalne</w:t>
            </w:r>
          </w:p>
        </w:tc>
      </w:tr>
      <w:tr w:rsidR="009E6C57" w:rsidTr="009E6C57">
        <w:tblPrEx>
          <w:tblCellMar>
            <w:top w:w="0" w:type="dxa"/>
            <w:bottom w:w="0" w:type="dxa"/>
          </w:tblCellMar>
        </w:tblPrEx>
        <w:tc>
          <w:tcPr>
            <w:tcW w:w="709" w:type="dxa"/>
            <w:tcBorders>
              <w:top w:val="single" w:sz="4" w:space="0" w:color="auto"/>
            </w:tcBorders>
            <w:vAlign w:val="center"/>
          </w:tcPr>
          <w:p w:rsidR="009E6C57" w:rsidRDefault="009E6C57" w:rsidP="009E6C57">
            <w:pPr>
              <w:pStyle w:val="Tekstpodstawowy"/>
              <w:spacing w:before="1" w:line="229" w:lineRule="exact"/>
            </w:pPr>
            <w:r>
              <w:t>1</w:t>
            </w:r>
          </w:p>
        </w:tc>
        <w:tc>
          <w:tcPr>
            <w:tcW w:w="2858" w:type="dxa"/>
            <w:tcBorders>
              <w:top w:val="single" w:sz="4" w:space="0" w:color="auto"/>
            </w:tcBorders>
            <w:vAlign w:val="center"/>
          </w:tcPr>
          <w:p w:rsidR="009E6C57" w:rsidRDefault="009E6C57" w:rsidP="009E6C57">
            <w:pPr>
              <w:pStyle w:val="Tekstpodstawowy"/>
              <w:spacing w:before="1" w:line="229" w:lineRule="exact"/>
            </w:pPr>
            <w:r>
              <w:t>Lokalizacja i zgodność granic terenu robót z dokumentacją projektową</w:t>
            </w:r>
          </w:p>
        </w:tc>
        <w:tc>
          <w:tcPr>
            <w:tcW w:w="1276" w:type="dxa"/>
            <w:tcBorders>
              <w:top w:val="single" w:sz="4" w:space="0" w:color="auto"/>
            </w:tcBorders>
            <w:vAlign w:val="center"/>
          </w:tcPr>
          <w:p w:rsidR="009E6C57" w:rsidRDefault="009E6C57" w:rsidP="009E6C57">
            <w:pPr>
              <w:pStyle w:val="Tekstpodstawowy"/>
              <w:spacing w:before="1" w:line="229" w:lineRule="exact"/>
            </w:pPr>
            <w:r>
              <w:t>1 raz</w:t>
            </w:r>
          </w:p>
        </w:tc>
        <w:tc>
          <w:tcPr>
            <w:tcW w:w="2268" w:type="dxa"/>
            <w:tcBorders>
              <w:top w:val="single" w:sz="4" w:space="0" w:color="auto"/>
            </w:tcBorders>
            <w:vAlign w:val="center"/>
          </w:tcPr>
          <w:p w:rsidR="009E6C57" w:rsidRDefault="009E6C57" w:rsidP="009E6C57">
            <w:pPr>
              <w:pStyle w:val="Tekstpodstawowy"/>
              <w:spacing w:before="1" w:line="229" w:lineRule="exact"/>
            </w:pPr>
            <w:r>
              <w:t xml:space="preserve">Wg pktu 5 i dokumentacji projektowej </w:t>
            </w:r>
          </w:p>
        </w:tc>
      </w:tr>
      <w:tr w:rsidR="009E6C57" w:rsidTr="009E6C57">
        <w:tblPrEx>
          <w:tblCellMar>
            <w:top w:w="0" w:type="dxa"/>
            <w:bottom w:w="0" w:type="dxa"/>
          </w:tblCellMar>
        </w:tblPrEx>
        <w:tc>
          <w:tcPr>
            <w:tcW w:w="709" w:type="dxa"/>
            <w:vAlign w:val="center"/>
          </w:tcPr>
          <w:p w:rsidR="009E6C57" w:rsidRDefault="009E6C57" w:rsidP="009E6C57">
            <w:pPr>
              <w:pStyle w:val="Tekstpodstawowy"/>
              <w:spacing w:before="1" w:line="229" w:lineRule="exact"/>
            </w:pPr>
            <w:r>
              <w:t>2</w:t>
            </w:r>
          </w:p>
        </w:tc>
        <w:tc>
          <w:tcPr>
            <w:tcW w:w="2858" w:type="dxa"/>
            <w:vAlign w:val="center"/>
          </w:tcPr>
          <w:p w:rsidR="009E6C57" w:rsidRDefault="009E6C57" w:rsidP="009E6C57">
            <w:pPr>
              <w:pStyle w:val="Tekstpodstawowy"/>
              <w:spacing w:before="1" w:line="229" w:lineRule="exact"/>
            </w:pPr>
            <w:r>
              <w:t>Roboty przygotowawcze</w:t>
            </w:r>
          </w:p>
        </w:tc>
        <w:tc>
          <w:tcPr>
            <w:tcW w:w="1276" w:type="dxa"/>
            <w:vAlign w:val="center"/>
          </w:tcPr>
          <w:p w:rsidR="009E6C57" w:rsidRDefault="009E6C57" w:rsidP="009E6C57">
            <w:pPr>
              <w:pStyle w:val="Tekstpodstawowy"/>
              <w:spacing w:before="1" w:line="229" w:lineRule="exact"/>
            </w:pPr>
            <w:r>
              <w:t>Ocena ciągła</w:t>
            </w:r>
          </w:p>
        </w:tc>
        <w:tc>
          <w:tcPr>
            <w:tcW w:w="2268" w:type="dxa"/>
            <w:vAlign w:val="center"/>
          </w:tcPr>
          <w:p w:rsidR="009E6C57" w:rsidRDefault="009E6C57" w:rsidP="009E6C57">
            <w:pPr>
              <w:pStyle w:val="Tekstpodstawowy"/>
              <w:spacing w:before="1" w:line="229" w:lineRule="exact"/>
            </w:pPr>
            <w:r>
              <w:t>Wg pktu 5.3</w:t>
            </w:r>
          </w:p>
        </w:tc>
      </w:tr>
      <w:tr w:rsidR="009E6C57" w:rsidTr="009E6C57">
        <w:tblPrEx>
          <w:tblCellMar>
            <w:top w:w="0" w:type="dxa"/>
            <w:bottom w:w="0" w:type="dxa"/>
          </w:tblCellMar>
        </w:tblPrEx>
        <w:tc>
          <w:tcPr>
            <w:tcW w:w="709" w:type="dxa"/>
            <w:vAlign w:val="center"/>
          </w:tcPr>
          <w:p w:rsidR="009E6C57" w:rsidRDefault="009E6C57" w:rsidP="009E6C57">
            <w:pPr>
              <w:pStyle w:val="Tekstpodstawowy"/>
              <w:spacing w:before="1" w:line="229" w:lineRule="exact"/>
            </w:pPr>
            <w:r>
              <w:t>3</w:t>
            </w:r>
          </w:p>
        </w:tc>
        <w:tc>
          <w:tcPr>
            <w:tcW w:w="2858" w:type="dxa"/>
            <w:vAlign w:val="center"/>
          </w:tcPr>
          <w:p w:rsidR="009E6C57" w:rsidRDefault="009E6C57" w:rsidP="009E6C57">
            <w:pPr>
              <w:pStyle w:val="Tekstpodstawowy"/>
              <w:spacing w:before="1" w:line="229" w:lineRule="exact"/>
            </w:pPr>
            <w:r>
              <w:t>Oczyszczenie przepustu z namułu i zanieczyszczeń</w:t>
            </w:r>
          </w:p>
        </w:tc>
        <w:tc>
          <w:tcPr>
            <w:tcW w:w="1276" w:type="dxa"/>
            <w:vAlign w:val="center"/>
          </w:tcPr>
          <w:p w:rsidR="009E6C57" w:rsidRDefault="009E6C57" w:rsidP="009E6C57">
            <w:pPr>
              <w:pStyle w:val="Tekstpodstawowy"/>
              <w:spacing w:before="1" w:line="229" w:lineRule="exact"/>
            </w:pPr>
            <w:r>
              <w:t>Ocena ciągła</w:t>
            </w:r>
          </w:p>
        </w:tc>
        <w:tc>
          <w:tcPr>
            <w:tcW w:w="2268" w:type="dxa"/>
            <w:vAlign w:val="center"/>
          </w:tcPr>
          <w:p w:rsidR="009E6C57" w:rsidRDefault="009E6C57" w:rsidP="009E6C57">
            <w:pPr>
              <w:pStyle w:val="Tekstpodstawowy"/>
              <w:spacing w:before="1" w:line="229" w:lineRule="exact"/>
            </w:pPr>
            <w:r>
              <w:t>Wg pktu 5.5</w:t>
            </w:r>
          </w:p>
        </w:tc>
      </w:tr>
      <w:tr w:rsidR="009E6C57" w:rsidTr="009E6C57">
        <w:tblPrEx>
          <w:tblCellMar>
            <w:top w:w="0" w:type="dxa"/>
            <w:bottom w:w="0" w:type="dxa"/>
          </w:tblCellMar>
        </w:tblPrEx>
        <w:tc>
          <w:tcPr>
            <w:tcW w:w="709" w:type="dxa"/>
            <w:vAlign w:val="center"/>
          </w:tcPr>
          <w:p w:rsidR="009E6C57" w:rsidRDefault="009E6C57" w:rsidP="009E6C57">
            <w:pPr>
              <w:pStyle w:val="Tekstpodstawowy"/>
              <w:spacing w:before="1" w:line="229" w:lineRule="exact"/>
            </w:pPr>
            <w:r>
              <w:t>4</w:t>
            </w:r>
          </w:p>
        </w:tc>
        <w:tc>
          <w:tcPr>
            <w:tcW w:w="2858" w:type="dxa"/>
            <w:vAlign w:val="center"/>
          </w:tcPr>
          <w:p w:rsidR="009E6C57" w:rsidRDefault="009E6C57" w:rsidP="009E6C57">
            <w:pPr>
              <w:pStyle w:val="Tekstpodstawowy"/>
              <w:spacing w:before="1" w:line="229" w:lineRule="exact"/>
            </w:pPr>
            <w:r>
              <w:t>Wywiezienie zanieczyszczeń na składowisko odpadów</w:t>
            </w:r>
          </w:p>
        </w:tc>
        <w:tc>
          <w:tcPr>
            <w:tcW w:w="1276" w:type="dxa"/>
            <w:vAlign w:val="center"/>
          </w:tcPr>
          <w:p w:rsidR="009E6C57" w:rsidRDefault="009E6C57" w:rsidP="009E6C57">
            <w:pPr>
              <w:pStyle w:val="Tekstpodstawowy"/>
              <w:spacing w:before="1" w:line="229" w:lineRule="exact"/>
            </w:pPr>
            <w:r>
              <w:t>Ocena ciągła</w:t>
            </w:r>
          </w:p>
        </w:tc>
        <w:tc>
          <w:tcPr>
            <w:tcW w:w="2268" w:type="dxa"/>
            <w:vAlign w:val="center"/>
          </w:tcPr>
          <w:p w:rsidR="009E6C57" w:rsidRDefault="009E6C57" w:rsidP="009E6C57">
            <w:pPr>
              <w:pStyle w:val="Tekstpodstawowy"/>
              <w:spacing w:before="1" w:line="229" w:lineRule="exact"/>
            </w:pPr>
            <w:r>
              <w:t>Wg pktu 5.6</w:t>
            </w:r>
          </w:p>
        </w:tc>
      </w:tr>
      <w:tr w:rsidR="009E6C57" w:rsidTr="009E6C57">
        <w:tblPrEx>
          <w:tblCellMar>
            <w:top w:w="0" w:type="dxa"/>
            <w:bottom w:w="0" w:type="dxa"/>
          </w:tblCellMar>
        </w:tblPrEx>
        <w:tc>
          <w:tcPr>
            <w:tcW w:w="709" w:type="dxa"/>
            <w:vAlign w:val="center"/>
          </w:tcPr>
          <w:p w:rsidR="009E6C57" w:rsidRDefault="009E6C57" w:rsidP="009E6C57">
            <w:pPr>
              <w:pStyle w:val="Tekstpodstawowy"/>
              <w:spacing w:before="1" w:line="229" w:lineRule="exact"/>
            </w:pPr>
            <w:r>
              <w:t>5</w:t>
            </w:r>
          </w:p>
        </w:tc>
        <w:tc>
          <w:tcPr>
            <w:tcW w:w="2858" w:type="dxa"/>
            <w:vAlign w:val="center"/>
          </w:tcPr>
          <w:p w:rsidR="009E6C57" w:rsidRDefault="009E6C57" w:rsidP="009E6C57">
            <w:pPr>
              <w:pStyle w:val="Tekstpodstawowy"/>
              <w:spacing w:before="1" w:line="229" w:lineRule="exact"/>
            </w:pPr>
            <w:r>
              <w:t>Wykonanie robót wykończeniowych</w:t>
            </w:r>
          </w:p>
        </w:tc>
        <w:tc>
          <w:tcPr>
            <w:tcW w:w="1276" w:type="dxa"/>
            <w:vAlign w:val="center"/>
          </w:tcPr>
          <w:p w:rsidR="009E6C57" w:rsidRDefault="009E6C57" w:rsidP="009E6C57">
            <w:pPr>
              <w:pStyle w:val="Tekstpodstawowy"/>
              <w:spacing w:before="1" w:line="229" w:lineRule="exact"/>
            </w:pPr>
            <w:r>
              <w:t>Ocena ciągła</w:t>
            </w:r>
          </w:p>
        </w:tc>
        <w:tc>
          <w:tcPr>
            <w:tcW w:w="2268" w:type="dxa"/>
            <w:vAlign w:val="center"/>
          </w:tcPr>
          <w:p w:rsidR="009E6C57" w:rsidRDefault="009E6C57" w:rsidP="009E6C57">
            <w:pPr>
              <w:pStyle w:val="Tekstpodstawowy"/>
              <w:spacing w:before="1" w:line="229" w:lineRule="exact"/>
            </w:pPr>
            <w:r>
              <w:t>Wg pktu 5.8</w:t>
            </w:r>
          </w:p>
        </w:tc>
      </w:tr>
    </w:tbl>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7. Obmiar robót</w:t>
      </w:r>
    </w:p>
    <w:p w:rsidR="009E6C57" w:rsidRPr="009E6C57" w:rsidRDefault="009E6C57" w:rsidP="009E6C57">
      <w:pPr>
        <w:pStyle w:val="Tekstpodstawowy"/>
        <w:spacing w:before="1" w:line="229" w:lineRule="exact"/>
      </w:pPr>
      <w:r w:rsidRPr="009E6C57">
        <w:t>Ogólne zasady obmiaru robót podano w ST D.00.00.00 "Wymagania ogólne", pkt 7.</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7.1. Jednostka obmiarowa</w:t>
      </w:r>
    </w:p>
    <w:p w:rsidR="009E6C57" w:rsidRPr="009E6C57" w:rsidRDefault="009E6C57" w:rsidP="009E6C57">
      <w:pPr>
        <w:pStyle w:val="Tekstpodstawowy"/>
        <w:spacing w:before="1" w:line="229" w:lineRule="exact"/>
      </w:pPr>
      <w:r>
        <w:t>Jednostką obmiarową jest m (metr) wykonanego usunięcia namułu z rowu.</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8. Odbiór robót</w:t>
      </w:r>
    </w:p>
    <w:p w:rsidR="009E6C57" w:rsidRPr="009E6C57" w:rsidRDefault="009E6C57" w:rsidP="009E6C57">
      <w:pPr>
        <w:pStyle w:val="Tekstpodstawowy"/>
        <w:spacing w:before="1" w:line="229" w:lineRule="exact"/>
      </w:pPr>
      <w:r w:rsidRPr="009E6C57">
        <w:t>Ogólne zasady odbioru robót podano w ST D.00.00.00 "Wymagania ogólne", pkt 8.</w:t>
      </w:r>
    </w:p>
    <w:p w:rsidR="009E6C57" w:rsidRPr="009E6C57" w:rsidRDefault="009E6C57" w:rsidP="009E6C57">
      <w:pPr>
        <w:pStyle w:val="Tekstpodstawowy"/>
        <w:spacing w:before="1" w:line="229" w:lineRule="exact"/>
      </w:pPr>
      <w:r>
        <w:t>Roboty uznaje się za wykonane zgodnie z dokumentacją projektową, ST i wymaganiami Inżyniera, jeżeli wszystkie pomiary i badania z zachowaniem tolerancji według pktu 6 dały wyniki pozytywne.</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9. Podstawa płatności</w:t>
      </w:r>
    </w:p>
    <w:p w:rsidR="009E6C57" w:rsidRPr="009E6C57" w:rsidRDefault="009E6C57" w:rsidP="009E6C57">
      <w:pPr>
        <w:pStyle w:val="Tekstpodstawowy"/>
        <w:spacing w:before="1" w:line="229" w:lineRule="exact"/>
      </w:pPr>
      <w:r w:rsidRPr="009E6C57">
        <w:t>Ogólne ustalenia dotyczące podstawy płatności podano w ST D.00.00.00 "Wymagania ogólne", pkt 9.</w:t>
      </w:r>
    </w:p>
    <w:p w:rsidR="009E6C57" w:rsidRPr="009E6C57" w:rsidRDefault="009E6C57" w:rsidP="009E6C57">
      <w:pPr>
        <w:pStyle w:val="Tekstpodstawowy"/>
        <w:spacing w:before="1" w:line="229" w:lineRule="exact"/>
        <w:rPr>
          <w:b/>
        </w:rPr>
      </w:pPr>
    </w:p>
    <w:p w:rsidR="009E6C57" w:rsidRPr="009E6C57" w:rsidRDefault="009E6C57" w:rsidP="009E6C57">
      <w:pPr>
        <w:pStyle w:val="Tekstpodstawowy"/>
        <w:spacing w:before="1" w:line="229" w:lineRule="exact"/>
        <w:rPr>
          <w:b/>
        </w:rPr>
      </w:pPr>
      <w:r w:rsidRPr="009E6C57">
        <w:rPr>
          <w:b/>
        </w:rPr>
        <w:t>9.1. Cena jednostki obmiarowej</w:t>
      </w:r>
    </w:p>
    <w:p w:rsidR="009E6C57" w:rsidRPr="009E6C57" w:rsidRDefault="009E6C57" w:rsidP="009E6C57">
      <w:pPr>
        <w:pStyle w:val="Tekstpodstawowy"/>
        <w:spacing w:before="1" w:line="229" w:lineRule="exact"/>
      </w:pPr>
      <w:r w:rsidRPr="009E6C57">
        <w:t>Cena wykonania  jednostki obmiarowej (</w:t>
      </w:r>
      <w:smartTag w:uri="urn:schemas-microsoft-com:office:smarttags" w:element="metricconverter">
        <w:smartTagPr>
          <w:attr w:name="ProductID" w:val="1 m"/>
        </w:smartTagPr>
        <w:r w:rsidRPr="009E6C57">
          <w:t>1 m</w:t>
        </w:r>
      </w:smartTag>
      <w:r w:rsidRPr="009E6C57">
        <w:t>) obejmuje:</w:t>
      </w:r>
    </w:p>
    <w:p w:rsidR="009E6C57" w:rsidRPr="009E6C57" w:rsidRDefault="009E6C57" w:rsidP="009E6C57">
      <w:pPr>
        <w:pStyle w:val="Tekstpodstawowy"/>
        <w:spacing w:before="1" w:line="229" w:lineRule="exact"/>
      </w:pPr>
      <w:r w:rsidRPr="009E6C57">
        <w:t>prace pomiarowe i roboty przygotowawcze,</w:t>
      </w:r>
    </w:p>
    <w:p w:rsidR="009E6C57" w:rsidRPr="009E6C57" w:rsidRDefault="009E6C57" w:rsidP="009E6C57">
      <w:pPr>
        <w:pStyle w:val="Tekstpodstawowy"/>
        <w:spacing w:before="1" w:line="229" w:lineRule="exact"/>
      </w:pPr>
      <w:r w:rsidRPr="009E6C57">
        <w:t>oznakowanie robót,</w:t>
      </w:r>
    </w:p>
    <w:p w:rsidR="009E6C57" w:rsidRPr="009E6C57" w:rsidRDefault="009E6C57" w:rsidP="009E6C57">
      <w:pPr>
        <w:pStyle w:val="Tekstpodstawowy"/>
        <w:spacing w:before="1" w:line="229" w:lineRule="exact"/>
      </w:pPr>
      <w:r w:rsidRPr="009E6C57">
        <w:t>dostarczenie sprzętu,</w:t>
      </w:r>
    </w:p>
    <w:p w:rsidR="009E6C57" w:rsidRPr="009E6C57" w:rsidRDefault="009E6C57" w:rsidP="009E6C57">
      <w:pPr>
        <w:pStyle w:val="Tekstpodstawowy"/>
        <w:spacing w:before="1" w:line="229" w:lineRule="exact"/>
      </w:pPr>
      <w:r w:rsidRPr="009E6C57">
        <w:t>wykonanie usunięcia namułu z przepustu wg wymagań dokumentacji projektowej, ST i specyfikacji technicznej,</w:t>
      </w:r>
    </w:p>
    <w:p w:rsidR="009E6C57" w:rsidRPr="009E6C57" w:rsidRDefault="009E6C57" w:rsidP="009E6C57">
      <w:pPr>
        <w:pStyle w:val="Tekstpodstawowy"/>
        <w:spacing w:before="1" w:line="229" w:lineRule="exact"/>
      </w:pPr>
      <w:r w:rsidRPr="009E6C57">
        <w:t>zebranie i wywóz zanieczyszczeń,</w:t>
      </w:r>
    </w:p>
    <w:p w:rsidR="009E6C57" w:rsidRPr="009E6C57" w:rsidRDefault="009E6C57" w:rsidP="009E6C57">
      <w:pPr>
        <w:pStyle w:val="Tekstpodstawowy"/>
        <w:spacing w:before="1" w:line="229" w:lineRule="exact"/>
      </w:pPr>
      <w:r w:rsidRPr="009E6C57">
        <w:t>uporządkowanie terenu robót i jego otoczenia,</w:t>
      </w:r>
    </w:p>
    <w:p w:rsidR="009E6C57" w:rsidRPr="009E6C57" w:rsidRDefault="009E6C57" w:rsidP="009E6C57">
      <w:pPr>
        <w:pStyle w:val="Tekstpodstawowy"/>
        <w:spacing w:before="1" w:line="229" w:lineRule="exact"/>
      </w:pPr>
      <w:r w:rsidRPr="009E6C57">
        <w:t>roboty wykończeniowe,</w:t>
      </w:r>
    </w:p>
    <w:p w:rsidR="009E6C57" w:rsidRPr="009E6C57" w:rsidRDefault="009E6C57" w:rsidP="009E6C57">
      <w:pPr>
        <w:pStyle w:val="Tekstpodstawowy"/>
        <w:spacing w:before="1" w:line="229" w:lineRule="exact"/>
      </w:pPr>
      <w:r w:rsidRPr="009E6C57">
        <w:t>odwiezienie sprzętu.</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9.2. Sposób rozliczenia robót tymczasowych i prac towarzyszących</w:t>
      </w:r>
    </w:p>
    <w:p w:rsidR="009E6C57" w:rsidRDefault="009E6C57" w:rsidP="009E6C57">
      <w:pPr>
        <w:pStyle w:val="Tekstpodstawowy"/>
        <w:spacing w:before="1" w:line="229" w:lineRule="exact"/>
      </w:pPr>
      <w:r>
        <w:tab/>
        <w:t>Cena wykonania robót określonych niniejszą specyfikacją obejmuje:</w:t>
      </w:r>
    </w:p>
    <w:p w:rsidR="009E6C57" w:rsidRPr="009E6C57" w:rsidRDefault="009E6C57" w:rsidP="009E6C57">
      <w:pPr>
        <w:pStyle w:val="Tekstpodstawowy"/>
        <w:spacing w:before="1" w:line="229" w:lineRule="exact"/>
      </w:pPr>
      <w:r w:rsidRPr="009E6C57">
        <w:t>roboty tymczasowe, które są potrzebne do wykonania robót podstawowych, ale nie są przekazywane Zamawiającemu i są usuwane po wykonaniu robót podstawowych,</w:t>
      </w:r>
    </w:p>
    <w:p w:rsidR="009E6C57" w:rsidRPr="009E6C57" w:rsidRDefault="009E6C57" w:rsidP="009E6C57">
      <w:pPr>
        <w:pStyle w:val="Tekstpodstawowy"/>
        <w:spacing w:before="1" w:line="229" w:lineRule="exact"/>
      </w:pPr>
      <w:r w:rsidRPr="009E6C57">
        <w:t>prace towarzyszące, które są niezbędne do wykonania robót podstawowych, niezaliczane do robót tymczasowych, jak geodezyjne wytyczenie robót itd.</w:t>
      </w:r>
    </w:p>
    <w:p w:rsidR="009E6C57" w:rsidRPr="009E6C57" w:rsidRDefault="009E6C57" w:rsidP="009E6C57">
      <w:pPr>
        <w:pStyle w:val="Tekstpodstawowy"/>
        <w:spacing w:before="1" w:line="229" w:lineRule="exact"/>
      </w:pPr>
    </w:p>
    <w:p w:rsidR="009E6C57" w:rsidRPr="009E6C57" w:rsidRDefault="009E6C57" w:rsidP="009E6C57">
      <w:pPr>
        <w:pStyle w:val="Tekstpodstawowy"/>
        <w:spacing w:before="1" w:line="229" w:lineRule="exact"/>
        <w:rPr>
          <w:b/>
        </w:rPr>
      </w:pPr>
      <w:r w:rsidRPr="009E6C57">
        <w:rPr>
          <w:b/>
        </w:rPr>
        <w:t>10. Przepisy związane</w:t>
      </w:r>
    </w:p>
    <w:p w:rsidR="009E6C57" w:rsidRPr="009E6C57" w:rsidRDefault="009E6C57" w:rsidP="009E6C57">
      <w:pPr>
        <w:pStyle w:val="Tekstpodstawowy"/>
        <w:spacing w:before="1" w:line="229" w:lineRule="exact"/>
      </w:pPr>
      <w:r w:rsidRPr="009E6C57">
        <w:t>D-M-00.00.00.</w:t>
      </w:r>
      <w:r w:rsidRPr="009E6C57">
        <w:tab/>
        <w:t>Wymagania ogólne</w:t>
      </w:r>
    </w:p>
    <w:p w:rsidR="009E6C57" w:rsidRPr="009E6C57" w:rsidRDefault="009E6C57" w:rsidP="009E6C57">
      <w:pPr>
        <w:pStyle w:val="Tekstpodstawowy"/>
        <w:spacing w:before="1" w:line="229" w:lineRule="exact"/>
      </w:pPr>
    </w:p>
    <w:p w:rsidR="006562FB" w:rsidRDefault="006562FB" w:rsidP="009E6C57">
      <w:pPr>
        <w:pStyle w:val="Tekstpodstawowy"/>
        <w:spacing w:before="1" w:line="229" w:lineRule="exact"/>
      </w:pPr>
    </w:p>
    <w:sectPr w:rsidR="006562FB" w:rsidSect="005827AC">
      <w:footerReference w:type="default" r:id="rId77"/>
      <w:pgSz w:w="11906" w:h="16838"/>
      <w:pgMar w:top="980" w:right="340" w:bottom="1425" w:left="600" w:header="0" w:footer="906" w:gutter="0"/>
      <w:cols w:space="708"/>
      <w:formProt w:val="0"/>
      <w:docGrid w:linePitch="10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61EA" w:rsidRDefault="002561EA">
      <w:r>
        <w:separator/>
      </w:r>
    </w:p>
  </w:endnote>
  <w:endnote w:type="continuationSeparator" w:id="1">
    <w:p w:rsidR="002561EA" w:rsidRDefault="002561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Liberation Sans Narrow">
    <w:altName w:val="Arial Narrow"/>
    <w:charset w:val="EE"/>
    <w:family w:val="swiss"/>
    <w:pitch w:val="variable"/>
    <w:sig w:usb0="00000001" w:usb1="5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Bookman Uralic">
    <w:altName w:val="Times New Roman"/>
    <w:charset w:val="01"/>
    <w:family w:val="auto"/>
    <w:pitch w:val="default"/>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57" w:rsidRDefault="009E6C57">
    <w:pPr>
      <w:pStyle w:val="Stopka"/>
      <w:jc w:val="center"/>
    </w:pPr>
  </w:p>
  <w:p w:rsidR="009E6C57" w:rsidRDefault="009E6C57">
    <w:pPr>
      <w:pStyle w:val="Stopka"/>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4049152"/>
      <w:docPartObj>
        <w:docPartGallery w:val="Page Numbers (Bottom of Page)"/>
        <w:docPartUnique/>
      </w:docPartObj>
    </w:sdtPr>
    <w:sdtContent>
      <w:p w:rsidR="009E6C57" w:rsidRDefault="009E6C57">
        <w:pPr>
          <w:pStyle w:val="Stopka"/>
          <w:jc w:val="center"/>
        </w:pPr>
        <w:fldSimple w:instr="PAGE   \* MERGEFORMAT">
          <w:r w:rsidR="00A83A7C">
            <w:rPr>
              <w:noProof/>
            </w:rPr>
            <w:t>7</w:t>
          </w:r>
        </w:fldSimple>
      </w:p>
    </w:sdtContent>
  </w:sdt>
  <w:p w:rsidR="009E6C57" w:rsidRDefault="009E6C57" w:rsidP="00BE3854">
    <w:pPr>
      <w:pStyle w:val="Stopka"/>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57" w:rsidRDefault="009E6C57">
    <w:pPr>
      <w:pStyle w:val="Stopka"/>
      <w:jc w:val="center"/>
    </w:pPr>
    <w:fldSimple w:instr="PAGE">
      <w:r>
        <w:rPr>
          <w:noProof/>
        </w:rPr>
        <w:t>7</w:t>
      </w:r>
    </w:fldSimple>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2039336"/>
      <w:docPartObj>
        <w:docPartGallery w:val="Page Numbers (Bottom of Page)"/>
        <w:docPartUnique/>
      </w:docPartObj>
    </w:sdtPr>
    <w:sdtContent>
      <w:p w:rsidR="009E6C57" w:rsidRDefault="009E6C57">
        <w:pPr>
          <w:pStyle w:val="Stopka"/>
          <w:jc w:val="center"/>
        </w:pPr>
        <w:fldSimple w:instr="PAGE   \* MERGEFORMAT">
          <w:r w:rsidR="00A83A7C">
            <w:rPr>
              <w:noProof/>
            </w:rPr>
            <w:t>9</w:t>
          </w:r>
        </w:fldSimple>
      </w:p>
    </w:sdtContent>
  </w:sdt>
  <w:p w:rsidR="009E6C57" w:rsidRDefault="009E6C57" w:rsidP="00BE3854">
    <w:pPr>
      <w:pStyle w:val="Stopka"/>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5262673"/>
      <w:docPartObj>
        <w:docPartGallery w:val="Page Numbers (Bottom of Page)"/>
        <w:docPartUnique/>
      </w:docPartObj>
    </w:sdtPr>
    <w:sdtContent>
      <w:p w:rsidR="009E6C57" w:rsidRDefault="009E6C57">
        <w:pPr>
          <w:pStyle w:val="Stopka"/>
          <w:jc w:val="center"/>
        </w:pPr>
        <w:fldSimple w:instr="PAGE   \* MERGEFORMAT">
          <w:r w:rsidR="00A83A7C">
            <w:rPr>
              <w:noProof/>
            </w:rPr>
            <w:t>19</w:t>
          </w:r>
        </w:fldSimple>
      </w:p>
    </w:sdtContent>
  </w:sdt>
  <w:p w:rsidR="009E6C57" w:rsidRDefault="009E6C57">
    <w:pPr>
      <w:pStyle w:val="Stopka"/>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57" w:rsidRDefault="009E6C57">
    <w:pPr>
      <w:pStyle w:val="Stopka"/>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2062122"/>
      <w:docPartObj>
        <w:docPartGallery w:val="Page Numbers (Bottom of Page)"/>
        <w:docPartUnique/>
      </w:docPartObj>
    </w:sdtPr>
    <w:sdtContent>
      <w:p w:rsidR="009E6C57" w:rsidRDefault="009E6C57">
        <w:pPr>
          <w:pStyle w:val="Stopka"/>
          <w:jc w:val="center"/>
        </w:pPr>
        <w:fldSimple w:instr="PAGE   \* MERGEFORMAT">
          <w:r w:rsidR="00A83A7C">
            <w:rPr>
              <w:noProof/>
            </w:rPr>
            <w:t>21</w:t>
          </w:r>
        </w:fldSimple>
      </w:p>
    </w:sdtContent>
  </w:sdt>
  <w:p w:rsidR="009E6C57" w:rsidRDefault="009E6C57">
    <w:pPr>
      <w:pStyle w:val="Stopka"/>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7750918"/>
      <w:docPartObj>
        <w:docPartGallery w:val="Page Numbers (Bottom of Page)"/>
        <w:docPartUnique/>
      </w:docPartObj>
    </w:sdtPr>
    <w:sdtContent>
      <w:p w:rsidR="009E6C57" w:rsidRDefault="009E6C57">
        <w:pPr>
          <w:pStyle w:val="Stopka"/>
          <w:jc w:val="center"/>
        </w:pPr>
        <w:fldSimple w:instr="PAGE   \* MERGEFORMAT">
          <w:r w:rsidR="00A83A7C">
            <w:rPr>
              <w:noProof/>
            </w:rPr>
            <w:t>25</w:t>
          </w:r>
        </w:fldSimple>
      </w:p>
    </w:sdtContent>
  </w:sdt>
  <w:p w:rsidR="009E6C57" w:rsidRDefault="009E6C57">
    <w:pPr>
      <w:pStyle w:val="Stopka"/>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7222332"/>
      <w:docPartObj>
        <w:docPartGallery w:val="Page Numbers (Bottom of Page)"/>
        <w:docPartUnique/>
      </w:docPartObj>
    </w:sdtPr>
    <w:sdtContent>
      <w:p w:rsidR="009E6C57" w:rsidRDefault="009E6C57">
        <w:pPr>
          <w:pStyle w:val="Stopka"/>
          <w:jc w:val="center"/>
        </w:pPr>
        <w:fldSimple w:instr="PAGE   \* MERGEFORMAT">
          <w:r>
            <w:rPr>
              <w:noProof/>
            </w:rPr>
            <w:t>25</w:t>
          </w:r>
        </w:fldSimple>
      </w:p>
    </w:sdtContent>
  </w:sdt>
  <w:p w:rsidR="009E6C57" w:rsidRDefault="009E6C57">
    <w:pPr>
      <w:pStyle w:val="Stopka"/>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124976"/>
      <w:docPartObj>
        <w:docPartGallery w:val="Page Numbers (Bottom of Page)"/>
        <w:docPartUnique/>
      </w:docPartObj>
    </w:sdtPr>
    <w:sdtContent>
      <w:p w:rsidR="009E6C57" w:rsidRDefault="009E6C57">
        <w:pPr>
          <w:pStyle w:val="Stopka"/>
          <w:jc w:val="center"/>
        </w:pPr>
        <w:fldSimple w:instr="PAGE   \* MERGEFORMAT">
          <w:r w:rsidR="00A83A7C">
            <w:rPr>
              <w:noProof/>
            </w:rPr>
            <w:t>27</w:t>
          </w:r>
        </w:fldSimple>
      </w:p>
    </w:sdtContent>
  </w:sdt>
  <w:p w:rsidR="009E6C57" w:rsidRDefault="009E6C57">
    <w:pPr>
      <w:pStyle w:val="Stopka"/>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3435853"/>
      <w:docPartObj>
        <w:docPartGallery w:val="Page Numbers (Bottom of Page)"/>
        <w:docPartUnique/>
      </w:docPartObj>
    </w:sdtPr>
    <w:sdtContent>
      <w:p w:rsidR="009E6C57" w:rsidRDefault="009E6C57">
        <w:pPr>
          <w:pStyle w:val="Stopka"/>
          <w:jc w:val="center"/>
        </w:pPr>
        <w:fldSimple w:instr="PAGE   \* MERGEFORMAT">
          <w:r>
            <w:rPr>
              <w:noProof/>
            </w:rPr>
            <w:t>27</w:t>
          </w:r>
        </w:fldSimple>
      </w:p>
    </w:sdtContent>
  </w:sdt>
  <w:p w:rsidR="009E6C57" w:rsidRDefault="009E6C5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3714343"/>
      <w:docPartObj>
        <w:docPartGallery w:val="Page Numbers (Bottom of Page)"/>
        <w:docPartUnique/>
      </w:docPartObj>
    </w:sdtPr>
    <w:sdtContent>
      <w:p w:rsidR="009E6C57" w:rsidRDefault="009E6C57">
        <w:pPr>
          <w:pStyle w:val="Stopka"/>
          <w:jc w:val="center"/>
        </w:pPr>
        <w:fldSimple w:instr="PAGE   \* MERGEFORMAT">
          <w:r w:rsidR="00A83A7C">
            <w:rPr>
              <w:noProof/>
            </w:rPr>
            <w:t>3</w:t>
          </w:r>
        </w:fldSimple>
      </w:p>
    </w:sdtContent>
  </w:sdt>
  <w:p w:rsidR="009E6C57" w:rsidRDefault="009E6C57" w:rsidP="0089358A">
    <w:pPr>
      <w:pStyle w:val="Stopka"/>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0256258"/>
      <w:docPartObj>
        <w:docPartGallery w:val="Page Numbers (Bottom of Page)"/>
        <w:docPartUnique/>
      </w:docPartObj>
    </w:sdtPr>
    <w:sdtContent>
      <w:p w:rsidR="009E6C57" w:rsidRDefault="009E6C57">
        <w:pPr>
          <w:pStyle w:val="Stopka"/>
          <w:jc w:val="center"/>
        </w:pPr>
        <w:fldSimple w:instr="PAGE   \* MERGEFORMAT">
          <w:r w:rsidR="00A83A7C">
            <w:rPr>
              <w:noProof/>
            </w:rPr>
            <w:t>29</w:t>
          </w:r>
        </w:fldSimple>
      </w:p>
    </w:sdtContent>
  </w:sdt>
  <w:p w:rsidR="009E6C57" w:rsidRDefault="009E6C57">
    <w:pPr>
      <w:pStyle w:val="Stopka"/>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7970658"/>
      <w:docPartObj>
        <w:docPartGallery w:val="Page Numbers (Bottom of Page)"/>
        <w:docPartUnique/>
      </w:docPartObj>
    </w:sdtPr>
    <w:sdtContent>
      <w:p w:rsidR="009E6C57" w:rsidRDefault="009E6C57">
        <w:pPr>
          <w:pStyle w:val="Stopka"/>
          <w:jc w:val="center"/>
        </w:pPr>
        <w:fldSimple w:instr="PAGE   \* MERGEFORMAT">
          <w:r>
            <w:rPr>
              <w:noProof/>
            </w:rPr>
            <w:t>29</w:t>
          </w:r>
        </w:fldSimple>
      </w:p>
    </w:sdtContent>
  </w:sdt>
  <w:p w:rsidR="009E6C57" w:rsidRDefault="009E6C57">
    <w:pPr>
      <w:pStyle w:val="Stopka"/>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0419833"/>
      <w:docPartObj>
        <w:docPartGallery w:val="Page Numbers (Bottom of Page)"/>
        <w:docPartUnique/>
      </w:docPartObj>
    </w:sdtPr>
    <w:sdtContent>
      <w:p w:rsidR="009E6C57" w:rsidRDefault="009E6C57">
        <w:pPr>
          <w:pStyle w:val="Stopka"/>
          <w:jc w:val="center"/>
        </w:pPr>
        <w:fldSimple w:instr="PAGE   \* MERGEFORMAT">
          <w:r w:rsidR="00A83A7C">
            <w:rPr>
              <w:noProof/>
            </w:rPr>
            <w:t>31</w:t>
          </w:r>
        </w:fldSimple>
      </w:p>
    </w:sdtContent>
  </w:sdt>
  <w:p w:rsidR="009E6C57" w:rsidRDefault="009E6C57">
    <w:pPr>
      <w:pStyle w:val="Stopka"/>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0710586"/>
      <w:docPartObj>
        <w:docPartGallery w:val="Page Numbers (Bottom of Page)"/>
        <w:docPartUnique/>
      </w:docPartObj>
    </w:sdtPr>
    <w:sdtContent>
      <w:p w:rsidR="009E6C57" w:rsidRDefault="009E6C57">
        <w:pPr>
          <w:pStyle w:val="Stopka"/>
          <w:jc w:val="center"/>
        </w:pPr>
        <w:fldSimple w:instr="PAGE   \* MERGEFORMAT">
          <w:r w:rsidR="00A83A7C">
            <w:rPr>
              <w:noProof/>
            </w:rPr>
            <w:t>33</w:t>
          </w:r>
        </w:fldSimple>
      </w:p>
    </w:sdtContent>
  </w:sdt>
  <w:p w:rsidR="009E6C57" w:rsidRDefault="009E6C57">
    <w:pPr>
      <w:pStyle w:val="Stopka"/>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3100700"/>
      <w:docPartObj>
        <w:docPartGallery w:val="Page Numbers (Bottom of Page)"/>
        <w:docPartUnique/>
      </w:docPartObj>
    </w:sdtPr>
    <w:sdtContent>
      <w:p w:rsidR="009E6C57" w:rsidRDefault="009E6C57">
        <w:pPr>
          <w:pStyle w:val="Stopka"/>
          <w:jc w:val="center"/>
        </w:pPr>
        <w:fldSimple w:instr="PAGE   \* MERGEFORMAT">
          <w:r>
            <w:rPr>
              <w:noProof/>
            </w:rPr>
            <w:t>35</w:t>
          </w:r>
        </w:fldSimple>
      </w:p>
    </w:sdtContent>
  </w:sdt>
  <w:p w:rsidR="009E6C57" w:rsidRDefault="009E6C57">
    <w:pPr>
      <w:pStyle w:val="Stopka"/>
    </w:pP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40184"/>
      <w:docPartObj>
        <w:docPartGallery w:val="Page Numbers (Bottom of Page)"/>
        <w:docPartUnique/>
      </w:docPartObj>
    </w:sdtPr>
    <w:sdtContent>
      <w:p w:rsidR="009E6C57" w:rsidRDefault="009E6C57">
        <w:pPr>
          <w:pStyle w:val="Stopka"/>
          <w:jc w:val="center"/>
        </w:pPr>
        <w:fldSimple w:instr="PAGE   \* MERGEFORMAT">
          <w:r w:rsidR="004C1A26">
            <w:rPr>
              <w:noProof/>
            </w:rPr>
            <w:t>35</w:t>
          </w:r>
        </w:fldSimple>
      </w:p>
    </w:sdtContent>
  </w:sdt>
  <w:p w:rsidR="009E6C57" w:rsidRDefault="009E6C57">
    <w:pPr>
      <w:pStyle w:val="Stopka"/>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632626"/>
      <w:docPartObj>
        <w:docPartGallery w:val="Page Numbers (Bottom of Page)"/>
        <w:docPartUnique/>
      </w:docPartObj>
    </w:sdtPr>
    <w:sdtContent>
      <w:p w:rsidR="009E6C57" w:rsidRDefault="009E6C57">
        <w:pPr>
          <w:pStyle w:val="Stopka"/>
          <w:jc w:val="center"/>
        </w:pPr>
        <w:fldSimple w:instr="PAGE   \* MERGEFORMAT">
          <w:r>
            <w:rPr>
              <w:noProof/>
            </w:rPr>
            <w:t>37</w:t>
          </w:r>
        </w:fldSimple>
      </w:p>
    </w:sdtContent>
  </w:sdt>
  <w:p w:rsidR="009E6C57" w:rsidRDefault="009E6C57">
    <w:pPr>
      <w:pStyle w:val="Stopka"/>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9797360"/>
      <w:docPartObj>
        <w:docPartGallery w:val="Page Numbers (Bottom of Page)"/>
        <w:docPartUnique/>
      </w:docPartObj>
    </w:sdtPr>
    <w:sdtContent>
      <w:p w:rsidR="009E6C57" w:rsidRDefault="009E6C57">
        <w:pPr>
          <w:pStyle w:val="Stopka"/>
          <w:jc w:val="center"/>
        </w:pPr>
        <w:fldSimple w:instr="PAGE   \* MERGEFORMAT">
          <w:r w:rsidR="004C1A26">
            <w:rPr>
              <w:noProof/>
            </w:rPr>
            <w:t>37</w:t>
          </w:r>
        </w:fldSimple>
      </w:p>
    </w:sdtContent>
  </w:sdt>
  <w:p w:rsidR="009E6C57" w:rsidRDefault="009E6C57">
    <w:pPr>
      <w:pStyle w:val="Stopka"/>
    </w:pP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8327940"/>
      <w:docPartObj>
        <w:docPartGallery w:val="Page Numbers (Bottom of Page)"/>
        <w:docPartUnique/>
      </w:docPartObj>
    </w:sdtPr>
    <w:sdtContent>
      <w:p w:rsidR="009E6C57" w:rsidRDefault="009E6C57">
        <w:pPr>
          <w:pStyle w:val="Stopka"/>
          <w:jc w:val="center"/>
        </w:pPr>
        <w:fldSimple w:instr="PAGE   \* MERGEFORMAT">
          <w:r>
            <w:rPr>
              <w:noProof/>
            </w:rPr>
            <w:t>39</w:t>
          </w:r>
        </w:fldSimple>
      </w:p>
    </w:sdtContent>
  </w:sdt>
  <w:p w:rsidR="009E6C57" w:rsidRDefault="009E6C57">
    <w:pPr>
      <w:pStyle w:val="Stopka"/>
    </w:pP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7623320"/>
      <w:docPartObj>
        <w:docPartGallery w:val="Page Numbers (Bottom of Page)"/>
        <w:docPartUnique/>
      </w:docPartObj>
    </w:sdtPr>
    <w:sdtContent>
      <w:p w:rsidR="009E6C57" w:rsidRDefault="009E6C57">
        <w:pPr>
          <w:pStyle w:val="Stopka"/>
          <w:jc w:val="center"/>
        </w:pPr>
        <w:fldSimple w:instr="PAGE   \* MERGEFORMAT">
          <w:r w:rsidR="004C1A26">
            <w:rPr>
              <w:noProof/>
            </w:rPr>
            <w:t>41</w:t>
          </w:r>
        </w:fldSimple>
      </w:p>
    </w:sdtContent>
  </w:sdt>
  <w:p w:rsidR="009E6C57" w:rsidRDefault="009E6C57">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57" w:rsidRDefault="00A83A7C">
    <w:pPr>
      <w:pStyle w:val="Stopka"/>
      <w:jc w:val="center"/>
    </w:pPr>
    <w:r>
      <w:t>4</w:t>
    </w:r>
  </w:p>
  <w:p w:rsidR="009E6C57" w:rsidRDefault="009E6C57">
    <w:pPr>
      <w:pStyle w:val="Stopka"/>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57" w:rsidRDefault="009E6C57">
    <w:pPr>
      <w:pStyle w:val="Stopka"/>
    </w:pP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4410689"/>
      <w:docPartObj>
        <w:docPartGallery w:val="Page Numbers (Bottom of Page)"/>
        <w:docPartUnique/>
      </w:docPartObj>
    </w:sdtPr>
    <w:sdtContent>
      <w:p w:rsidR="009E6C57" w:rsidRDefault="009E6C57">
        <w:pPr>
          <w:pStyle w:val="Stopka"/>
          <w:jc w:val="center"/>
        </w:pPr>
        <w:fldSimple w:instr="PAGE   \* MERGEFORMAT">
          <w:r w:rsidR="004C1A26">
            <w:rPr>
              <w:noProof/>
            </w:rPr>
            <w:t>45</w:t>
          </w:r>
        </w:fldSimple>
      </w:p>
    </w:sdtContent>
  </w:sdt>
  <w:p w:rsidR="009E6C57" w:rsidRDefault="009E6C57">
    <w:pPr>
      <w:pStyle w:val="Stopka"/>
    </w:pP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9386023"/>
      <w:docPartObj>
        <w:docPartGallery w:val="Page Numbers (Bottom of Page)"/>
        <w:docPartUnique/>
      </w:docPartObj>
    </w:sdtPr>
    <w:sdtContent>
      <w:p w:rsidR="009E6C57" w:rsidRDefault="009E6C57">
        <w:pPr>
          <w:pStyle w:val="Stopka"/>
          <w:jc w:val="center"/>
        </w:pPr>
        <w:fldSimple w:instr="PAGE   \* MERGEFORMAT">
          <w:r w:rsidR="004C1A26">
            <w:rPr>
              <w:noProof/>
            </w:rPr>
            <w:t>59</w:t>
          </w:r>
        </w:fldSimple>
      </w:p>
    </w:sdtContent>
  </w:sdt>
  <w:p w:rsidR="009E6C57" w:rsidRDefault="009E6C57">
    <w:pPr>
      <w:pStyle w:val="Stopka"/>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5478460"/>
      <w:docPartObj>
        <w:docPartGallery w:val="Page Numbers (Bottom of Page)"/>
        <w:docPartUnique/>
      </w:docPartObj>
    </w:sdtPr>
    <w:sdtContent>
      <w:p w:rsidR="009E6C57" w:rsidRDefault="009E6C57">
        <w:pPr>
          <w:pStyle w:val="Stopka"/>
          <w:jc w:val="center"/>
        </w:pPr>
        <w:fldSimple w:instr="PAGE   \* MERGEFORMAT">
          <w:r w:rsidR="004C1A26">
            <w:rPr>
              <w:noProof/>
            </w:rPr>
            <w:t>61</w:t>
          </w:r>
        </w:fldSimple>
      </w:p>
    </w:sdtContent>
  </w:sdt>
  <w:p w:rsidR="009E6C57" w:rsidRDefault="009E6C57">
    <w:pPr>
      <w:pStyle w:val="Stopka"/>
    </w:pP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5025426"/>
      <w:docPartObj>
        <w:docPartGallery w:val="Page Numbers (Bottom of Page)"/>
        <w:docPartUnique/>
      </w:docPartObj>
    </w:sdtPr>
    <w:sdtContent>
      <w:p w:rsidR="009E6C57" w:rsidRDefault="009E6C57">
        <w:pPr>
          <w:pStyle w:val="Stopka"/>
          <w:jc w:val="center"/>
        </w:pPr>
        <w:fldSimple w:instr="PAGE   \* MERGEFORMAT">
          <w:r w:rsidR="004C1A26">
            <w:rPr>
              <w:noProof/>
            </w:rPr>
            <w:t>63</w:t>
          </w:r>
        </w:fldSimple>
      </w:p>
    </w:sdtContent>
  </w:sdt>
  <w:p w:rsidR="009E6C57" w:rsidRDefault="009E6C57">
    <w:pPr>
      <w:pStyle w:val="Stopka"/>
    </w:pP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4823849"/>
      <w:docPartObj>
        <w:docPartGallery w:val="Page Numbers (Bottom of Page)"/>
        <w:docPartUnique/>
      </w:docPartObj>
    </w:sdtPr>
    <w:sdtContent>
      <w:p w:rsidR="009E6C57" w:rsidRDefault="009E6C57">
        <w:pPr>
          <w:pStyle w:val="Stopka"/>
          <w:jc w:val="center"/>
        </w:pPr>
        <w:fldSimple w:instr="PAGE   \* MERGEFORMAT">
          <w:r>
            <w:rPr>
              <w:noProof/>
            </w:rPr>
            <w:t>63</w:t>
          </w:r>
        </w:fldSimple>
      </w:p>
    </w:sdtContent>
  </w:sdt>
  <w:p w:rsidR="009E6C57" w:rsidRDefault="009E6C57">
    <w:pPr>
      <w:pStyle w:val="Stopka"/>
    </w:pP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9645388"/>
      <w:docPartObj>
        <w:docPartGallery w:val="Page Numbers (Bottom of Page)"/>
        <w:docPartUnique/>
      </w:docPartObj>
    </w:sdtPr>
    <w:sdtContent>
      <w:p w:rsidR="009E6C57" w:rsidRDefault="009E6C57">
        <w:pPr>
          <w:pStyle w:val="Stopka"/>
          <w:jc w:val="center"/>
        </w:pPr>
        <w:fldSimple w:instr="PAGE   \* MERGEFORMAT">
          <w:r w:rsidR="004C1A26">
            <w:rPr>
              <w:noProof/>
            </w:rPr>
            <w:t>65</w:t>
          </w:r>
        </w:fldSimple>
      </w:p>
    </w:sdtContent>
  </w:sdt>
  <w:p w:rsidR="009E6C57" w:rsidRDefault="009E6C57">
    <w:pPr>
      <w:pStyle w:val="Stopka"/>
    </w:pP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9075736"/>
      <w:docPartObj>
        <w:docPartGallery w:val="Page Numbers (Bottom of Page)"/>
        <w:docPartUnique/>
      </w:docPartObj>
    </w:sdtPr>
    <w:sdtContent>
      <w:p w:rsidR="009E6C57" w:rsidRDefault="009E6C57">
        <w:pPr>
          <w:pStyle w:val="Stopka"/>
          <w:jc w:val="center"/>
        </w:pPr>
        <w:fldSimple w:instr="PAGE   \* MERGEFORMAT">
          <w:r>
            <w:rPr>
              <w:noProof/>
            </w:rPr>
            <w:t>65</w:t>
          </w:r>
        </w:fldSimple>
      </w:p>
    </w:sdtContent>
  </w:sdt>
  <w:p w:rsidR="009E6C57" w:rsidRDefault="009E6C57">
    <w:pPr>
      <w:pStyle w:val="Stopka"/>
    </w:pP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738465"/>
      <w:docPartObj>
        <w:docPartGallery w:val="Page Numbers (Bottom of Page)"/>
        <w:docPartUnique/>
      </w:docPartObj>
    </w:sdtPr>
    <w:sdtContent>
      <w:p w:rsidR="009E6C57" w:rsidRDefault="009E6C57">
        <w:pPr>
          <w:pStyle w:val="Stopka"/>
          <w:jc w:val="center"/>
        </w:pPr>
        <w:fldSimple w:instr="PAGE   \* MERGEFORMAT">
          <w:r w:rsidR="004C1A26">
            <w:rPr>
              <w:noProof/>
            </w:rPr>
            <w:t>67</w:t>
          </w:r>
        </w:fldSimple>
      </w:p>
    </w:sdtContent>
  </w:sdt>
  <w:p w:rsidR="009E6C57" w:rsidRDefault="009E6C57">
    <w:pPr>
      <w:pStyle w:val="Stopka"/>
    </w:pP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2116083"/>
      <w:docPartObj>
        <w:docPartGallery w:val="Page Numbers (Bottom of Page)"/>
        <w:docPartUnique/>
      </w:docPartObj>
    </w:sdtPr>
    <w:sdtContent>
      <w:p w:rsidR="009E6C57" w:rsidRDefault="009E6C57">
        <w:pPr>
          <w:pStyle w:val="Stopka"/>
          <w:jc w:val="center"/>
        </w:pPr>
        <w:fldSimple w:instr="PAGE   \* MERGEFORMAT">
          <w:r>
            <w:rPr>
              <w:noProof/>
            </w:rPr>
            <w:t>67</w:t>
          </w:r>
        </w:fldSimple>
      </w:p>
    </w:sdtContent>
  </w:sdt>
  <w:p w:rsidR="009E6C57" w:rsidRDefault="009E6C57">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766782"/>
      <w:docPartObj>
        <w:docPartGallery w:val="Page Numbers (Bottom of Page)"/>
        <w:docPartUnique/>
      </w:docPartObj>
    </w:sdtPr>
    <w:sdtContent>
      <w:p w:rsidR="009E6C57" w:rsidRDefault="009E6C57">
        <w:pPr>
          <w:pStyle w:val="Stopka"/>
          <w:jc w:val="center"/>
        </w:pPr>
        <w:fldSimple w:instr="PAGE   \* MERGEFORMAT">
          <w:r>
            <w:rPr>
              <w:noProof/>
            </w:rPr>
            <w:t>5</w:t>
          </w:r>
        </w:fldSimple>
      </w:p>
    </w:sdtContent>
  </w:sdt>
  <w:p w:rsidR="009E6C57" w:rsidRDefault="009E6C57" w:rsidP="0089358A">
    <w:pPr>
      <w:pStyle w:val="Stopka"/>
    </w:pP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1587047"/>
      <w:docPartObj>
        <w:docPartGallery w:val="Page Numbers (Bottom of Page)"/>
        <w:docPartUnique/>
      </w:docPartObj>
    </w:sdtPr>
    <w:sdtContent>
      <w:p w:rsidR="009E6C57" w:rsidRDefault="009E6C57">
        <w:pPr>
          <w:pStyle w:val="Stopka"/>
          <w:jc w:val="center"/>
        </w:pPr>
        <w:fldSimple w:instr="PAGE   \* MERGEFORMAT">
          <w:r w:rsidR="004C1A26">
            <w:rPr>
              <w:noProof/>
            </w:rPr>
            <w:t>69</w:t>
          </w:r>
        </w:fldSimple>
      </w:p>
    </w:sdtContent>
  </w:sdt>
  <w:p w:rsidR="009E6C57" w:rsidRDefault="009E6C57">
    <w:pPr>
      <w:pStyle w:val="Stopka"/>
    </w:pP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2655614"/>
      <w:docPartObj>
        <w:docPartGallery w:val="Page Numbers (Bottom of Page)"/>
        <w:docPartUnique/>
      </w:docPartObj>
    </w:sdtPr>
    <w:sdtContent>
      <w:p w:rsidR="009E6C57" w:rsidRDefault="009E6C57">
        <w:pPr>
          <w:pStyle w:val="Stopka"/>
          <w:jc w:val="center"/>
        </w:pPr>
        <w:fldSimple w:instr="PAGE   \* MERGEFORMAT">
          <w:r w:rsidR="004C1A26">
            <w:rPr>
              <w:noProof/>
            </w:rPr>
            <w:t>73</w:t>
          </w:r>
        </w:fldSimple>
      </w:p>
    </w:sdtContent>
  </w:sdt>
  <w:p w:rsidR="009E6C57" w:rsidRDefault="009E6C57">
    <w:pPr>
      <w:pStyle w:val="Stopka"/>
    </w:pP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4530566"/>
      <w:docPartObj>
        <w:docPartGallery w:val="Page Numbers (Bottom of Page)"/>
        <w:docPartUnique/>
      </w:docPartObj>
    </w:sdtPr>
    <w:sdtContent>
      <w:p w:rsidR="009E6C57" w:rsidRDefault="009E6C57">
        <w:pPr>
          <w:pStyle w:val="Stopka"/>
          <w:jc w:val="center"/>
        </w:pPr>
        <w:fldSimple w:instr="PAGE   \* MERGEFORMAT">
          <w:r w:rsidR="004C1A26">
            <w:rPr>
              <w:noProof/>
            </w:rPr>
            <w:t>77</w:t>
          </w:r>
        </w:fldSimple>
      </w:p>
    </w:sdtContent>
  </w:sdt>
  <w:p w:rsidR="009E6C57" w:rsidRDefault="009E6C57">
    <w:pPr>
      <w:pStyle w:val="Stopka"/>
    </w:pP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5082359"/>
      <w:docPartObj>
        <w:docPartGallery w:val="Page Numbers (Bottom of Page)"/>
        <w:docPartUnique/>
      </w:docPartObj>
    </w:sdtPr>
    <w:sdtContent>
      <w:p w:rsidR="009E6C57" w:rsidRDefault="009E6C57">
        <w:pPr>
          <w:pStyle w:val="Stopka"/>
          <w:jc w:val="center"/>
        </w:pPr>
        <w:fldSimple w:instr="PAGE   \* MERGEFORMAT">
          <w:r>
            <w:rPr>
              <w:noProof/>
            </w:rPr>
            <w:t>77</w:t>
          </w:r>
        </w:fldSimple>
      </w:p>
    </w:sdtContent>
  </w:sdt>
  <w:p w:rsidR="009E6C57" w:rsidRDefault="009E6C57">
    <w:pPr>
      <w:pStyle w:val="Stopka"/>
    </w:pP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8631811"/>
      <w:docPartObj>
        <w:docPartGallery w:val="Page Numbers (Bottom of Page)"/>
        <w:docPartUnique/>
      </w:docPartObj>
    </w:sdtPr>
    <w:sdtContent>
      <w:p w:rsidR="009E6C57" w:rsidRDefault="009E6C57">
        <w:pPr>
          <w:pStyle w:val="Stopka"/>
          <w:jc w:val="center"/>
        </w:pPr>
        <w:fldSimple w:instr="PAGE   \* MERGEFORMAT">
          <w:r w:rsidR="004C1A26">
            <w:rPr>
              <w:noProof/>
            </w:rPr>
            <w:t>79</w:t>
          </w:r>
        </w:fldSimple>
      </w:p>
    </w:sdtContent>
  </w:sdt>
  <w:p w:rsidR="009E6C57" w:rsidRDefault="009E6C57">
    <w:pPr>
      <w:pStyle w:val="Stopka"/>
    </w:pP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5657443"/>
      <w:docPartObj>
        <w:docPartGallery w:val="Page Numbers (Bottom of Page)"/>
        <w:docPartUnique/>
      </w:docPartObj>
    </w:sdtPr>
    <w:sdtContent>
      <w:p w:rsidR="009E6C57" w:rsidRDefault="009E6C57">
        <w:pPr>
          <w:pStyle w:val="Stopka"/>
          <w:jc w:val="center"/>
        </w:pPr>
        <w:fldSimple w:instr="PAGE   \* MERGEFORMAT">
          <w:r w:rsidR="004C1A26">
            <w:rPr>
              <w:noProof/>
            </w:rPr>
            <w:t>81</w:t>
          </w:r>
        </w:fldSimple>
      </w:p>
    </w:sdtContent>
  </w:sdt>
  <w:p w:rsidR="009E6C57" w:rsidRDefault="009E6C57">
    <w:pPr>
      <w:pStyle w:val="Stopka"/>
    </w:pP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0845106"/>
      <w:docPartObj>
        <w:docPartGallery w:val="Page Numbers (Bottom of Page)"/>
        <w:docPartUnique/>
      </w:docPartObj>
    </w:sdtPr>
    <w:sdtContent>
      <w:p w:rsidR="009E6C57" w:rsidRDefault="009E6C57">
        <w:pPr>
          <w:pStyle w:val="Stopka"/>
          <w:jc w:val="center"/>
        </w:pPr>
        <w:fldSimple w:instr="PAGE   \* MERGEFORMAT">
          <w:r w:rsidR="004C1A26">
            <w:rPr>
              <w:noProof/>
            </w:rPr>
            <w:t>83</w:t>
          </w:r>
        </w:fldSimple>
      </w:p>
    </w:sdtContent>
  </w:sdt>
  <w:p w:rsidR="009E6C57" w:rsidRDefault="009E6C57">
    <w:pPr>
      <w:pStyle w:val="Stopka"/>
    </w:pP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453786"/>
      <w:docPartObj>
        <w:docPartGallery w:val="Page Numbers (Bottom of Page)"/>
        <w:docPartUnique/>
      </w:docPartObj>
    </w:sdtPr>
    <w:sdtContent>
      <w:p w:rsidR="009E6C57" w:rsidRDefault="009E6C57">
        <w:pPr>
          <w:pStyle w:val="Stopka"/>
          <w:jc w:val="center"/>
        </w:pPr>
        <w:fldSimple w:instr="PAGE   \* MERGEFORMAT">
          <w:r>
            <w:rPr>
              <w:noProof/>
            </w:rPr>
            <w:t>83</w:t>
          </w:r>
        </w:fldSimple>
      </w:p>
    </w:sdtContent>
  </w:sdt>
  <w:p w:rsidR="009E6C57" w:rsidRDefault="009E6C57">
    <w:pPr>
      <w:pStyle w:val="Stopka"/>
    </w:pP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836292"/>
      <w:docPartObj>
        <w:docPartGallery w:val="Page Numbers (Bottom of Page)"/>
        <w:docPartUnique/>
      </w:docPartObj>
    </w:sdtPr>
    <w:sdtContent>
      <w:p w:rsidR="009E6C57" w:rsidRDefault="009E6C57">
        <w:pPr>
          <w:pStyle w:val="Stopka"/>
          <w:jc w:val="center"/>
        </w:pPr>
        <w:fldSimple w:instr="PAGE   \* MERGEFORMAT">
          <w:r w:rsidR="004C1A26">
            <w:rPr>
              <w:noProof/>
            </w:rPr>
            <w:t>85</w:t>
          </w:r>
        </w:fldSimple>
      </w:p>
    </w:sdtContent>
  </w:sdt>
  <w:p w:rsidR="009E6C57" w:rsidRDefault="009E6C57">
    <w:pPr>
      <w:pStyle w:val="Stopka"/>
    </w:pP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0519876"/>
      <w:docPartObj>
        <w:docPartGallery w:val="Page Numbers (Bottom of Page)"/>
        <w:docPartUnique/>
      </w:docPartObj>
    </w:sdtPr>
    <w:sdtContent>
      <w:p w:rsidR="009E6C57" w:rsidRDefault="009E6C57">
        <w:pPr>
          <w:pStyle w:val="Stopka"/>
          <w:jc w:val="center"/>
        </w:pPr>
        <w:fldSimple w:instr="PAGE   \* MERGEFORMAT">
          <w:r w:rsidR="004C1A26">
            <w:rPr>
              <w:noProof/>
            </w:rPr>
            <w:t>87</w:t>
          </w:r>
        </w:fldSimple>
      </w:p>
    </w:sdtContent>
  </w:sdt>
  <w:p w:rsidR="009E6C57" w:rsidRDefault="009E6C57">
    <w:pPr>
      <w:pStyle w:val="Stopk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82721"/>
      <w:docPartObj>
        <w:docPartGallery w:val="Page Numbers (Bottom of Page)"/>
        <w:docPartUnique/>
      </w:docPartObj>
    </w:sdtPr>
    <w:sdtContent>
      <w:p w:rsidR="009E6C57" w:rsidRDefault="009E6C57">
        <w:pPr>
          <w:pStyle w:val="Stopka"/>
          <w:jc w:val="center"/>
        </w:pPr>
        <w:fldSimple w:instr="PAGE   \* MERGEFORMAT">
          <w:r w:rsidR="00A83A7C">
            <w:rPr>
              <w:noProof/>
            </w:rPr>
            <w:t>30</w:t>
          </w:r>
        </w:fldSimple>
      </w:p>
    </w:sdtContent>
  </w:sdt>
  <w:p w:rsidR="009E6C57" w:rsidRDefault="009E6C57"/>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8704732"/>
      <w:docPartObj>
        <w:docPartGallery w:val="Page Numbers (Bottom of Page)"/>
        <w:docPartUnique/>
      </w:docPartObj>
    </w:sdtPr>
    <w:sdtContent>
      <w:p w:rsidR="009E6C57" w:rsidRDefault="009E6C57">
        <w:pPr>
          <w:pStyle w:val="Stopka"/>
          <w:jc w:val="center"/>
        </w:pPr>
        <w:fldSimple w:instr="PAGE   \* MERGEFORMAT">
          <w:r w:rsidR="004C1A26">
            <w:rPr>
              <w:noProof/>
            </w:rPr>
            <w:t>95</w:t>
          </w:r>
        </w:fldSimple>
      </w:p>
    </w:sdtContent>
  </w:sdt>
  <w:p w:rsidR="009E6C57" w:rsidRDefault="009E6C57">
    <w:pPr>
      <w:pStyle w:val="Stopka"/>
    </w:pP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6307450"/>
      <w:docPartObj>
        <w:docPartGallery w:val="Page Numbers (Bottom of Page)"/>
        <w:docPartUnique/>
      </w:docPartObj>
    </w:sdtPr>
    <w:sdtContent>
      <w:p w:rsidR="009E6C57" w:rsidRDefault="009E6C57">
        <w:pPr>
          <w:pStyle w:val="Stopka"/>
          <w:jc w:val="center"/>
        </w:pPr>
        <w:fldSimple w:instr="PAGE   \* MERGEFORMAT">
          <w:r w:rsidR="004C1A26">
            <w:rPr>
              <w:noProof/>
            </w:rPr>
            <w:t>97</w:t>
          </w:r>
        </w:fldSimple>
      </w:p>
    </w:sdtContent>
  </w:sdt>
  <w:p w:rsidR="009E6C57" w:rsidRDefault="009E6C57">
    <w:pPr>
      <w:pStyle w:val="Stopka"/>
    </w:pP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4148555"/>
      <w:docPartObj>
        <w:docPartGallery w:val="Page Numbers (Bottom of Page)"/>
        <w:docPartUnique/>
      </w:docPartObj>
    </w:sdtPr>
    <w:sdtContent>
      <w:p w:rsidR="009E6C57" w:rsidRDefault="009E6C57">
        <w:pPr>
          <w:pStyle w:val="Stopka"/>
          <w:jc w:val="center"/>
        </w:pPr>
        <w:fldSimple w:instr="PAGE   \* MERGEFORMAT">
          <w:r w:rsidR="004C1A26">
            <w:rPr>
              <w:noProof/>
            </w:rPr>
            <w:t>99</w:t>
          </w:r>
        </w:fldSimple>
      </w:p>
    </w:sdtContent>
  </w:sdt>
  <w:p w:rsidR="009E6C57" w:rsidRDefault="009E6C57">
    <w:pPr>
      <w:pStyle w:val="Stopka"/>
    </w:pP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6528498"/>
      <w:docPartObj>
        <w:docPartGallery w:val="Page Numbers (Bottom of Page)"/>
        <w:docPartUnique/>
      </w:docPartObj>
    </w:sdtPr>
    <w:sdtContent>
      <w:p w:rsidR="009E6C57" w:rsidRDefault="009E6C57">
        <w:pPr>
          <w:pStyle w:val="Stopka"/>
          <w:jc w:val="center"/>
        </w:pPr>
        <w:fldSimple w:instr="PAGE   \* MERGEFORMAT">
          <w:r>
            <w:rPr>
              <w:noProof/>
            </w:rPr>
            <w:t>101</w:t>
          </w:r>
        </w:fldSimple>
      </w:p>
    </w:sdtContent>
  </w:sdt>
  <w:p w:rsidR="009E6C57" w:rsidRDefault="009E6C57">
    <w:pPr>
      <w:pStyle w:val="Stopka"/>
    </w:pP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3045419"/>
      <w:docPartObj>
        <w:docPartGallery w:val="Page Numbers (Bottom of Page)"/>
        <w:docPartUnique/>
      </w:docPartObj>
    </w:sdtPr>
    <w:sdtContent>
      <w:p w:rsidR="009E6C57" w:rsidRDefault="009E6C57">
        <w:pPr>
          <w:pStyle w:val="Stopka"/>
          <w:jc w:val="center"/>
        </w:pPr>
        <w:fldSimple w:instr="PAGE   \* MERGEFORMAT">
          <w:r w:rsidR="004C1A26">
            <w:rPr>
              <w:noProof/>
            </w:rPr>
            <w:t>101</w:t>
          </w:r>
        </w:fldSimple>
      </w:p>
    </w:sdtContent>
  </w:sdt>
  <w:p w:rsidR="009E6C57" w:rsidRDefault="009E6C57">
    <w:pPr>
      <w:pStyle w:val="Stopka"/>
    </w:pP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1651501"/>
      <w:docPartObj>
        <w:docPartGallery w:val="Page Numbers (Bottom of Page)"/>
        <w:docPartUnique/>
      </w:docPartObj>
    </w:sdtPr>
    <w:sdtContent>
      <w:p w:rsidR="009E6C57" w:rsidRDefault="009E6C57">
        <w:pPr>
          <w:pStyle w:val="Stopka"/>
          <w:jc w:val="center"/>
        </w:pPr>
        <w:fldSimple w:instr="PAGE   \* MERGEFORMAT">
          <w:r>
            <w:rPr>
              <w:noProof/>
            </w:rPr>
            <w:t>103</w:t>
          </w:r>
        </w:fldSimple>
      </w:p>
    </w:sdtContent>
  </w:sdt>
  <w:p w:rsidR="009E6C57" w:rsidRDefault="009E6C57">
    <w:pPr>
      <w:pStyle w:val="Stopka"/>
    </w:pP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3392821"/>
      <w:docPartObj>
        <w:docPartGallery w:val="Page Numbers (Bottom of Page)"/>
        <w:docPartUnique/>
      </w:docPartObj>
    </w:sdtPr>
    <w:sdtContent>
      <w:p w:rsidR="009E6C57" w:rsidRDefault="009E6C57">
        <w:pPr>
          <w:pStyle w:val="Stopka"/>
          <w:jc w:val="center"/>
        </w:pPr>
        <w:fldSimple w:instr="PAGE   \* MERGEFORMAT">
          <w:r w:rsidR="004C1A26">
            <w:rPr>
              <w:noProof/>
            </w:rPr>
            <w:t>107</w:t>
          </w:r>
        </w:fldSimple>
      </w:p>
    </w:sdtContent>
  </w:sdt>
  <w:p w:rsidR="009E6C57" w:rsidRDefault="009E6C57">
    <w:pPr>
      <w:pStyle w:val="Stopka"/>
    </w:pPr>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2670562"/>
      <w:docPartObj>
        <w:docPartGallery w:val="Page Numbers (Bottom of Page)"/>
        <w:docPartUnique/>
      </w:docPartObj>
    </w:sdtPr>
    <w:sdtContent>
      <w:p w:rsidR="009E6C57" w:rsidRDefault="009E6C57">
        <w:pPr>
          <w:pStyle w:val="Stopka"/>
          <w:jc w:val="center"/>
        </w:pPr>
        <w:fldSimple w:instr="PAGE   \* MERGEFORMAT">
          <w:r w:rsidR="004C1A26">
            <w:rPr>
              <w:noProof/>
            </w:rPr>
            <w:t>109</w:t>
          </w:r>
        </w:fldSimple>
      </w:p>
    </w:sdtContent>
  </w:sdt>
  <w:p w:rsidR="009E6C57" w:rsidRDefault="009E6C57">
    <w:pPr>
      <w:pStyle w:val="Stopka"/>
    </w:pP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2873266"/>
      <w:docPartObj>
        <w:docPartGallery w:val="Page Numbers (Bottom of Page)"/>
        <w:docPartUnique/>
      </w:docPartObj>
    </w:sdtPr>
    <w:sdtContent>
      <w:p w:rsidR="009E6C57" w:rsidRDefault="009E6C57">
        <w:pPr>
          <w:pStyle w:val="Stopka"/>
          <w:jc w:val="center"/>
        </w:pPr>
        <w:fldSimple w:instr="PAGE   \* MERGEFORMAT">
          <w:r>
            <w:rPr>
              <w:noProof/>
            </w:rPr>
            <w:t>111</w:t>
          </w:r>
        </w:fldSimple>
      </w:p>
    </w:sdtContent>
  </w:sdt>
  <w:p w:rsidR="009E6C57" w:rsidRDefault="009E6C57">
    <w:pPr>
      <w:pStyle w:val="Stopka"/>
    </w:pPr>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8626613"/>
      <w:docPartObj>
        <w:docPartGallery w:val="Page Numbers (Bottom of Page)"/>
        <w:docPartUnique/>
      </w:docPartObj>
    </w:sdtPr>
    <w:sdtContent>
      <w:p w:rsidR="009E6C57" w:rsidRDefault="009E6C57">
        <w:pPr>
          <w:pStyle w:val="Stopka"/>
          <w:jc w:val="center"/>
        </w:pPr>
        <w:fldSimple w:instr="PAGE   \* MERGEFORMAT">
          <w:r w:rsidR="004C1A26">
            <w:rPr>
              <w:noProof/>
            </w:rPr>
            <w:t>111</w:t>
          </w:r>
        </w:fldSimple>
      </w:p>
    </w:sdtContent>
  </w:sdt>
  <w:p w:rsidR="009E6C57" w:rsidRDefault="009E6C57">
    <w:pPr>
      <w:pStyle w:val="Stopk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57" w:rsidRDefault="009E6C57">
    <w:pPr>
      <w:pStyle w:val="Stopka"/>
      <w:jc w:val="center"/>
    </w:pPr>
  </w:p>
  <w:p w:rsidR="009E6C57" w:rsidRDefault="009E6C57"/>
</w:ftr>
</file>

<file path=word/footer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3753977"/>
      <w:docPartObj>
        <w:docPartGallery w:val="Page Numbers (Bottom of Page)"/>
        <w:docPartUnique/>
      </w:docPartObj>
    </w:sdtPr>
    <w:sdtContent>
      <w:p w:rsidR="009E6C57" w:rsidRDefault="009E6C57">
        <w:pPr>
          <w:pStyle w:val="Stopka"/>
          <w:jc w:val="center"/>
        </w:pPr>
        <w:fldSimple w:instr="PAGE   \* MERGEFORMAT">
          <w:r w:rsidR="004C1A26">
            <w:rPr>
              <w:noProof/>
            </w:rPr>
            <w:t>117</w:t>
          </w:r>
        </w:fldSimple>
      </w:p>
    </w:sdtContent>
  </w:sdt>
  <w:p w:rsidR="009E6C57" w:rsidRDefault="009E6C57">
    <w:pPr>
      <w:pStyle w:val="Stopka"/>
    </w:pP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3431670"/>
      <w:docPartObj>
        <w:docPartGallery w:val="Page Numbers (Bottom of Page)"/>
        <w:docPartUnique/>
      </w:docPartObj>
    </w:sdtPr>
    <w:sdtContent>
      <w:p w:rsidR="009E6C57" w:rsidRDefault="009E6C57">
        <w:pPr>
          <w:pStyle w:val="Stopka"/>
          <w:jc w:val="center"/>
        </w:pPr>
        <w:fldSimple w:instr="PAGE   \* MERGEFORMAT">
          <w:r>
            <w:rPr>
              <w:noProof/>
            </w:rPr>
            <w:t>119</w:t>
          </w:r>
        </w:fldSimple>
      </w:p>
    </w:sdtContent>
  </w:sdt>
  <w:p w:rsidR="009E6C57" w:rsidRDefault="009E6C57">
    <w:pPr>
      <w:pStyle w:val="Stopka"/>
    </w:pPr>
  </w:p>
</w:ftr>
</file>

<file path=word/footer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8019171"/>
      <w:docPartObj>
        <w:docPartGallery w:val="Page Numbers (Bottom of Page)"/>
        <w:docPartUnique/>
      </w:docPartObj>
    </w:sdtPr>
    <w:sdtContent>
      <w:p w:rsidR="009E6C57" w:rsidRDefault="009E6C57">
        <w:pPr>
          <w:pStyle w:val="Stopka"/>
          <w:jc w:val="center"/>
        </w:pPr>
        <w:fldSimple w:instr="PAGE   \* MERGEFORMAT">
          <w:r w:rsidR="004C1A26">
            <w:rPr>
              <w:noProof/>
            </w:rPr>
            <w:t>119</w:t>
          </w:r>
        </w:fldSimple>
      </w:p>
    </w:sdtContent>
  </w:sdt>
  <w:p w:rsidR="009E6C57" w:rsidRDefault="009E6C57">
    <w:pPr>
      <w:pStyle w:val="Stopka"/>
    </w:pPr>
  </w:p>
</w:ftr>
</file>

<file path=word/footer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6629772"/>
      <w:docPartObj>
        <w:docPartGallery w:val="Page Numbers (Bottom of Page)"/>
        <w:docPartUnique/>
      </w:docPartObj>
    </w:sdtPr>
    <w:sdtContent>
      <w:p w:rsidR="009E6C57" w:rsidRDefault="009E6C57">
        <w:pPr>
          <w:pStyle w:val="Stopka"/>
          <w:jc w:val="center"/>
        </w:pPr>
        <w:fldSimple w:instr="PAGE   \* MERGEFORMAT">
          <w:r w:rsidR="004C1A26">
            <w:rPr>
              <w:noProof/>
            </w:rPr>
            <w:t>121</w:t>
          </w:r>
        </w:fldSimple>
      </w:p>
    </w:sdtContent>
  </w:sdt>
  <w:p w:rsidR="009E6C57" w:rsidRDefault="009E6C57">
    <w:pPr>
      <w:pStyle w:val="Stopka"/>
    </w:pP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57" w:rsidRDefault="009E6C57">
    <w:pPr>
      <w:pStyle w:val="Stopka"/>
      <w:jc w:val="center"/>
    </w:pPr>
    <w:fldSimple w:instr="PAGE   \* MERGEFORMAT">
      <w:r w:rsidR="004C1A26">
        <w:rPr>
          <w:noProof/>
        </w:rPr>
        <w:t>127</w:t>
      </w:r>
    </w:fldSimple>
  </w:p>
  <w:p w:rsidR="009E6C57" w:rsidRDefault="009E6C57">
    <w:pPr>
      <w:pStyle w:val="Stopk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9381602"/>
      <w:docPartObj>
        <w:docPartGallery w:val="Page Numbers (Bottom of Page)"/>
        <w:docPartUnique/>
      </w:docPartObj>
    </w:sdtPr>
    <w:sdtContent>
      <w:p w:rsidR="009E6C57" w:rsidRDefault="009E6C57">
        <w:pPr>
          <w:pStyle w:val="Stopka"/>
          <w:jc w:val="center"/>
        </w:pPr>
        <w:fldSimple w:instr="PAGE   \* MERGEFORMAT">
          <w:r>
            <w:rPr>
              <w:noProof/>
            </w:rPr>
            <w:t>3</w:t>
          </w:r>
        </w:fldSimple>
      </w:p>
    </w:sdtContent>
  </w:sdt>
  <w:p w:rsidR="009E6C57" w:rsidRDefault="009E6C57">
    <w:pPr>
      <w:pStyle w:val="Stopka"/>
    </w:pPr>
  </w:p>
  <w:p w:rsidR="009E6C57" w:rsidRDefault="009E6C57"/>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9518971"/>
      <w:docPartObj>
        <w:docPartGallery w:val="Page Numbers (Bottom of Page)"/>
        <w:docPartUnique/>
      </w:docPartObj>
    </w:sdtPr>
    <w:sdtContent>
      <w:p w:rsidR="009E6C57" w:rsidRDefault="009E6C57">
        <w:pPr>
          <w:pStyle w:val="Stopka"/>
          <w:jc w:val="center"/>
        </w:pPr>
        <w:fldSimple w:instr="PAGE   \* MERGEFORMAT">
          <w:r w:rsidR="00A83A7C">
            <w:rPr>
              <w:noProof/>
            </w:rPr>
            <w:t>5</w:t>
          </w:r>
        </w:fldSimple>
      </w:p>
    </w:sdtContent>
  </w:sdt>
  <w:p w:rsidR="009E6C57" w:rsidRDefault="009E6C57" w:rsidP="00BE3854">
    <w:pPr>
      <w:pStyle w:val="Stopka"/>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57" w:rsidRDefault="009E6C57">
    <w:pPr>
      <w:pStyle w:val="Stopka"/>
      <w:jc w:val="center"/>
    </w:pPr>
    <w:fldSimple w:instr="PAGE">
      <w:r>
        <w:rPr>
          <w:noProof/>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61EA" w:rsidRDefault="002561EA">
      <w:r>
        <w:separator/>
      </w:r>
    </w:p>
  </w:footnote>
  <w:footnote w:type="continuationSeparator" w:id="1">
    <w:p w:rsidR="002561EA" w:rsidRDefault="002561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15F21"/>
    <w:multiLevelType w:val="multilevel"/>
    <w:tmpl w:val="A226272C"/>
    <w:lvl w:ilvl="0">
      <w:start w:val="1"/>
      <w:numFmt w:val="lowerLetter"/>
      <w:lvlText w:val="%1)"/>
      <w:lvlJc w:val="left"/>
      <w:pPr>
        <w:ind w:left="583" w:hanging="284"/>
      </w:pPr>
      <w:rPr>
        <w:rFonts w:eastAsia="Liberation Sans Narrow" w:cs="Liberation Sans Narrow"/>
        <w:w w:val="99"/>
        <w:sz w:val="20"/>
        <w:szCs w:val="20"/>
        <w:lang w:val="pl-PL" w:eastAsia="en-US" w:bidi="ar-SA"/>
      </w:rPr>
    </w:lvl>
    <w:lvl w:ilvl="1">
      <w:start w:val="1"/>
      <w:numFmt w:val="bullet"/>
      <w:lvlText w:val=""/>
      <w:lvlJc w:val="left"/>
      <w:pPr>
        <w:ind w:left="1618" w:hanging="284"/>
      </w:pPr>
      <w:rPr>
        <w:rFonts w:ascii="Symbol" w:hAnsi="Symbol" w:cs="Symbol" w:hint="default"/>
        <w:lang w:val="pl-PL" w:eastAsia="en-US" w:bidi="ar-SA"/>
      </w:rPr>
    </w:lvl>
    <w:lvl w:ilvl="2">
      <w:start w:val="1"/>
      <w:numFmt w:val="bullet"/>
      <w:lvlText w:val=""/>
      <w:lvlJc w:val="left"/>
      <w:pPr>
        <w:ind w:left="2657" w:hanging="284"/>
      </w:pPr>
      <w:rPr>
        <w:rFonts w:ascii="Symbol" w:hAnsi="Symbol" w:cs="Symbol" w:hint="default"/>
        <w:lang w:val="pl-PL" w:eastAsia="en-US" w:bidi="ar-SA"/>
      </w:rPr>
    </w:lvl>
    <w:lvl w:ilvl="3">
      <w:start w:val="1"/>
      <w:numFmt w:val="bullet"/>
      <w:lvlText w:val=""/>
      <w:lvlJc w:val="left"/>
      <w:pPr>
        <w:ind w:left="3695" w:hanging="284"/>
      </w:pPr>
      <w:rPr>
        <w:rFonts w:ascii="Symbol" w:hAnsi="Symbol" w:cs="Symbol" w:hint="default"/>
        <w:lang w:val="pl-PL" w:eastAsia="en-US" w:bidi="ar-SA"/>
      </w:rPr>
    </w:lvl>
    <w:lvl w:ilvl="4">
      <w:start w:val="1"/>
      <w:numFmt w:val="bullet"/>
      <w:lvlText w:val=""/>
      <w:lvlJc w:val="left"/>
      <w:pPr>
        <w:ind w:left="4734" w:hanging="284"/>
      </w:pPr>
      <w:rPr>
        <w:rFonts w:ascii="Symbol" w:hAnsi="Symbol" w:cs="Symbol" w:hint="default"/>
        <w:lang w:val="pl-PL" w:eastAsia="en-US" w:bidi="ar-SA"/>
      </w:rPr>
    </w:lvl>
    <w:lvl w:ilvl="5">
      <w:start w:val="1"/>
      <w:numFmt w:val="bullet"/>
      <w:lvlText w:val=""/>
      <w:lvlJc w:val="left"/>
      <w:pPr>
        <w:ind w:left="5773" w:hanging="284"/>
      </w:pPr>
      <w:rPr>
        <w:rFonts w:ascii="Symbol" w:hAnsi="Symbol" w:cs="Symbol" w:hint="default"/>
        <w:lang w:val="pl-PL" w:eastAsia="en-US" w:bidi="ar-SA"/>
      </w:rPr>
    </w:lvl>
    <w:lvl w:ilvl="6">
      <w:start w:val="1"/>
      <w:numFmt w:val="bullet"/>
      <w:lvlText w:val=""/>
      <w:lvlJc w:val="left"/>
      <w:pPr>
        <w:ind w:left="6811" w:hanging="284"/>
      </w:pPr>
      <w:rPr>
        <w:rFonts w:ascii="Symbol" w:hAnsi="Symbol" w:cs="Symbol" w:hint="default"/>
        <w:lang w:val="pl-PL" w:eastAsia="en-US" w:bidi="ar-SA"/>
      </w:rPr>
    </w:lvl>
    <w:lvl w:ilvl="7">
      <w:start w:val="1"/>
      <w:numFmt w:val="bullet"/>
      <w:lvlText w:val=""/>
      <w:lvlJc w:val="left"/>
      <w:pPr>
        <w:ind w:left="7850" w:hanging="284"/>
      </w:pPr>
      <w:rPr>
        <w:rFonts w:ascii="Symbol" w:hAnsi="Symbol" w:cs="Symbol" w:hint="default"/>
        <w:lang w:val="pl-PL" w:eastAsia="en-US" w:bidi="ar-SA"/>
      </w:rPr>
    </w:lvl>
    <w:lvl w:ilvl="8">
      <w:start w:val="1"/>
      <w:numFmt w:val="bullet"/>
      <w:lvlText w:val=""/>
      <w:lvlJc w:val="left"/>
      <w:pPr>
        <w:ind w:left="8889" w:hanging="284"/>
      </w:pPr>
      <w:rPr>
        <w:rFonts w:ascii="Symbol" w:hAnsi="Symbol" w:cs="Symbol" w:hint="default"/>
        <w:lang w:val="pl-PL" w:eastAsia="en-US" w:bidi="ar-SA"/>
      </w:rPr>
    </w:lvl>
  </w:abstractNum>
  <w:abstractNum w:abstractNumId="1">
    <w:nsid w:val="02AA5FB1"/>
    <w:multiLevelType w:val="multilevel"/>
    <w:tmpl w:val="C88AF496"/>
    <w:lvl w:ilvl="0">
      <w:start w:val="1"/>
      <w:numFmt w:val="lowerLetter"/>
      <w:lvlText w:val="%1)"/>
      <w:lvlJc w:val="left"/>
      <w:pPr>
        <w:ind w:left="68" w:hanging="238"/>
      </w:pPr>
      <w:rPr>
        <w:rFonts w:eastAsia="Liberation Sans Narrow" w:cs="Liberation Sans Narrow"/>
        <w:spacing w:val="-1"/>
        <w:w w:val="99"/>
        <w:sz w:val="20"/>
        <w:szCs w:val="20"/>
        <w:lang w:val="pl-PL" w:eastAsia="en-US" w:bidi="ar-SA"/>
      </w:rPr>
    </w:lvl>
    <w:lvl w:ilvl="1">
      <w:start w:val="1"/>
      <w:numFmt w:val="bullet"/>
      <w:lvlText w:val=""/>
      <w:lvlJc w:val="left"/>
      <w:pPr>
        <w:ind w:left="329" w:hanging="238"/>
      </w:pPr>
      <w:rPr>
        <w:rFonts w:ascii="Symbol" w:hAnsi="Symbol" w:cs="Symbol" w:hint="default"/>
        <w:lang w:val="pl-PL" w:eastAsia="en-US" w:bidi="ar-SA"/>
      </w:rPr>
    </w:lvl>
    <w:lvl w:ilvl="2">
      <w:start w:val="1"/>
      <w:numFmt w:val="bullet"/>
      <w:lvlText w:val=""/>
      <w:lvlJc w:val="left"/>
      <w:pPr>
        <w:ind w:left="598" w:hanging="238"/>
      </w:pPr>
      <w:rPr>
        <w:rFonts w:ascii="Symbol" w:hAnsi="Symbol" w:cs="Symbol" w:hint="default"/>
        <w:lang w:val="pl-PL" w:eastAsia="en-US" w:bidi="ar-SA"/>
      </w:rPr>
    </w:lvl>
    <w:lvl w:ilvl="3">
      <w:start w:val="1"/>
      <w:numFmt w:val="bullet"/>
      <w:lvlText w:val=""/>
      <w:lvlJc w:val="left"/>
      <w:pPr>
        <w:ind w:left="867" w:hanging="238"/>
      </w:pPr>
      <w:rPr>
        <w:rFonts w:ascii="Symbol" w:hAnsi="Symbol" w:cs="Symbol" w:hint="default"/>
        <w:lang w:val="pl-PL" w:eastAsia="en-US" w:bidi="ar-SA"/>
      </w:rPr>
    </w:lvl>
    <w:lvl w:ilvl="4">
      <w:start w:val="1"/>
      <w:numFmt w:val="bullet"/>
      <w:lvlText w:val=""/>
      <w:lvlJc w:val="left"/>
      <w:pPr>
        <w:ind w:left="1137" w:hanging="238"/>
      </w:pPr>
      <w:rPr>
        <w:rFonts w:ascii="Symbol" w:hAnsi="Symbol" w:cs="Symbol" w:hint="default"/>
        <w:lang w:val="pl-PL" w:eastAsia="en-US" w:bidi="ar-SA"/>
      </w:rPr>
    </w:lvl>
    <w:lvl w:ilvl="5">
      <w:start w:val="1"/>
      <w:numFmt w:val="bullet"/>
      <w:lvlText w:val=""/>
      <w:lvlJc w:val="left"/>
      <w:pPr>
        <w:ind w:left="1406" w:hanging="238"/>
      </w:pPr>
      <w:rPr>
        <w:rFonts w:ascii="Symbol" w:hAnsi="Symbol" w:cs="Symbol" w:hint="default"/>
        <w:lang w:val="pl-PL" w:eastAsia="en-US" w:bidi="ar-SA"/>
      </w:rPr>
    </w:lvl>
    <w:lvl w:ilvl="6">
      <w:start w:val="1"/>
      <w:numFmt w:val="bullet"/>
      <w:lvlText w:val=""/>
      <w:lvlJc w:val="left"/>
      <w:pPr>
        <w:ind w:left="1675" w:hanging="238"/>
      </w:pPr>
      <w:rPr>
        <w:rFonts w:ascii="Symbol" w:hAnsi="Symbol" w:cs="Symbol" w:hint="default"/>
        <w:lang w:val="pl-PL" w:eastAsia="en-US" w:bidi="ar-SA"/>
      </w:rPr>
    </w:lvl>
    <w:lvl w:ilvl="7">
      <w:start w:val="1"/>
      <w:numFmt w:val="bullet"/>
      <w:lvlText w:val=""/>
      <w:lvlJc w:val="left"/>
      <w:pPr>
        <w:ind w:left="1945" w:hanging="238"/>
      </w:pPr>
      <w:rPr>
        <w:rFonts w:ascii="Symbol" w:hAnsi="Symbol" w:cs="Symbol" w:hint="default"/>
        <w:lang w:val="pl-PL" w:eastAsia="en-US" w:bidi="ar-SA"/>
      </w:rPr>
    </w:lvl>
    <w:lvl w:ilvl="8">
      <w:start w:val="1"/>
      <w:numFmt w:val="bullet"/>
      <w:lvlText w:val=""/>
      <w:lvlJc w:val="left"/>
      <w:pPr>
        <w:ind w:left="2214" w:hanging="238"/>
      </w:pPr>
      <w:rPr>
        <w:rFonts w:ascii="Symbol" w:hAnsi="Symbol" w:cs="Symbol" w:hint="default"/>
        <w:lang w:val="pl-PL" w:eastAsia="en-US" w:bidi="ar-SA"/>
      </w:rPr>
    </w:lvl>
  </w:abstractNum>
  <w:abstractNum w:abstractNumId="2">
    <w:nsid w:val="038D76A6"/>
    <w:multiLevelType w:val="multilevel"/>
    <w:tmpl w:val="2F866C78"/>
    <w:lvl w:ilvl="0">
      <w:start w:val="1"/>
      <w:numFmt w:val="decimal"/>
      <w:lvlText w:val="%1."/>
      <w:lvlJc w:val="left"/>
      <w:pPr>
        <w:ind w:left="482" w:hanging="183"/>
      </w:pPr>
      <w:rPr>
        <w:rFonts w:eastAsia="Liberation Sans Narrow" w:cs="Liberation Sans Narrow"/>
        <w:b/>
        <w:bCs/>
        <w:spacing w:val="-1"/>
        <w:w w:val="99"/>
        <w:sz w:val="20"/>
        <w:szCs w:val="20"/>
        <w:lang w:val="pl-PL" w:eastAsia="en-US" w:bidi="ar-SA"/>
      </w:rPr>
    </w:lvl>
    <w:lvl w:ilvl="1">
      <w:start w:val="1"/>
      <w:numFmt w:val="decimal"/>
      <w:lvlText w:val="%1.%2."/>
      <w:lvlJc w:val="left"/>
      <w:pPr>
        <w:ind w:left="709" w:hanging="410"/>
      </w:pPr>
      <w:rPr>
        <w:b/>
        <w:bCs/>
        <w:spacing w:val="-1"/>
        <w:w w:val="99"/>
        <w:sz w:val="20"/>
        <w:lang w:val="pl-PL" w:eastAsia="en-US" w:bidi="ar-SA"/>
      </w:rPr>
    </w:lvl>
    <w:lvl w:ilvl="2">
      <w:start w:val="1"/>
      <w:numFmt w:val="decimal"/>
      <w:lvlText w:val="%1.%2.%3."/>
      <w:lvlJc w:val="left"/>
      <w:pPr>
        <w:ind w:left="755" w:hanging="410"/>
      </w:pPr>
      <w:rPr>
        <w:rFonts w:eastAsia="Liberation Sans Narrow" w:cs="Liberation Sans Narrow"/>
        <w:b/>
        <w:bCs/>
        <w:w w:val="99"/>
        <w:sz w:val="20"/>
        <w:szCs w:val="20"/>
        <w:lang w:val="pl-PL" w:eastAsia="en-US" w:bidi="ar-SA"/>
      </w:rPr>
    </w:lvl>
    <w:lvl w:ilvl="3">
      <w:start w:val="1"/>
      <w:numFmt w:val="bullet"/>
      <w:lvlText w:val=""/>
      <w:lvlJc w:val="left"/>
      <w:pPr>
        <w:ind w:left="700" w:hanging="410"/>
      </w:pPr>
      <w:rPr>
        <w:rFonts w:ascii="Symbol" w:hAnsi="Symbol" w:cs="Symbol" w:hint="default"/>
        <w:lang w:val="pl-PL" w:eastAsia="en-US" w:bidi="ar-SA"/>
      </w:rPr>
    </w:lvl>
    <w:lvl w:ilvl="4">
      <w:start w:val="1"/>
      <w:numFmt w:val="bullet"/>
      <w:lvlText w:val=""/>
      <w:lvlJc w:val="left"/>
      <w:pPr>
        <w:ind w:left="740" w:hanging="410"/>
      </w:pPr>
      <w:rPr>
        <w:rFonts w:ascii="Symbol" w:hAnsi="Symbol" w:cs="Symbol" w:hint="default"/>
        <w:lang w:val="pl-PL" w:eastAsia="en-US" w:bidi="ar-SA"/>
      </w:rPr>
    </w:lvl>
    <w:lvl w:ilvl="5">
      <w:start w:val="1"/>
      <w:numFmt w:val="bullet"/>
      <w:lvlText w:val=""/>
      <w:lvlJc w:val="left"/>
      <w:pPr>
        <w:ind w:left="760" w:hanging="410"/>
      </w:pPr>
      <w:rPr>
        <w:rFonts w:ascii="Symbol" w:hAnsi="Symbol" w:cs="Symbol" w:hint="default"/>
        <w:lang w:val="pl-PL" w:eastAsia="en-US" w:bidi="ar-SA"/>
      </w:rPr>
    </w:lvl>
    <w:lvl w:ilvl="6">
      <w:start w:val="1"/>
      <w:numFmt w:val="bullet"/>
      <w:lvlText w:val=""/>
      <w:lvlJc w:val="left"/>
      <w:pPr>
        <w:ind w:left="2801" w:hanging="410"/>
      </w:pPr>
      <w:rPr>
        <w:rFonts w:ascii="Symbol" w:hAnsi="Symbol" w:cs="Symbol" w:hint="default"/>
        <w:lang w:val="pl-PL" w:eastAsia="en-US" w:bidi="ar-SA"/>
      </w:rPr>
    </w:lvl>
    <w:lvl w:ilvl="7">
      <w:start w:val="1"/>
      <w:numFmt w:val="bullet"/>
      <w:lvlText w:val=""/>
      <w:lvlJc w:val="left"/>
      <w:pPr>
        <w:ind w:left="4842" w:hanging="410"/>
      </w:pPr>
      <w:rPr>
        <w:rFonts w:ascii="Symbol" w:hAnsi="Symbol" w:cs="Symbol" w:hint="default"/>
        <w:lang w:val="pl-PL" w:eastAsia="en-US" w:bidi="ar-SA"/>
      </w:rPr>
    </w:lvl>
    <w:lvl w:ilvl="8">
      <w:start w:val="1"/>
      <w:numFmt w:val="bullet"/>
      <w:lvlText w:val=""/>
      <w:lvlJc w:val="left"/>
      <w:pPr>
        <w:ind w:left="6883" w:hanging="410"/>
      </w:pPr>
      <w:rPr>
        <w:rFonts w:ascii="Symbol" w:hAnsi="Symbol" w:cs="Symbol" w:hint="default"/>
        <w:lang w:val="pl-PL" w:eastAsia="en-US" w:bidi="ar-SA"/>
      </w:rPr>
    </w:lvl>
  </w:abstractNum>
  <w:abstractNum w:abstractNumId="3">
    <w:nsid w:val="04C64FAA"/>
    <w:multiLevelType w:val="multilevel"/>
    <w:tmpl w:val="D32C00EE"/>
    <w:lvl w:ilvl="0">
      <w:start w:val="1"/>
      <w:numFmt w:val="decimal"/>
      <w:lvlText w:val="%1."/>
      <w:lvlJc w:val="left"/>
      <w:pPr>
        <w:ind w:left="527" w:hanging="228"/>
      </w:pPr>
      <w:rPr>
        <w:rFonts w:eastAsia="Liberation Sans Narrow" w:cs="Liberation Sans Narrow"/>
        <w:spacing w:val="-1"/>
        <w:w w:val="99"/>
        <w:sz w:val="20"/>
        <w:szCs w:val="20"/>
        <w:lang w:val="pl-PL" w:eastAsia="en-US" w:bidi="ar-SA"/>
      </w:rPr>
    </w:lvl>
    <w:lvl w:ilvl="1">
      <w:start w:val="1"/>
      <w:numFmt w:val="bullet"/>
      <w:lvlText w:val=""/>
      <w:lvlJc w:val="left"/>
      <w:pPr>
        <w:ind w:left="1564" w:hanging="228"/>
      </w:pPr>
      <w:rPr>
        <w:rFonts w:ascii="Symbol" w:hAnsi="Symbol" w:cs="Symbol" w:hint="default"/>
        <w:lang w:val="pl-PL" w:eastAsia="en-US" w:bidi="ar-SA"/>
      </w:rPr>
    </w:lvl>
    <w:lvl w:ilvl="2">
      <w:start w:val="1"/>
      <w:numFmt w:val="bullet"/>
      <w:lvlText w:val=""/>
      <w:lvlJc w:val="left"/>
      <w:pPr>
        <w:ind w:left="2609" w:hanging="228"/>
      </w:pPr>
      <w:rPr>
        <w:rFonts w:ascii="Symbol" w:hAnsi="Symbol" w:cs="Symbol" w:hint="default"/>
        <w:lang w:val="pl-PL" w:eastAsia="en-US" w:bidi="ar-SA"/>
      </w:rPr>
    </w:lvl>
    <w:lvl w:ilvl="3">
      <w:start w:val="1"/>
      <w:numFmt w:val="bullet"/>
      <w:lvlText w:val=""/>
      <w:lvlJc w:val="left"/>
      <w:pPr>
        <w:ind w:left="3653" w:hanging="228"/>
      </w:pPr>
      <w:rPr>
        <w:rFonts w:ascii="Symbol" w:hAnsi="Symbol" w:cs="Symbol" w:hint="default"/>
        <w:lang w:val="pl-PL" w:eastAsia="en-US" w:bidi="ar-SA"/>
      </w:rPr>
    </w:lvl>
    <w:lvl w:ilvl="4">
      <w:start w:val="1"/>
      <w:numFmt w:val="bullet"/>
      <w:lvlText w:val=""/>
      <w:lvlJc w:val="left"/>
      <w:pPr>
        <w:ind w:left="4698" w:hanging="228"/>
      </w:pPr>
      <w:rPr>
        <w:rFonts w:ascii="Symbol" w:hAnsi="Symbol" w:cs="Symbol" w:hint="default"/>
        <w:lang w:val="pl-PL" w:eastAsia="en-US" w:bidi="ar-SA"/>
      </w:rPr>
    </w:lvl>
    <w:lvl w:ilvl="5">
      <w:start w:val="1"/>
      <w:numFmt w:val="bullet"/>
      <w:lvlText w:val=""/>
      <w:lvlJc w:val="left"/>
      <w:pPr>
        <w:ind w:left="5743" w:hanging="228"/>
      </w:pPr>
      <w:rPr>
        <w:rFonts w:ascii="Symbol" w:hAnsi="Symbol" w:cs="Symbol" w:hint="default"/>
        <w:lang w:val="pl-PL" w:eastAsia="en-US" w:bidi="ar-SA"/>
      </w:rPr>
    </w:lvl>
    <w:lvl w:ilvl="6">
      <w:start w:val="1"/>
      <w:numFmt w:val="bullet"/>
      <w:lvlText w:val=""/>
      <w:lvlJc w:val="left"/>
      <w:pPr>
        <w:ind w:left="6787" w:hanging="228"/>
      </w:pPr>
      <w:rPr>
        <w:rFonts w:ascii="Symbol" w:hAnsi="Symbol" w:cs="Symbol" w:hint="default"/>
        <w:lang w:val="pl-PL" w:eastAsia="en-US" w:bidi="ar-SA"/>
      </w:rPr>
    </w:lvl>
    <w:lvl w:ilvl="7">
      <w:start w:val="1"/>
      <w:numFmt w:val="bullet"/>
      <w:lvlText w:val=""/>
      <w:lvlJc w:val="left"/>
      <w:pPr>
        <w:ind w:left="7832" w:hanging="228"/>
      </w:pPr>
      <w:rPr>
        <w:rFonts w:ascii="Symbol" w:hAnsi="Symbol" w:cs="Symbol" w:hint="default"/>
        <w:lang w:val="pl-PL" w:eastAsia="en-US" w:bidi="ar-SA"/>
      </w:rPr>
    </w:lvl>
    <w:lvl w:ilvl="8">
      <w:start w:val="1"/>
      <w:numFmt w:val="bullet"/>
      <w:lvlText w:val=""/>
      <w:lvlJc w:val="left"/>
      <w:pPr>
        <w:ind w:left="8877" w:hanging="228"/>
      </w:pPr>
      <w:rPr>
        <w:rFonts w:ascii="Symbol" w:hAnsi="Symbol" w:cs="Symbol" w:hint="default"/>
        <w:lang w:val="pl-PL" w:eastAsia="en-US" w:bidi="ar-SA"/>
      </w:rPr>
    </w:lvl>
  </w:abstractNum>
  <w:abstractNum w:abstractNumId="4">
    <w:nsid w:val="05276014"/>
    <w:multiLevelType w:val="multilevel"/>
    <w:tmpl w:val="60BC7C80"/>
    <w:lvl w:ilvl="0">
      <w:start w:val="6"/>
      <w:numFmt w:val="decimal"/>
      <w:lvlText w:val="%1"/>
      <w:lvlJc w:val="left"/>
      <w:pPr>
        <w:ind w:left="1008" w:hanging="709"/>
      </w:pPr>
      <w:rPr>
        <w:lang w:val="pl-PL" w:eastAsia="en-US" w:bidi="ar-SA"/>
      </w:rPr>
    </w:lvl>
    <w:lvl w:ilvl="1">
      <w:start w:val="3"/>
      <w:numFmt w:val="decimal"/>
      <w:lvlText w:val="%1.%2"/>
      <w:lvlJc w:val="left"/>
      <w:pPr>
        <w:ind w:left="1008" w:hanging="709"/>
      </w:pPr>
      <w:rPr>
        <w:lang w:val="pl-PL" w:eastAsia="en-US" w:bidi="ar-SA"/>
      </w:rPr>
    </w:lvl>
    <w:lvl w:ilvl="2">
      <w:start w:val="2"/>
      <w:numFmt w:val="decimal"/>
      <w:lvlText w:val="%1.%2.%3."/>
      <w:lvlJc w:val="left"/>
      <w:pPr>
        <w:ind w:left="1008" w:hanging="709"/>
      </w:pPr>
      <w:rPr>
        <w:rFonts w:eastAsia="Liberation Sans Narrow" w:cs="Liberation Sans Narrow"/>
        <w:b/>
        <w:bCs/>
        <w:w w:val="99"/>
        <w:sz w:val="20"/>
        <w:szCs w:val="20"/>
        <w:lang w:val="pl-PL" w:eastAsia="en-US" w:bidi="ar-SA"/>
      </w:rPr>
    </w:lvl>
    <w:lvl w:ilvl="3">
      <w:start w:val="1"/>
      <w:numFmt w:val="bullet"/>
      <w:lvlText w:val=""/>
      <w:lvlJc w:val="left"/>
      <w:pPr>
        <w:ind w:left="3989" w:hanging="709"/>
      </w:pPr>
      <w:rPr>
        <w:rFonts w:ascii="Symbol" w:hAnsi="Symbol" w:cs="Symbol" w:hint="default"/>
        <w:lang w:val="pl-PL" w:eastAsia="en-US" w:bidi="ar-SA"/>
      </w:rPr>
    </w:lvl>
    <w:lvl w:ilvl="4">
      <w:start w:val="1"/>
      <w:numFmt w:val="bullet"/>
      <w:lvlText w:val=""/>
      <w:lvlJc w:val="left"/>
      <w:pPr>
        <w:ind w:left="4986" w:hanging="709"/>
      </w:pPr>
      <w:rPr>
        <w:rFonts w:ascii="Symbol" w:hAnsi="Symbol" w:cs="Symbol" w:hint="default"/>
        <w:lang w:val="pl-PL" w:eastAsia="en-US" w:bidi="ar-SA"/>
      </w:rPr>
    </w:lvl>
    <w:lvl w:ilvl="5">
      <w:start w:val="1"/>
      <w:numFmt w:val="bullet"/>
      <w:lvlText w:val=""/>
      <w:lvlJc w:val="left"/>
      <w:pPr>
        <w:ind w:left="5983" w:hanging="709"/>
      </w:pPr>
      <w:rPr>
        <w:rFonts w:ascii="Symbol" w:hAnsi="Symbol" w:cs="Symbol" w:hint="default"/>
        <w:lang w:val="pl-PL" w:eastAsia="en-US" w:bidi="ar-SA"/>
      </w:rPr>
    </w:lvl>
    <w:lvl w:ilvl="6">
      <w:start w:val="1"/>
      <w:numFmt w:val="bullet"/>
      <w:lvlText w:val=""/>
      <w:lvlJc w:val="left"/>
      <w:pPr>
        <w:ind w:left="6979" w:hanging="709"/>
      </w:pPr>
      <w:rPr>
        <w:rFonts w:ascii="Symbol" w:hAnsi="Symbol" w:cs="Symbol" w:hint="default"/>
        <w:lang w:val="pl-PL" w:eastAsia="en-US" w:bidi="ar-SA"/>
      </w:rPr>
    </w:lvl>
    <w:lvl w:ilvl="7">
      <w:start w:val="1"/>
      <w:numFmt w:val="bullet"/>
      <w:lvlText w:val=""/>
      <w:lvlJc w:val="left"/>
      <w:pPr>
        <w:ind w:left="7976" w:hanging="709"/>
      </w:pPr>
      <w:rPr>
        <w:rFonts w:ascii="Symbol" w:hAnsi="Symbol" w:cs="Symbol" w:hint="default"/>
        <w:lang w:val="pl-PL" w:eastAsia="en-US" w:bidi="ar-SA"/>
      </w:rPr>
    </w:lvl>
    <w:lvl w:ilvl="8">
      <w:start w:val="1"/>
      <w:numFmt w:val="bullet"/>
      <w:lvlText w:val=""/>
      <w:lvlJc w:val="left"/>
      <w:pPr>
        <w:ind w:left="8973" w:hanging="709"/>
      </w:pPr>
      <w:rPr>
        <w:rFonts w:ascii="Symbol" w:hAnsi="Symbol" w:cs="Symbol" w:hint="default"/>
        <w:lang w:val="pl-PL" w:eastAsia="en-US" w:bidi="ar-SA"/>
      </w:rPr>
    </w:lvl>
  </w:abstractNum>
  <w:abstractNum w:abstractNumId="5">
    <w:nsid w:val="064E012A"/>
    <w:multiLevelType w:val="multilevel"/>
    <w:tmpl w:val="892E1750"/>
    <w:lvl w:ilvl="0">
      <w:start w:val="8"/>
      <w:numFmt w:val="decimal"/>
      <w:lvlText w:val="%1"/>
      <w:lvlJc w:val="left"/>
      <w:pPr>
        <w:ind w:left="737" w:hanging="438"/>
      </w:pPr>
      <w:rPr>
        <w:lang w:val="pl-PL" w:eastAsia="en-US" w:bidi="ar-SA"/>
      </w:rPr>
    </w:lvl>
    <w:lvl w:ilvl="1">
      <w:start w:val="4"/>
      <w:numFmt w:val="decimal"/>
      <w:lvlText w:val="%1.%2"/>
      <w:lvlJc w:val="left"/>
      <w:pPr>
        <w:ind w:left="737" w:hanging="438"/>
      </w:pPr>
      <w:rPr>
        <w:lang w:val="pl-PL" w:eastAsia="en-US" w:bidi="ar-SA"/>
      </w:rPr>
    </w:lvl>
    <w:lvl w:ilvl="2">
      <w:start w:val="1"/>
      <w:numFmt w:val="decimal"/>
      <w:lvlText w:val="%1.%2.%3."/>
      <w:lvlJc w:val="left"/>
      <w:pPr>
        <w:ind w:left="737" w:hanging="438"/>
      </w:pPr>
      <w:rPr>
        <w:rFonts w:eastAsia="Liberation Sans Narrow" w:cs="Liberation Sans Narrow"/>
        <w:b/>
        <w:bCs/>
        <w:spacing w:val="-3"/>
        <w:w w:val="99"/>
        <w:sz w:val="20"/>
        <w:szCs w:val="20"/>
        <w:lang w:val="pl-PL" w:eastAsia="en-US" w:bidi="ar-SA"/>
      </w:rPr>
    </w:lvl>
    <w:lvl w:ilvl="3">
      <w:start w:val="1"/>
      <w:numFmt w:val="bullet"/>
      <w:lvlText w:val=""/>
      <w:lvlJc w:val="left"/>
      <w:pPr>
        <w:ind w:left="3807" w:hanging="438"/>
      </w:pPr>
      <w:rPr>
        <w:rFonts w:ascii="Symbol" w:hAnsi="Symbol" w:cs="Symbol" w:hint="default"/>
        <w:lang w:val="pl-PL" w:eastAsia="en-US" w:bidi="ar-SA"/>
      </w:rPr>
    </w:lvl>
    <w:lvl w:ilvl="4">
      <w:start w:val="1"/>
      <w:numFmt w:val="bullet"/>
      <w:lvlText w:val=""/>
      <w:lvlJc w:val="left"/>
      <w:pPr>
        <w:ind w:left="4830" w:hanging="438"/>
      </w:pPr>
      <w:rPr>
        <w:rFonts w:ascii="Symbol" w:hAnsi="Symbol" w:cs="Symbol" w:hint="default"/>
        <w:lang w:val="pl-PL" w:eastAsia="en-US" w:bidi="ar-SA"/>
      </w:rPr>
    </w:lvl>
    <w:lvl w:ilvl="5">
      <w:start w:val="1"/>
      <w:numFmt w:val="bullet"/>
      <w:lvlText w:val=""/>
      <w:lvlJc w:val="left"/>
      <w:pPr>
        <w:ind w:left="5853" w:hanging="438"/>
      </w:pPr>
      <w:rPr>
        <w:rFonts w:ascii="Symbol" w:hAnsi="Symbol" w:cs="Symbol" w:hint="default"/>
        <w:lang w:val="pl-PL" w:eastAsia="en-US" w:bidi="ar-SA"/>
      </w:rPr>
    </w:lvl>
    <w:lvl w:ilvl="6">
      <w:start w:val="1"/>
      <w:numFmt w:val="bullet"/>
      <w:lvlText w:val=""/>
      <w:lvlJc w:val="left"/>
      <w:pPr>
        <w:ind w:left="6875" w:hanging="438"/>
      </w:pPr>
      <w:rPr>
        <w:rFonts w:ascii="Symbol" w:hAnsi="Symbol" w:cs="Symbol" w:hint="default"/>
        <w:lang w:val="pl-PL" w:eastAsia="en-US" w:bidi="ar-SA"/>
      </w:rPr>
    </w:lvl>
    <w:lvl w:ilvl="7">
      <w:start w:val="1"/>
      <w:numFmt w:val="bullet"/>
      <w:lvlText w:val=""/>
      <w:lvlJc w:val="left"/>
      <w:pPr>
        <w:ind w:left="7898" w:hanging="438"/>
      </w:pPr>
      <w:rPr>
        <w:rFonts w:ascii="Symbol" w:hAnsi="Symbol" w:cs="Symbol" w:hint="default"/>
        <w:lang w:val="pl-PL" w:eastAsia="en-US" w:bidi="ar-SA"/>
      </w:rPr>
    </w:lvl>
    <w:lvl w:ilvl="8">
      <w:start w:val="1"/>
      <w:numFmt w:val="bullet"/>
      <w:lvlText w:val=""/>
      <w:lvlJc w:val="left"/>
      <w:pPr>
        <w:ind w:left="8921" w:hanging="438"/>
      </w:pPr>
      <w:rPr>
        <w:rFonts w:ascii="Symbol" w:hAnsi="Symbol" w:cs="Symbol" w:hint="default"/>
        <w:lang w:val="pl-PL" w:eastAsia="en-US" w:bidi="ar-SA"/>
      </w:rPr>
    </w:lvl>
  </w:abstractNum>
  <w:abstractNum w:abstractNumId="6">
    <w:nsid w:val="07AD2C7F"/>
    <w:multiLevelType w:val="multilevel"/>
    <w:tmpl w:val="59C8ADDE"/>
    <w:lvl w:ilvl="0">
      <w:start w:val="1"/>
      <w:numFmt w:val="lowerLetter"/>
      <w:lvlText w:val="%1)"/>
      <w:lvlJc w:val="left"/>
      <w:pPr>
        <w:ind w:left="69" w:hanging="197"/>
      </w:pPr>
      <w:rPr>
        <w:rFonts w:eastAsia="Liberation Sans Narrow" w:cs="Liberation Sans Narrow"/>
        <w:spacing w:val="-1"/>
        <w:w w:val="99"/>
        <w:sz w:val="20"/>
        <w:szCs w:val="20"/>
        <w:lang w:val="pl-PL" w:eastAsia="en-US" w:bidi="ar-SA"/>
      </w:rPr>
    </w:lvl>
    <w:lvl w:ilvl="1">
      <w:start w:val="1"/>
      <w:numFmt w:val="bullet"/>
      <w:lvlText w:val=""/>
      <w:lvlJc w:val="left"/>
      <w:pPr>
        <w:ind w:left="1021" w:hanging="197"/>
      </w:pPr>
      <w:rPr>
        <w:rFonts w:ascii="Symbol" w:hAnsi="Symbol" w:cs="Symbol" w:hint="default"/>
        <w:lang w:val="pl-PL" w:eastAsia="en-US" w:bidi="ar-SA"/>
      </w:rPr>
    </w:lvl>
    <w:lvl w:ilvl="2">
      <w:start w:val="1"/>
      <w:numFmt w:val="bullet"/>
      <w:lvlText w:val=""/>
      <w:lvlJc w:val="left"/>
      <w:pPr>
        <w:ind w:left="1983" w:hanging="197"/>
      </w:pPr>
      <w:rPr>
        <w:rFonts w:ascii="Symbol" w:hAnsi="Symbol" w:cs="Symbol" w:hint="default"/>
        <w:lang w:val="pl-PL" w:eastAsia="en-US" w:bidi="ar-SA"/>
      </w:rPr>
    </w:lvl>
    <w:lvl w:ilvl="3">
      <w:start w:val="1"/>
      <w:numFmt w:val="bullet"/>
      <w:lvlText w:val=""/>
      <w:lvlJc w:val="left"/>
      <w:pPr>
        <w:ind w:left="2944" w:hanging="197"/>
      </w:pPr>
      <w:rPr>
        <w:rFonts w:ascii="Symbol" w:hAnsi="Symbol" w:cs="Symbol" w:hint="default"/>
        <w:lang w:val="pl-PL" w:eastAsia="en-US" w:bidi="ar-SA"/>
      </w:rPr>
    </w:lvl>
    <w:lvl w:ilvl="4">
      <w:start w:val="1"/>
      <w:numFmt w:val="bullet"/>
      <w:lvlText w:val=""/>
      <w:lvlJc w:val="left"/>
      <w:pPr>
        <w:ind w:left="3906" w:hanging="197"/>
      </w:pPr>
      <w:rPr>
        <w:rFonts w:ascii="Symbol" w:hAnsi="Symbol" w:cs="Symbol" w:hint="default"/>
        <w:lang w:val="pl-PL" w:eastAsia="en-US" w:bidi="ar-SA"/>
      </w:rPr>
    </w:lvl>
    <w:lvl w:ilvl="5">
      <w:start w:val="1"/>
      <w:numFmt w:val="bullet"/>
      <w:lvlText w:val=""/>
      <w:lvlJc w:val="left"/>
      <w:pPr>
        <w:ind w:left="4867" w:hanging="197"/>
      </w:pPr>
      <w:rPr>
        <w:rFonts w:ascii="Symbol" w:hAnsi="Symbol" w:cs="Symbol" w:hint="default"/>
        <w:lang w:val="pl-PL" w:eastAsia="en-US" w:bidi="ar-SA"/>
      </w:rPr>
    </w:lvl>
    <w:lvl w:ilvl="6">
      <w:start w:val="1"/>
      <w:numFmt w:val="bullet"/>
      <w:lvlText w:val=""/>
      <w:lvlJc w:val="left"/>
      <w:pPr>
        <w:ind w:left="5829" w:hanging="197"/>
      </w:pPr>
      <w:rPr>
        <w:rFonts w:ascii="Symbol" w:hAnsi="Symbol" w:cs="Symbol" w:hint="default"/>
        <w:lang w:val="pl-PL" w:eastAsia="en-US" w:bidi="ar-SA"/>
      </w:rPr>
    </w:lvl>
    <w:lvl w:ilvl="7">
      <w:start w:val="1"/>
      <w:numFmt w:val="bullet"/>
      <w:lvlText w:val=""/>
      <w:lvlJc w:val="left"/>
      <w:pPr>
        <w:ind w:left="6790" w:hanging="197"/>
      </w:pPr>
      <w:rPr>
        <w:rFonts w:ascii="Symbol" w:hAnsi="Symbol" w:cs="Symbol" w:hint="default"/>
        <w:lang w:val="pl-PL" w:eastAsia="en-US" w:bidi="ar-SA"/>
      </w:rPr>
    </w:lvl>
    <w:lvl w:ilvl="8">
      <w:start w:val="1"/>
      <w:numFmt w:val="bullet"/>
      <w:lvlText w:val=""/>
      <w:lvlJc w:val="left"/>
      <w:pPr>
        <w:ind w:left="7752" w:hanging="197"/>
      </w:pPr>
      <w:rPr>
        <w:rFonts w:ascii="Symbol" w:hAnsi="Symbol" w:cs="Symbol" w:hint="default"/>
        <w:lang w:val="pl-PL" w:eastAsia="en-US" w:bidi="ar-SA"/>
      </w:rPr>
    </w:lvl>
  </w:abstractNum>
  <w:abstractNum w:abstractNumId="7">
    <w:nsid w:val="07FA40CF"/>
    <w:multiLevelType w:val="multilevel"/>
    <w:tmpl w:val="101EA4D4"/>
    <w:lvl w:ilvl="0">
      <w:start w:val="6"/>
      <w:numFmt w:val="decimal"/>
      <w:lvlText w:val="%1"/>
      <w:lvlJc w:val="left"/>
      <w:pPr>
        <w:ind w:left="756" w:hanging="457"/>
      </w:pPr>
      <w:rPr>
        <w:lang w:val="pl-PL" w:eastAsia="en-US" w:bidi="ar-SA"/>
      </w:rPr>
    </w:lvl>
    <w:lvl w:ilvl="1">
      <w:start w:val="3"/>
      <w:numFmt w:val="decimal"/>
      <w:lvlText w:val="%1.%2"/>
      <w:lvlJc w:val="left"/>
      <w:pPr>
        <w:ind w:left="756" w:hanging="457"/>
      </w:pPr>
      <w:rPr>
        <w:lang w:val="pl-PL" w:eastAsia="en-US" w:bidi="ar-SA"/>
      </w:rPr>
    </w:lvl>
    <w:lvl w:ilvl="2">
      <w:start w:val="1"/>
      <w:numFmt w:val="decimal"/>
      <w:lvlText w:val="%1.%2.%3."/>
      <w:lvlJc w:val="left"/>
      <w:pPr>
        <w:ind w:left="756" w:hanging="457"/>
      </w:pPr>
      <w:rPr>
        <w:rFonts w:eastAsia="Liberation Sans Narrow" w:cs="Liberation Sans Narrow"/>
        <w:b/>
        <w:bCs/>
        <w:w w:val="99"/>
        <w:sz w:val="20"/>
        <w:szCs w:val="20"/>
        <w:lang w:val="pl-PL" w:eastAsia="en-US" w:bidi="ar-SA"/>
      </w:rPr>
    </w:lvl>
    <w:lvl w:ilvl="3">
      <w:start w:val="1"/>
      <w:numFmt w:val="bullet"/>
      <w:lvlText w:val=""/>
      <w:lvlJc w:val="left"/>
      <w:pPr>
        <w:ind w:left="3821" w:hanging="457"/>
      </w:pPr>
      <w:rPr>
        <w:rFonts w:ascii="Symbol" w:hAnsi="Symbol" w:cs="Symbol" w:hint="default"/>
        <w:lang w:val="pl-PL" w:eastAsia="en-US" w:bidi="ar-SA"/>
      </w:rPr>
    </w:lvl>
    <w:lvl w:ilvl="4">
      <w:start w:val="1"/>
      <w:numFmt w:val="bullet"/>
      <w:lvlText w:val=""/>
      <w:lvlJc w:val="left"/>
      <w:pPr>
        <w:ind w:left="4842" w:hanging="457"/>
      </w:pPr>
      <w:rPr>
        <w:rFonts w:ascii="Symbol" w:hAnsi="Symbol" w:cs="Symbol" w:hint="default"/>
        <w:lang w:val="pl-PL" w:eastAsia="en-US" w:bidi="ar-SA"/>
      </w:rPr>
    </w:lvl>
    <w:lvl w:ilvl="5">
      <w:start w:val="1"/>
      <w:numFmt w:val="bullet"/>
      <w:lvlText w:val=""/>
      <w:lvlJc w:val="left"/>
      <w:pPr>
        <w:ind w:left="5863" w:hanging="457"/>
      </w:pPr>
      <w:rPr>
        <w:rFonts w:ascii="Symbol" w:hAnsi="Symbol" w:cs="Symbol" w:hint="default"/>
        <w:lang w:val="pl-PL" w:eastAsia="en-US" w:bidi="ar-SA"/>
      </w:rPr>
    </w:lvl>
    <w:lvl w:ilvl="6">
      <w:start w:val="1"/>
      <w:numFmt w:val="bullet"/>
      <w:lvlText w:val=""/>
      <w:lvlJc w:val="left"/>
      <w:pPr>
        <w:ind w:left="6883" w:hanging="457"/>
      </w:pPr>
      <w:rPr>
        <w:rFonts w:ascii="Symbol" w:hAnsi="Symbol" w:cs="Symbol" w:hint="default"/>
        <w:lang w:val="pl-PL" w:eastAsia="en-US" w:bidi="ar-SA"/>
      </w:rPr>
    </w:lvl>
    <w:lvl w:ilvl="7">
      <w:start w:val="1"/>
      <w:numFmt w:val="bullet"/>
      <w:lvlText w:val=""/>
      <w:lvlJc w:val="left"/>
      <w:pPr>
        <w:ind w:left="7904" w:hanging="457"/>
      </w:pPr>
      <w:rPr>
        <w:rFonts w:ascii="Symbol" w:hAnsi="Symbol" w:cs="Symbol" w:hint="default"/>
        <w:lang w:val="pl-PL" w:eastAsia="en-US" w:bidi="ar-SA"/>
      </w:rPr>
    </w:lvl>
    <w:lvl w:ilvl="8">
      <w:start w:val="1"/>
      <w:numFmt w:val="bullet"/>
      <w:lvlText w:val=""/>
      <w:lvlJc w:val="left"/>
      <w:pPr>
        <w:ind w:left="8925" w:hanging="457"/>
      </w:pPr>
      <w:rPr>
        <w:rFonts w:ascii="Symbol" w:hAnsi="Symbol" w:cs="Symbol" w:hint="default"/>
        <w:lang w:val="pl-PL" w:eastAsia="en-US" w:bidi="ar-SA"/>
      </w:rPr>
    </w:lvl>
  </w:abstractNum>
  <w:abstractNum w:abstractNumId="8">
    <w:nsid w:val="084A3BCD"/>
    <w:multiLevelType w:val="multilevel"/>
    <w:tmpl w:val="CD54B28A"/>
    <w:lvl w:ilvl="0">
      <w:start w:val="2"/>
      <w:numFmt w:val="decimal"/>
      <w:lvlText w:val="%1."/>
      <w:lvlJc w:val="left"/>
      <w:pPr>
        <w:ind w:left="437" w:hanging="138"/>
      </w:pPr>
      <w:rPr>
        <w:rFonts w:eastAsia="Liberation Sans Narrow" w:cs="Liberation Sans Narrow"/>
        <w:b/>
        <w:bCs/>
        <w:spacing w:val="-1"/>
        <w:w w:val="99"/>
        <w:sz w:val="18"/>
        <w:szCs w:val="18"/>
        <w:lang w:val="pl-PL" w:eastAsia="en-US" w:bidi="ar-SA"/>
      </w:rPr>
    </w:lvl>
    <w:lvl w:ilvl="1">
      <w:start w:val="1"/>
      <w:numFmt w:val="decimal"/>
      <w:lvlText w:val="%1.%2."/>
      <w:lvlJc w:val="left"/>
      <w:pPr>
        <w:ind w:left="574" w:hanging="275"/>
      </w:pPr>
      <w:rPr>
        <w:rFonts w:eastAsia="Liberation Sans Narrow" w:cs="Liberation Sans Narrow"/>
        <w:b/>
        <w:bCs/>
        <w:spacing w:val="-1"/>
        <w:w w:val="99"/>
        <w:sz w:val="20"/>
        <w:szCs w:val="18"/>
        <w:lang w:val="pl-PL" w:eastAsia="en-US" w:bidi="ar-SA"/>
      </w:rPr>
    </w:lvl>
    <w:lvl w:ilvl="2">
      <w:start w:val="1"/>
      <w:numFmt w:val="bullet"/>
      <w:lvlText w:val=""/>
      <w:lvlJc w:val="left"/>
      <w:pPr>
        <w:ind w:left="700" w:hanging="275"/>
      </w:pPr>
      <w:rPr>
        <w:rFonts w:ascii="Symbol" w:hAnsi="Symbol" w:cs="Symbol" w:hint="default"/>
        <w:lang w:val="pl-PL" w:eastAsia="en-US" w:bidi="ar-SA"/>
      </w:rPr>
    </w:lvl>
    <w:lvl w:ilvl="3">
      <w:start w:val="1"/>
      <w:numFmt w:val="bullet"/>
      <w:lvlText w:val=""/>
      <w:lvlJc w:val="left"/>
      <w:pPr>
        <w:ind w:left="1983" w:hanging="275"/>
      </w:pPr>
      <w:rPr>
        <w:rFonts w:ascii="Symbol" w:hAnsi="Symbol" w:cs="Symbol" w:hint="default"/>
        <w:lang w:val="pl-PL" w:eastAsia="en-US" w:bidi="ar-SA"/>
      </w:rPr>
    </w:lvl>
    <w:lvl w:ilvl="4">
      <w:start w:val="1"/>
      <w:numFmt w:val="bullet"/>
      <w:lvlText w:val=""/>
      <w:lvlJc w:val="left"/>
      <w:pPr>
        <w:ind w:left="3266" w:hanging="275"/>
      </w:pPr>
      <w:rPr>
        <w:rFonts w:ascii="Symbol" w:hAnsi="Symbol" w:cs="Symbol" w:hint="default"/>
        <w:lang w:val="pl-PL" w:eastAsia="en-US" w:bidi="ar-SA"/>
      </w:rPr>
    </w:lvl>
    <w:lvl w:ilvl="5">
      <w:start w:val="1"/>
      <w:numFmt w:val="bullet"/>
      <w:lvlText w:val=""/>
      <w:lvlJc w:val="left"/>
      <w:pPr>
        <w:ind w:left="4549" w:hanging="275"/>
      </w:pPr>
      <w:rPr>
        <w:rFonts w:ascii="Symbol" w:hAnsi="Symbol" w:cs="Symbol" w:hint="default"/>
        <w:lang w:val="pl-PL" w:eastAsia="en-US" w:bidi="ar-SA"/>
      </w:rPr>
    </w:lvl>
    <w:lvl w:ilvl="6">
      <w:start w:val="1"/>
      <w:numFmt w:val="bullet"/>
      <w:lvlText w:val=""/>
      <w:lvlJc w:val="left"/>
      <w:pPr>
        <w:ind w:left="5833" w:hanging="275"/>
      </w:pPr>
      <w:rPr>
        <w:rFonts w:ascii="Symbol" w:hAnsi="Symbol" w:cs="Symbol" w:hint="default"/>
        <w:lang w:val="pl-PL" w:eastAsia="en-US" w:bidi="ar-SA"/>
      </w:rPr>
    </w:lvl>
    <w:lvl w:ilvl="7">
      <w:start w:val="1"/>
      <w:numFmt w:val="bullet"/>
      <w:lvlText w:val=""/>
      <w:lvlJc w:val="left"/>
      <w:pPr>
        <w:ind w:left="7116" w:hanging="275"/>
      </w:pPr>
      <w:rPr>
        <w:rFonts w:ascii="Symbol" w:hAnsi="Symbol" w:cs="Symbol" w:hint="default"/>
        <w:lang w:val="pl-PL" w:eastAsia="en-US" w:bidi="ar-SA"/>
      </w:rPr>
    </w:lvl>
    <w:lvl w:ilvl="8">
      <w:start w:val="1"/>
      <w:numFmt w:val="bullet"/>
      <w:lvlText w:val=""/>
      <w:lvlJc w:val="left"/>
      <w:pPr>
        <w:ind w:left="8399" w:hanging="275"/>
      </w:pPr>
      <w:rPr>
        <w:rFonts w:ascii="Symbol" w:hAnsi="Symbol" w:cs="Symbol" w:hint="default"/>
        <w:lang w:val="pl-PL" w:eastAsia="en-US" w:bidi="ar-SA"/>
      </w:rPr>
    </w:lvl>
  </w:abstractNum>
  <w:abstractNum w:abstractNumId="9">
    <w:nsid w:val="0894464C"/>
    <w:multiLevelType w:val="multilevel"/>
    <w:tmpl w:val="37D8C832"/>
    <w:lvl w:ilvl="0">
      <w:start w:val="1"/>
      <w:numFmt w:val="lowerLetter"/>
      <w:lvlText w:val="%1)"/>
      <w:lvlJc w:val="left"/>
      <w:pPr>
        <w:ind w:left="484" w:hanging="185"/>
      </w:pPr>
      <w:rPr>
        <w:rFonts w:eastAsia="Liberation Sans Narrow" w:cs="Liberation Sans Narrow"/>
        <w:spacing w:val="-2"/>
        <w:w w:val="99"/>
        <w:sz w:val="20"/>
        <w:szCs w:val="20"/>
        <w:lang w:val="pl-PL" w:eastAsia="en-US" w:bidi="ar-SA"/>
      </w:rPr>
    </w:lvl>
    <w:lvl w:ilvl="1">
      <w:start w:val="1"/>
      <w:numFmt w:val="bullet"/>
      <w:lvlText w:val=""/>
      <w:lvlJc w:val="left"/>
      <w:pPr>
        <w:ind w:left="1008" w:hanging="282"/>
      </w:pPr>
      <w:rPr>
        <w:rFonts w:ascii="Symbol" w:hAnsi="Symbol" w:cs="Symbol" w:hint="default"/>
        <w:w w:val="99"/>
        <w:sz w:val="20"/>
        <w:szCs w:val="20"/>
        <w:lang w:val="pl-PL" w:eastAsia="en-US" w:bidi="ar-SA"/>
      </w:rPr>
    </w:lvl>
    <w:lvl w:ilvl="2">
      <w:start w:val="1"/>
      <w:numFmt w:val="bullet"/>
      <w:lvlText w:val=""/>
      <w:lvlJc w:val="left"/>
      <w:pPr>
        <w:ind w:left="2107" w:hanging="282"/>
      </w:pPr>
      <w:rPr>
        <w:rFonts w:ascii="Symbol" w:hAnsi="Symbol" w:cs="Symbol" w:hint="default"/>
        <w:lang w:val="pl-PL" w:eastAsia="en-US" w:bidi="ar-SA"/>
      </w:rPr>
    </w:lvl>
    <w:lvl w:ilvl="3">
      <w:start w:val="1"/>
      <w:numFmt w:val="bullet"/>
      <w:lvlText w:val=""/>
      <w:lvlJc w:val="left"/>
      <w:pPr>
        <w:ind w:left="3214" w:hanging="282"/>
      </w:pPr>
      <w:rPr>
        <w:rFonts w:ascii="Symbol" w:hAnsi="Symbol" w:cs="Symbol" w:hint="default"/>
        <w:lang w:val="pl-PL" w:eastAsia="en-US" w:bidi="ar-SA"/>
      </w:rPr>
    </w:lvl>
    <w:lvl w:ilvl="4">
      <w:start w:val="1"/>
      <w:numFmt w:val="bullet"/>
      <w:lvlText w:val=""/>
      <w:lvlJc w:val="left"/>
      <w:pPr>
        <w:ind w:left="4322" w:hanging="282"/>
      </w:pPr>
      <w:rPr>
        <w:rFonts w:ascii="Symbol" w:hAnsi="Symbol" w:cs="Symbol" w:hint="default"/>
        <w:lang w:val="pl-PL" w:eastAsia="en-US" w:bidi="ar-SA"/>
      </w:rPr>
    </w:lvl>
    <w:lvl w:ilvl="5">
      <w:start w:val="1"/>
      <w:numFmt w:val="bullet"/>
      <w:lvlText w:val=""/>
      <w:lvlJc w:val="left"/>
      <w:pPr>
        <w:ind w:left="5429" w:hanging="282"/>
      </w:pPr>
      <w:rPr>
        <w:rFonts w:ascii="Symbol" w:hAnsi="Symbol" w:cs="Symbol" w:hint="default"/>
        <w:lang w:val="pl-PL" w:eastAsia="en-US" w:bidi="ar-SA"/>
      </w:rPr>
    </w:lvl>
    <w:lvl w:ilvl="6">
      <w:start w:val="1"/>
      <w:numFmt w:val="bullet"/>
      <w:lvlText w:val=""/>
      <w:lvlJc w:val="left"/>
      <w:pPr>
        <w:ind w:left="6536" w:hanging="282"/>
      </w:pPr>
      <w:rPr>
        <w:rFonts w:ascii="Symbol" w:hAnsi="Symbol" w:cs="Symbol" w:hint="default"/>
        <w:lang w:val="pl-PL" w:eastAsia="en-US" w:bidi="ar-SA"/>
      </w:rPr>
    </w:lvl>
    <w:lvl w:ilvl="7">
      <w:start w:val="1"/>
      <w:numFmt w:val="bullet"/>
      <w:lvlText w:val=""/>
      <w:lvlJc w:val="left"/>
      <w:pPr>
        <w:ind w:left="7644" w:hanging="282"/>
      </w:pPr>
      <w:rPr>
        <w:rFonts w:ascii="Symbol" w:hAnsi="Symbol" w:cs="Symbol" w:hint="default"/>
        <w:lang w:val="pl-PL" w:eastAsia="en-US" w:bidi="ar-SA"/>
      </w:rPr>
    </w:lvl>
    <w:lvl w:ilvl="8">
      <w:start w:val="1"/>
      <w:numFmt w:val="bullet"/>
      <w:lvlText w:val=""/>
      <w:lvlJc w:val="left"/>
      <w:pPr>
        <w:ind w:left="8751" w:hanging="282"/>
      </w:pPr>
      <w:rPr>
        <w:rFonts w:ascii="Symbol" w:hAnsi="Symbol" w:cs="Symbol" w:hint="default"/>
        <w:lang w:val="pl-PL" w:eastAsia="en-US" w:bidi="ar-SA"/>
      </w:rPr>
    </w:lvl>
  </w:abstractNum>
  <w:abstractNum w:abstractNumId="10">
    <w:nsid w:val="093A1AA3"/>
    <w:multiLevelType w:val="multilevel"/>
    <w:tmpl w:val="49EAEC22"/>
    <w:lvl w:ilvl="0">
      <w:start w:val="1"/>
      <w:numFmt w:val="decimal"/>
      <w:lvlText w:val="%1"/>
      <w:lvlJc w:val="left"/>
      <w:pPr>
        <w:ind w:left="618" w:hanging="319"/>
      </w:pPr>
      <w:rPr>
        <w:lang w:val="pl-PL" w:eastAsia="en-US" w:bidi="ar-SA"/>
      </w:rPr>
    </w:lvl>
    <w:lvl w:ilvl="1">
      <w:start w:val="3"/>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decimal"/>
      <w:lvlText w:val="%1.%2.%3."/>
      <w:lvlJc w:val="left"/>
      <w:pPr>
        <w:ind w:left="300" w:hanging="483"/>
      </w:pPr>
      <w:rPr>
        <w:rFonts w:eastAsia="Liberation Sans Narrow" w:cs="Liberation Sans Narrow"/>
        <w:b/>
        <w:bCs/>
        <w:w w:val="99"/>
        <w:sz w:val="20"/>
        <w:szCs w:val="20"/>
        <w:lang w:val="pl-PL" w:eastAsia="en-US" w:bidi="ar-SA"/>
      </w:rPr>
    </w:lvl>
    <w:lvl w:ilvl="3">
      <w:start w:val="1"/>
      <w:numFmt w:val="bullet"/>
      <w:lvlText w:val=""/>
      <w:lvlJc w:val="left"/>
      <w:pPr>
        <w:ind w:left="2919" w:hanging="483"/>
      </w:pPr>
      <w:rPr>
        <w:rFonts w:ascii="Symbol" w:hAnsi="Symbol" w:cs="Symbol" w:hint="default"/>
        <w:lang w:val="pl-PL" w:eastAsia="en-US" w:bidi="ar-SA"/>
      </w:rPr>
    </w:lvl>
    <w:lvl w:ilvl="4">
      <w:start w:val="1"/>
      <w:numFmt w:val="bullet"/>
      <w:lvlText w:val=""/>
      <w:lvlJc w:val="left"/>
      <w:pPr>
        <w:ind w:left="4068" w:hanging="483"/>
      </w:pPr>
      <w:rPr>
        <w:rFonts w:ascii="Symbol" w:hAnsi="Symbol" w:cs="Symbol" w:hint="default"/>
        <w:lang w:val="pl-PL" w:eastAsia="en-US" w:bidi="ar-SA"/>
      </w:rPr>
    </w:lvl>
    <w:lvl w:ilvl="5">
      <w:start w:val="1"/>
      <w:numFmt w:val="bullet"/>
      <w:lvlText w:val=""/>
      <w:lvlJc w:val="left"/>
      <w:pPr>
        <w:ind w:left="5218" w:hanging="483"/>
      </w:pPr>
      <w:rPr>
        <w:rFonts w:ascii="Symbol" w:hAnsi="Symbol" w:cs="Symbol" w:hint="default"/>
        <w:lang w:val="pl-PL" w:eastAsia="en-US" w:bidi="ar-SA"/>
      </w:rPr>
    </w:lvl>
    <w:lvl w:ilvl="6">
      <w:start w:val="1"/>
      <w:numFmt w:val="bullet"/>
      <w:lvlText w:val=""/>
      <w:lvlJc w:val="left"/>
      <w:pPr>
        <w:ind w:left="6368" w:hanging="483"/>
      </w:pPr>
      <w:rPr>
        <w:rFonts w:ascii="Symbol" w:hAnsi="Symbol" w:cs="Symbol" w:hint="default"/>
        <w:lang w:val="pl-PL" w:eastAsia="en-US" w:bidi="ar-SA"/>
      </w:rPr>
    </w:lvl>
    <w:lvl w:ilvl="7">
      <w:start w:val="1"/>
      <w:numFmt w:val="bullet"/>
      <w:lvlText w:val=""/>
      <w:lvlJc w:val="left"/>
      <w:pPr>
        <w:ind w:left="7517" w:hanging="483"/>
      </w:pPr>
      <w:rPr>
        <w:rFonts w:ascii="Symbol" w:hAnsi="Symbol" w:cs="Symbol" w:hint="default"/>
        <w:lang w:val="pl-PL" w:eastAsia="en-US" w:bidi="ar-SA"/>
      </w:rPr>
    </w:lvl>
    <w:lvl w:ilvl="8">
      <w:start w:val="1"/>
      <w:numFmt w:val="bullet"/>
      <w:lvlText w:val=""/>
      <w:lvlJc w:val="left"/>
      <w:pPr>
        <w:ind w:left="8667" w:hanging="483"/>
      </w:pPr>
      <w:rPr>
        <w:rFonts w:ascii="Symbol" w:hAnsi="Symbol" w:cs="Symbol" w:hint="default"/>
        <w:lang w:val="pl-PL" w:eastAsia="en-US" w:bidi="ar-SA"/>
      </w:rPr>
    </w:lvl>
  </w:abstractNum>
  <w:abstractNum w:abstractNumId="11">
    <w:nsid w:val="0A5049B8"/>
    <w:multiLevelType w:val="multilevel"/>
    <w:tmpl w:val="9948E04C"/>
    <w:lvl w:ilvl="0">
      <w:start w:val="1"/>
      <w:numFmt w:val="bullet"/>
      <w:lvlText w:val=""/>
      <w:lvlJc w:val="left"/>
      <w:pPr>
        <w:ind w:left="351" w:hanging="284"/>
      </w:pPr>
      <w:rPr>
        <w:rFonts w:ascii="Symbol" w:hAnsi="Symbol" w:cs="Symbol" w:hint="default"/>
        <w:w w:val="99"/>
        <w:sz w:val="20"/>
        <w:szCs w:val="20"/>
        <w:lang w:val="pl-PL" w:eastAsia="en-US" w:bidi="ar-SA"/>
      </w:rPr>
    </w:lvl>
    <w:lvl w:ilvl="1">
      <w:start w:val="1"/>
      <w:numFmt w:val="bullet"/>
      <w:lvlText w:val=""/>
      <w:lvlJc w:val="left"/>
      <w:pPr>
        <w:ind w:left="469" w:hanging="284"/>
      </w:pPr>
      <w:rPr>
        <w:rFonts w:ascii="Symbol" w:hAnsi="Symbol" w:cs="Symbol" w:hint="default"/>
        <w:lang w:val="pl-PL" w:eastAsia="en-US" w:bidi="ar-SA"/>
      </w:rPr>
    </w:lvl>
    <w:lvl w:ilvl="2">
      <w:start w:val="1"/>
      <w:numFmt w:val="bullet"/>
      <w:lvlText w:val=""/>
      <w:lvlJc w:val="left"/>
      <w:pPr>
        <w:ind w:left="579" w:hanging="284"/>
      </w:pPr>
      <w:rPr>
        <w:rFonts w:ascii="Symbol" w:hAnsi="Symbol" w:cs="Symbol" w:hint="default"/>
        <w:lang w:val="pl-PL" w:eastAsia="en-US" w:bidi="ar-SA"/>
      </w:rPr>
    </w:lvl>
    <w:lvl w:ilvl="3">
      <w:start w:val="1"/>
      <w:numFmt w:val="bullet"/>
      <w:lvlText w:val=""/>
      <w:lvlJc w:val="left"/>
      <w:pPr>
        <w:ind w:left="688" w:hanging="284"/>
      </w:pPr>
      <w:rPr>
        <w:rFonts w:ascii="Symbol" w:hAnsi="Symbol" w:cs="Symbol" w:hint="default"/>
        <w:lang w:val="pl-PL" w:eastAsia="en-US" w:bidi="ar-SA"/>
      </w:rPr>
    </w:lvl>
    <w:lvl w:ilvl="4">
      <w:start w:val="1"/>
      <w:numFmt w:val="bullet"/>
      <w:lvlText w:val=""/>
      <w:lvlJc w:val="left"/>
      <w:pPr>
        <w:ind w:left="798" w:hanging="284"/>
      </w:pPr>
      <w:rPr>
        <w:rFonts w:ascii="Symbol" w:hAnsi="Symbol" w:cs="Symbol" w:hint="default"/>
        <w:lang w:val="pl-PL" w:eastAsia="en-US" w:bidi="ar-SA"/>
      </w:rPr>
    </w:lvl>
    <w:lvl w:ilvl="5">
      <w:start w:val="1"/>
      <w:numFmt w:val="bullet"/>
      <w:lvlText w:val=""/>
      <w:lvlJc w:val="left"/>
      <w:pPr>
        <w:ind w:left="907" w:hanging="284"/>
      </w:pPr>
      <w:rPr>
        <w:rFonts w:ascii="Symbol" w:hAnsi="Symbol" w:cs="Symbol" w:hint="default"/>
        <w:lang w:val="pl-PL" w:eastAsia="en-US" w:bidi="ar-SA"/>
      </w:rPr>
    </w:lvl>
    <w:lvl w:ilvl="6">
      <w:start w:val="1"/>
      <w:numFmt w:val="bullet"/>
      <w:lvlText w:val=""/>
      <w:lvlJc w:val="left"/>
      <w:pPr>
        <w:ind w:left="1017" w:hanging="284"/>
      </w:pPr>
      <w:rPr>
        <w:rFonts w:ascii="Symbol" w:hAnsi="Symbol" w:cs="Symbol" w:hint="default"/>
        <w:lang w:val="pl-PL" w:eastAsia="en-US" w:bidi="ar-SA"/>
      </w:rPr>
    </w:lvl>
    <w:lvl w:ilvl="7">
      <w:start w:val="1"/>
      <w:numFmt w:val="bullet"/>
      <w:lvlText w:val=""/>
      <w:lvlJc w:val="left"/>
      <w:pPr>
        <w:ind w:left="1126" w:hanging="284"/>
      </w:pPr>
      <w:rPr>
        <w:rFonts w:ascii="Symbol" w:hAnsi="Symbol" w:cs="Symbol" w:hint="default"/>
        <w:lang w:val="pl-PL" w:eastAsia="en-US" w:bidi="ar-SA"/>
      </w:rPr>
    </w:lvl>
    <w:lvl w:ilvl="8">
      <w:start w:val="1"/>
      <w:numFmt w:val="bullet"/>
      <w:lvlText w:val=""/>
      <w:lvlJc w:val="left"/>
      <w:pPr>
        <w:ind w:left="1236" w:hanging="284"/>
      </w:pPr>
      <w:rPr>
        <w:rFonts w:ascii="Symbol" w:hAnsi="Symbol" w:cs="Symbol" w:hint="default"/>
        <w:lang w:val="pl-PL" w:eastAsia="en-US" w:bidi="ar-SA"/>
      </w:rPr>
    </w:lvl>
  </w:abstractNum>
  <w:abstractNum w:abstractNumId="12">
    <w:nsid w:val="0BBA0128"/>
    <w:multiLevelType w:val="multilevel"/>
    <w:tmpl w:val="168A079A"/>
    <w:lvl w:ilvl="0">
      <w:start w:val="1"/>
      <w:numFmt w:val="decimal"/>
      <w:lvlText w:val="%1."/>
      <w:lvlJc w:val="left"/>
      <w:pPr>
        <w:ind w:left="482" w:hanging="183"/>
      </w:pPr>
      <w:rPr>
        <w:rFonts w:eastAsia="Liberation Sans Narrow" w:cs="Liberation Sans Narrow"/>
        <w:b/>
        <w:bCs/>
        <w:spacing w:val="-1"/>
        <w:w w:val="99"/>
        <w:sz w:val="20"/>
        <w:szCs w:val="20"/>
        <w:lang w:val="pl-PL" w:eastAsia="en-US" w:bidi="ar-SA"/>
      </w:rPr>
    </w:lvl>
    <w:lvl w:ilvl="1">
      <w:start w:val="1"/>
      <w:numFmt w:val="decimal"/>
      <w:lvlText w:val="%1.%2."/>
      <w:lvlJc w:val="left"/>
      <w:pPr>
        <w:ind w:left="574" w:hanging="275"/>
      </w:pPr>
      <w:rPr>
        <w:rFonts w:eastAsia="Liberation Sans Narrow" w:cs="Liberation Sans Narrow"/>
        <w:b/>
        <w:bCs/>
        <w:spacing w:val="-1"/>
        <w:w w:val="99"/>
        <w:sz w:val="20"/>
        <w:szCs w:val="18"/>
        <w:lang w:val="pl-PL" w:eastAsia="en-US" w:bidi="ar-SA"/>
      </w:rPr>
    </w:lvl>
    <w:lvl w:ilvl="2">
      <w:start w:val="1"/>
      <w:numFmt w:val="bullet"/>
      <w:lvlText w:val=""/>
      <w:lvlJc w:val="left"/>
      <w:pPr>
        <w:ind w:left="620" w:hanging="275"/>
      </w:pPr>
      <w:rPr>
        <w:rFonts w:ascii="Symbol" w:hAnsi="Symbol" w:cs="Symbol" w:hint="default"/>
        <w:lang w:val="pl-PL" w:eastAsia="en-US" w:bidi="ar-SA"/>
      </w:rPr>
    </w:lvl>
    <w:lvl w:ilvl="3">
      <w:start w:val="1"/>
      <w:numFmt w:val="bullet"/>
      <w:lvlText w:val=""/>
      <w:lvlJc w:val="left"/>
      <w:pPr>
        <w:ind w:left="1913" w:hanging="275"/>
      </w:pPr>
      <w:rPr>
        <w:rFonts w:ascii="Symbol" w:hAnsi="Symbol" w:cs="Symbol" w:hint="default"/>
        <w:lang w:val="pl-PL" w:eastAsia="en-US" w:bidi="ar-SA"/>
      </w:rPr>
    </w:lvl>
    <w:lvl w:ilvl="4">
      <w:start w:val="1"/>
      <w:numFmt w:val="bullet"/>
      <w:lvlText w:val=""/>
      <w:lvlJc w:val="left"/>
      <w:pPr>
        <w:ind w:left="3206" w:hanging="275"/>
      </w:pPr>
      <w:rPr>
        <w:rFonts w:ascii="Symbol" w:hAnsi="Symbol" w:cs="Symbol" w:hint="default"/>
        <w:lang w:val="pl-PL" w:eastAsia="en-US" w:bidi="ar-SA"/>
      </w:rPr>
    </w:lvl>
    <w:lvl w:ilvl="5">
      <w:start w:val="1"/>
      <w:numFmt w:val="bullet"/>
      <w:lvlText w:val=""/>
      <w:lvlJc w:val="left"/>
      <w:pPr>
        <w:ind w:left="4499" w:hanging="275"/>
      </w:pPr>
      <w:rPr>
        <w:rFonts w:ascii="Symbol" w:hAnsi="Symbol" w:cs="Symbol" w:hint="default"/>
        <w:lang w:val="pl-PL" w:eastAsia="en-US" w:bidi="ar-SA"/>
      </w:rPr>
    </w:lvl>
    <w:lvl w:ilvl="6">
      <w:start w:val="1"/>
      <w:numFmt w:val="bullet"/>
      <w:lvlText w:val=""/>
      <w:lvlJc w:val="left"/>
      <w:pPr>
        <w:ind w:left="5793" w:hanging="275"/>
      </w:pPr>
      <w:rPr>
        <w:rFonts w:ascii="Symbol" w:hAnsi="Symbol" w:cs="Symbol" w:hint="default"/>
        <w:lang w:val="pl-PL" w:eastAsia="en-US" w:bidi="ar-SA"/>
      </w:rPr>
    </w:lvl>
    <w:lvl w:ilvl="7">
      <w:start w:val="1"/>
      <w:numFmt w:val="bullet"/>
      <w:lvlText w:val=""/>
      <w:lvlJc w:val="left"/>
      <w:pPr>
        <w:ind w:left="7086" w:hanging="275"/>
      </w:pPr>
      <w:rPr>
        <w:rFonts w:ascii="Symbol" w:hAnsi="Symbol" w:cs="Symbol" w:hint="default"/>
        <w:lang w:val="pl-PL" w:eastAsia="en-US" w:bidi="ar-SA"/>
      </w:rPr>
    </w:lvl>
    <w:lvl w:ilvl="8">
      <w:start w:val="1"/>
      <w:numFmt w:val="bullet"/>
      <w:lvlText w:val=""/>
      <w:lvlJc w:val="left"/>
      <w:pPr>
        <w:ind w:left="8379" w:hanging="275"/>
      </w:pPr>
      <w:rPr>
        <w:rFonts w:ascii="Symbol" w:hAnsi="Symbol" w:cs="Symbol" w:hint="default"/>
        <w:lang w:val="pl-PL" w:eastAsia="en-US" w:bidi="ar-SA"/>
      </w:rPr>
    </w:lvl>
  </w:abstractNum>
  <w:abstractNum w:abstractNumId="13">
    <w:nsid w:val="0BC66CDA"/>
    <w:multiLevelType w:val="multilevel"/>
    <w:tmpl w:val="7FA6A9A2"/>
    <w:lvl w:ilvl="0">
      <w:start w:val="1"/>
      <w:numFmt w:val="decimal"/>
      <w:lvlText w:val="%1"/>
      <w:lvlJc w:val="left"/>
      <w:pPr>
        <w:ind w:left="618" w:hanging="319"/>
      </w:pPr>
      <w:rPr>
        <w:lang w:val="pl-PL" w:eastAsia="en-US" w:bidi="ar-SA"/>
      </w:rPr>
    </w:lvl>
    <w:lvl w:ilv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decimal"/>
      <w:lvlText w:val="%1.%2.%3."/>
      <w:lvlJc w:val="left"/>
      <w:pPr>
        <w:ind w:left="755" w:hanging="456"/>
      </w:pPr>
      <w:rPr>
        <w:rFonts w:eastAsia="Liberation Sans Narrow" w:cs="Liberation Sans Narrow"/>
        <w:b/>
        <w:bCs/>
        <w:w w:val="99"/>
        <w:sz w:val="20"/>
        <w:szCs w:val="20"/>
        <w:lang w:val="pl-PL" w:eastAsia="en-US" w:bidi="ar-SA"/>
      </w:rPr>
    </w:lvl>
    <w:lvl w:ilvl="3">
      <w:start w:val="1"/>
      <w:numFmt w:val="bullet"/>
      <w:lvlText w:val=""/>
      <w:lvlJc w:val="left"/>
      <w:pPr>
        <w:ind w:left="2875" w:hanging="456"/>
      </w:pPr>
      <w:rPr>
        <w:rFonts w:ascii="Symbol" w:hAnsi="Symbol" w:cs="Symbol" w:hint="default"/>
        <w:lang w:val="pl-PL" w:eastAsia="en-US" w:bidi="ar-SA"/>
      </w:rPr>
    </w:lvl>
    <w:lvl w:ilvl="4">
      <w:start w:val="1"/>
      <w:numFmt w:val="bullet"/>
      <w:lvlText w:val=""/>
      <w:lvlJc w:val="left"/>
      <w:pPr>
        <w:ind w:left="4031" w:hanging="456"/>
      </w:pPr>
      <w:rPr>
        <w:rFonts w:ascii="Symbol" w:hAnsi="Symbol" w:cs="Symbol" w:hint="default"/>
        <w:lang w:val="pl-PL" w:eastAsia="en-US" w:bidi="ar-SA"/>
      </w:rPr>
    </w:lvl>
    <w:lvl w:ilvl="5">
      <w:start w:val="1"/>
      <w:numFmt w:val="bullet"/>
      <w:lvlText w:val=""/>
      <w:lvlJc w:val="left"/>
      <w:pPr>
        <w:ind w:left="5187" w:hanging="456"/>
      </w:pPr>
      <w:rPr>
        <w:rFonts w:ascii="Symbol" w:hAnsi="Symbol" w:cs="Symbol" w:hint="default"/>
        <w:lang w:val="pl-PL" w:eastAsia="en-US" w:bidi="ar-SA"/>
      </w:rPr>
    </w:lvl>
    <w:lvl w:ilvl="6">
      <w:start w:val="1"/>
      <w:numFmt w:val="bullet"/>
      <w:lvlText w:val=""/>
      <w:lvlJc w:val="left"/>
      <w:pPr>
        <w:ind w:left="6343" w:hanging="456"/>
      </w:pPr>
      <w:rPr>
        <w:rFonts w:ascii="Symbol" w:hAnsi="Symbol" w:cs="Symbol" w:hint="default"/>
        <w:lang w:val="pl-PL" w:eastAsia="en-US" w:bidi="ar-SA"/>
      </w:rPr>
    </w:lvl>
    <w:lvl w:ilvl="7">
      <w:start w:val="1"/>
      <w:numFmt w:val="bullet"/>
      <w:lvlText w:val=""/>
      <w:lvlJc w:val="left"/>
      <w:pPr>
        <w:ind w:left="7499" w:hanging="456"/>
      </w:pPr>
      <w:rPr>
        <w:rFonts w:ascii="Symbol" w:hAnsi="Symbol" w:cs="Symbol" w:hint="default"/>
        <w:lang w:val="pl-PL" w:eastAsia="en-US" w:bidi="ar-SA"/>
      </w:rPr>
    </w:lvl>
    <w:lvl w:ilvl="8">
      <w:start w:val="1"/>
      <w:numFmt w:val="bullet"/>
      <w:lvlText w:val=""/>
      <w:lvlJc w:val="left"/>
      <w:pPr>
        <w:ind w:left="8654" w:hanging="456"/>
      </w:pPr>
      <w:rPr>
        <w:rFonts w:ascii="Symbol" w:hAnsi="Symbol" w:cs="Symbol" w:hint="default"/>
        <w:lang w:val="pl-PL" w:eastAsia="en-US" w:bidi="ar-SA"/>
      </w:rPr>
    </w:lvl>
  </w:abstractNum>
  <w:abstractNum w:abstractNumId="14">
    <w:nsid w:val="0C69500E"/>
    <w:multiLevelType w:val="multilevel"/>
    <w:tmpl w:val="DE829BF2"/>
    <w:lvl w:ilvl="0">
      <w:start w:val="2"/>
      <w:numFmt w:val="decimal"/>
      <w:lvlText w:val="%1"/>
      <w:lvlJc w:val="left"/>
      <w:pPr>
        <w:ind w:left="1020" w:hanging="721"/>
      </w:pPr>
      <w:rPr>
        <w:lang w:val="pl-PL" w:eastAsia="en-US" w:bidi="ar-SA"/>
      </w:rPr>
    </w:lvl>
    <w:lvl w:ilvl="1">
      <w:start w:val="2"/>
      <w:numFmt w:val="decimal"/>
      <w:lvlText w:val="%1.%2"/>
      <w:lvlJc w:val="left"/>
      <w:pPr>
        <w:ind w:left="1020" w:hanging="721"/>
      </w:pPr>
      <w:rPr>
        <w:lang w:val="pl-PL" w:eastAsia="en-US" w:bidi="ar-SA"/>
      </w:rPr>
    </w:lvl>
    <w:lvl w:ilvl="2">
      <w:start w:val="1"/>
      <w:numFmt w:val="decimal"/>
      <w:lvlText w:val="%1.%2.%3."/>
      <w:lvlJc w:val="left"/>
      <w:pPr>
        <w:ind w:left="1020" w:hanging="721"/>
      </w:pPr>
      <w:rPr>
        <w:rFonts w:eastAsia="Liberation Sans Narrow" w:cs="Liberation Sans Narrow"/>
        <w:b/>
        <w:bCs/>
        <w:w w:val="99"/>
        <w:sz w:val="20"/>
        <w:szCs w:val="20"/>
        <w:lang w:val="pl-PL" w:eastAsia="en-US" w:bidi="ar-SA"/>
      </w:rPr>
    </w:lvl>
    <w:lvl w:ilvl="3">
      <w:start w:val="1"/>
      <w:numFmt w:val="bullet"/>
      <w:lvlText w:val=""/>
      <w:lvlJc w:val="left"/>
      <w:pPr>
        <w:ind w:left="4003" w:hanging="721"/>
      </w:pPr>
      <w:rPr>
        <w:rFonts w:ascii="Symbol" w:hAnsi="Symbol" w:cs="Symbol" w:hint="default"/>
        <w:lang w:val="pl-PL" w:eastAsia="en-US" w:bidi="ar-SA"/>
      </w:rPr>
    </w:lvl>
    <w:lvl w:ilvl="4">
      <w:start w:val="1"/>
      <w:numFmt w:val="bullet"/>
      <w:lvlText w:val=""/>
      <w:lvlJc w:val="left"/>
      <w:pPr>
        <w:ind w:left="4998" w:hanging="721"/>
      </w:pPr>
      <w:rPr>
        <w:rFonts w:ascii="Symbol" w:hAnsi="Symbol" w:cs="Symbol" w:hint="default"/>
        <w:lang w:val="pl-PL" w:eastAsia="en-US" w:bidi="ar-SA"/>
      </w:rPr>
    </w:lvl>
    <w:lvl w:ilvl="5">
      <w:start w:val="1"/>
      <w:numFmt w:val="bullet"/>
      <w:lvlText w:val=""/>
      <w:lvlJc w:val="left"/>
      <w:pPr>
        <w:ind w:left="5993" w:hanging="721"/>
      </w:pPr>
      <w:rPr>
        <w:rFonts w:ascii="Symbol" w:hAnsi="Symbol" w:cs="Symbol" w:hint="default"/>
        <w:lang w:val="pl-PL" w:eastAsia="en-US" w:bidi="ar-SA"/>
      </w:rPr>
    </w:lvl>
    <w:lvl w:ilvl="6">
      <w:start w:val="1"/>
      <w:numFmt w:val="bullet"/>
      <w:lvlText w:val=""/>
      <w:lvlJc w:val="left"/>
      <w:pPr>
        <w:ind w:left="6987" w:hanging="721"/>
      </w:pPr>
      <w:rPr>
        <w:rFonts w:ascii="Symbol" w:hAnsi="Symbol" w:cs="Symbol" w:hint="default"/>
        <w:lang w:val="pl-PL" w:eastAsia="en-US" w:bidi="ar-SA"/>
      </w:rPr>
    </w:lvl>
    <w:lvl w:ilvl="7">
      <w:start w:val="1"/>
      <w:numFmt w:val="bullet"/>
      <w:lvlText w:val=""/>
      <w:lvlJc w:val="left"/>
      <w:pPr>
        <w:ind w:left="7982" w:hanging="721"/>
      </w:pPr>
      <w:rPr>
        <w:rFonts w:ascii="Symbol" w:hAnsi="Symbol" w:cs="Symbol" w:hint="default"/>
        <w:lang w:val="pl-PL" w:eastAsia="en-US" w:bidi="ar-SA"/>
      </w:rPr>
    </w:lvl>
    <w:lvl w:ilvl="8">
      <w:start w:val="1"/>
      <w:numFmt w:val="bullet"/>
      <w:lvlText w:val=""/>
      <w:lvlJc w:val="left"/>
      <w:pPr>
        <w:ind w:left="8977" w:hanging="721"/>
      </w:pPr>
      <w:rPr>
        <w:rFonts w:ascii="Symbol" w:hAnsi="Symbol" w:cs="Symbol" w:hint="default"/>
        <w:lang w:val="pl-PL" w:eastAsia="en-US" w:bidi="ar-SA"/>
      </w:rPr>
    </w:lvl>
  </w:abstractNum>
  <w:abstractNum w:abstractNumId="15">
    <w:nsid w:val="0DA93C86"/>
    <w:multiLevelType w:val="multilevel"/>
    <w:tmpl w:val="1DDCFC50"/>
    <w:lvl w:ilvl="0">
      <w:start w:val="1"/>
      <w:numFmt w:val="decimal"/>
      <w:lvlText w:val="%1"/>
      <w:lvlJc w:val="left"/>
      <w:pPr>
        <w:ind w:left="1020" w:hanging="721"/>
      </w:pPr>
      <w:rPr>
        <w:lang w:val="pl-PL" w:eastAsia="en-US" w:bidi="ar-SA"/>
      </w:rPr>
    </w:lvl>
    <w:lvl w:ilvl="1">
      <w:start w:val="4"/>
      <w:numFmt w:val="decimal"/>
      <w:lvlText w:val="%1.%2"/>
      <w:lvlJc w:val="left"/>
      <w:pPr>
        <w:ind w:left="1020" w:hanging="721"/>
      </w:pPr>
      <w:rPr>
        <w:lang w:val="pl-PL" w:eastAsia="en-US" w:bidi="ar-SA"/>
      </w:rPr>
    </w:lvl>
    <w:lvl w:ilvl="2">
      <w:start w:val="1"/>
      <w:numFmt w:val="decimal"/>
      <w:lvlText w:val="%1.%2.%3."/>
      <w:lvlJc w:val="left"/>
      <w:pPr>
        <w:ind w:left="1020" w:hanging="721"/>
      </w:pPr>
      <w:rPr>
        <w:rFonts w:eastAsia="Liberation Sans Narrow" w:cs="Liberation Sans Narrow"/>
        <w:b/>
        <w:bCs/>
        <w:w w:val="99"/>
        <w:sz w:val="20"/>
        <w:szCs w:val="20"/>
        <w:lang w:val="pl-PL" w:eastAsia="en-US" w:bidi="ar-SA"/>
      </w:rPr>
    </w:lvl>
    <w:lvl w:ilvl="3">
      <w:start w:val="1"/>
      <w:numFmt w:val="bullet"/>
      <w:lvlText w:val=""/>
      <w:lvlJc w:val="left"/>
      <w:pPr>
        <w:ind w:left="4003" w:hanging="721"/>
      </w:pPr>
      <w:rPr>
        <w:rFonts w:ascii="Symbol" w:hAnsi="Symbol" w:cs="Symbol" w:hint="default"/>
        <w:lang w:val="pl-PL" w:eastAsia="en-US" w:bidi="ar-SA"/>
      </w:rPr>
    </w:lvl>
    <w:lvl w:ilvl="4">
      <w:start w:val="1"/>
      <w:numFmt w:val="bullet"/>
      <w:lvlText w:val=""/>
      <w:lvlJc w:val="left"/>
      <w:pPr>
        <w:ind w:left="4998" w:hanging="721"/>
      </w:pPr>
      <w:rPr>
        <w:rFonts w:ascii="Symbol" w:hAnsi="Symbol" w:cs="Symbol" w:hint="default"/>
        <w:lang w:val="pl-PL" w:eastAsia="en-US" w:bidi="ar-SA"/>
      </w:rPr>
    </w:lvl>
    <w:lvl w:ilvl="5">
      <w:start w:val="1"/>
      <w:numFmt w:val="bullet"/>
      <w:lvlText w:val=""/>
      <w:lvlJc w:val="left"/>
      <w:pPr>
        <w:ind w:left="5993" w:hanging="721"/>
      </w:pPr>
      <w:rPr>
        <w:rFonts w:ascii="Symbol" w:hAnsi="Symbol" w:cs="Symbol" w:hint="default"/>
        <w:lang w:val="pl-PL" w:eastAsia="en-US" w:bidi="ar-SA"/>
      </w:rPr>
    </w:lvl>
    <w:lvl w:ilvl="6">
      <w:start w:val="1"/>
      <w:numFmt w:val="bullet"/>
      <w:lvlText w:val=""/>
      <w:lvlJc w:val="left"/>
      <w:pPr>
        <w:ind w:left="6987" w:hanging="721"/>
      </w:pPr>
      <w:rPr>
        <w:rFonts w:ascii="Symbol" w:hAnsi="Symbol" w:cs="Symbol" w:hint="default"/>
        <w:lang w:val="pl-PL" w:eastAsia="en-US" w:bidi="ar-SA"/>
      </w:rPr>
    </w:lvl>
    <w:lvl w:ilvl="7">
      <w:start w:val="1"/>
      <w:numFmt w:val="bullet"/>
      <w:lvlText w:val=""/>
      <w:lvlJc w:val="left"/>
      <w:pPr>
        <w:ind w:left="7982" w:hanging="721"/>
      </w:pPr>
      <w:rPr>
        <w:rFonts w:ascii="Symbol" w:hAnsi="Symbol" w:cs="Symbol" w:hint="default"/>
        <w:lang w:val="pl-PL" w:eastAsia="en-US" w:bidi="ar-SA"/>
      </w:rPr>
    </w:lvl>
    <w:lvl w:ilvl="8">
      <w:start w:val="1"/>
      <w:numFmt w:val="bullet"/>
      <w:lvlText w:val=""/>
      <w:lvlJc w:val="left"/>
      <w:pPr>
        <w:ind w:left="8977" w:hanging="721"/>
      </w:pPr>
      <w:rPr>
        <w:rFonts w:ascii="Symbol" w:hAnsi="Symbol" w:cs="Symbol" w:hint="default"/>
        <w:lang w:val="pl-PL" w:eastAsia="en-US" w:bidi="ar-SA"/>
      </w:rPr>
    </w:lvl>
  </w:abstractNum>
  <w:abstractNum w:abstractNumId="16">
    <w:nsid w:val="0E6902E9"/>
    <w:multiLevelType w:val="multilevel"/>
    <w:tmpl w:val="BB88C964"/>
    <w:lvl w:ilvl="0">
      <w:start w:val="2"/>
      <w:numFmt w:val="decimal"/>
      <w:lvlText w:val="%1."/>
      <w:lvlJc w:val="left"/>
      <w:pPr>
        <w:ind w:left="482" w:hanging="183"/>
      </w:pPr>
      <w:rPr>
        <w:rFonts w:eastAsia="Liberation Sans Narrow" w:cs="Liberation Sans Narrow"/>
        <w:b/>
        <w:bCs/>
        <w:spacing w:val="-1"/>
        <w:w w:val="99"/>
        <w:sz w:val="20"/>
        <w:szCs w:val="20"/>
        <w:lang w:val="pl-PL" w:eastAsia="en-US" w:bidi="ar-SA"/>
      </w:rPr>
    </w:lvl>
    <w:lvl w:ilvl="1">
      <w:start w:val="1"/>
      <w:numFmt w:val="decimal"/>
      <w:lvlText w:val="%1.%2."/>
      <w:lvlJc w:val="left"/>
      <w:pPr>
        <w:ind w:left="603"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1008" w:hanging="349"/>
      </w:pPr>
      <w:rPr>
        <w:rFonts w:ascii="Symbol" w:hAnsi="Symbol" w:cs="Symbol" w:hint="default"/>
        <w:w w:val="99"/>
        <w:sz w:val="20"/>
        <w:szCs w:val="20"/>
        <w:lang w:val="pl-PL" w:eastAsia="en-US" w:bidi="ar-SA"/>
      </w:rPr>
    </w:lvl>
    <w:lvl w:ilvl="3">
      <w:start w:val="1"/>
      <w:numFmt w:val="bullet"/>
      <w:lvlText w:val=""/>
      <w:lvlJc w:val="left"/>
      <w:pPr>
        <w:ind w:left="1000" w:hanging="349"/>
      </w:pPr>
      <w:rPr>
        <w:rFonts w:ascii="Symbol" w:hAnsi="Symbol" w:cs="Symbol" w:hint="default"/>
        <w:lang w:val="pl-PL" w:eastAsia="en-US" w:bidi="ar-SA"/>
      </w:rPr>
    </w:lvl>
    <w:lvl w:ilvl="4">
      <w:start w:val="1"/>
      <w:numFmt w:val="bullet"/>
      <w:lvlText w:val=""/>
      <w:lvlJc w:val="left"/>
      <w:pPr>
        <w:ind w:left="2423" w:hanging="349"/>
      </w:pPr>
      <w:rPr>
        <w:rFonts w:ascii="Symbol" w:hAnsi="Symbol" w:cs="Symbol" w:hint="default"/>
        <w:lang w:val="pl-PL" w:eastAsia="en-US" w:bidi="ar-SA"/>
      </w:rPr>
    </w:lvl>
    <w:lvl w:ilvl="5">
      <w:start w:val="1"/>
      <w:numFmt w:val="bullet"/>
      <w:lvlText w:val=""/>
      <w:lvlJc w:val="left"/>
      <w:pPr>
        <w:ind w:left="3847" w:hanging="349"/>
      </w:pPr>
      <w:rPr>
        <w:rFonts w:ascii="Symbol" w:hAnsi="Symbol" w:cs="Symbol" w:hint="default"/>
        <w:lang w:val="pl-PL" w:eastAsia="en-US" w:bidi="ar-SA"/>
      </w:rPr>
    </w:lvl>
    <w:lvl w:ilvl="6">
      <w:start w:val="1"/>
      <w:numFmt w:val="bullet"/>
      <w:lvlText w:val=""/>
      <w:lvlJc w:val="left"/>
      <w:pPr>
        <w:ind w:left="5271" w:hanging="349"/>
      </w:pPr>
      <w:rPr>
        <w:rFonts w:ascii="Symbol" w:hAnsi="Symbol" w:cs="Symbol" w:hint="default"/>
        <w:lang w:val="pl-PL" w:eastAsia="en-US" w:bidi="ar-SA"/>
      </w:rPr>
    </w:lvl>
    <w:lvl w:ilvl="7">
      <w:start w:val="1"/>
      <w:numFmt w:val="bullet"/>
      <w:lvlText w:val=""/>
      <w:lvlJc w:val="left"/>
      <w:pPr>
        <w:ind w:left="6695" w:hanging="349"/>
      </w:pPr>
      <w:rPr>
        <w:rFonts w:ascii="Symbol" w:hAnsi="Symbol" w:cs="Symbol" w:hint="default"/>
        <w:lang w:val="pl-PL" w:eastAsia="en-US" w:bidi="ar-SA"/>
      </w:rPr>
    </w:lvl>
    <w:lvl w:ilvl="8">
      <w:start w:val="1"/>
      <w:numFmt w:val="bullet"/>
      <w:lvlText w:val=""/>
      <w:lvlJc w:val="left"/>
      <w:pPr>
        <w:ind w:left="8118" w:hanging="349"/>
      </w:pPr>
      <w:rPr>
        <w:rFonts w:ascii="Symbol" w:hAnsi="Symbol" w:cs="Symbol" w:hint="default"/>
        <w:lang w:val="pl-PL" w:eastAsia="en-US" w:bidi="ar-SA"/>
      </w:rPr>
    </w:lvl>
  </w:abstractNum>
  <w:abstractNum w:abstractNumId="17">
    <w:nsid w:val="0F9E52D2"/>
    <w:multiLevelType w:val="multilevel"/>
    <w:tmpl w:val="91086BBC"/>
    <w:lvl w:ilvl="0">
      <w:start w:val="1"/>
      <w:numFmt w:val="decimal"/>
      <w:pStyle w:val="Nag2"/>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8">
    <w:nsid w:val="11023E9E"/>
    <w:multiLevelType w:val="multilevel"/>
    <w:tmpl w:val="CC264A08"/>
    <w:lvl w:ilvl="0">
      <w:start w:val="1"/>
      <w:numFmt w:val="lowerLetter"/>
      <w:lvlText w:val="%1)"/>
      <w:lvlJc w:val="left"/>
      <w:pPr>
        <w:ind w:left="583" w:hanging="284"/>
      </w:pPr>
      <w:rPr>
        <w:rFonts w:eastAsia="Liberation Sans Narrow" w:cs="Liberation Sans Narrow"/>
        <w:w w:val="99"/>
        <w:sz w:val="20"/>
        <w:szCs w:val="20"/>
        <w:lang w:val="pl-PL" w:eastAsia="en-US" w:bidi="ar-SA"/>
      </w:rPr>
    </w:lvl>
    <w:lvl w:ilvl="1">
      <w:start w:val="1"/>
      <w:numFmt w:val="bullet"/>
      <w:lvlText w:val=""/>
      <w:lvlJc w:val="left"/>
      <w:pPr>
        <w:ind w:left="1618" w:hanging="284"/>
      </w:pPr>
      <w:rPr>
        <w:rFonts w:ascii="Symbol" w:hAnsi="Symbol" w:cs="Symbol" w:hint="default"/>
        <w:lang w:val="pl-PL" w:eastAsia="en-US" w:bidi="ar-SA"/>
      </w:rPr>
    </w:lvl>
    <w:lvl w:ilvl="2">
      <w:start w:val="1"/>
      <w:numFmt w:val="bullet"/>
      <w:lvlText w:val=""/>
      <w:lvlJc w:val="left"/>
      <w:pPr>
        <w:ind w:left="2657" w:hanging="284"/>
      </w:pPr>
      <w:rPr>
        <w:rFonts w:ascii="Symbol" w:hAnsi="Symbol" w:cs="Symbol" w:hint="default"/>
        <w:lang w:val="pl-PL" w:eastAsia="en-US" w:bidi="ar-SA"/>
      </w:rPr>
    </w:lvl>
    <w:lvl w:ilvl="3">
      <w:start w:val="1"/>
      <w:numFmt w:val="bullet"/>
      <w:lvlText w:val=""/>
      <w:lvlJc w:val="left"/>
      <w:pPr>
        <w:ind w:left="3695" w:hanging="284"/>
      </w:pPr>
      <w:rPr>
        <w:rFonts w:ascii="Symbol" w:hAnsi="Symbol" w:cs="Symbol" w:hint="default"/>
        <w:lang w:val="pl-PL" w:eastAsia="en-US" w:bidi="ar-SA"/>
      </w:rPr>
    </w:lvl>
    <w:lvl w:ilvl="4">
      <w:start w:val="1"/>
      <w:numFmt w:val="bullet"/>
      <w:lvlText w:val=""/>
      <w:lvlJc w:val="left"/>
      <w:pPr>
        <w:ind w:left="4734" w:hanging="284"/>
      </w:pPr>
      <w:rPr>
        <w:rFonts w:ascii="Symbol" w:hAnsi="Symbol" w:cs="Symbol" w:hint="default"/>
        <w:lang w:val="pl-PL" w:eastAsia="en-US" w:bidi="ar-SA"/>
      </w:rPr>
    </w:lvl>
    <w:lvl w:ilvl="5">
      <w:start w:val="1"/>
      <w:numFmt w:val="bullet"/>
      <w:lvlText w:val=""/>
      <w:lvlJc w:val="left"/>
      <w:pPr>
        <w:ind w:left="5773" w:hanging="284"/>
      </w:pPr>
      <w:rPr>
        <w:rFonts w:ascii="Symbol" w:hAnsi="Symbol" w:cs="Symbol" w:hint="default"/>
        <w:lang w:val="pl-PL" w:eastAsia="en-US" w:bidi="ar-SA"/>
      </w:rPr>
    </w:lvl>
    <w:lvl w:ilvl="6">
      <w:start w:val="1"/>
      <w:numFmt w:val="bullet"/>
      <w:lvlText w:val=""/>
      <w:lvlJc w:val="left"/>
      <w:pPr>
        <w:ind w:left="6811" w:hanging="284"/>
      </w:pPr>
      <w:rPr>
        <w:rFonts w:ascii="Symbol" w:hAnsi="Symbol" w:cs="Symbol" w:hint="default"/>
        <w:lang w:val="pl-PL" w:eastAsia="en-US" w:bidi="ar-SA"/>
      </w:rPr>
    </w:lvl>
    <w:lvl w:ilvl="7">
      <w:start w:val="1"/>
      <w:numFmt w:val="bullet"/>
      <w:lvlText w:val=""/>
      <w:lvlJc w:val="left"/>
      <w:pPr>
        <w:ind w:left="7850" w:hanging="284"/>
      </w:pPr>
      <w:rPr>
        <w:rFonts w:ascii="Symbol" w:hAnsi="Symbol" w:cs="Symbol" w:hint="default"/>
        <w:lang w:val="pl-PL" w:eastAsia="en-US" w:bidi="ar-SA"/>
      </w:rPr>
    </w:lvl>
    <w:lvl w:ilvl="8">
      <w:start w:val="1"/>
      <w:numFmt w:val="bullet"/>
      <w:lvlText w:val=""/>
      <w:lvlJc w:val="left"/>
      <w:pPr>
        <w:ind w:left="8889" w:hanging="284"/>
      </w:pPr>
      <w:rPr>
        <w:rFonts w:ascii="Symbol" w:hAnsi="Symbol" w:cs="Symbol" w:hint="default"/>
        <w:lang w:val="pl-PL" w:eastAsia="en-US" w:bidi="ar-SA"/>
      </w:rPr>
    </w:lvl>
  </w:abstractNum>
  <w:abstractNum w:abstractNumId="19">
    <w:nsid w:val="120045E1"/>
    <w:multiLevelType w:val="multilevel"/>
    <w:tmpl w:val="F43E8BAE"/>
    <w:lvl w:ilvl="0">
      <w:start w:val="1"/>
      <w:numFmt w:val="decimal"/>
      <w:lvlText w:val="%1)"/>
      <w:lvlJc w:val="left"/>
      <w:pPr>
        <w:ind w:left="583" w:hanging="284"/>
      </w:pPr>
      <w:rPr>
        <w:rFonts w:eastAsia="Liberation Sans Narrow" w:cs="Liberation Sans Narrow"/>
        <w:w w:val="99"/>
        <w:sz w:val="20"/>
        <w:szCs w:val="20"/>
        <w:lang w:val="pl-PL" w:eastAsia="en-US" w:bidi="ar-SA"/>
      </w:rPr>
    </w:lvl>
    <w:lvl w:ilvl="1">
      <w:start w:val="1"/>
      <w:numFmt w:val="bullet"/>
      <w:lvlText w:val=""/>
      <w:lvlJc w:val="left"/>
      <w:pPr>
        <w:ind w:left="1618" w:hanging="284"/>
      </w:pPr>
      <w:rPr>
        <w:rFonts w:ascii="Symbol" w:hAnsi="Symbol" w:cs="Symbol" w:hint="default"/>
        <w:lang w:val="pl-PL" w:eastAsia="en-US" w:bidi="ar-SA"/>
      </w:rPr>
    </w:lvl>
    <w:lvl w:ilvl="2">
      <w:start w:val="1"/>
      <w:numFmt w:val="bullet"/>
      <w:lvlText w:val=""/>
      <w:lvlJc w:val="left"/>
      <w:pPr>
        <w:ind w:left="2657" w:hanging="284"/>
      </w:pPr>
      <w:rPr>
        <w:rFonts w:ascii="Symbol" w:hAnsi="Symbol" w:cs="Symbol" w:hint="default"/>
        <w:lang w:val="pl-PL" w:eastAsia="en-US" w:bidi="ar-SA"/>
      </w:rPr>
    </w:lvl>
    <w:lvl w:ilvl="3">
      <w:start w:val="1"/>
      <w:numFmt w:val="bullet"/>
      <w:lvlText w:val=""/>
      <w:lvlJc w:val="left"/>
      <w:pPr>
        <w:ind w:left="3695" w:hanging="284"/>
      </w:pPr>
      <w:rPr>
        <w:rFonts w:ascii="Symbol" w:hAnsi="Symbol" w:cs="Symbol" w:hint="default"/>
        <w:lang w:val="pl-PL" w:eastAsia="en-US" w:bidi="ar-SA"/>
      </w:rPr>
    </w:lvl>
    <w:lvl w:ilvl="4">
      <w:start w:val="1"/>
      <w:numFmt w:val="bullet"/>
      <w:lvlText w:val=""/>
      <w:lvlJc w:val="left"/>
      <w:pPr>
        <w:ind w:left="4734" w:hanging="284"/>
      </w:pPr>
      <w:rPr>
        <w:rFonts w:ascii="Symbol" w:hAnsi="Symbol" w:cs="Symbol" w:hint="default"/>
        <w:lang w:val="pl-PL" w:eastAsia="en-US" w:bidi="ar-SA"/>
      </w:rPr>
    </w:lvl>
    <w:lvl w:ilvl="5">
      <w:start w:val="1"/>
      <w:numFmt w:val="bullet"/>
      <w:lvlText w:val=""/>
      <w:lvlJc w:val="left"/>
      <w:pPr>
        <w:ind w:left="5773" w:hanging="284"/>
      </w:pPr>
      <w:rPr>
        <w:rFonts w:ascii="Symbol" w:hAnsi="Symbol" w:cs="Symbol" w:hint="default"/>
        <w:lang w:val="pl-PL" w:eastAsia="en-US" w:bidi="ar-SA"/>
      </w:rPr>
    </w:lvl>
    <w:lvl w:ilvl="6">
      <w:start w:val="1"/>
      <w:numFmt w:val="bullet"/>
      <w:lvlText w:val=""/>
      <w:lvlJc w:val="left"/>
      <w:pPr>
        <w:ind w:left="6811" w:hanging="284"/>
      </w:pPr>
      <w:rPr>
        <w:rFonts w:ascii="Symbol" w:hAnsi="Symbol" w:cs="Symbol" w:hint="default"/>
        <w:lang w:val="pl-PL" w:eastAsia="en-US" w:bidi="ar-SA"/>
      </w:rPr>
    </w:lvl>
    <w:lvl w:ilvl="7">
      <w:start w:val="1"/>
      <w:numFmt w:val="bullet"/>
      <w:lvlText w:val=""/>
      <w:lvlJc w:val="left"/>
      <w:pPr>
        <w:ind w:left="7850" w:hanging="284"/>
      </w:pPr>
      <w:rPr>
        <w:rFonts w:ascii="Symbol" w:hAnsi="Symbol" w:cs="Symbol" w:hint="default"/>
        <w:lang w:val="pl-PL" w:eastAsia="en-US" w:bidi="ar-SA"/>
      </w:rPr>
    </w:lvl>
    <w:lvl w:ilvl="8">
      <w:start w:val="1"/>
      <w:numFmt w:val="bullet"/>
      <w:lvlText w:val=""/>
      <w:lvlJc w:val="left"/>
      <w:pPr>
        <w:ind w:left="8889" w:hanging="284"/>
      </w:pPr>
      <w:rPr>
        <w:rFonts w:ascii="Symbol" w:hAnsi="Symbol" w:cs="Symbol" w:hint="default"/>
        <w:lang w:val="pl-PL" w:eastAsia="en-US" w:bidi="ar-SA"/>
      </w:rPr>
    </w:lvl>
  </w:abstractNum>
  <w:abstractNum w:abstractNumId="20">
    <w:nsid w:val="1674219F"/>
    <w:multiLevelType w:val="multilevel"/>
    <w:tmpl w:val="09766568"/>
    <w:lvl w:ilvl="0">
      <w:start w:val="4"/>
      <w:numFmt w:val="decimal"/>
      <w:lvlText w:val="%1"/>
      <w:lvlJc w:val="left"/>
      <w:pPr>
        <w:ind w:left="801" w:hanging="502"/>
      </w:pPr>
      <w:rPr>
        <w:lang w:val="pl-PL" w:eastAsia="en-US" w:bidi="ar-SA"/>
      </w:rPr>
    </w:lvl>
    <w:lvl w:ilvl="1">
      <w:start w:val="2"/>
      <w:numFmt w:val="decimal"/>
      <w:lvlText w:val="%1.%2"/>
      <w:lvlJc w:val="left"/>
      <w:pPr>
        <w:ind w:left="801" w:hanging="502"/>
      </w:pPr>
      <w:rPr>
        <w:lang w:val="pl-PL" w:eastAsia="en-US" w:bidi="ar-SA"/>
      </w:rPr>
    </w:lvl>
    <w:lvl w:ilvl="2">
      <w:start w:val="1"/>
      <w:numFmt w:val="decimal"/>
      <w:lvlText w:val="%1.%2.%3."/>
      <w:lvlJc w:val="left"/>
      <w:pPr>
        <w:ind w:left="801" w:hanging="502"/>
      </w:pPr>
      <w:rPr>
        <w:rFonts w:eastAsia="Liberation Sans Narrow" w:cs="Liberation Sans Narrow"/>
        <w:b/>
        <w:bCs/>
        <w:w w:val="99"/>
        <w:sz w:val="20"/>
        <w:szCs w:val="20"/>
        <w:lang w:val="pl-PL" w:eastAsia="en-US" w:bidi="ar-SA"/>
      </w:rPr>
    </w:lvl>
    <w:lvl w:ilvl="3">
      <w:start w:val="1"/>
      <w:numFmt w:val="bullet"/>
      <w:lvlText w:val=""/>
      <w:lvlJc w:val="left"/>
      <w:pPr>
        <w:ind w:left="3849" w:hanging="502"/>
      </w:pPr>
      <w:rPr>
        <w:rFonts w:ascii="Symbol" w:hAnsi="Symbol" w:cs="Symbol" w:hint="default"/>
        <w:lang w:val="pl-PL" w:eastAsia="en-US" w:bidi="ar-SA"/>
      </w:rPr>
    </w:lvl>
    <w:lvl w:ilvl="4">
      <w:start w:val="1"/>
      <w:numFmt w:val="bullet"/>
      <w:lvlText w:val=""/>
      <w:lvlJc w:val="left"/>
      <w:pPr>
        <w:ind w:left="4866" w:hanging="502"/>
      </w:pPr>
      <w:rPr>
        <w:rFonts w:ascii="Symbol" w:hAnsi="Symbol" w:cs="Symbol" w:hint="default"/>
        <w:lang w:val="pl-PL" w:eastAsia="en-US" w:bidi="ar-SA"/>
      </w:rPr>
    </w:lvl>
    <w:lvl w:ilvl="5">
      <w:start w:val="1"/>
      <w:numFmt w:val="bullet"/>
      <w:lvlText w:val=""/>
      <w:lvlJc w:val="left"/>
      <w:pPr>
        <w:ind w:left="5883" w:hanging="502"/>
      </w:pPr>
      <w:rPr>
        <w:rFonts w:ascii="Symbol" w:hAnsi="Symbol" w:cs="Symbol" w:hint="default"/>
        <w:lang w:val="pl-PL" w:eastAsia="en-US" w:bidi="ar-SA"/>
      </w:rPr>
    </w:lvl>
    <w:lvl w:ilvl="6">
      <w:start w:val="1"/>
      <w:numFmt w:val="bullet"/>
      <w:lvlText w:val=""/>
      <w:lvlJc w:val="left"/>
      <w:pPr>
        <w:ind w:left="6899" w:hanging="502"/>
      </w:pPr>
      <w:rPr>
        <w:rFonts w:ascii="Symbol" w:hAnsi="Symbol" w:cs="Symbol" w:hint="default"/>
        <w:lang w:val="pl-PL" w:eastAsia="en-US" w:bidi="ar-SA"/>
      </w:rPr>
    </w:lvl>
    <w:lvl w:ilvl="7">
      <w:start w:val="1"/>
      <w:numFmt w:val="bullet"/>
      <w:lvlText w:val=""/>
      <w:lvlJc w:val="left"/>
      <w:pPr>
        <w:ind w:left="7916" w:hanging="502"/>
      </w:pPr>
      <w:rPr>
        <w:rFonts w:ascii="Symbol" w:hAnsi="Symbol" w:cs="Symbol" w:hint="default"/>
        <w:lang w:val="pl-PL" w:eastAsia="en-US" w:bidi="ar-SA"/>
      </w:rPr>
    </w:lvl>
    <w:lvl w:ilvl="8">
      <w:start w:val="1"/>
      <w:numFmt w:val="bullet"/>
      <w:lvlText w:val=""/>
      <w:lvlJc w:val="left"/>
      <w:pPr>
        <w:ind w:left="8933" w:hanging="502"/>
      </w:pPr>
      <w:rPr>
        <w:rFonts w:ascii="Symbol" w:hAnsi="Symbol" w:cs="Symbol" w:hint="default"/>
        <w:lang w:val="pl-PL" w:eastAsia="en-US" w:bidi="ar-SA"/>
      </w:rPr>
    </w:lvl>
  </w:abstractNum>
  <w:abstractNum w:abstractNumId="21">
    <w:nsid w:val="173913B3"/>
    <w:multiLevelType w:val="multilevel"/>
    <w:tmpl w:val="EAA2E386"/>
    <w:lvl w:ilvl="0">
      <w:start w:val="1"/>
      <w:numFmt w:val="decimal"/>
      <w:lvlText w:val="%1."/>
      <w:lvlJc w:val="left"/>
      <w:pPr>
        <w:ind w:left="482" w:hanging="183"/>
      </w:pPr>
      <w:rPr>
        <w:rFonts w:eastAsia="Liberation Sans Narrow" w:cs="Liberation Sans Narrow"/>
        <w:b/>
        <w:bCs/>
        <w:spacing w:val="-1"/>
        <w:w w:val="99"/>
        <w:sz w:val="20"/>
        <w:szCs w:val="20"/>
        <w:lang w:val="pl-PL" w:eastAsia="en-US" w:bidi="ar-SA"/>
      </w:rPr>
    </w:lvl>
    <w:lvl w:ilvl="1">
      <w:start w:val="1"/>
      <w:numFmt w:val="decimal"/>
      <w:lvlText w:val="%1.%2."/>
      <w:lvlJc w:val="left"/>
      <w:pPr>
        <w:ind w:left="709" w:hanging="410"/>
      </w:pPr>
      <w:rPr>
        <w:b/>
        <w:spacing w:val="-1"/>
        <w:w w:val="99"/>
        <w:sz w:val="20"/>
        <w:lang w:val="pl-PL" w:eastAsia="en-US" w:bidi="ar-SA"/>
      </w:rPr>
    </w:lvl>
    <w:lvl w:ilvl="2">
      <w:start w:val="1"/>
      <w:numFmt w:val="decimal"/>
      <w:lvlText w:val="%1.%2.%3."/>
      <w:lvlJc w:val="left"/>
      <w:pPr>
        <w:ind w:left="756" w:hanging="410"/>
      </w:pPr>
      <w:rPr>
        <w:rFonts w:eastAsia="Liberation Sans Narrow" w:cs="Liberation Sans Narrow"/>
        <w:b/>
        <w:bCs/>
        <w:w w:val="99"/>
        <w:sz w:val="20"/>
        <w:szCs w:val="20"/>
        <w:lang w:val="pl-PL" w:eastAsia="en-US" w:bidi="ar-SA"/>
      </w:rPr>
    </w:lvl>
    <w:lvl w:ilvl="3">
      <w:start w:val="1"/>
      <w:numFmt w:val="bullet"/>
      <w:lvlText w:val=""/>
      <w:lvlJc w:val="left"/>
      <w:pPr>
        <w:ind w:left="760" w:hanging="410"/>
      </w:pPr>
      <w:rPr>
        <w:rFonts w:ascii="Symbol" w:hAnsi="Symbol" w:cs="Symbol" w:hint="default"/>
        <w:lang w:val="pl-PL" w:eastAsia="en-US" w:bidi="ar-SA"/>
      </w:rPr>
    </w:lvl>
    <w:lvl w:ilvl="4">
      <w:start w:val="1"/>
      <w:numFmt w:val="bullet"/>
      <w:lvlText w:val=""/>
      <w:lvlJc w:val="left"/>
      <w:pPr>
        <w:ind w:left="2218" w:hanging="410"/>
      </w:pPr>
      <w:rPr>
        <w:rFonts w:ascii="Symbol" w:hAnsi="Symbol" w:cs="Symbol" w:hint="default"/>
        <w:lang w:val="pl-PL" w:eastAsia="en-US" w:bidi="ar-SA"/>
      </w:rPr>
    </w:lvl>
    <w:lvl w:ilvl="5">
      <w:start w:val="1"/>
      <w:numFmt w:val="bullet"/>
      <w:lvlText w:val=""/>
      <w:lvlJc w:val="left"/>
      <w:pPr>
        <w:ind w:left="3676" w:hanging="410"/>
      </w:pPr>
      <w:rPr>
        <w:rFonts w:ascii="Symbol" w:hAnsi="Symbol" w:cs="Symbol" w:hint="default"/>
        <w:lang w:val="pl-PL" w:eastAsia="en-US" w:bidi="ar-SA"/>
      </w:rPr>
    </w:lvl>
    <w:lvl w:ilvl="6">
      <w:start w:val="1"/>
      <w:numFmt w:val="bullet"/>
      <w:lvlText w:val=""/>
      <w:lvlJc w:val="left"/>
      <w:pPr>
        <w:ind w:left="5134" w:hanging="410"/>
      </w:pPr>
      <w:rPr>
        <w:rFonts w:ascii="Symbol" w:hAnsi="Symbol" w:cs="Symbol" w:hint="default"/>
        <w:lang w:val="pl-PL" w:eastAsia="en-US" w:bidi="ar-SA"/>
      </w:rPr>
    </w:lvl>
    <w:lvl w:ilvl="7">
      <w:start w:val="1"/>
      <w:numFmt w:val="bullet"/>
      <w:lvlText w:val=""/>
      <w:lvlJc w:val="left"/>
      <w:pPr>
        <w:ind w:left="6592" w:hanging="410"/>
      </w:pPr>
      <w:rPr>
        <w:rFonts w:ascii="Symbol" w:hAnsi="Symbol" w:cs="Symbol" w:hint="default"/>
        <w:lang w:val="pl-PL" w:eastAsia="en-US" w:bidi="ar-SA"/>
      </w:rPr>
    </w:lvl>
    <w:lvl w:ilvl="8">
      <w:start w:val="1"/>
      <w:numFmt w:val="bullet"/>
      <w:lvlText w:val=""/>
      <w:lvlJc w:val="left"/>
      <w:pPr>
        <w:ind w:left="8050" w:hanging="410"/>
      </w:pPr>
      <w:rPr>
        <w:rFonts w:ascii="Symbol" w:hAnsi="Symbol" w:cs="Symbol" w:hint="default"/>
        <w:lang w:val="pl-PL" w:eastAsia="en-US" w:bidi="ar-SA"/>
      </w:rPr>
    </w:lvl>
  </w:abstractNum>
  <w:abstractNum w:abstractNumId="22">
    <w:nsid w:val="19E2264E"/>
    <w:multiLevelType w:val="multilevel"/>
    <w:tmpl w:val="8EE6A096"/>
    <w:lvl w:ilvl="0">
      <w:start w:val="1"/>
      <w:numFmt w:val="decimal"/>
      <w:lvlText w:val="%1"/>
      <w:lvlJc w:val="left"/>
      <w:pPr>
        <w:ind w:left="573" w:hanging="274"/>
      </w:pPr>
      <w:rPr>
        <w:lang w:val="pl-PL" w:eastAsia="en-US" w:bidi="ar-SA"/>
      </w:rPr>
    </w:lvl>
    <w:lvl w:ilvl="1">
      <w:start w:val="3"/>
      <w:numFmt w:val="decimal"/>
      <w:lvlText w:val="%1.%2"/>
      <w:lvlJc w:val="left"/>
      <w:pPr>
        <w:ind w:left="573" w:hanging="274"/>
      </w:pPr>
      <w:rPr>
        <w:rFonts w:eastAsia="Liberation Sans Narrow" w:cs="Liberation Sans Narrow"/>
        <w:b/>
        <w:bCs/>
        <w:spacing w:val="-1"/>
        <w:w w:val="99"/>
        <w:sz w:val="20"/>
        <w:szCs w:val="20"/>
        <w:lang w:val="pl-PL" w:eastAsia="en-US" w:bidi="ar-SA"/>
      </w:rPr>
    </w:lvl>
    <w:lvl w:ilvl="2">
      <w:start w:val="1"/>
      <w:numFmt w:val="bullet"/>
      <w:lvlText w:val="-"/>
      <w:lvlJc w:val="left"/>
      <w:pPr>
        <w:ind w:left="1020" w:hanging="349"/>
      </w:pPr>
      <w:rPr>
        <w:rFonts w:ascii="Times New Roman" w:hAnsi="Times New Roman" w:cs="Times New Roman" w:hint="default"/>
        <w:w w:val="99"/>
        <w:sz w:val="20"/>
        <w:szCs w:val="20"/>
        <w:lang w:val="pl-PL" w:eastAsia="en-US" w:bidi="ar-SA"/>
      </w:rPr>
    </w:lvl>
    <w:lvl w:ilvl="3">
      <w:start w:val="1"/>
      <w:numFmt w:val="bullet"/>
      <w:lvlText w:val=""/>
      <w:lvlJc w:val="left"/>
      <w:pPr>
        <w:ind w:left="3230" w:hanging="349"/>
      </w:pPr>
      <w:rPr>
        <w:rFonts w:ascii="Symbol" w:hAnsi="Symbol" w:cs="Symbol" w:hint="default"/>
        <w:lang w:val="pl-PL" w:eastAsia="en-US" w:bidi="ar-SA"/>
      </w:rPr>
    </w:lvl>
    <w:lvl w:ilvl="4">
      <w:start w:val="1"/>
      <w:numFmt w:val="bullet"/>
      <w:lvlText w:val=""/>
      <w:lvlJc w:val="left"/>
      <w:pPr>
        <w:ind w:left="4335" w:hanging="349"/>
      </w:pPr>
      <w:rPr>
        <w:rFonts w:ascii="Symbol" w:hAnsi="Symbol" w:cs="Symbol" w:hint="default"/>
        <w:lang w:val="pl-PL" w:eastAsia="en-US" w:bidi="ar-SA"/>
      </w:rPr>
    </w:lvl>
    <w:lvl w:ilvl="5">
      <w:start w:val="1"/>
      <w:numFmt w:val="bullet"/>
      <w:lvlText w:val=""/>
      <w:lvlJc w:val="left"/>
      <w:pPr>
        <w:ind w:left="5440" w:hanging="349"/>
      </w:pPr>
      <w:rPr>
        <w:rFonts w:ascii="Symbol" w:hAnsi="Symbol" w:cs="Symbol" w:hint="default"/>
        <w:lang w:val="pl-PL" w:eastAsia="en-US" w:bidi="ar-SA"/>
      </w:rPr>
    </w:lvl>
    <w:lvl w:ilvl="6">
      <w:start w:val="1"/>
      <w:numFmt w:val="bullet"/>
      <w:lvlText w:val=""/>
      <w:lvlJc w:val="left"/>
      <w:pPr>
        <w:ind w:left="6545" w:hanging="349"/>
      </w:pPr>
      <w:rPr>
        <w:rFonts w:ascii="Symbol" w:hAnsi="Symbol" w:cs="Symbol" w:hint="default"/>
        <w:lang w:val="pl-PL" w:eastAsia="en-US" w:bidi="ar-SA"/>
      </w:rPr>
    </w:lvl>
    <w:lvl w:ilvl="7">
      <w:start w:val="1"/>
      <w:numFmt w:val="bullet"/>
      <w:lvlText w:val=""/>
      <w:lvlJc w:val="left"/>
      <w:pPr>
        <w:ind w:left="7650" w:hanging="349"/>
      </w:pPr>
      <w:rPr>
        <w:rFonts w:ascii="Symbol" w:hAnsi="Symbol" w:cs="Symbol" w:hint="default"/>
        <w:lang w:val="pl-PL" w:eastAsia="en-US" w:bidi="ar-SA"/>
      </w:rPr>
    </w:lvl>
    <w:lvl w:ilvl="8">
      <w:start w:val="1"/>
      <w:numFmt w:val="bullet"/>
      <w:lvlText w:val=""/>
      <w:lvlJc w:val="left"/>
      <w:pPr>
        <w:ind w:left="8756" w:hanging="349"/>
      </w:pPr>
      <w:rPr>
        <w:rFonts w:ascii="Symbol" w:hAnsi="Symbol" w:cs="Symbol" w:hint="default"/>
        <w:lang w:val="pl-PL" w:eastAsia="en-US" w:bidi="ar-SA"/>
      </w:rPr>
    </w:lvl>
  </w:abstractNum>
  <w:abstractNum w:abstractNumId="23">
    <w:nsid w:val="1A060018"/>
    <w:multiLevelType w:val="multilevel"/>
    <w:tmpl w:val="A59272C2"/>
    <w:lvl w:ilvl="0">
      <w:start w:val="1"/>
      <w:numFmt w:val="bullet"/>
      <w:lvlText w:val=""/>
      <w:lvlJc w:val="left"/>
      <w:pPr>
        <w:ind w:left="352" w:hanging="284"/>
      </w:pPr>
      <w:rPr>
        <w:rFonts w:ascii="Symbol" w:hAnsi="Symbol" w:cs="Symbol" w:hint="default"/>
        <w:w w:val="99"/>
        <w:sz w:val="20"/>
        <w:szCs w:val="20"/>
        <w:lang w:val="pl-PL" w:eastAsia="en-US" w:bidi="ar-SA"/>
      </w:rPr>
    </w:lvl>
    <w:lvl w:ilvl="1">
      <w:start w:val="1"/>
      <w:numFmt w:val="bullet"/>
      <w:lvlText w:val=""/>
      <w:lvlJc w:val="left"/>
      <w:pPr>
        <w:ind w:left="761" w:hanging="284"/>
      </w:pPr>
      <w:rPr>
        <w:rFonts w:ascii="Symbol" w:hAnsi="Symbol" w:cs="Symbol" w:hint="default"/>
        <w:lang w:val="pl-PL" w:eastAsia="en-US" w:bidi="ar-SA"/>
      </w:rPr>
    </w:lvl>
    <w:lvl w:ilvl="2">
      <w:start w:val="1"/>
      <w:numFmt w:val="bullet"/>
      <w:lvlText w:val=""/>
      <w:lvlJc w:val="left"/>
      <w:pPr>
        <w:ind w:left="1163" w:hanging="284"/>
      </w:pPr>
      <w:rPr>
        <w:rFonts w:ascii="Symbol" w:hAnsi="Symbol" w:cs="Symbol" w:hint="default"/>
        <w:lang w:val="pl-PL" w:eastAsia="en-US" w:bidi="ar-SA"/>
      </w:rPr>
    </w:lvl>
    <w:lvl w:ilvl="3">
      <w:start w:val="1"/>
      <w:numFmt w:val="bullet"/>
      <w:lvlText w:val=""/>
      <w:lvlJc w:val="left"/>
      <w:pPr>
        <w:ind w:left="1565" w:hanging="284"/>
      </w:pPr>
      <w:rPr>
        <w:rFonts w:ascii="Symbol" w:hAnsi="Symbol" w:cs="Symbol" w:hint="default"/>
        <w:lang w:val="pl-PL" w:eastAsia="en-US" w:bidi="ar-SA"/>
      </w:rPr>
    </w:lvl>
    <w:lvl w:ilvl="4">
      <w:start w:val="1"/>
      <w:numFmt w:val="bullet"/>
      <w:lvlText w:val=""/>
      <w:lvlJc w:val="left"/>
      <w:pPr>
        <w:ind w:left="1967" w:hanging="284"/>
      </w:pPr>
      <w:rPr>
        <w:rFonts w:ascii="Symbol" w:hAnsi="Symbol" w:cs="Symbol" w:hint="default"/>
        <w:lang w:val="pl-PL" w:eastAsia="en-US" w:bidi="ar-SA"/>
      </w:rPr>
    </w:lvl>
    <w:lvl w:ilvl="5">
      <w:start w:val="1"/>
      <w:numFmt w:val="bullet"/>
      <w:lvlText w:val=""/>
      <w:lvlJc w:val="left"/>
      <w:pPr>
        <w:ind w:left="2369" w:hanging="284"/>
      </w:pPr>
      <w:rPr>
        <w:rFonts w:ascii="Symbol" w:hAnsi="Symbol" w:cs="Symbol" w:hint="default"/>
        <w:lang w:val="pl-PL" w:eastAsia="en-US" w:bidi="ar-SA"/>
      </w:rPr>
    </w:lvl>
    <w:lvl w:ilvl="6">
      <w:start w:val="1"/>
      <w:numFmt w:val="bullet"/>
      <w:lvlText w:val=""/>
      <w:lvlJc w:val="left"/>
      <w:pPr>
        <w:ind w:left="2770" w:hanging="284"/>
      </w:pPr>
      <w:rPr>
        <w:rFonts w:ascii="Symbol" w:hAnsi="Symbol" w:cs="Symbol" w:hint="default"/>
        <w:lang w:val="pl-PL" w:eastAsia="en-US" w:bidi="ar-SA"/>
      </w:rPr>
    </w:lvl>
    <w:lvl w:ilvl="7">
      <w:start w:val="1"/>
      <w:numFmt w:val="bullet"/>
      <w:lvlText w:val=""/>
      <w:lvlJc w:val="left"/>
      <w:pPr>
        <w:ind w:left="3172" w:hanging="284"/>
      </w:pPr>
      <w:rPr>
        <w:rFonts w:ascii="Symbol" w:hAnsi="Symbol" w:cs="Symbol" w:hint="default"/>
        <w:lang w:val="pl-PL" w:eastAsia="en-US" w:bidi="ar-SA"/>
      </w:rPr>
    </w:lvl>
    <w:lvl w:ilvl="8">
      <w:start w:val="1"/>
      <w:numFmt w:val="bullet"/>
      <w:lvlText w:val=""/>
      <w:lvlJc w:val="left"/>
      <w:pPr>
        <w:ind w:left="3574" w:hanging="284"/>
      </w:pPr>
      <w:rPr>
        <w:rFonts w:ascii="Symbol" w:hAnsi="Symbol" w:cs="Symbol" w:hint="default"/>
        <w:lang w:val="pl-PL" w:eastAsia="en-US" w:bidi="ar-SA"/>
      </w:rPr>
    </w:lvl>
  </w:abstractNum>
  <w:abstractNum w:abstractNumId="24">
    <w:nsid w:val="1A8B740F"/>
    <w:multiLevelType w:val="multilevel"/>
    <w:tmpl w:val="51EA1100"/>
    <w:lvl w:ilvl="0">
      <w:start w:val="1"/>
      <w:numFmt w:val="decimal"/>
      <w:lvlText w:val="%1."/>
      <w:lvlJc w:val="left"/>
      <w:pPr>
        <w:ind w:left="528" w:hanging="228"/>
      </w:pPr>
      <w:rPr>
        <w:rFonts w:eastAsia="Liberation Sans Narrow" w:cs="Liberation Sans Narrow"/>
        <w:b/>
        <w:bCs/>
        <w:w w:val="99"/>
        <w:sz w:val="20"/>
        <w:szCs w:val="20"/>
        <w:lang w:val="pl-PL" w:eastAsia="en-US" w:bidi="ar-SA"/>
      </w:rPr>
    </w:lvl>
    <w:lvl w:ilvl="1">
      <w:start w:val="1"/>
      <w:numFmt w:val="decimal"/>
      <w:lvlText w:val="%1.%2."/>
      <w:lvlJc w:val="left"/>
      <w:pPr>
        <w:ind w:left="619" w:hanging="320"/>
      </w:pPr>
      <w:rPr>
        <w:rFonts w:eastAsia="Liberation Sans Narrow" w:cs="Liberation Sans Narrow"/>
        <w:b/>
        <w:bCs/>
        <w:w w:val="99"/>
        <w:sz w:val="20"/>
        <w:szCs w:val="20"/>
        <w:lang w:val="pl-PL" w:eastAsia="en-US" w:bidi="ar-SA"/>
      </w:rPr>
    </w:lvl>
    <w:lvl w:ilvl="2">
      <w:start w:val="1"/>
      <w:numFmt w:val="bullet"/>
      <w:lvlText w:val=""/>
      <w:lvlJc w:val="left"/>
      <w:pPr>
        <w:ind w:left="1368" w:hanging="360"/>
      </w:pPr>
      <w:rPr>
        <w:rFonts w:ascii="Symbol" w:hAnsi="Symbol" w:cs="Symbol" w:hint="default"/>
        <w:w w:val="99"/>
        <w:sz w:val="20"/>
        <w:szCs w:val="20"/>
        <w:lang w:val="pl-PL" w:eastAsia="en-US" w:bidi="ar-SA"/>
      </w:rPr>
    </w:lvl>
    <w:lvl w:ilvl="3">
      <w:start w:val="1"/>
      <w:numFmt w:val="bullet"/>
      <w:lvlText w:val="-"/>
      <w:lvlJc w:val="left"/>
      <w:pPr>
        <w:ind w:left="2088" w:hanging="360"/>
      </w:pPr>
      <w:rPr>
        <w:rFonts w:ascii="Liberation Sans Narrow" w:hAnsi="Liberation Sans Narrow" w:cs="Liberation Sans Narrow" w:hint="default"/>
        <w:w w:val="99"/>
        <w:sz w:val="20"/>
        <w:szCs w:val="20"/>
        <w:lang w:val="pl-PL" w:eastAsia="en-US" w:bidi="ar-SA"/>
      </w:rPr>
    </w:lvl>
    <w:lvl w:ilvl="4">
      <w:start w:val="1"/>
      <w:numFmt w:val="bullet"/>
      <w:lvlText w:val=""/>
      <w:lvlJc w:val="left"/>
      <w:pPr>
        <w:ind w:left="2080" w:hanging="360"/>
      </w:pPr>
      <w:rPr>
        <w:rFonts w:ascii="Symbol" w:hAnsi="Symbol" w:cs="Symbol" w:hint="default"/>
        <w:lang w:val="pl-PL" w:eastAsia="en-US" w:bidi="ar-SA"/>
      </w:rPr>
    </w:lvl>
    <w:lvl w:ilvl="5">
      <w:start w:val="1"/>
      <w:numFmt w:val="bullet"/>
      <w:lvlText w:val=""/>
      <w:lvlJc w:val="left"/>
      <w:pPr>
        <w:ind w:left="2140" w:hanging="360"/>
      </w:pPr>
      <w:rPr>
        <w:rFonts w:ascii="Symbol" w:hAnsi="Symbol" w:cs="Symbol" w:hint="default"/>
        <w:lang w:val="pl-PL" w:eastAsia="en-US" w:bidi="ar-SA"/>
      </w:rPr>
    </w:lvl>
    <w:lvl w:ilvl="6">
      <w:start w:val="1"/>
      <w:numFmt w:val="bullet"/>
      <w:lvlText w:val=""/>
      <w:lvlJc w:val="left"/>
      <w:pPr>
        <w:ind w:left="3905" w:hanging="360"/>
      </w:pPr>
      <w:rPr>
        <w:rFonts w:ascii="Symbol" w:hAnsi="Symbol" w:cs="Symbol" w:hint="default"/>
        <w:lang w:val="pl-PL" w:eastAsia="en-US" w:bidi="ar-SA"/>
      </w:rPr>
    </w:lvl>
    <w:lvl w:ilvl="7">
      <w:start w:val="1"/>
      <w:numFmt w:val="bullet"/>
      <w:lvlText w:val=""/>
      <w:lvlJc w:val="left"/>
      <w:pPr>
        <w:ind w:left="5670" w:hanging="360"/>
      </w:pPr>
      <w:rPr>
        <w:rFonts w:ascii="Symbol" w:hAnsi="Symbol" w:cs="Symbol" w:hint="default"/>
        <w:lang w:val="pl-PL" w:eastAsia="en-US" w:bidi="ar-SA"/>
      </w:rPr>
    </w:lvl>
    <w:lvl w:ilvl="8">
      <w:start w:val="1"/>
      <w:numFmt w:val="bullet"/>
      <w:lvlText w:val=""/>
      <w:lvlJc w:val="left"/>
      <w:pPr>
        <w:ind w:left="7435" w:hanging="360"/>
      </w:pPr>
      <w:rPr>
        <w:rFonts w:ascii="Symbol" w:hAnsi="Symbol" w:cs="Symbol" w:hint="default"/>
        <w:lang w:val="pl-PL" w:eastAsia="en-US" w:bidi="ar-SA"/>
      </w:rPr>
    </w:lvl>
  </w:abstractNum>
  <w:abstractNum w:abstractNumId="25">
    <w:nsid w:val="1B0672AB"/>
    <w:multiLevelType w:val="multilevel"/>
    <w:tmpl w:val="CA46611E"/>
    <w:lvl w:ilvl="0">
      <w:start w:val="2"/>
      <w:numFmt w:val="decimal"/>
      <w:lvlText w:val="%1"/>
      <w:lvlJc w:val="left"/>
      <w:pPr>
        <w:ind w:left="618" w:hanging="319"/>
      </w:pPr>
      <w:rPr>
        <w:lang w:val="pl-PL" w:eastAsia="en-US" w:bidi="ar-SA"/>
      </w:rPr>
    </w:lvl>
    <w:lvl w:ilv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2689" w:hanging="319"/>
      </w:pPr>
      <w:rPr>
        <w:rFonts w:ascii="Symbol" w:hAnsi="Symbol" w:cs="Symbol" w:hint="default"/>
        <w:lang w:val="pl-PL" w:eastAsia="en-US" w:bidi="ar-SA"/>
      </w:rPr>
    </w:lvl>
    <w:lvl w:ilvl="3">
      <w:start w:val="1"/>
      <w:numFmt w:val="bullet"/>
      <w:lvlText w:val=""/>
      <w:lvlJc w:val="left"/>
      <w:pPr>
        <w:ind w:left="3723" w:hanging="319"/>
      </w:pPr>
      <w:rPr>
        <w:rFonts w:ascii="Symbol" w:hAnsi="Symbol" w:cs="Symbol" w:hint="default"/>
        <w:lang w:val="pl-PL" w:eastAsia="en-US" w:bidi="ar-SA"/>
      </w:rPr>
    </w:lvl>
    <w:lvl w:ilvl="4">
      <w:start w:val="1"/>
      <w:numFmt w:val="bullet"/>
      <w:lvlText w:val=""/>
      <w:lvlJc w:val="left"/>
      <w:pPr>
        <w:ind w:left="4758" w:hanging="319"/>
      </w:pPr>
      <w:rPr>
        <w:rFonts w:ascii="Symbol" w:hAnsi="Symbol" w:cs="Symbol" w:hint="default"/>
        <w:lang w:val="pl-PL" w:eastAsia="en-US" w:bidi="ar-SA"/>
      </w:rPr>
    </w:lvl>
    <w:lvl w:ilvl="5">
      <w:start w:val="1"/>
      <w:numFmt w:val="bullet"/>
      <w:lvlText w:val=""/>
      <w:lvlJc w:val="left"/>
      <w:pPr>
        <w:ind w:left="5793" w:hanging="319"/>
      </w:pPr>
      <w:rPr>
        <w:rFonts w:ascii="Symbol" w:hAnsi="Symbol" w:cs="Symbol" w:hint="default"/>
        <w:lang w:val="pl-PL" w:eastAsia="en-US" w:bidi="ar-SA"/>
      </w:rPr>
    </w:lvl>
    <w:lvl w:ilvl="6">
      <w:start w:val="1"/>
      <w:numFmt w:val="bullet"/>
      <w:lvlText w:val=""/>
      <w:lvlJc w:val="left"/>
      <w:pPr>
        <w:ind w:left="6827" w:hanging="319"/>
      </w:pPr>
      <w:rPr>
        <w:rFonts w:ascii="Symbol" w:hAnsi="Symbol" w:cs="Symbol" w:hint="default"/>
        <w:lang w:val="pl-PL" w:eastAsia="en-US" w:bidi="ar-SA"/>
      </w:rPr>
    </w:lvl>
    <w:lvl w:ilvl="7">
      <w:start w:val="1"/>
      <w:numFmt w:val="bullet"/>
      <w:lvlText w:val=""/>
      <w:lvlJc w:val="left"/>
      <w:pPr>
        <w:ind w:left="7862" w:hanging="319"/>
      </w:pPr>
      <w:rPr>
        <w:rFonts w:ascii="Symbol" w:hAnsi="Symbol" w:cs="Symbol" w:hint="default"/>
        <w:lang w:val="pl-PL" w:eastAsia="en-US" w:bidi="ar-SA"/>
      </w:rPr>
    </w:lvl>
    <w:lvl w:ilvl="8">
      <w:start w:val="1"/>
      <w:numFmt w:val="bullet"/>
      <w:lvlText w:val=""/>
      <w:lvlJc w:val="left"/>
      <w:pPr>
        <w:ind w:left="8897" w:hanging="319"/>
      </w:pPr>
      <w:rPr>
        <w:rFonts w:ascii="Symbol" w:hAnsi="Symbol" w:cs="Symbol" w:hint="default"/>
        <w:lang w:val="pl-PL" w:eastAsia="en-US" w:bidi="ar-SA"/>
      </w:rPr>
    </w:lvl>
  </w:abstractNum>
  <w:abstractNum w:abstractNumId="26">
    <w:nsid w:val="1C144FF1"/>
    <w:multiLevelType w:val="multilevel"/>
    <w:tmpl w:val="0ACA5EAE"/>
    <w:lvl w:ilvl="0">
      <w:start w:val="1"/>
      <w:numFmt w:val="decimal"/>
      <w:lvlText w:val="%1."/>
      <w:lvlJc w:val="left"/>
      <w:pPr>
        <w:ind w:left="482" w:hanging="183"/>
      </w:pPr>
      <w:rPr>
        <w:rFonts w:eastAsia="Liberation Sans Narrow" w:cs="Liberation Sans Narrow"/>
        <w:spacing w:val="-1"/>
        <w:w w:val="99"/>
        <w:sz w:val="20"/>
        <w:szCs w:val="20"/>
        <w:lang w:val="pl-PL" w:eastAsia="en-US" w:bidi="ar-SA"/>
      </w:rPr>
    </w:lvl>
    <w:lvl w:ilvl="1">
      <w:start w:val="1"/>
      <w:numFmt w:val="bullet"/>
      <w:lvlText w:val=""/>
      <w:lvlJc w:val="left"/>
      <w:pPr>
        <w:ind w:left="1528" w:hanging="183"/>
      </w:pPr>
      <w:rPr>
        <w:rFonts w:ascii="Symbol" w:hAnsi="Symbol" w:cs="Symbol" w:hint="default"/>
        <w:lang w:val="pl-PL" w:eastAsia="en-US" w:bidi="ar-SA"/>
      </w:rPr>
    </w:lvl>
    <w:lvl w:ilvl="2">
      <w:start w:val="1"/>
      <w:numFmt w:val="bullet"/>
      <w:lvlText w:val=""/>
      <w:lvlJc w:val="left"/>
      <w:pPr>
        <w:ind w:left="2577" w:hanging="183"/>
      </w:pPr>
      <w:rPr>
        <w:rFonts w:ascii="Symbol" w:hAnsi="Symbol" w:cs="Symbol" w:hint="default"/>
        <w:lang w:val="pl-PL" w:eastAsia="en-US" w:bidi="ar-SA"/>
      </w:rPr>
    </w:lvl>
    <w:lvl w:ilvl="3">
      <w:start w:val="1"/>
      <w:numFmt w:val="bullet"/>
      <w:lvlText w:val=""/>
      <w:lvlJc w:val="left"/>
      <w:pPr>
        <w:ind w:left="3625" w:hanging="183"/>
      </w:pPr>
      <w:rPr>
        <w:rFonts w:ascii="Symbol" w:hAnsi="Symbol" w:cs="Symbol" w:hint="default"/>
        <w:lang w:val="pl-PL" w:eastAsia="en-US" w:bidi="ar-SA"/>
      </w:rPr>
    </w:lvl>
    <w:lvl w:ilvl="4">
      <w:start w:val="1"/>
      <w:numFmt w:val="bullet"/>
      <w:lvlText w:val=""/>
      <w:lvlJc w:val="left"/>
      <w:pPr>
        <w:ind w:left="4674" w:hanging="183"/>
      </w:pPr>
      <w:rPr>
        <w:rFonts w:ascii="Symbol" w:hAnsi="Symbol" w:cs="Symbol" w:hint="default"/>
        <w:lang w:val="pl-PL" w:eastAsia="en-US" w:bidi="ar-SA"/>
      </w:rPr>
    </w:lvl>
    <w:lvl w:ilvl="5">
      <w:start w:val="1"/>
      <w:numFmt w:val="bullet"/>
      <w:lvlText w:val=""/>
      <w:lvlJc w:val="left"/>
      <w:pPr>
        <w:ind w:left="5723" w:hanging="183"/>
      </w:pPr>
      <w:rPr>
        <w:rFonts w:ascii="Symbol" w:hAnsi="Symbol" w:cs="Symbol" w:hint="default"/>
        <w:lang w:val="pl-PL" w:eastAsia="en-US" w:bidi="ar-SA"/>
      </w:rPr>
    </w:lvl>
    <w:lvl w:ilvl="6">
      <w:start w:val="1"/>
      <w:numFmt w:val="bullet"/>
      <w:lvlText w:val=""/>
      <w:lvlJc w:val="left"/>
      <w:pPr>
        <w:ind w:left="6771" w:hanging="183"/>
      </w:pPr>
      <w:rPr>
        <w:rFonts w:ascii="Symbol" w:hAnsi="Symbol" w:cs="Symbol" w:hint="default"/>
        <w:lang w:val="pl-PL" w:eastAsia="en-US" w:bidi="ar-SA"/>
      </w:rPr>
    </w:lvl>
    <w:lvl w:ilvl="7">
      <w:start w:val="1"/>
      <w:numFmt w:val="bullet"/>
      <w:lvlText w:val=""/>
      <w:lvlJc w:val="left"/>
      <w:pPr>
        <w:ind w:left="7820" w:hanging="183"/>
      </w:pPr>
      <w:rPr>
        <w:rFonts w:ascii="Symbol" w:hAnsi="Symbol" w:cs="Symbol" w:hint="default"/>
        <w:lang w:val="pl-PL" w:eastAsia="en-US" w:bidi="ar-SA"/>
      </w:rPr>
    </w:lvl>
    <w:lvl w:ilvl="8">
      <w:start w:val="1"/>
      <w:numFmt w:val="bullet"/>
      <w:lvlText w:val=""/>
      <w:lvlJc w:val="left"/>
      <w:pPr>
        <w:ind w:left="8869" w:hanging="183"/>
      </w:pPr>
      <w:rPr>
        <w:rFonts w:ascii="Symbol" w:hAnsi="Symbol" w:cs="Symbol" w:hint="default"/>
        <w:lang w:val="pl-PL" w:eastAsia="en-US" w:bidi="ar-SA"/>
      </w:rPr>
    </w:lvl>
  </w:abstractNum>
  <w:abstractNum w:abstractNumId="27">
    <w:nsid w:val="1C616D7D"/>
    <w:multiLevelType w:val="multilevel"/>
    <w:tmpl w:val="5A46A0D4"/>
    <w:lvl w:ilvl="0">
      <w:start w:val="13"/>
      <w:numFmt w:val="decimal"/>
      <w:lvlText w:val="%1."/>
      <w:lvlJc w:val="left"/>
      <w:pPr>
        <w:ind w:left="300" w:hanging="336"/>
      </w:pPr>
      <w:rPr>
        <w:rFonts w:eastAsia="Liberation Sans Narrow" w:cs="Liberation Sans Narrow"/>
        <w:spacing w:val="-1"/>
        <w:w w:val="99"/>
        <w:sz w:val="20"/>
        <w:szCs w:val="20"/>
        <w:lang w:val="pl-PL" w:eastAsia="en-US" w:bidi="ar-SA"/>
      </w:rPr>
    </w:lvl>
    <w:lvl w:ilvl="1">
      <w:start w:val="1"/>
      <w:numFmt w:val="bullet"/>
      <w:lvlText w:val=""/>
      <w:lvlJc w:val="left"/>
      <w:pPr>
        <w:ind w:left="1366" w:hanging="336"/>
      </w:pPr>
      <w:rPr>
        <w:rFonts w:ascii="Symbol" w:hAnsi="Symbol" w:cs="Symbol" w:hint="default"/>
        <w:lang w:val="pl-PL" w:eastAsia="en-US" w:bidi="ar-SA"/>
      </w:rPr>
    </w:lvl>
    <w:lvl w:ilvl="2">
      <w:start w:val="1"/>
      <w:numFmt w:val="bullet"/>
      <w:lvlText w:val=""/>
      <w:lvlJc w:val="left"/>
      <w:pPr>
        <w:ind w:left="2433" w:hanging="336"/>
      </w:pPr>
      <w:rPr>
        <w:rFonts w:ascii="Symbol" w:hAnsi="Symbol" w:cs="Symbol" w:hint="default"/>
        <w:lang w:val="pl-PL" w:eastAsia="en-US" w:bidi="ar-SA"/>
      </w:rPr>
    </w:lvl>
    <w:lvl w:ilvl="3">
      <w:start w:val="1"/>
      <w:numFmt w:val="bullet"/>
      <w:lvlText w:val=""/>
      <w:lvlJc w:val="left"/>
      <w:pPr>
        <w:ind w:left="3499" w:hanging="336"/>
      </w:pPr>
      <w:rPr>
        <w:rFonts w:ascii="Symbol" w:hAnsi="Symbol" w:cs="Symbol" w:hint="default"/>
        <w:lang w:val="pl-PL" w:eastAsia="en-US" w:bidi="ar-SA"/>
      </w:rPr>
    </w:lvl>
    <w:lvl w:ilvl="4">
      <w:start w:val="1"/>
      <w:numFmt w:val="bullet"/>
      <w:lvlText w:val=""/>
      <w:lvlJc w:val="left"/>
      <w:pPr>
        <w:ind w:left="4566" w:hanging="336"/>
      </w:pPr>
      <w:rPr>
        <w:rFonts w:ascii="Symbol" w:hAnsi="Symbol" w:cs="Symbol" w:hint="default"/>
        <w:lang w:val="pl-PL" w:eastAsia="en-US" w:bidi="ar-SA"/>
      </w:rPr>
    </w:lvl>
    <w:lvl w:ilvl="5">
      <w:start w:val="1"/>
      <w:numFmt w:val="bullet"/>
      <w:lvlText w:val=""/>
      <w:lvlJc w:val="left"/>
      <w:pPr>
        <w:ind w:left="5633" w:hanging="336"/>
      </w:pPr>
      <w:rPr>
        <w:rFonts w:ascii="Symbol" w:hAnsi="Symbol" w:cs="Symbol" w:hint="default"/>
        <w:lang w:val="pl-PL" w:eastAsia="en-US" w:bidi="ar-SA"/>
      </w:rPr>
    </w:lvl>
    <w:lvl w:ilvl="6">
      <w:start w:val="1"/>
      <w:numFmt w:val="bullet"/>
      <w:lvlText w:val=""/>
      <w:lvlJc w:val="left"/>
      <w:pPr>
        <w:ind w:left="6699" w:hanging="336"/>
      </w:pPr>
      <w:rPr>
        <w:rFonts w:ascii="Symbol" w:hAnsi="Symbol" w:cs="Symbol" w:hint="default"/>
        <w:lang w:val="pl-PL" w:eastAsia="en-US" w:bidi="ar-SA"/>
      </w:rPr>
    </w:lvl>
    <w:lvl w:ilvl="7">
      <w:start w:val="1"/>
      <w:numFmt w:val="bullet"/>
      <w:lvlText w:val=""/>
      <w:lvlJc w:val="left"/>
      <w:pPr>
        <w:ind w:left="7766" w:hanging="336"/>
      </w:pPr>
      <w:rPr>
        <w:rFonts w:ascii="Symbol" w:hAnsi="Symbol" w:cs="Symbol" w:hint="default"/>
        <w:lang w:val="pl-PL" w:eastAsia="en-US" w:bidi="ar-SA"/>
      </w:rPr>
    </w:lvl>
    <w:lvl w:ilvl="8">
      <w:start w:val="1"/>
      <w:numFmt w:val="bullet"/>
      <w:lvlText w:val=""/>
      <w:lvlJc w:val="left"/>
      <w:pPr>
        <w:ind w:left="8833" w:hanging="336"/>
      </w:pPr>
      <w:rPr>
        <w:rFonts w:ascii="Symbol" w:hAnsi="Symbol" w:cs="Symbol" w:hint="default"/>
        <w:lang w:val="pl-PL" w:eastAsia="en-US" w:bidi="ar-SA"/>
      </w:rPr>
    </w:lvl>
  </w:abstractNum>
  <w:abstractNum w:abstractNumId="28">
    <w:nsid w:val="1CD25775"/>
    <w:multiLevelType w:val="multilevel"/>
    <w:tmpl w:val="EA6CCF90"/>
    <w:lvl w:ilvl="0">
      <w:start w:val="1"/>
      <w:numFmt w:val="lowerLetter"/>
      <w:lvlText w:val="%1)"/>
      <w:lvlJc w:val="left"/>
      <w:pPr>
        <w:ind w:left="660" w:hanging="360"/>
      </w:pPr>
      <w:rPr>
        <w:rFonts w:eastAsia="Liberation Sans Narrow" w:cs="Liberation Sans Narrow"/>
        <w:w w:val="99"/>
        <w:sz w:val="20"/>
        <w:szCs w:val="20"/>
        <w:lang w:val="pl-PL" w:eastAsia="en-US" w:bidi="ar-SA"/>
      </w:rPr>
    </w:lvl>
    <w:lvl w:ilvl="1">
      <w:start w:val="1"/>
      <w:numFmt w:val="bullet"/>
      <w:lvlText w:val=""/>
      <w:lvlJc w:val="left"/>
      <w:pPr>
        <w:ind w:left="1690" w:hanging="360"/>
      </w:pPr>
      <w:rPr>
        <w:rFonts w:ascii="Symbol" w:hAnsi="Symbol" w:cs="Symbol" w:hint="default"/>
        <w:lang w:val="pl-PL" w:eastAsia="en-US" w:bidi="ar-SA"/>
      </w:rPr>
    </w:lvl>
    <w:lvl w:ilvl="2">
      <w:start w:val="1"/>
      <w:numFmt w:val="bullet"/>
      <w:lvlText w:val=""/>
      <w:lvlJc w:val="left"/>
      <w:pPr>
        <w:ind w:left="2721" w:hanging="360"/>
      </w:pPr>
      <w:rPr>
        <w:rFonts w:ascii="Symbol" w:hAnsi="Symbol" w:cs="Symbol" w:hint="default"/>
        <w:lang w:val="pl-PL" w:eastAsia="en-US" w:bidi="ar-SA"/>
      </w:rPr>
    </w:lvl>
    <w:lvl w:ilvl="3">
      <w:start w:val="1"/>
      <w:numFmt w:val="bullet"/>
      <w:lvlText w:val=""/>
      <w:lvlJc w:val="left"/>
      <w:pPr>
        <w:ind w:left="3751" w:hanging="360"/>
      </w:pPr>
      <w:rPr>
        <w:rFonts w:ascii="Symbol" w:hAnsi="Symbol" w:cs="Symbol" w:hint="default"/>
        <w:lang w:val="pl-PL" w:eastAsia="en-US" w:bidi="ar-SA"/>
      </w:rPr>
    </w:lvl>
    <w:lvl w:ilvl="4">
      <w:start w:val="1"/>
      <w:numFmt w:val="bullet"/>
      <w:lvlText w:val=""/>
      <w:lvlJc w:val="left"/>
      <w:pPr>
        <w:ind w:left="4782" w:hanging="360"/>
      </w:pPr>
      <w:rPr>
        <w:rFonts w:ascii="Symbol" w:hAnsi="Symbol" w:cs="Symbol" w:hint="default"/>
        <w:lang w:val="pl-PL" w:eastAsia="en-US" w:bidi="ar-SA"/>
      </w:rPr>
    </w:lvl>
    <w:lvl w:ilvl="5">
      <w:start w:val="1"/>
      <w:numFmt w:val="bullet"/>
      <w:lvlText w:val=""/>
      <w:lvlJc w:val="left"/>
      <w:pPr>
        <w:ind w:left="5813" w:hanging="360"/>
      </w:pPr>
      <w:rPr>
        <w:rFonts w:ascii="Symbol" w:hAnsi="Symbol" w:cs="Symbol" w:hint="default"/>
        <w:lang w:val="pl-PL" w:eastAsia="en-US" w:bidi="ar-SA"/>
      </w:rPr>
    </w:lvl>
    <w:lvl w:ilvl="6">
      <w:start w:val="1"/>
      <w:numFmt w:val="bullet"/>
      <w:lvlText w:val=""/>
      <w:lvlJc w:val="left"/>
      <w:pPr>
        <w:ind w:left="6843" w:hanging="360"/>
      </w:pPr>
      <w:rPr>
        <w:rFonts w:ascii="Symbol" w:hAnsi="Symbol" w:cs="Symbol" w:hint="default"/>
        <w:lang w:val="pl-PL" w:eastAsia="en-US" w:bidi="ar-SA"/>
      </w:rPr>
    </w:lvl>
    <w:lvl w:ilvl="7">
      <w:start w:val="1"/>
      <w:numFmt w:val="bullet"/>
      <w:lvlText w:val=""/>
      <w:lvlJc w:val="left"/>
      <w:pPr>
        <w:ind w:left="7874" w:hanging="360"/>
      </w:pPr>
      <w:rPr>
        <w:rFonts w:ascii="Symbol" w:hAnsi="Symbol" w:cs="Symbol" w:hint="default"/>
        <w:lang w:val="pl-PL" w:eastAsia="en-US" w:bidi="ar-SA"/>
      </w:rPr>
    </w:lvl>
    <w:lvl w:ilvl="8">
      <w:start w:val="1"/>
      <w:numFmt w:val="bullet"/>
      <w:lvlText w:val=""/>
      <w:lvlJc w:val="left"/>
      <w:pPr>
        <w:ind w:left="8905" w:hanging="360"/>
      </w:pPr>
      <w:rPr>
        <w:rFonts w:ascii="Symbol" w:hAnsi="Symbol" w:cs="Symbol" w:hint="default"/>
        <w:lang w:val="pl-PL" w:eastAsia="en-US" w:bidi="ar-SA"/>
      </w:rPr>
    </w:lvl>
  </w:abstractNum>
  <w:abstractNum w:abstractNumId="29">
    <w:nsid w:val="1D811CBE"/>
    <w:multiLevelType w:val="multilevel"/>
    <w:tmpl w:val="A71C65EA"/>
    <w:lvl w:ilvl="0">
      <w:start w:val="1"/>
      <w:numFmt w:val="decimal"/>
      <w:lvlText w:val="%1"/>
      <w:lvlJc w:val="left"/>
      <w:pPr>
        <w:ind w:left="618" w:hanging="319"/>
      </w:pPr>
      <w:rPr>
        <w:lang w:val="pl-PL" w:eastAsia="en-US" w:bidi="ar-SA"/>
      </w:rPr>
    </w:lvl>
    <w:lvl w:ilvl="1">
      <w:start w:val="4"/>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decimal"/>
      <w:lvlText w:val="%1.%2.%3."/>
      <w:lvlJc w:val="left"/>
      <w:pPr>
        <w:ind w:left="1020" w:hanging="721"/>
      </w:pPr>
      <w:rPr>
        <w:rFonts w:eastAsia="Liberation Sans Narrow" w:cs="Liberation Sans Narrow"/>
        <w:b/>
        <w:bCs/>
        <w:w w:val="99"/>
        <w:sz w:val="20"/>
        <w:szCs w:val="20"/>
        <w:lang w:val="pl-PL" w:eastAsia="en-US" w:bidi="ar-SA"/>
      </w:rPr>
    </w:lvl>
    <w:lvl w:ilvl="3">
      <w:start w:val="1"/>
      <w:numFmt w:val="bullet"/>
      <w:lvlText w:val=""/>
      <w:lvlJc w:val="left"/>
      <w:pPr>
        <w:ind w:left="3230" w:hanging="721"/>
      </w:pPr>
      <w:rPr>
        <w:rFonts w:ascii="Symbol" w:hAnsi="Symbol" w:cs="Symbol" w:hint="default"/>
        <w:lang w:val="pl-PL" w:eastAsia="en-US" w:bidi="ar-SA"/>
      </w:rPr>
    </w:lvl>
    <w:lvl w:ilvl="4">
      <w:start w:val="1"/>
      <w:numFmt w:val="bullet"/>
      <w:lvlText w:val=""/>
      <w:lvlJc w:val="left"/>
      <w:pPr>
        <w:ind w:left="4335" w:hanging="721"/>
      </w:pPr>
      <w:rPr>
        <w:rFonts w:ascii="Symbol" w:hAnsi="Symbol" w:cs="Symbol" w:hint="default"/>
        <w:lang w:val="pl-PL" w:eastAsia="en-US" w:bidi="ar-SA"/>
      </w:rPr>
    </w:lvl>
    <w:lvl w:ilvl="5">
      <w:start w:val="1"/>
      <w:numFmt w:val="bullet"/>
      <w:lvlText w:val=""/>
      <w:lvlJc w:val="left"/>
      <w:pPr>
        <w:ind w:left="5440" w:hanging="721"/>
      </w:pPr>
      <w:rPr>
        <w:rFonts w:ascii="Symbol" w:hAnsi="Symbol" w:cs="Symbol" w:hint="default"/>
        <w:lang w:val="pl-PL" w:eastAsia="en-US" w:bidi="ar-SA"/>
      </w:rPr>
    </w:lvl>
    <w:lvl w:ilvl="6">
      <w:start w:val="1"/>
      <w:numFmt w:val="bullet"/>
      <w:lvlText w:val=""/>
      <w:lvlJc w:val="left"/>
      <w:pPr>
        <w:ind w:left="6545" w:hanging="721"/>
      </w:pPr>
      <w:rPr>
        <w:rFonts w:ascii="Symbol" w:hAnsi="Symbol" w:cs="Symbol" w:hint="default"/>
        <w:lang w:val="pl-PL" w:eastAsia="en-US" w:bidi="ar-SA"/>
      </w:rPr>
    </w:lvl>
    <w:lvl w:ilvl="7">
      <w:start w:val="1"/>
      <w:numFmt w:val="bullet"/>
      <w:lvlText w:val=""/>
      <w:lvlJc w:val="left"/>
      <w:pPr>
        <w:ind w:left="7650" w:hanging="721"/>
      </w:pPr>
      <w:rPr>
        <w:rFonts w:ascii="Symbol" w:hAnsi="Symbol" w:cs="Symbol" w:hint="default"/>
        <w:lang w:val="pl-PL" w:eastAsia="en-US" w:bidi="ar-SA"/>
      </w:rPr>
    </w:lvl>
    <w:lvl w:ilvl="8">
      <w:start w:val="1"/>
      <w:numFmt w:val="bullet"/>
      <w:lvlText w:val=""/>
      <w:lvlJc w:val="left"/>
      <w:pPr>
        <w:ind w:left="8756" w:hanging="721"/>
      </w:pPr>
      <w:rPr>
        <w:rFonts w:ascii="Symbol" w:hAnsi="Symbol" w:cs="Symbol" w:hint="default"/>
        <w:lang w:val="pl-PL" w:eastAsia="en-US" w:bidi="ar-SA"/>
      </w:rPr>
    </w:lvl>
  </w:abstractNum>
  <w:abstractNum w:abstractNumId="30">
    <w:nsid w:val="1DA047C7"/>
    <w:multiLevelType w:val="multilevel"/>
    <w:tmpl w:val="BE8E0132"/>
    <w:lvl w:ilvl="0">
      <w:start w:val="2"/>
      <w:numFmt w:val="decimal"/>
      <w:lvlText w:val="%1"/>
      <w:lvlJc w:val="left"/>
      <w:pPr>
        <w:ind w:left="618" w:hanging="319"/>
      </w:pPr>
      <w:rPr>
        <w:lang w:val="pl-PL" w:eastAsia="en-US" w:bidi="ar-SA"/>
      </w:rPr>
    </w:lvl>
    <w:lvl w:ilvl="1">
      <w:start w:val="4"/>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2689" w:hanging="319"/>
      </w:pPr>
      <w:rPr>
        <w:rFonts w:ascii="Symbol" w:hAnsi="Symbol" w:cs="Symbol" w:hint="default"/>
        <w:lang w:val="pl-PL" w:eastAsia="en-US" w:bidi="ar-SA"/>
      </w:rPr>
    </w:lvl>
    <w:lvl w:ilvl="3">
      <w:start w:val="1"/>
      <w:numFmt w:val="bullet"/>
      <w:lvlText w:val=""/>
      <w:lvlJc w:val="left"/>
      <w:pPr>
        <w:ind w:left="3723" w:hanging="319"/>
      </w:pPr>
      <w:rPr>
        <w:rFonts w:ascii="Symbol" w:hAnsi="Symbol" w:cs="Symbol" w:hint="default"/>
        <w:lang w:val="pl-PL" w:eastAsia="en-US" w:bidi="ar-SA"/>
      </w:rPr>
    </w:lvl>
    <w:lvl w:ilvl="4">
      <w:start w:val="1"/>
      <w:numFmt w:val="bullet"/>
      <w:lvlText w:val=""/>
      <w:lvlJc w:val="left"/>
      <w:pPr>
        <w:ind w:left="4758" w:hanging="319"/>
      </w:pPr>
      <w:rPr>
        <w:rFonts w:ascii="Symbol" w:hAnsi="Symbol" w:cs="Symbol" w:hint="default"/>
        <w:lang w:val="pl-PL" w:eastAsia="en-US" w:bidi="ar-SA"/>
      </w:rPr>
    </w:lvl>
    <w:lvl w:ilvl="5">
      <w:start w:val="1"/>
      <w:numFmt w:val="bullet"/>
      <w:lvlText w:val=""/>
      <w:lvlJc w:val="left"/>
      <w:pPr>
        <w:ind w:left="5793" w:hanging="319"/>
      </w:pPr>
      <w:rPr>
        <w:rFonts w:ascii="Symbol" w:hAnsi="Symbol" w:cs="Symbol" w:hint="default"/>
        <w:lang w:val="pl-PL" w:eastAsia="en-US" w:bidi="ar-SA"/>
      </w:rPr>
    </w:lvl>
    <w:lvl w:ilvl="6">
      <w:start w:val="1"/>
      <w:numFmt w:val="bullet"/>
      <w:lvlText w:val=""/>
      <w:lvlJc w:val="left"/>
      <w:pPr>
        <w:ind w:left="6827" w:hanging="319"/>
      </w:pPr>
      <w:rPr>
        <w:rFonts w:ascii="Symbol" w:hAnsi="Symbol" w:cs="Symbol" w:hint="default"/>
        <w:lang w:val="pl-PL" w:eastAsia="en-US" w:bidi="ar-SA"/>
      </w:rPr>
    </w:lvl>
    <w:lvl w:ilvl="7">
      <w:start w:val="1"/>
      <w:numFmt w:val="bullet"/>
      <w:lvlText w:val=""/>
      <w:lvlJc w:val="left"/>
      <w:pPr>
        <w:ind w:left="7862" w:hanging="319"/>
      </w:pPr>
      <w:rPr>
        <w:rFonts w:ascii="Symbol" w:hAnsi="Symbol" w:cs="Symbol" w:hint="default"/>
        <w:lang w:val="pl-PL" w:eastAsia="en-US" w:bidi="ar-SA"/>
      </w:rPr>
    </w:lvl>
    <w:lvl w:ilvl="8">
      <w:start w:val="1"/>
      <w:numFmt w:val="bullet"/>
      <w:lvlText w:val=""/>
      <w:lvlJc w:val="left"/>
      <w:pPr>
        <w:ind w:left="8897" w:hanging="319"/>
      </w:pPr>
      <w:rPr>
        <w:rFonts w:ascii="Symbol" w:hAnsi="Symbol" w:cs="Symbol" w:hint="default"/>
        <w:lang w:val="pl-PL" w:eastAsia="en-US" w:bidi="ar-SA"/>
      </w:rPr>
    </w:lvl>
  </w:abstractNum>
  <w:abstractNum w:abstractNumId="31">
    <w:nsid w:val="1EFB3215"/>
    <w:multiLevelType w:val="multilevel"/>
    <w:tmpl w:val="2F80C85E"/>
    <w:lvl w:ilvl="0">
      <w:start w:val="1"/>
      <w:numFmt w:val="decimal"/>
      <w:lvlText w:val="%1"/>
      <w:lvlJc w:val="left"/>
      <w:pPr>
        <w:ind w:left="300" w:hanging="709"/>
      </w:pPr>
      <w:rPr>
        <w:lang w:val="pl-PL" w:eastAsia="en-US" w:bidi="ar-SA"/>
      </w:rPr>
    </w:lvl>
    <w:lvl w:ilvl="1">
      <w:start w:val="4"/>
      <w:numFmt w:val="decimal"/>
      <w:lvlText w:val="%1.%2"/>
      <w:lvlJc w:val="left"/>
      <w:pPr>
        <w:ind w:left="300" w:hanging="709"/>
      </w:pPr>
      <w:rPr>
        <w:lang w:val="pl-PL" w:eastAsia="en-US" w:bidi="ar-SA"/>
      </w:rPr>
    </w:lvl>
    <w:lvl w:ilvl="2">
      <w:start w:val="1"/>
      <w:numFmt w:val="decimal"/>
      <w:lvlText w:val="%1.%2.%3."/>
      <w:lvlJc w:val="left"/>
      <w:pPr>
        <w:ind w:left="300" w:hanging="709"/>
      </w:pPr>
      <w:rPr>
        <w:rFonts w:eastAsia="Liberation Sans Narrow" w:cs="Liberation Sans Narrow"/>
        <w:b/>
        <w:bCs/>
        <w:w w:val="99"/>
        <w:sz w:val="20"/>
        <w:szCs w:val="20"/>
        <w:lang w:val="pl-PL" w:eastAsia="en-US" w:bidi="ar-SA"/>
      </w:rPr>
    </w:lvl>
    <w:lvl w:ilvl="3">
      <w:start w:val="1"/>
      <w:numFmt w:val="bullet"/>
      <w:lvlText w:val=""/>
      <w:lvlJc w:val="left"/>
      <w:pPr>
        <w:ind w:left="3499" w:hanging="709"/>
      </w:pPr>
      <w:rPr>
        <w:rFonts w:ascii="Symbol" w:hAnsi="Symbol" w:cs="Symbol" w:hint="default"/>
        <w:lang w:val="pl-PL" w:eastAsia="en-US" w:bidi="ar-SA"/>
      </w:rPr>
    </w:lvl>
    <w:lvl w:ilvl="4">
      <w:start w:val="1"/>
      <w:numFmt w:val="bullet"/>
      <w:lvlText w:val=""/>
      <w:lvlJc w:val="left"/>
      <w:pPr>
        <w:ind w:left="4566" w:hanging="709"/>
      </w:pPr>
      <w:rPr>
        <w:rFonts w:ascii="Symbol" w:hAnsi="Symbol" w:cs="Symbol" w:hint="default"/>
        <w:lang w:val="pl-PL" w:eastAsia="en-US" w:bidi="ar-SA"/>
      </w:rPr>
    </w:lvl>
    <w:lvl w:ilvl="5">
      <w:start w:val="1"/>
      <w:numFmt w:val="bullet"/>
      <w:lvlText w:val=""/>
      <w:lvlJc w:val="left"/>
      <w:pPr>
        <w:ind w:left="5633" w:hanging="709"/>
      </w:pPr>
      <w:rPr>
        <w:rFonts w:ascii="Symbol" w:hAnsi="Symbol" w:cs="Symbol" w:hint="default"/>
        <w:lang w:val="pl-PL" w:eastAsia="en-US" w:bidi="ar-SA"/>
      </w:rPr>
    </w:lvl>
    <w:lvl w:ilvl="6">
      <w:start w:val="1"/>
      <w:numFmt w:val="bullet"/>
      <w:lvlText w:val=""/>
      <w:lvlJc w:val="left"/>
      <w:pPr>
        <w:ind w:left="6699" w:hanging="709"/>
      </w:pPr>
      <w:rPr>
        <w:rFonts w:ascii="Symbol" w:hAnsi="Symbol" w:cs="Symbol" w:hint="default"/>
        <w:lang w:val="pl-PL" w:eastAsia="en-US" w:bidi="ar-SA"/>
      </w:rPr>
    </w:lvl>
    <w:lvl w:ilvl="7">
      <w:start w:val="1"/>
      <w:numFmt w:val="bullet"/>
      <w:lvlText w:val=""/>
      <w:lvlJc w:val="left"/>
      <w:pPr>
        <w:ind w:left="7766" w:hanging="709"/>
      </w:pPr>
      <w:rPr>
        <w:rFonts w:ascii="Symbol" w:hAnsi="Symbol" w:cs="Symbol" w:hint="default"/>
        <w:lang w:val="pl-PL" w:eastAsia="en-US" w:bidi="ar-SA"/>
      </w:rPr>
    </w:lvl>
    <w:lvl w:ilvl="8">
      <w:start w:val="1"/>
      <w:numFmt w:val="bullet"/>
      <w:lvlText w:val=""/>
      <w:lvlJc w:val="left"/>
      <w:pPr>
        <w:ind w:left="8833" w:hanging="709"/>
      </w:pPr>
      <w:rPr>
        <w:rFonts w:ascii="Symbol" w:hAnsi="Symbol" w:cs="Symbol" w:hint="default"/>
        <w:lang w:val="pl-PL" w:eastAsia="en-US" w:bidi="ar-SA"/>
      </w:rPr>
    </w:lvl>
  </w:abstractNum>
  <w:abstractNum w:abstractNumId="32">
    <w:nsid w:val="1F2F7C16"/>
    <w:multiLevelType w:val="multilevel"/>
    <w:tmpl w:val="3F227E6C"/>
    <w:lvl w:ilvl="0">
      <w:start w:val="5"/>
      <w:numFmt w:val="decimal"/>
      <w:lvlText w:val="%1"/>
      <w:lvlJc w:val="left"/>
      <w:pPr>
        <w:ind w:left="618" w:hanging="319"/>
      </w:pPr>
      <w:rPr>
        <w:lang w:val="pl-PL" w:eastAsia="en-US" w:bidi="ar-SA"/>
      </w:rPr>
    </w:lvl>
    <w:lvl w:ilv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2689" w:hanging="319"/>
      </w:pPr>
      <w:rPr>
        <w:rFonts w:ascii="Symbol" w:hAnsi="Symbol" w:cs="Symbol" w:hint="default"/>
        <w:lang w:val="pl-PL" w:eastAsia="en-US" w:bidi="ar-SA"/>
      </w:rPr>
    </w:lvl>
    <w:lvl w:ilvl="3">
      <w:start w:val="1"/>
      <w:numFmt w:val="bullet"/>
      <w:lvlText w:val=""/>
      <w:lvlJc w:val="left"/>
      <w:pPr>
        <w:ind w:left="3723" w:hanging="319"/>
      </w:pPr>
      <w:rPr>
        <w:rFonts w:ascii="Symbol" w:hAnsi="Symbol" w:cs="Symbol" w:hint="default"/>
        <w:lang w:val="pl-PL" w:eastAsia="en-US" w:bidi="ar-SA"/>
      </w:rPr>
    </w:lvl>
    <w:lvl w:ilvl="4">
      <w:start w:val="1"/>
      <w:numFmt w:val="bullet"/>
      <w:lvlText w:val=""/>
      <w:lvlJc w:val="left"/>
      <w:pPr>
        <w:ind w:left="4758" w:hanging="319"/>
      </w:pPr>
      <w:rPr>
        <w:rFonts w:ascii="Symbol" w:hAnsi="Symbol" w:cs="Symbol" w:hint="default"/>
        <w:lang w:val="pl-PL" w:eastAsia="en-US" w:bidi="ar-SA"/>
      </w:rPr>
    </w:lvl>
    <w:lvl w:ilvl="5">
      <w:start w:val="1"/>
      <w:numFmt w:val="bullet"/>
      <w:lvlText w:val=""/>
      <w:lvlJc w:val="left"/>
      <w:pPr>
        <w:ind w:left="5793" w:hanging="319"/>
      </w:pPr>
      <w:rPr>
        <w:rFonts w:ascii="Symbol" w:hAnsi="Symbol" w:cs="Symbol" w:hint="default"/>
        <w:lang w:val="pl-PL" w:eastAsia="en-US" w:bidi="ar-SA"/>
      </w:rPr>
    </w:lvl>
    <w:lvl w:ilvl="6">
      <w:start w:val="1"/>
      <w:numFmt w:val="bullet"/>
      <w:lvlText w:val=""/>
      <w:lvlJc w:val="left"/>
      <w:pPr>
        <w:ind w:left="6827" w:hanging="319"/>
      </w:pPr>
      <w:rPr>
        <w:rFonts w:ascii="Symbol" w:hAnsi="Symbol" w:cs="Symbol" w:hint="default"/>
        <w:lang w:val="pl-PL" w:eastAsia="en-US" w:bidi="ar-SA"/>
      </w:rPr>
    </w:lvl>
    <w:lvl w:ilvl="7">
      <w:start w:val="1"/>
      <w:numFmt w:val="bullet"/>
      <w:lvlText w:val=""/>
      <w:lvlJc w:val="left"/>
      <w:pPr>
        <w:ind w:left="7862" w:hanging="319"/>
      </w:pPr>
      <w:rPr>
        <w:rFonts w:ascii="Symbol" w:hAnsi="Symbol" w:cs="Symbol" w:hint="default"/>
        <w:lang w:val="pl-PL" w:eastAsia="en-US" w:bidi="ar-SA"/>
      </w:rPr>
    </w:lvl>
    <w:lvl w:ilvl="8">
      <w:start w:val="1"/>
      <w:numFmt w:val="bullet"/>
      <w:lvlText w:val=""/>
      <w:lvlJc w:val="left"/>
      <w:pPr>
        <w:ind w:left="8897" w:hanging="319"/>
      </w:pPr>
      <w:rPr>
        <w:rFonts w:ascii="Symbol" w:hAnsi="Symbol" w:cs="Symbol" w:hint="default"/>
        <w:lang w:val="pl-PL" w:eastAsia="en-US" w:bidi="ar-SA"/>
      </w:rPr>
    </w:lvl>
  </w:abstractNum>
  <w:abstractNum w:abstractNumId="33">
    <w:nsid w:val="1F4E3B80"/>
    <w:multiLevelType w:val="multilevel"/>
    <w:tmpl w:val="DC9E5988"/>
    <w:lvl w:ilvl="0">
      <w:start w:val="1"/>
      <w:numFmt w:val="decimal"/>
      <w:lvlText w:val="%1"/>
      <w:lvlJc w:val="left"/>
      <w:pPr>
        <w:ind w:left="756" w:hanging="457"/>
      </w:pPr>
      <w:rPr>
        <w:lang w:val="pl-PL" w:eastAsia="en-US" w:bidi="ar-SA"/>
      </w:rPr>
    </w:lvl>
    <w:lvl w:ilvl="1">
      <w:start w:val="5"/>
      <w:numFmt w:val="decimal"/>
      <w:lvlText w:val="%1.%2"/>
      <w:lvlJc w:val="left"/>
      <w:pPr>
        <w:ind w:left="756" w:hanging="457"/>
      </w:pPr>
      <w:rPr>
        <w:lang w:val="pl-PL" w:eastAsia="en-US" w:bidi="ar-SA"/>
      </w:rPr>
    </w:lvl>
    <w:lvl w:ilvl="2">
      <w:start w:val="1"/>
      <w:numFmt w:val="decimal"/>
      <w:lvlText w:val="%1.%2.%3."/>
      <w:lvlJc w:val="left"/>
      <w:pPr>
        <w:ind w:left="756" w:hanging="457"/>
      </w:pPr>
      <w:rPr>
        <w:rFonts w:eastAsia="Liberation Sans Narrow" w:cs="Liberation Sans Narrow"/>
        <w:w w:val="99"/>
        <w:sz w:val="20"/>
        <w:szCs w:val="20"/>
        <w:lang w:val="pl-PL" w:eastAsia="en-US" w:bidi="ar-SA"/>
      </w:rPr>
    </w:lvl>
    <w:lvl w:ilvl="3">
      <w:start w:val="1"/>
      <w:numFmt w:val="bullet"/>
      <w:lvlText w:val=""/>
      <w:lvlJc w:val="left"/>
      <w:pPr>
        <w:ind w:left="3821" w:hanging="457"/>
      </w:pPr>
      <w:rPr>
        <w:rFonts w:ascii="Symbol" w:hAnsi="Symbol" w:cs="Symbol" w:hint="default"/>
        <w:lang w:val="pl-PL" w:eastAsia="en-US" w:bidi="ar-SA"/>
      </w:rPr>
    </w:lvl>
    <w:lvl w:ilvl="4">
      <w:start w:val="1"/>
      <w:numFmt w:val="bullet"/>
      <w:lvlText w:val=""/>
      <w:lvlJc w:val="left"/>
      <w:pPr>
        <w:ind w:left="4842" w:hanging="457"/>
      </w:pPr>
      <w:rPr>
        <w:rFonts w:ascii="Symbol" w:hAnsi="Symbol" w:cs="Symbol" w:hint="default"/>
        <w:lang w:val="pl-PL" w:eastAsia="en-US" w:bidi="ar-SA"/>
      </w:rPr>
    </w:lvl>
    <w:lvl w:ilvl="5">
      <w:start w:val="1"/>
      <w:numFmt w:val="bullet"/>
      <w:lvlText w:val=""/>
      <w:lvlJc w:val="left"/>
      <w:pPr>
        <w:ind w:left="5863" w:hanging="457"/>
      </w:pPr>
      <w:rPr>
        <w:rFonts w:ascii="Symbol" w:hAnsi="Symbol" w:cs="Symbol" w:hint="default"/>
        <w:lang w:val="pl-PL" w:eastAsia="en-US" w:bidi="ar-SA"/>
      </w:rPr>
    </w:lvl>
    <w:lvl w:ilvl="6">
      <w:start w:val="1"/>
      <w:numFmt w:val="bullet"/>
      <w:lvlText w:val=""/>
      <w:lvlJc w:val="left"/>
      <w:pPr>
        <w:ind w:left="6883" w:hanging="457"/>
      </w:pPr>
      <w:rPr>
        <w:rFonts w:ascii="Symbol" w:hAnsi="Symbol" w:cs="Symbol" w:hint="default"/>
        <w:lang w:val="pl-PL" w:eastAsia="en-US" w:bidi="ar-SA"/>
      </w:rPr>
    </w:lvl>
    <w:lvl w:ilvl="7">
      <w:start w:val="1"/>
      <w:numFmt w:val="bullet"/>
      <w:lvlText w:val=""/>
      <w:lvlJc w:val="left"/>
      <w:pPr>
        <w:ind w:left="7904" w:hanging="457"/>
      </w:pPr>
      <w:rPr>
        <w:rFonts w:ascii="Symbol" w:hAnsi="Symbol" w:cs="Symbol" w:hint="default"/>
        <w:lang w:val="pl-PL" w:eastAsia="en-US" w:bidi="ar-SA"/>
      </w:rPr>
    </w:lvl>
    <w:lvl w:ilvl="8">
      <w:start w:val="1"/>
      <w:numFmt w:val="bullet"/>
      <w:lvlText w:val=""/>
      <w:lvlJc w:val="left"/>
      <w:pPr>
        <w:ind w:left="8925" w:hanging="457"/>
      </w:pPr>
      <w:rPr>
        <w:rFonts w:ascii="Symbol" w:hAnsi="Symbol" w:cs="Symbol" w:hint="default"/>
        <w:lang w:val="pl-PL" w:eastAsia="en-US" w:bidi="ar-SA"/>
      </w:rPr>
    </w:lvl>
  </w:abstractNum>
  <w:abstractNum w:abstractNumId="34">
    <w:nsid w:val="215B5DDD"/>
    <w:multiLevelType w:val="multilevel"/>
    <w:tmpl w:val="4CC23F8E"/>
    <w:lvl w:ilvl="0">
      <w:start w:val="1"/>
      <w:numFmt w:val="decimal"/>
      <w:lvlText w:val="(%1)"/>
      <w:lvlJc w:val="left"/>
      <w:pPr>
        <w:ind w:left="537" w:hanging="238"/>
      </w:pPr>
      <w:rPr>
        <w:rFonts w:eastAsia="Liberation Sans Narrow" w:cs="Liberation Sans Narrow"/>
        <w:b/>
        <w:bCs/>
        <w:spacing w:val="-2"/>
        <w:w w:val="99"/>
        <w:sz w:val="20"/>
        <w:szCs w:val="20"/>
        <w:lang w:val="pl-PL" w:eastAsia="en-US" w:bidi="ar-SA"/>
      </w:rPr>
    </w:lvl>
    <w:lvl w:ilvl="1">
      <w:start w:val="1"/>
      <w:numFmt w:val="lowerLetter"/>
      <w:lvlText w:val="%2)"/>
      <w:lvlJc w:val="left"/>
      <w:pPr>
        <w:ind w:left="1008" w:hanging="282"/>
      </w:pPr>
      <w:rPr>
        <w:rFonts w:eastAsia="Liberation Sans Narrow" w:cs="Liberation Sans Narrow"/>
        <w:spacing w:val="-3"/>
        <w:w w:val="99"/>
        <w:sz w:val="20"/>
        <w:szCs w:val="20"/>
        <w:lang w:val="pl-PL" w:eastAsia="en-US" w:bidi="ar-SA"/>
      </w:rPr>
    </w:lvl>
    <w:lvl w:ilvl="2">
      <w:start w:val="1"/>
      <w:numFmt w:val="bullet"/>
      <w:lvlText w:val=""/>
      <w:lvlJc w:val="left"/>
      <w:pPr>
        <w:ind w:left="2107" w:hanging="282"/>
      </w:pPr>
      <w:rPr>
        <w:rFonts w:ascii="Symbol" w:hAnsi="Symbol" w:cs="Symbol" w:hint="default"/>
        <w:lang w:val="pl-PL" w:eastAsia="en-US" w:bidi="ar-SA"/>
      </w:rPr>
    </w:lvl>
    <w:lvl w:ilvl="3">
      <w:start w:val="1"/>
      <w:numFmt w:val="bullet"/>
      <w:lvlText w:val=""/>
      <w:lvlJc w:val="left"/>
      <w:pPr>
        <w:ind w:left="3214" w:hanging="282"/>
      </w:pPr>
      <w:rPr>
        <w:rFonts w:ascii="Symbol" w:hAnsi="Symbol" w:cs="Symbol" w:hint="default"/>
        <w:lang w:val="pl-PL" w:eastAsia="en-US" w:bidi="ar-SA"/>
      </w:rPr>
    </w:lvl>
    <w:lvl w:ilvl="4">
      <w:start w:val="1"/>
      <w:numFmt w:val="bullet"/>
      <w:lvlText w:val=""/>
      <w:lvlJc w:val="left"/>
      <w:pPr>
        <w:ind w:left="4322" w:hanging="282"/>
      </w:pPr>
      <w:rPr>
        <w:rFonts w:ascii="Symbol" w:hAnsi="Symbol" w:cs="Symbol" w:hint="default"/>
        <w:lang w:val="pl-PL" w:eastAsia="en-US" w:bidi="ar-SA"/>
      </w:rPr>
    </w:lvl>
    <w:lvl w:ilvl="5">
      <w:start w:val="1"/>
      <w:numFmt w:val="bullet"/>
      <w:lvlText w:val=""/>
      <w:lvlJc w:val="left"/>
      <w:pPr>
        <w:ind w:left="5429" w:hanging="282"/>
      </w:pPr>
      <w:rPr>
        <w:rFonts w:ascii="Symbol" w:hAnsi="Symbol" w:cs="Symbol" w:hint="default"/>
        <w:lang w:val="pl-PL" w:eastAsia="en-US" w:bidi="ar-SA"/>
      </w:rPr>
    </w:lvl>
    <w:lvl w:ilvl="6">
      <w:start w:val="1"/>
      <w:numFmt w:val="bullet"/>
      <w:lvlText w:val=""/>
      <w:lvlJc w:val="left"/>
      <w:pPr>
        <w:ind w:left="6536" w:hanging="282"/>
      </w:pPr>
      <w:rPr>
        <w:rFonts w:ascii="Symbol" w:hAnsi="Symbol" w:cs="Symbol" w:hint="default"/>
        <w:lang w:val="pl-PL" w:eastAsia="en-US" w:bidi="ar-SA"/>
      </w:rPr>
    </w:lvl>
    <w:lvl w:ilvl="7">
      <w:start w:val="1"/>
      <w:numFmt w:val="bullet"/>
      <w:lvlText w:val=""/>
      <w:lvlJc w:val="left"/>
      <w:pPr>
        <w:ind w:left="7644" w:hanging="282"/>
      </w:pPr>
      <w:rPr>
        <w:rFonts w:ascii="Symbol" w:hAnsi="Symbol" w:cs="Symbol" w:hint="default"/>
        <w:lang w:val="pl-PL" w:eastAsia="en-US" w:bidi="ar-SA"/>
      </w:rPr>
    </w:lvl>
    <w:lvl w:ilvl="8">
      <w:start w:val="1"/>
      <w:numFmt w:val="bullet"/>
      <w:lvlText w:val=""/>
      <w:lvlJc w:val="left"/>
      <w:pPr>
        <w:ind w:left="8751" w:hanging="282"/>
      </w:pPr>
      <w:rPr>
        <w:rFonts w:ascii="Symbol" w:hAnsi="Symbol" w:cs="Symbol" w:hint="default"/>
        <w:lang w:val="pl-PL" w:eastAsia="en-US" w:bidi="ar-SA"/>
      </w:rPr>
    </w:lvl>
  </w:abstractNum>
  <w:abstractNum w:abstractNumId="35">
    <w:nsid w:val="24045C64"/>
    <w:multiLevelType w:val="multilevel"/>
    <w:tmpl w:val="7BCEF8AE"/>
    <w:lvl w:ilvl="0">
      <w:start w:val="1"/>
      <w:numFmt w:val="lowerLetter"/>
      <w:lvlText w:val="%1)"/>
      <w:lvlJc w:val="left"/>
      <w:pPr>
        <w:ind w:left="727" w:hanging="428"/>
      </w:pPr>
      <w:rPr>
        <w:rFonts w:eastAsia="Liberation Sans Narrow" w:cs="Liberation Sans Narrow"/>
        <w:spacing w:val="-3"/>
        <w:w w:val="99"/>
        <w:sz w:val="20"/>
        <w:szCs w:val="20"/>
        <w:lang w:val="pl-PL" w:eastAsia="en-US" w:bidi="ar-SA"/>
      </w:rPr>
    </w:lvl>
    <w:lvl w:ilvl="1">
      <w:start w:val="1"/>
      <w:numFmt w:val="bullet"/>
      <w:lvlText w:val=""/>
      <w:lvlJc w:val="left"/>
      <w:pPr>
        <w:ind w:left="1744" w:hanging="428"/>
      </w:pPr>
      <w:rPr>
        <w:rFonts w:ascii="Symbol" w:hAnsi="Symbol" w:cs="Symbol" w:hint="default"/>
        <w:lang w:val="pl-PL" w:eastAsia="en-US" w:bidi="ar-SA"/>
      </w:rPr>
    </w:lvl>
    <w:lvl w:ilvl="2">
      <w:start w:val="1"/>
      <w:numFmt w:val="bullet"/>
      <w:lvlText w:val=""/>
      <w:lvlJc w:val="left"/>
      <w:pPr>
        <w:ind w:left="2769" w:hanging="428"/>
      </w:pPr>
      <w:rPr>
        <w:rFonts w:ascii="Symbol" w:hAnsi="Symbol" w:cs="Symbol" w:hint="default"/>
        <w:lang w:val="pl-PL" w:eastAsia="en-US" w:bidi="ar-SA"/>
      </w:rPr>
    </w:lvl>
    <w:lvl w:ilvl="3">
      <w:start w:val="1"/>
      <w:numFmt w:val="bullet"/>
      <w:lvlText w:val=""/>
      <w:lvlJc w:val="left"/>
      <w:pPr>
        <w:ind w:left="3793" w:hanging="428"/>
      </w:pPr>
      <w:rPr>
        <w:rFonts w:ascii="Symbol" w:hAnsi="Symbol" w:cs="Symbol" w:hint="default"/>
        <w:lang w:val="pl-PL" w:eastAsia="en-US" w:bidi="ar-SA"/>
      </w:rPr>
    </w:lvl>
    <w:lvl w:ilvl="4">
      <w:start w:val="1"/>
      <w:numFmt w:val="bullet"/>
      <w:lvlText w:val=""/>
      <w:lvlJc w:val="left"/>
      <w:pPr>
        <w:ind w:left="4818" w:hanging="428"/>
      </w:pPr>
      <w:rPr>
        <w:rFonts w:ascii="Symbol" w:hAnsi="Symbol" w:cs="Symbol" w:hint="default"/>
        <w:lang w:val="pl-PL" w:eastAsia="en-US" w:bidi="ar-SA"/>
      </w:rPr>
    </w:lvl>
    <w:lvl w:ilvl="5">
      <w:start w:val="1"/>
      <w:numFmt w:val="bullet"/>
      <w:lvlText w:val=""/>
      <w:lvlJc w:val="left"/>
      <w:pPr>
        <w:ind w:left="5843" w:hanging="428"/>
      </w:pPr>
      <w:rPr>
        <w:rFonts w:ascii="Symbol" w:hAnsi="Symbol" w:cs="Symbol" w:hint="default"/>
        <w:lang w:val="pl-PL" w:eastAsia="en-US" w:bidi="ar-SA"/>
      </w:rPr>
    </w:lvl>
    <w:lvl w:ilvl="6">
      <w:start w:val="1"/>
      <w:numFmt w:val="bullet"/>
      <w:lvlText w:val=""/>
      <w:lvlJc w:val="left"/>
      <w:pPr>
        <w:ind w:left="6867" w:hanging="428"/>
      </w:pPr>
      <w:rPr>
        <w:rFonts w:ascii="Symbol" w:hAnsi="Symbol" w:cs="Symbol" w:hint="default"/>
        <w:lang w:val="pl-PL" w:eastAsia="en-US" w:bidi="ar-SA"/>
      </w:rPr>
    </w:lvl>
    <w:lvl w:ilvl="7">
      <w:start w:val="1"/>
      <w:numFmt w:val="bullet"/>
      <w:lvlText w:val=""/>
      <w:lvlJc w:val="left"/>
      <w:pPr>
        <w:ind w:left="7892" w:hanging="428"/>
      </w:pPr>
      <w:rPr>
        <w:rFonts w:ascii="Symbol" w:hAnsi="Symbol" w:cs="Symbol" w:hint="default"/>
        <w:lang w:val="pl-PL" w:eastAsia="en-US" w:bidi="ar-SA"/>
      </w:rPr>
    </w:lvl>
    <w:lvl w:ilvl="8">
      <w:start w:val="1"/>
      <w:numFmt w:val="bullet"/>
      <w:lvlText w:val=""/>
      <w:lvlJc w:val="left"/>
      <w:pPr>
        <w:ind w:left="8917" w:hanging="428"/>
      </w:pPr>
      <w:rPr>
        <w:rFonts w:ascii="Symbol" w:hAnsi="Symbol" w:cs="Symbol" w:hint="default"/>
        <w:lang w:val="pl-PL" w:eastAsia="en-US" w:bidi="ar-SA"/>
      </w:rPr>
    </w:lvl>
  </w:abstractNum>
  <w:abstractNum w:abstractNumId="36">
    <w:nsid w:val="24644925"/>
    <w:multiLevelType w:val="multilevel"/>
    <w:tmpl w:val="8696A80E"/>
    <w:lvl w:ilvl="0">
      <w:start w:val="5"/>
      <w:numFmt w:val="decimal"/>
      <w:lvlText w:val="%1"/>
      <w:lvlJc w:val="left"/>
      <w:pPr>
        <w:ind w:left="618" w:hanging="319"/>
      </w:pPr>
      <w:rPr>
        <w:lang w:val="pl-PL" w:eastAsia="en-US" w:bidi="ar-SA"/>
      </w:rPr>
    </w:lvl>
    <w:lvl w:ilvl="1">
      <w:start w:val="4"/>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decimal"/>
      <w:lvlText w:val="%1.%2.%3."/>
      <w:lvlJc w:val="left"/>
      <w:pPr>
        <w:ind w:left="756" w:hanging="457"/>
      </w:pPr>
      <w:rPr>
        <w:rFonts w:eastAsia="Liberation Sans Narrow" w:cs="Liberation Sans Narrow"/>
        <w:b/>
        <w:bCs/>
        <w:w w:val="99"/>
        <w:sz w:val="20"/>
        <w:szCs w:val="20"/>
        <w:lang w:val="pl-PL" w:eastAsia="en-US" w:bidi="ar-SA"/>
      </w:rPr>
    </w:lvl>
    <w:lvl w:ilvl="3">
      <w:start w:val="1"/>
      <w:numFmt w:val="bullet"/>
      <w:lvlText w:val=""/>
      <w:lvlJc w:val="left"/>
      <w:pPr>
        <w:ind w:left="3028" w:hanging="457"/>
      </w:pPr>
      <w:rPr>
        <w:rFonts w:ascii="Symbol" w:hAnsi="Symbol" w:cs="Symbol" w:hint="default"/>
        <w:lang w:val="pl-PL" w:eastAsia="en-US" w:bidi="ar-SA"/>
      </w:rPr>
    </w:lvl>
    <w:lvl w:ilvl="4">
      <w:start w:val="1"/>
      <w:numFmt w:val="bullet"/>
      <w:lvlText w:val=""/>
      <w:lvlJc w:val="left"/>
      <w:pPr>
        <w:ind w:left="4162" w:hanging="457"/>
      </w:pPr>
      <w:rPr>
        <w:rFonts w:ascii="Symbol" w:hAnsi="Symbol" w:cs="Symbol" w:hint="default"/>
        <w:lang w:val="pl-PL" w:eastAsia="en-US" w:bidi="ar-SA"/>
      </w:rPr>
    </w:lvl>
    <w:lvl w:ilvl="5">
      <w:start w:val="1"/>
      <w:numFmt w:val="bullet"/>
      <w:lvlText w:val=""/>
      <w:lvlJc w:val="left"/>
      <w:pPr>
        <w:ind w:left="5296" w:hanging="457"/>
      </w:pPr>
      <w:rPr>
        <w:rFonts w:ascii="Symbol" w:hAnsi="Symbol" w:cs="Symbol" w:hint="default"/>
        <w:lang w:val="pl-PL" w:eastAsia="en-US" w:bidi="ar-SA"/>
      </w:rPr>
    </w:lvl>
    <w:lvl w:ilvl="6">
      <w:start w:val="1"/>
      <w:numFmt w:val="bullet"/>
      <w:lvlText w:val=""/>
      <w:lvlJc w:val="left"/>
      <w:pPr>
        <w:ind w:left="6430" w:hanging="457"/>
      </w:pPr>
      <w:rPr>
        <w:rFonts w:ascii="Symbol" w:hAnsi="Symbol" w:cs="Symbol" w:hint="default"/>
        <w:lang w:val="pl-PL" w:eastAsia="en-US" w:bidi="ar-SA"/>
      </w:rPr>
    </w:lvl>
    <w:lvl w:ilvl="7">
      <w:start w:val="1"/>
      <w:numFmt w:val="bullet"/>
      <w:lvlText w:val=""/>
      <w:lvlJc w:val="left"/>
      <w:pPr>
        <w:ind w:left="7564" w:hanging="457"/>
      </w:pPr>
      <w:rPr>
        <w:rFonts w:ascii="Symbol" w:hAnsi="Symbol" w:cs="Symbol" w:hint="default"/>
        <w:lang w:val="pl-PL" w:eastAsia="en-US" w:bidi="ar-SA"/>
      </w:rPr>
    </w:lvl>
    <w:lvl w:ilvl="8">
      <w:start w:val="1"/>
      <w:numFmt w:val="bullet"/>
      <w:lvlText w:val=""/>
      <w:lvlJc w:val="left"/>
      <w:pPr>
        <w:ind w:left="8698" w:hanging="457"/>
      </w:pPr>
      <w:rPr>
        <w:rFonts w:ascii="Symbol" w:hAnsi="Symbol" w:cs="Symbol" w:hint="default"/>
        <w:lang w:val="pl-PL" w:eastAsia="en-US" w:bidi="ar-SA"/>
      </w:rPr>
    </w:lvl>
  </w:abstractNum>
  <w:abstractNum w:abstractNumId="37">
    <w:nsid w:val="24BA2467"/>
    <w:multiLevelType w:val="multilevel"/>
    <w:tmpl w:val="61068B3C"/>
    <w:lvl w:ilvl="0">
      <w:start w:val="10"/>
      <w:numFmt w:val="decimal"/>
      <w:lvlText w:val="%1"/>
      <w:lvlJc w:val="left"/>
      <w:pPr>
        <w:ind w:left="709" w:hanging="410"/>
      </w:pPr>
      <w:rPr>
        <w:lang w:val="pl-PL" w:eastAsia="en-US" w:bidi="ar-SA"/>
      </w:rPr>
    </w:lvl>
    <w:lvl w:ilvl="1">
      <w:numFmt w:val="decimal"/>
      <w:lvlText w:val="%1.%2."/>
      <w:lvlJc w:val="left"/>
      <w:pPr>
        <w:ind w:left="709" w:hanging="410"/>
      </w:pPr>
      <w:rPr>
        <w:rFonts w:eastAsia="Liberation Sans Narrow" w:cs="Liberation Sans Narrow"/>
        <w:b/>
        <w:bCs/>
        <w:spacing w:val="-1"/>
        <w:w w:val="99"/>
        <w:sz w:val="20"/>
        <w:szCs w:val="20"/>
        <w:lang w:val="pl-PL" w:eastAsia="en-US" w:bidi="ar-SA"/>
      </w:rPr>
    </w:lvl>
    <w:lvl w:ilvl="2">
      <w:start w:val="1"/>
      <w:numFmt w:val="decimal"/>
      <w:lvlText w:val="%3)"/>
      <w:lvlJc w:val="left"/>
      <w:pPr>
        <w:ind w:left="1008" w:hanging="361"/>
      </w:pPr>
      <w:rPr>
        <w:rFonts w:eastAsia="Liberation Sans Narrow" w:cs="Liberation Sans Narrow"/>
        <w:w w:val="99"/>
        <w:sz w:val="20"/>
        <w:szCs w:val="20"/>
        <w:lang w:val="pl-PL" w:eastAsia="en-US" w:bidi="ar-SA"/>
      </w:rPr>
    </w:lvl>
    <w:lvl w:ilvl="3">
      <w:start w:val="1"/>
      <w:numFmt w:val="bullet"/>
      <w:lvlText w:val=""/>
      <w:lvlJc w:val="left"/>
      <w:pPr>
        <w:ind w:left="3214" w:hanging="361"/>
      </w:pPr>
      <w:rPr>
        <w:rFonts w:ascii="Symbol" w:hAnsi="Symbol" w:cs="Symbol" w:hint="default"/>
        <w:lang w:val="pl-PL" w:eastAsia="en-US" w:bidi="ar-SA"/>
      </w:rPr>
    </w:lvl>
    <w:lvl w:ilvl="4">
      <w:start w:val="1"/>
      <w:numFmt w:val="bullet"/>
      <w:lvlText w:val=""/>
      <w:lvlJc w:val="left"/>
      <w:pPr>
        <w:ind w:left="4322" w:hanging="361"/>
      </w:pPr>
      <w:rPr>
        <w:rFonts w:ascii="Symbol" w:hAnsi="Symbol" w:cs="Symbol" w:hint="default"/>
        <w:lang w:val="pl-PL" w:eastAsia="en-US" w:bidi="ar-SA"/>
      </w:rPr>
    </w:lvl>
    <w:lvl w:ilvl="5">
      <w:start w:val="1"/>
      <w:numFmt w:val="bullet"/>
      <w:lvlText w:val=""/>
      <w:lvlJc w:val="left"/>
      <w:pPr>
        <w:ind w:left="5429" w:hanging="361"/>
      </w:pPr>
      <w:rPr>
        <w:rFonts w:ascii="Symbol" w:hAnsi="Symbol" w:cs="Symbol" w:hint="default"/>
        <w:lang w:val="pl-PL" w:eastAsia="en-US" w:bidi="ar-SA"/>
      </w:rPr>
    </w:lvl>
    <w:lvl w:ilvl="6">
      <w:start w:val="1"/>
      <w:numFmt w:val="bullet"/>
      <w:lvlText w:val=""/>
      <w:lvlJc w:val="left"/>
      <w:pPr>
        <w:ind w:left="6536" w:hanging="361"/>
      </w:pPr>
      <w:rPr>
        <w:rFonts w:ascii="Symbol" w:hAnsi="Symbol" w:cs="Symbol" w:hint="default"/>
        <w:lang w:val="pl-PL" w:eastAsia="en-US" w:bidi="ar-SA"/>
      </w:rPr>
    </w:lvl>
    <w:lvl w:ilvl="7">
      <w:start w:val="1"/>
      <w:numFmt w:val="bullet"/>
      <w:lvlText w:val=""/>
      <w:lvlJc w:val="left"/>
      <w:pPr>
        <w:ind w:left="7644" w:hanging="361"/>
      </w:pPr>
      <w:rPr>
        <w:rFonts w:ascii="Symbol" w:hAnsi="Symbol" w:cs="Symbol" w:hint="default"/>
        <w:lang w:val="pl-PL" w:eastAsia="en-US" w:bidi="ar-SA"/>
      </w:rPr>
    </w:lvl>
    <w:lvl w:ilvl="8">
      <w:start w:val="1"/>
      <w:numFmt w:val="bullet"/>
      <w:lvlText w:val=""/>
      <w:lvlJc w:val="left"/>
      <w:pPr>
        <w:ind w:left="8751" w:hanging="361"/>
      </w:pPr>
      <w:rPr>
        <w:rFonts w:ascii="Symbol" w:hAnsi="Symbol" w:cs="Symbol" w:hint="default"/>
        <w:lang w:val="pl-PL" w:eastAsia="en-US" w:bidi="ar-SA"/>
      </w:rPr>
    </w:lvl>
  </w:abstractNum>
  <w:abstractNum w:abstractNumId="38">
    <w:nsid w:val="25BD6AA4"/>
    <w:multiLevelType w:val="multilevel"/>
    <w:tmpl w:val="AB28C786"/>
    <w:lvl w:ilvl="0">
      <w:start w:val="1"/>
      <w:numFmt w:val="decimal"/>
      <w:lvlText w:val="%1"/>
      <w:lvlJc w:val="left"/>
      <w:pPr>
        <w:ind w:left="618" w:hanging="319"/>
      </w:pPr>
      <w:rPr>
        <w:lang w:val="pl-PL" w:eastAsia="en-US" w:bidi="ar-SA"/>
      </w:rPr>
    </w:lvl>
    <w:lvl w:ilvl="1">
      <w:start w:val="3"/>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lowerLetter"/>
      <w:lvlText w:val="%3)"/>
      <w:lvlJc w:val="left"/>
      <w:pPr>
        <w:ind w:left="1008" w:hanging="349"/>
      </w:pPr>
      <w:rPr>
        <w:rFonts w:eastAsia="Liberation Sans Narrow" w:cs="Liberation Sans Narrow"/>
        <w:w w:val="99"/>
        <w:sz w:val="20"/>
        <w:szCs w:val="20"/>
        <w:lang w:val="pl-PL" w:eastAsia="en-US" w:bidi="ar-SA"/>
      </w:rPr>
    </w:lvl>
    <w:lvl w:ilvl="3">
      <w:start w:val="1"/>
      <w:numFmt w:val="bullet"/>
      <w:lvlText w:val=""/>
      <w:lvlJc w:val="left"/>
      <w:pPr>
        <w:ind w:left="3214" w:hanging="349"/>
      </w:pPr>
      <w:rPr>
        <w:rFonts w:ascii="Symbol" w:hAnsi="Symbol" w:cs="Symbol" w:hint="default"/>
        <w:lang w:val="pl-PL" w:eastAsia="en-US" w:bidi="ar-SA"/>
      </w:rPr>
    </w:lvl>
    <w:lvl w:ilvl="4">
      <w:start w:val="1"/>
      <w:numFmt w:val="bullet"/>
      <w:lvlText w:val=""/>
      <w:lvlJc w:val="left"/>
      <w:pPr>
        <w:ind w:left="4322" w:hanging="349"/>
      </w:pPr>
      <w:rPr>
        <w:rFonts w:ascii="Symbol" w:hAnsi="Symbol" w:cs="Symbol" w:hint="default"/>
        <w:lang w:val="pl-PL" w:eastAsia="en-US" w:bidi="ar-SA"/>
      </w:rPr>
    </w:lvl>
    <w:lvl w:ilvl="5">
      <w:start w:val="1"/>
      <w:numFmt w:val="bullet"/>
      <w:lvlText w:val=""/>
      <w:lvlJc w:val="left"/>
      <w:pPr>
        <w:ind w:left="5429" w:hanging="349"/>
      </w:pPr>
      <w:rPr>
        <w:rFonts w:ascii="Symbol" w:hAnsi="Symbol" w:cs="Symbol" w:hint="default"/>
        <w:lang w:val="pl-PL" w:eastAsia="en-US" w:bidi="ar-SA"/>
      </w:rPr>
    </w:lvl>
    <w:lvl w:ilvl="6">
      <w:start w:val="1"/>
      <w:numFmt w:val="bullet"/>
      <w:lvlText w:val=""/>
      <w:lvlJc w:val="left"/>
      <w:pPr>
        <w:ind w:left="6536" w:hanging="349"/>
      </w:pPr>
      <w:rPr>
        <w:rFonts w:ascii="Symbol" w:hAnsi="Symbol" w:cs="Symbol" w:hint="default"/>
        <w:lang w:val="pl-PL" w:eastAsia="en-US" w:bidi="ar-SA"/>
      </w:rPr>
    </w:lvl>
    <w:lvl w:ilvl="7">
      <w:start w:val="1"/>
      <w:numFmt w:val="bullet"/>
      <w:lvlText w:val=""/>
      <w:lvlJc w:val="left"/>
      <w:pPr>
        <w:ind w:left="7644" w:hanging="349"/>
      </w:pPr>
      <w:rPr>
        <w:rFonts w:ascii="Symbol" w:hAnsi="Symbol" w:cs="Symbol" w:hint="default"/>
        <w:lang w:val="pl-PL" w:eastAsia="en-US" w:bidi="ar-SA"/>
      </w:rPr>
    </w:lvl>
    <w:lvl w:ilvl="8">
      <w:start w:val="1"/>
      <w:numFmt w:val="bullet"/>
      <w:lvlText w:val=""/>
      <w:lvlJc w:val="left"/>
      <w:pPr>
        <w:ind w:left="8751" w:hanging="349"/>
      </w:pPr>
      <w:rPr>
        <w:rFonts w:ascii="Symbol" w:hAnsi="Symbol" w:cs="Symbol" w:hint="default"/>
        <w:lang w:val="pl-PL" w:eastAsia="en-US" w:bidi="ar-SA"/>
      </w:rPr>
    </w:lvl>
  </w:abstractNum>
  <w:abstractNum w:abstractNumId="39">
    <w:nsid w:val="26927AF8"/>
    <w:multiLevelType w:val="multilevel"/>
    <w:tmpl w:val="C1FEB2D4"/>
    <w:lvl w:ilvl="0">
      <w:start w:val="1"/>
      <w:numFmt w:val="bullet"/>
      <w:lvlText w:val="-"/>
      <w:lvlJc w:val="left"/>
      <w:pPr>
        <w:ind w:left="1008" w:hanging="361"/>
      </w:pPr>
      <w:rPr>
        <w:rFonts w:ascii="Liberation Sans Narrow" w:hAnsi="Liberation Sans Narrow" w:cs="Liberation Sans Narrow" w:hint="default"/>
        <w:w w:val="99"/>
        <w:sz w:val="20"/>
        <w:szCs w:val="20"/>
        <w:lang w:val="pl-PL" w:eastAsia="en-US" w:bidi="ar-SA"/>
      </w:rPr>
    </w:lvl>
    <w:lvl w:ilvl="1">
      <w:start w:val="1"/>
      <w:numFmt w:val="bullet"/>
      <w:lvlText w:val=""/>
      <w:lvlJc w:val="left"/>
      <w:pPr>
        <w:ind w:left="1996" w:hanging="361"/>
      </w:pPr>
      <w:rPr>
        <w:rFonts w:ascii="Symbol" w:hAnsi="Symbol" w:cs="Symbol" w:hint="default"/>
        <w:lang w:val="pl-PL" w:eastAsia="en-US" w:bidi="ar-SA"/>
      </w:rPr>
    </w:lvl>
    <w:lvl w:ilvl="2">
      <w:start w:val="1"/>
      <w:numFmt w:val="bullet"/>
      <w:lvlText w:val=""/>
      <w:lvlJc w:val="left"/>
      <w:pPr>
        <w:ind w:left="2993" w:hanging="361"/>
      </w:pPr>
      <w:rPr>
        <w:rFonts w:ascii="Symbol" w:hAnsi="Symbol" w:cs="Symbol" w:hint="default"/>
        <w:lang w:val="pl-PL" w:eastAsia="en-US" w:bidi="ar-SA"/>
      </w:rPr>
    </w:lvl>
    <w:lvl w:ilvl="3">
      <w:start w:val="1"/>
      <w:numFmt w:val="bullet"/>
      <w:lvlText w:val=""/>
      <w:lvlJc w:val="left"/>
      <w:pPr>
        <w:ind w:left="3989" w:hanging="361"/>
      </w:pPr>
      <w:rPr>
        <w:rFonts w:ascii="Symbol" w:hAnsi="Symbol" w:cs="Symbol" w:hint="default"/>
        <w:lang w:val="pl-PL" w:eastAsia="en-US" w:bidi="ar-SA"/>
      </w:rPr>
    </w:lvl>
    <w:lvl w:ilvl="4">
      <w:start w:val="1"/>
      <w:numFmt w:val="bullet"/>
      <w:lvlText w:val=""/>
      <w:lvlJc w:val="left"/>
      <w:pPr>
        <w:ind w:left="4986" w:hanging="361"/>
      </w:pPr>
      <w:rPr>
        <w:rFonts w:ascii="Symbol" w:hAnsi="Symbol" w:cs="Symbol" w:hint="default"/>
        <w:lang w:val="pl-PL" w:eastAsia="en-US" w:bidi="ar-SA"/>
      </w:rPr>
    </w:lvl>
    <w:lvl w:ilvl="5">
      <w:start w:val="1"/>
      <w:numFmt w:val="bullet"/>
      <w:lvlText w:val=""/>
      <w:lvlJc w:val="left"/>
      <w:pPr>
        <w:ind w:left="5983" w:hanging="361"/>
      </w:pPr>
      <w:rPr>
        <w:rFonts w:ascii="Symbol" w:hAnsi="Symbol" w:cs="Symbol" w:hint="default"/>
        <w:lang w:val="pl-PL" w:eastAsia="en-US" w:bidi="ar-SA"/>
      </w:rPr>
    </w:lvl>
    <w:lvl w:ilvl="6">
      <w:start w:val="1"/>
      <w:numFmt w:val="bullet"/>
      <w:lvlText w:val=""/>
      <w:lvlJc w:val="left"/>
      <w:pPr>
        <w:ind w:left="6979" w:hanging="361"/>
      </w:pPr>
      <w:rPr>
        <w:rFonts w:ascii="Symbol" w:hAnsi="Symbol" w:cs="Symbol" w:hint="default"/>
        <w:lang w:val="pl-PL" w:eastAsia="en-US" w:bidi="ar-SA"/>
      </w:rPr>
    </w:lvl>
    <w:lvl w:ilvl="7">
      <w:start w:val="1"/>
      <w:numFmt w:val="bullet"/>
      <w:lvlText w:val=""/>
      <w:lvlJc w:val="left"/>
      <w:pPr>
        <w:ind w:left="7976" w:hanging="361"/>
      </w:pPr>
      <w:rPr>
        <w:rFonts w:ascii="Symbol" w:hAnsi="Symbol" w:cs="Symbol" w:hint="default"/>
        <w:lang w:val="pl-PL" w:eastAsia="en-US" w:bidi="ar-SA"/>
      </w:rPr>
    </w:lvl>
    <w:lvl w:ilvl="8">
      <w:start w:val="1"/>
      <w:numFmt w:val="bullet"/>
      <w:lvlText w:val=""/>
      <w:lvlJc w:val="left"/>
      <w:pPr>
        <w:ind w:left="8973" w:hanging="361"/>
      </w:pPr>
      <w:rPr>
        <w:rFonts w:ascii="Symbol" w:hAnsi="Symbol" w:cs="Symbol" w:hint="default"/>
        <w:lang w:val="pl-PL" w:eastAsia="en-US" w:bidi="ar-SA"/>
      </w:rPr>
    </w:lvl>
  </w:abstractNum>
  <w:abstractNum w:abstractNumId="40">
    <w:nsid w:val="27510E2E"/>
    <w:multiLevelType w:val="multilevel"/>
    <w:tmpl w:val="64768FA6"/>
    <w:lvl w:ilvl="0">
      <w:start w:val="1"/>
      <w:numFmt w:val="decimal"/>
      <w:lvlText w:val="%1."/>
      <w:lvlJc w:val="left"/>
      <w:pPr>
        <w:ind w:left="475" w:hanging="176"/>
      </w:pPr>
      <w:rPr>
        <w:rFonts w:eastAsia="Liberation Sans Narrow" w:cs="Liberation Sans Narrow"/>
        <w:spacing w:val="-2"/>
        <w:w w:val="99"/>
        <w:sz w:val="20"/>
        <w:szCs w:val="20"/>
        <w:lang w:val="pl-PL" w:eastAsia="en-US" w:bidi="ar-SA"/>
      </w:rPr>
    </w:lvl>
    <w:lvl w:ilvl="1">
      <w:start w:val="1"/>
      <w:numFmt w:val="bullet"/>
      <w:lvlText w:val=""/>
      <w:lvlJc w:val="left"/>
      <w:pPr>
        <w:ind w:left="1528" w:hanging="176"/>
      </w:pPr>
      <w:rPr>
        <w:rFonts w:ascii="Symbol" w:hAnsi="Symbol" w:cs="Symbol" w:hint="default"/>
        <w:lang w:val="pl-PL" w:eastAsia="en-US" w:bidi="ar-SA"/>
      </w:rPr>
    </w:lvl>
    <w:lvl w:ilvl="2">
      <w:start w:val="1"/>
      <w:numFmt w:val="bullet"/>
      <w:lvlText w:val=""/>
      <w:lvlJc w:val="left"/>
      <w:pPr>
        <w:ind w:left="2577" w:hanging="176"/>
      </w:pPr>
      <w:rPr>
        <w:rFonts w:ascii="Symbol" w:hAnsi="Symbol" w:cs="Symbol" w:hint="default"/>
        <w:lang w:val="pl-PL" w:eastAsia="en-US" w:bidi="ar-SA"/>
      </w:rPr>
    </w:lvl>
    <w:lvl w:ilvl="3">
      <w:start w:val="1"/>
      <w:numFmt w:val="bullet"/>
      <w:lvlText w:val=""/>
      <w:lvlJc w:val="left"/>
      <w:pPr>
        <w:ind w:left="3625" w:hanging="176"/>
      </w:pPr>
      <w:rPr>
        <w:rFonts w:ascii="Symbol" w:hAnsi="Symbol" w:cs="Symbol" w:hint="default"/>
        <w:lang w:val="pl-PL" w:eastAsia="en-US" w:bidi="ar-SA"/>
      </w:rPr>
    </w:lvl>
    <w:lvl w:ilvl="4">
      <w:start w:val="1"/>
      <w:numFmt w:val="bullet"/>
      <w:lvlText w:val=""/>
      <w:lvlJc w:val="left"/>
      <w:pPr>
        <w:ind w:left="4674" w:hanging="176"/>
      </w:pPr>
      <w:rPr>
        <w:rFonts w:ascii="Symbol" w:hAnsi="Symbol" w:cs="Symbol" w:hint="default"/>
        <w:lang w:val="pl-PL" w:eastAsia="en-US" w:bidi="ar-SA"/>
      </w:rPr>
    </w:lvl>
    <w:lvl w:ilvl="5">
      <w:start w:val="1"/>
      <w:numFmt w:val="bullet"/>
      <w:lvlText w:val=""/>
      <w:lvlJc w:val="left"/>
      <w:pPr>
        <w:ind w:left="5723" w:hanging="176"/>
      </w:pPr>
      <w:rPr>
        <w:rFonts w:ascii="Symbol" w:hAnsi="Symbol" w:cs="Symbol" w:hint="default"/>
        <w:lang w:val="pl-PL" w:eastAsia="en-US" w:bidi="ar-SA"/>
      </w:rPr>
    </w:lvl>
    <w:lvl w:ilvl="6">
      <w:start w:val="1"/>
      <w:numFmt w:val="bullet"/>
      <w:lvlText w:val=""/>
      <w:lvlJc w:val="left"/>
      <w:pPr>
        <w:ind w:left="6771" w:hanging="176"/>
      </w:pPr>
      <w:rPr>
        <w:rFonts w:ascii="Symbol" w:hAnsi="Symbol" w:cs="Symbol" w:hint="default"/>
        <w:lang w:val="pl-PL" w:eastAsia="en-US" w:bidi="ar-SA"/>
      </w:rPr>
    </w:lvl>
    <w:lvl w:ilvl="7">
      <w:start w:val="1"/>
      <w:numFmt w:val="bullet"/>
      <w:lvlText w:val=""/>
      <w:lvlJc w:val="left"/>
      <w:pPr>
        <w:ind w:left="7820" w:hanging="176"/>
      </w:pPr>
      <w:rPr>
        <w:rFonts w:ascii="Symbol" w:hAnsi="Symbol" w:cs="Symbol" w:hint="default"/>
        <w:lang w:val="pl-PL" w:eastAsia="en-US" w:bidi="ar-SA"/>
      </w:rPr>
    </w:lvl>
    <w:lvl w:ilvl="8">
      <w:start w:val="1"/>
      <w:numFmt w:val="bullet"/>
      <w:lvlText w:val=""/>
      <w:lvlJc w:val="left"/>
      <w:pPr>
        <w:ind w:left="8869" w:hanging="176"/>
      </w:pPr>
      <w:rPr>
        <w:rFonts w:ascii="Symbol" w:hAnsi="Symbol" w:cs="Symbol" w:hint="default"/>
        <w:lang w:val="pl-PL" w:eastAsia="en-US" w:bidi="ar-SA"/>
      </w:rPr>
    </w:lvl>
  </w:abstractNum>
  <w:abstractNum w:abstractNumId="41">
    <w:nsid w:val="27686A17"/>
    <w:multiLevelType w:val="multilevel"/>
    <w:tmpl w:val="6EDA1502"/>
    <w:lvl w:ilvl="0">
      <w:start w:val="1"/>
      <w:numFmt w:val="bullet"/>
      <w:lvlText w:val=""/>
      <w:lvlJc w:val="left"/>
      <w:pPr>
        <w:ind w:left="2076" w:hanging="360"/>
      </w:pPr>
      <w:rPr>
        <w:rFonts w:ascii="Symbol" w:hAnsi="Symbol" w:cs="Symbol" w:hint="default"/>
        <w:w w:val="99"/>
        <w:sz w:val="20"/>
        <w:szCs w:val="20"/>
        <w:lang w:val="pl-PL" w:eastAsia="en-US" w:bidi="ar-SA"/>
      </w:rPr>
    </w:lvl>
    <w:lvl w:ilvl="1">
      <w:start w:val="1"/>
      <w:numFmt w:val="bullet"/>
      <w:lvlText w:val=""/>
      <w:lvlJc w:val="left"/>
      <w:pPr>
        <w:ind w:left="2968" w:hanging="360"/>
      </w:pPr>
      <w:rPr>
        <w:rFonts w:ascii="Symbol" w:hAnsi="Symbol" w:cs="Symbol" w:hint="default"/>
        <w:lang w:val="pl-PL" w:eastAsia="en-US" w:bidi="ar-SA"/>
      </w:rPr>
    </w:lvl>
    <w:lvl w:ilvl="2">
      <w:start w:val="1"/>
      <w:numFmt w:val="bullet"/>
      <w:lvlText w:val=""/>
      <w:lvlJc w:val="left"/>
      <w:pPr>
        <w:ind w:left="3857" w:hanging="360"/>
      </w:pPr>
      <w:rPr>
        <w:rFonts w:ascii="Symbol" w:hAnsi="Symbol" w:cs="Symbol" w:hint="default"/>
        <w:lang w:val="pl-PL" w:eastAsia="en-US" w:bidi="ar-SA"/>
      </w:rPr>
    </w:lvl>
    <w:lvl w:ilvl="3">
      <w:start w:val="1"/>
      <w:numFmt w:val="bullet"/>
      <w:lvlText w:val=""/>
      <w:lvlJc w:val="left"/>
      <w:pPr>
        <w:ind w:left="4745" w:hanging="360"/>
      </w:pPr>
      <w:rPr>
        <w:rFonts w:ascii="Symbol" w:hAnsi="Symbol" w:cs="Symbol" w:hint="default"/>
        <w:lang w:val="pl-PL" w:eastAsia="en-US" w:bidi="ar-SA"/>
      </w:rPr>
    </w:lvl>
    <w:lvl w:ilvl="4">
      <w:start w:val="1"/>
      <w:numFmt w:val="bullet"/>
      <w:lvlText w:val=""/>
      <w:lvlJc w:val="left"/>
      <w:pPr>
        <w:ind w:left="5634" w:hanging="360"/>
      </w:pPr>
      <w:rPr>
        <w:rFonts w:ascii="Symbol" w:hAnsi="Symbol" w:cs="Symbol" w:hint="default"/>
        <w:lang w:val="pl-PL" w:eastAsia="en-US" w:bidi="ar-SA"/>
      </w:rPr>
    </w:lvl>
    <w:lvl w:ilvl="5">
      <w:start w:val="1"/>
      <w:numFmt w:val="bullet"/>
      <w:lvlText w:val=""/>
      <w:lvlJc w:val="left"/>
      <w:pPr>
        <w:ind w:left="6523" w:hanging="360"/>
      </w:pPr>
      <w:rPr>
        <w:rFonts w:ascii="Symbol" w:hAnsi="Symbol" w:cs="Symbol" w:hint="default"/>
        <w:lang w:val="pl-PL" w:eastAsia="en-US" w:bidi="ar-SA"/>
      </w:rPr>
    </w:lvl>
    <w:lvl w:ilvl="6">
      <w:start w:val="1"/>
      <w:numFmt w:val="bullet"/>
      <w:lvlText w:val=""/>
      <w:lvlJc w:val="left"/>
      <w:pPr>
        <w:ind w:left="7411" w:hanging="360"/>
      </w:pPr>
      <w:rPr>
        <w:rFonts w:ascii="Symbol" w:hAnsi="Symbol" w:cs="Symbol" w:hint="default"/>
        <w:lang w:val="pl-PL" w:eastAsia="en-US" w:bidi="ar-SA"/>
      </w:rPr>
    </w:lvl>
    <w:lvl w:ilvl="7">
      <w:start w:val="1"/>
      <w:numFmt w:val="bullet"/>
      <w:lvlText w:val=""/>
      <w:lvlJc w:val="left"/>
      <w:pPr>
        <w:ind w:left="8300" w:hanging="360"/>
      </w:pPr>
      <w:rPr>
        <w:rFonts w:ascii="Symbol" w:hAnsi="Symbol" w:cs="Symbol" w:hint="default"/>
        <w:lang w:val="pl-PL" w:eastAsia="en-US" w:bidi="ar-SA"/>
      </w:rPr>
    </w:lvl>
    <w:lvl w:ilvl="8">
      <w:start w:val="1"/>
      <w:numFmt w:val="bullet"/>
      <w:lvlText w:val=""/>
      <w:lvlJc w:val="left"/>
      <w:pPr>
        <w:ind w:left="9189" w:hanging="360"/>
      </w:pPr>
      <w:rPr>
        <w:rFonts w:ascii="Symbol" w:hAnsi="Symbol" w:cs="Symbol" w:hint="default"/>
        <w:lang w:val="pl-PL" w:eastAsia="en-US" w:bidi="ar-SA"/>
      </w:rPr>
    </w:lvl>
  </w:abstractNum>
  <w:abstractNum w:abstractNumId="42">
    <w:nsid w:val="286C67CC"/>
    <w:multiLevelType w:val="multilevel"/>
    <w:tmpl w:val="A872B1D2"/>
    <w:lvl w:ilvl="0">
      <w:start w:val="7"/>
      <w:numFmt w:val="decimal"/>
      <w:lvlText w:val="%1"/>
      <w:lvlJc w:val="left"/>
      <w:pPr>
        <w:ind w:left="607" w:hanging="308"/>
      </w:pPr>
      <w:rPr>
        <w:lang w:val="pl-PL" w:eastAsia="en-US" w:bidi="ar-SA"/>
      </w:rPr>
    </w:lvl>
    <w:lvl w:ilvl="1">
      <w:start w:val="1"/>
      <w:numFmt w:val="decimal"/>
      <w:lvlText w:val="%1.%2."/>
      <w:lvlJc w:val="left"/>
      <w:pPr>
        <w:ind w:left="607" w:hanging="308"/>
      </w:pPr>
      <w:rPr>
        <w:rFonts w:eastAsia="Liberation Sans Narrow" w:cs="Liberation Sans Narrow"/>
        <w:b/>
        <w:bCs/>
        <w:spacing w:val="-3"/>
        <w:w w:val="99"/>
        <w:sz w:val="20"/>
        <w:szCs w:val="20"/>
        <w:lang w:val="pl-PL" w:eastAsia="en-US" w:bidi="ar-SA"/>
      </w:rPr>
    </w:lvl>
    <w:lvl w:ilvl="2">
      <w:start w:val="1"/>
      <w:numFmt w:val="bullet"/>
      <w:lvlText w:val=""/>
      <w:lvlJc w:val="left"/>
      <w:pPr>
        <w:ind w:left="2673" w:hanging="308"/>
      </w:pPr>
      <w:rPr>
        <w:rFonts w:ascii="Symbol" w:hAnsi="Symbol" w:cs="Symbol" w:hint="default"/>
        <w:lang w:val="pl-PL" w:eastAsia="en-US" w:bidi="ar-SA"/>
      </w:rPr>
    </w:lvl>
    <w:lvl w:ilvl="3">
      <w:start w:val="1"/>
      <w:numFmt w:val="bullet"/>
      <w:lvlText w:val=""/>
      <w:lvlJc w:val="left"/>
      <w:pPr>
        <w:ind w:left="3709" w:hanging="308"/>
      </w:pPr>
      <w:rPr>
        <w:rFonts w:ascii="Symbol" w:hAnsi="Symbol" w:cs="Symbol" w:hint="default"/>
        <w:lang w:val="pl-PL" w:eastAsia="en-US" w:bidi="ar-SA"/>
      </w:rPr>
    </w:lvl>
    <w:lvl w:ilvl="4">
      <w:start w:val="1"/>
      <w:numFmt w:val="bullet"/>
      <w:lvlText w:val=""/>
      <w:lvlJc w:val="left"/>
      <w:pPr>
        <w:ind w:left="4746" w:hanging="308"/>
      </w:pPr>
      <w:rPr>
        <w:rFonts w:ascii="Symbol" w:hAnsi="Symbol" w:cs="Symbol" w:hint="default"/>
        <w:lang w:val="pl-PL" w:eastAsia="en-US" w:bidi="ar-SA"/>
      </w:rPr>
    </w:lvl>
    <w:lvl w:ilvl="5">
      <w:start w:val="1"/>
      <w:numFmt w:val="bullet"/>
      <w:lvlText w:val=""/>
      <w:lvlJc w:val="left"/>
      <w:pPr>
        <w:ind w:left="5783" w:hanging="308"/>
      </w:pPr>
      <w:rPr>
        <w:rFonts w:ascii="Symbol" w:hAnsi="Symbol" w:cs="Symbol" w:hint="default"/>
        <w:lang w:val="pl-PL" w:eastAsia="en-US" w:bidi="ar-SA"/>
      </w:rPr>
    </w:lvl>
    <w:lvl w:ilvl="6">
      <w:start w:val="1"/>
      <w:numFmt w:val="bullet"/>
      <w:lvlText w:val=""/>
      <w:lvlJc w:val="left"/>
      <w:pPr>
        <w:ind w:left="6819" w:hanging="308"/>
      </w:pPr>
      <w:rPr>
        <w:rFonts w:ascii="Symbol" w:hAnsi="Symbol" w:cs="Symbol" w:hint="default"/>
        <w:lang w:val="pl-PL" w:eastAsia="en-US" w:bidi="ar-SA"/>
      </w:rPr>
    </w:lvl>
    <w:lvl w:ilvl="7">
      <w:start w:val="1"/>
      <w:numFmt w:val="bullet"/>
      <w:lvlText w:val=""/>
      <w:lvlJc w:val="left"/>
      <w:pPr>
        <w:ind w:left="7856" w:hanging="308"/>
      </w:pPr>
      <w:rPr>
        <w:rFonts w:ascii="Symbol" w:hAnsi="Symbol" w:cs="Symbol" w:hint="default"/>
        <w:lang w:val="pl-PL" w:eastAsia="en-US" w:bidi="ar-SA"/>
      </w:rPr>
    </w:lvl>
    <w:lvl w:ilvl="8">
      <w:start w:val="1"/>
      <w:numFmt w:val="bullet"/>
      <w:lvlText w:val=""/>
      <w:lvlJc w:val="left"/>
      <w:pPr>
        <w:ind w:left="8893" w:hanging="308"/>
      </w:pPr>
      <w:rPr>
        <w:rFonts w:ascii="Symbol" w:hAnsi="Symbol" w:cs="Symbol" w:hint="default"/>
        <w:lang w:val="pl-PL" w:eastAsia="en-US" w:bidi="ar-SA"/>
      </w:rPr>
    </w:lvl>
  </w:abstractNum>
  <w:abstractNum w:abstractNumId="43">
    <w:nsid w:val="29915D28"/>
    <w:multiLevelType w:val="multilevel"/>
    <w:tmpl w:val="28FCB6EE"/>
    <w:lvl w:ilvl="0">
      <w:start w:val="1"/>
      <w:numFmt w:val="decimal"/>
      <w:lvlText w:val="%1"/>
      <w:lvlJc w:val="left"/>
      <w:pPr>
        <w:ind w:left="618" w:hanging="319"/>
      </w:pPr>
      <w:rPr>
        <w:lang w:val="pl-PL" w:eastAsia="en-US" w:bidi="ar-SA"/>
      </w:rPr>
    </w:lvl>
    <w:lvl w:ilv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744" w:hanging="319"/>
      </w:pPr>
      <w:rPr>
        <w:rFonts w:ascii="Symbol" w:hAnsi="Symbol" w:cs="Symbol" w:hint="default"/>
        <w:lang w:val="pl-PL" w:eastAsia="en-US" w:bidi="ar-SA"/>
      </w:rPr>
    </w:lvl>
    <w:lvl w:ilvl="3">
      <w:start w:val="1"/>
      <w:numFmt w:val="bullet"/>
      <w:lvlText w:val=""/>
      <w:lvlJc w:val="left"/>
      <w:pPr>
        <w:ind w:left="806" w:hanging="319"/>
      </w:pPr>
      <w:rPr>
        <w:rFonts w:ascii="Symbol" w:hAnsi="Symbol" w:cs="Symbol" w:hint="default"/>
        <w:lang w:val="pl-PL" w:eastAsia="en-US" w:bidi="ar-SA"/>
      </w:rPr>
    </w:lvl>
    <w:lvl w:ilvl="4">
      <w:start w:val="1"/>
      <w:numFmt w:val="bullet"/>
      <w:lvlText w:val=""/>
      <w:lvlJc w:val="left"/>
      <w:pPr>
        <w:ind w:left="868" w:hanging="319"/>
      </w:pPr>
      <w:rPr>
        <w:rFonts w:ascii="Symbol" w:hAnsi="Symbol" w:cs="Symbol" w:hint="default"/>
        <w:lang w:val="pl-PL" w:eastAsia="en-US" w:bidi="ar-SA"/>
      </w:rPr>
    </w:lvl>
    <w:lvl w:ilvl="5">
      <w:start w:val="1"/>
      <w:numFmt w:val="bullet"/>
      <w:lvlText w:val=""/>
      <w:lvlJc w:val="left"/>
      <w:pPr>
        <w:ind w:left="930" w:hanging="319"/>
      </w:pPr>
      <w:rPr>
        <w:rFonts w:ascii="Symbol" w:hAnsi="Symbol" w:cs="Symbol" w:hint="default"/>
        <w:lang w:val="pl-PL" w:eastAsia="en-US" w:bidi="ar-SA"/>
      </w:rPr>
    </w:lvl>
    <w:lvl w:ilvl="6">
      <w:start w:val="1"/>
      <w:numFmt w:val="bullet"/>
      <w:lvlText w:val=""/>
      <w:lvlJc w:val="left"/>
      <w:pPr>
        <w:ind w:left="992" w:hanging="319"/>
      </w:pPr>
      <w:rPr>
        <w:rFonts w:ascii="Symbol" w:hAnsi="Symbol" w:cs="Symbol" w:hint="default"/>
        <w:lang w:val="pl-PL" w:eastAsia="en-US" w:bidi="ar-SA"/>
      </w:rPr>
    </w:lvl>
    <w:lvl w:ilvl="7">
      <w:start w:val="1"/>
      <w:numFmt w:val="bullet"/>
      <w:lvlText w:val=""/>
      <w:lvlJc w:val="left"/>
      <w:pPr>
        <w:ind w:left="1054" w:hanging="319"/>
      </w:pPr>
      <w:rPr>
        <w:rFonts w:ascii="Symbol" w:hAnsi="Symbol" w:cs="Symbol" w:hint="default"/>
        <w:lang w:val="pl-PL" w:eastAsia="en-US" w:bidi="ar-SA"/>
      </w:rPr>
    </w:lvl>
    <w:lvl w:ilvl="8">
      <w:start w:val="1"/>
      <w:numFmt w:val="bullet"/>
      <w:lvlText w:val=""/>
      <w:lvlJc w:val="left"/>
      <w:pPr>
        <w:ind w:left="1116" w:hanging="319"/>
      </w:pPr>
      <w:rPr>
        <w:rFonts w:ascii="Symbol" w:hAnsi="Symbol" w:cs="Symbol" w:hint="default"/>
        <w:lang w:val="pl-PL" w:eastAsia="en-US" w:bidi="ar-SA"/>
      </w:rPr>
    </w:lvl>
  </w:abstractNum>
  <w:abstractNum w:abstractNumId="44">
    <w:nsid w:val="29AE3566"/>
    <w:multiLevelType w:val="multilevel"/>
    <w:tmpl w:val="6EE81BAC"/>
    <w:lvl w:ilvl="0">
      <w:start w:val="1"/>
      <w:numFmt w:val="bullet"/>
      <w:lvlText w:val=""/>
      <w:lvlJc w:val="left"/>
      <w:pPr>
        <w:ind w:left="727" w:hanging="360"/>
      </w:pPr>
      <w:rPr>
        <w:rFonts w:ascii="Symbol" w:hAnsi="Symbol" w:cs="Symbol" w:hint="default"/>
        <w:w w:val="99"/>
        <w:sz w:val="20"/>
        <w:szCs w:val="20"/>
        <w:lang w:val="pl-PL" w:eastAsia="en-US" w:bidi="ar-SA"/>
      </w:rPr>
    </w:lvl>
    <w:lvl w:ilvl="1">
      <w:start w:val="1"/>
      <w:numFmt w:val="bullet"/>
      <w:lvlText w:val="-"/>
      <w:lvlJc w:val="left"/>
      <w:pPr>
        <w:ind w:left="1054" w:hanging="327"/>
      </w:pPr>
      <w:rPr>
        <w:rFonts w:ascii="Liberation Sans Narrow" w:hAnsi="Liberation Sans Narrow" w:cs="Liberation Sans Narrow" w:hint="default"/>
        <w:w w:val="99"/>
        <w:sz w:val="20"/>
        <w:szCs w:val="20"/>
        <w:lang w:val="pl-PL" w:eastAsia="en-US" w:bidi="ar-SA"/>
      </w:rPr>
    </w:lvl>
    <w:lvl w:ilvl="2">
      <w:start w:val="1"/>
      <w:numFmt w:val="bullet"/>
      <w:lvlText w:val=""/>
      <w:lvlJc w:val="left"/>
      <w:pPr>
        <w:ind w:left="2160" w:hanging="327"/>
      </w:pPr>
      <w:rPr>
        <w:rFonts w:ascii="Symbol" w:hAnsi="Symbol" w:cs="Symbol" w:hint="default"/>
        <w:lang w:val="pl-PL" w:eastAsia="en-US" w:bidi="ar-SA"/>
      </w:rPr>
    </w:lvl>
    <w:lvl w:ilvl="3">
      <w:start w:val="1"/>
      <w:numFmt w:val="bullet"/>
      <w:lvlText w:val=""/>
      <w:lvlJc w:val="left"/>
      <w:pPr>
        <w:ind w:left="3261" w:hanging="327"/>
      </w:pPr>
      <w:rPr>
        <w:rFonts w:ascii="Symbol" w:hAnsi="Symbol" w:cs="Symbol" w:hint="default"/>
        <w:lang w:val="pl-PL" w:eastAsia="en-US" w:bidi="ar-SA"/>
      </w:rPr>
    </w:lvl>
    <w:lvl w:ilvl="4">
      <w:start w:val="1"/>
      <w:numFmt w:val="bullet"/>
      <w:lvlText w:val=""/>
      <w:lvlJc w:val="left"/>
      <w:pPr>
        <w:ind w:left="4362" w:hanging="327"/>
      </w:pPr>
      <w:rPr>
        <w:rFonts w:ascii="Symbol" w:hAnsi="Symbol" w:cs="Symbol" w:hint="default"/>
        <w:lang w:val="pl-PL" w:eastAsia="en-US" w:bidi="ar-SA"/>
      </w:rPr>
    </w:lvl>
    <w:lvl w:ilvl="5">
      <w:start w:val="1"/>
      <w:numFmt w:val="bullet"/>
      <w:lvlText w:val=""/>
      <w:lvlJc w:val="left"/>
      <w:pPr>
        <w:ind w:left="5462" w:hanging="327"/>
      </w:pPr>
      <w:rPr>
        <w:rFonts w:ascii="Symbol" w:hAnsi="Symbol" w:cs="Symbol" w:hint="default"/>
        <w:lang w:val="pl-PL" w:eastAsia="en-US" w:bidi="ar-SA"/>
      </w:rPr>
    </w:lvl>
    <w:lvl w:ilvl="6">
      <w:start w:val="1"/>
      <w:numFmt w:val="bullet"/>
      <w:lvlText w:val=""/>
      <w:lvlJc w:val="left"/>
      <w:pPr>
        <w:ind w:left="6563" w:hanging="327"/>
      </w:pPr>
      <w:rPr>
        <w:rFonts w:ascii="Symbol" w:hAnsi="Symbol" w:cs="Symbol" w:hint="default"/>
        <w:lang w:val="pl-PL" w:eastAsia="en-US" w:bidi="ar-SA"/>
      </w:rPr>
    </w:lvl>
    <w:lvl w:ilvl="7">
      <w:start w:val="1"/>
      <w:numFmt w:val="bullet"/>
      <w:lvlText w:val=""/>
      <w:lvlJc w:val="left"/>
      <w:pPr>
        <w:ind w:left="7664" w:hanging="327"/>
      </w:pPr>
      <w:rPr>
        <w:rFonts w:ascii="Symbol" w:hAnsi="Symbol" w:cs="Symbol" w:hint="default"/>
        <w:lang w:val="pl-PL" w:eastAsia="en-US" w:bidi="ar-SA"/>
      </w:rPr>
    </w:lvl>
    <w:lvl w:ilvl="8">
      <w:start w:val="1"/>
      <w:numFmt w:val="bullet"/>
      <w:lvlText w:val=""/>
      <w:lvlJc w:val="left"/>
      <w:pPr>
        <w:ind w:left="8764" w:hanging="327"/>
      </w:pPr>
      <w:rPr>
        <w:rFonts w:ascii="Symbol" w:hAnsi="Symbol" w:cs="Symbol" w:hint="default"/>
        <w:lang w:val="pl-PL" w:eastAsia="en-US" w:bidi="ar-SA"/>
      </w:rPr>
    </w:lvl>
  </w:abstractNum>
  <w:abstractNum w:abstractNumId="45">
    <w:nsid w:val="2B022C49"/>
    <w:multiLevelType w:val="multilevel"/>
    <w:tmpl w:val="3E1E784C"/>
    <w:lvl w:ilvl="0">
      <w:start w:val="1"/>
      <w:numFmt w:val="lowerLetter"/>
      <w:lvlText w:val="%1)"/>
      <w:lvlJc w:val="left"/>
      <w:pPr>
        <w:ind w:left="660" w:hanging="360"/>
      </w:pPr>
      <w:rPr>
        <w:rFonts w:eastAsia="Liberation Sans Narrow" w:cs="Liberation Sans Narrow"/>
        <w:w w:val="99"/>
        <w:sz w:val="20"/>
        <w:szCs w:val="20"/>
        <w:lang w:val="pl-PL" w:eastAsia="en-US" w:bidi="ar-SA"/>
      </w:rPr>
    </w:lvl>
    <w:lvl w:ilvl="1">
      <w:start w:val="1"/>
      <w:numFmt w:val="bullet"/>
      <w:lvlText w:val=""/>
      <w:lvlJc w:val="left"/>
      <w:pPr>
        <w:ind w:left="1690" w:hanging="360"/>
      </w:pPr>
      <w:rPr>
        <w:rFonts w:ascii="Symbol" w:hAnsi="Symbol" w:cs="Symbol" w:hint="default"/>
        <w:lang w:val="pl-PL" w:eastAsia="en-US" w:bidi="ar-SA"/>
      </w:rPr>
    </w:lvl>
    <w:lvl w:ilvl="2">
      <w:start w:val="1"/>
      <w:numFmt w:val="bullet"/>
      <w:lvlText w:val=""/>
      <w:lvlJc w:val="left"/>
      <w:pPr>
        <w:ind w:left="2721" w:hanging="360"/>
      </w:pPr>
      <w:rPr>
        <w:rFonts w:ascii="Symbol" w:hAnsi="Symbol" w:cs="Symbol" w:hint="default"/>
        <w:lang w:val="pl-PL" w:eastAsia="en-US" w:bidi="ar-SA"/>
      </w:rPr>
    </w:lvl>
    <w:lvl w:ilvl="3">
      <w:start w:val="1"/>
      <w:numFmt w:val="bullet"/>
      <w:lvlText w:val=""/>
      <w:lvlJc w:val="left"/>
      <w:pPr>
        <w:ind w:left="3751" w:hanging="360"/>
      </w:pPr>
      <w:rPr>
        <w:rFonts w:ascii="Symbol" w:hAnsi="Symbol" w:cs="Symbol" w:hint="default"/>
        <w:lang w:val="pl-PL" w:eastAsia="en-US" w:bidi="ar-SA"/>
      </w:rPr>
    </w:lvl>
    <w:lvl w:ilvl="4">
      <w:start w:val="1"/>
      <w:numFmt w:val="bullet"/>
      <w:lvlText w:val=""/>
      <w:lvlJc w:val="left"/>
      <w:pPr>
        <w:ind w:left="4782" w:hanging="360"/>
      </w:pPr>
      <w:rPr>
        <w:rFonts w:ascii="Symbol" w:hAnsi="Symbol" w:cs="Symbol" w:hint="default"/>
        <w:lang w:val="pl-PL" w:eastAsia="en-US" w:bidi="ar-SA"/>
      </w:rPr>
    </w:lvl>
    <w:lvl w:ilvl="5">
      <w:start w:val="1"/>
      <w:numFmt w:val="bullet"/>
      <w:lvlText w:val=""/>
      <w:lvlJc w:val="left"/>
      <w:pPr>
        <w:ind w:left="5813" w:hanging="360"/>
      </w:pPr>
      <w:rPr>
        <w:rFonts w:ascii="Symbol" w:hAnsi="Symbol" w:cs="Symbol" w:hint="default"/>
        <w:lang w:val="pl-PL" w:eastAsia="en-US" w:bidi="ar-SA"/>
      </w:rPr>
    </w:lvl>
    <w:lvl w:ilvl="6">
      <w:start w:val="1"/>
      <w:numFmt w:val="bullet"/>
      <w:lvlText w:val=""/>
      <w:lvlJc w:val="left"/>
      <w:pPr>
        <w:ind w:left="6843" w:hanging="360"/>
      </w:pPr>
      <w:rPr>
        <w:rFonts w:ascii="Symbol" w:hAnsi="Symbol" w:cs="Symbol" w:hint="default"/>
        <w:lang w:val="pl-PL" w:eastAsia="en-US" w:bidi="ar-SA"/>
      </w:rPr>
    </w:lvl>
    <w:lvl w:ilvl="7">
      <w:start w:val="1"/>
      <w:numFmt w:val="bullet"/>
      <w:lvlText w:val=""/>
      <w:lvlJc w:val="left"/>
      <w:pPr>
        <w:ind w:left="7874" w:hanging="360"/>
      </w:pPr>
      <w:rPr>
        <w:rFonts w:ascii="Symbol" w:hAnsi="Symbol" w:cs="Symbol" w:hint="default"/>
        <w:lang w:val="pl-PL" w:eastAsia="en-US" w:bidi="ar-SA"/>
      </w:rPr>
    </w:lvl>
    <w:lvl w:ilvl="8">
      <w:start w:val="1"/>
      <w:numFmt w:val="bullet"/>
      <w:lvlText w:val=""/>
      <w:lvlJc w:val="left"/>
      <w:pPr>
        <w:ind w:left="8905" w:hanging="360"/>
      </w:pPr>
      <w:rPr>
        <w:rFonts w:ascii="Symbol" w:hAnsi="Symbol" w:cs="Symbol" w:hint="default"/>
        <w:lang w:val="pl-PL" w:eastAsia="en-US" w:bidi="ar-SA"/>
      </w:rPr>
    </w:lvl>
  </w:abstractNum>
  <w:abstractNum w:abstractNumId="46">
    <w:nsid w:val="2B3435BB"/>
    <w:multiLevelType w:val="multilevel"/>
    <w:tmpl w:val="0E426A64"/>
    <w:lvl w:ilvl="0">
      <w:start w:val="1"/>
      <w:numFmt w:val="decimal"/>
      <w:lvlText w:val="%1"/>
      <w:lvlJc w:val="left"/>
      <w:pPr>
        <w:ind w:left="618" w:hanging="319"/>
      </w:pPr>
      <w:rPr>
        <w:lang w:val="pl-PL" w:eastAsia="en-US" w:bidi="ar-SA"/>
      </w:rPr>
    </w:lvl>
    <w:lvl w:ilvl="1">
      <w:start w:val="3"/>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2689" w:hanging="319"/>
      </w:pPr>
      <w:rPr>
        <w:rFonts w:ascii="Symbol" w:hAnsi="Symbol" w:cs="Symbol" w:hint="default"/>
        <w:lang w:val="pl-PL" w:eastAsia="en-US" w:bidi="ar-SA"/>
      </w:rPr>
    </w:lvl>
    <w:lvl w:ilvl="3">
      <w:start w:val="1"/>
      <w:numFmt w:val="bullet"/>
      <w:lvlText w:val=""/>
      <w:lvlJc w:val="left"/>
      <w:pPr>
        <w:ind w:left="3723" w:hanging="319"/>
      </w:pPr>
      <w:rPr>
        <w:rFonts w:ascii="Symbol" w:hAnsi="Symbol" w:cs="Symbol" w:hint="default"/>
        <w:lang w:val="pl-PL" w:eastAsia="en-US" w:bidi="ar-SA"/>
      </w:rPr>
    </w:lvl>
    <w:lvl w:ilvl="4">
      <w:start w:val="1"/>
      <w:numFmt w:val="bullet"/>
      <w:lvlText w:val=""/>
      <w:lvlJc w:val="left"/>
      <w:pPr>
        <w:ind w:left="4758" w:hanging="319"/>
      </w:pPr>
      <w:rPr>
        <w:rFonts w:ascii="Symbol" w:hAnsi="Symbol" w:cs="Symbol" w:hint="default"/>
        <w:lang w:val="pl-PL" w:eastAsia="en-US" w:bidi="ar-SA"/>
      </w:rPr>
    </w:lvl>
    <w:lvl w:ilvl="5">
      <w:start w:val="1"/>
      <w:numFmt w:val="bullet"/>
      <w:lvlText w:val=""/>
      <w:lvlJc w:val="left"/>
      <w:pPr>
        <w:ind w:left="5793" w:hanging="319"/>
      </w:pPr>
      <w:rPr>
        <w:rFonts w:ascii="Symbol" w:hAnsi="Symbol" w:cs="Symbol" w:hint="default"/>
        <w:lang w:val="pl-PL" w:eastAsia="en-US" w:bidi="ar-SA"/>
      </w:rPr>
    </w:lvl>
    <w:lvl w:ilvl="6">
      <w:start w:val="1"/>
      <w:numFmt w:val="bullet"/>
      <w:lvlText w:val=""/>
      <w:lvlJc w:val="left"/>
      <w:pPr>
        <w:ind w:left="6827" w:hanging="319"/>
      </w:pPr>
      <w:rPr>
        <w:rFonts w:ascii="Symbol" w:hAnsi="Symbol" w:cs="Symbol" w:hint="default"/>
        <w:lang w:val="pl-PL" w:eastAsia="en-US" w:bidi="ar-SA"/>
      </w:rPr>
    </w:lvl>
    <w:lvl w:ilvl="7">
      <w:start w:val="1"/>
      <w:numFmt w:val="bullet"/>
      <w:lvlText w:val=""/>
      <w:lvlJc w:val="left"/>
      <w:pPr>
        <w:ind w:left="7862" w:hanging="319"/>
      </w:pPr>
      <w:rPr>
        <w:rFonts w:ascii="Symbol" w:hAnsi="Symbol" w:cs="Symbol" w:hint="default"/>
        <w:lang w:val="pl-PL" w:eastAsia="en-US" w:bidi="ar-SA"/>
      </w:rPr>
    </w:lvl>
    <w:lvl w:ilvl="8">
      <w:start w:val="1"/>
      <w:numFmt w:val="bullet"/>
      <w:lvlText w:val=""/>
      <w:lvlJc w:val="left"/>
      <w:pPr>
        <w:ind w:left="8897" w:hanging="319"/>
      </w:pPr>
      <w:rPr>
        <w:rFonts w:ascii="Symbol" w:hAnsi="Symbol" w:cs="Symbol" w:hint="default"/>
        <w:lang w:val="pl-PL" w:eastAsia="en-US" w:bidi="ar-SA"/>
      </w:rPr>
    </w:lvl>
  </w:abstractNum>
  <w:abstractNum w:abstractNumId="47">
    <w:nsid w:val="2BC608D5"/>
    <w:multiLevelType w:val="multilevel"/>
    <w:tmpl w:val="EE606652"/>
    <w:lvl w:ilvl="0">
      <w:start w:val="8"/>
      <w:numFmt w:val="decimal"/>
      <w:lvlText w:val="%1"/>
      <w:lvlJc w:val="left"/>
      <w:pPr>
        <w:ind w:left="618" w:hanging="319"/>
      </w:pPr>
      <w:rPr>
        <w:lang w:val="pl-PL" w:eastAsia="en-US" w:bidi="ar-SA"/>
      </w:rPr>
    </w:lvl>
    <w:lvl w:ilv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2689" w:hanging="319"/>
      </w:pPr>
      <w:rPr>
        <w:rFonts w:ascii="Symbol" w:hAnsi="Symbol" w:cs="Symbol" w:hint="default"/>
        <w:lang w:val="pl-PL" w:eastAsia="en-US" w:bidi="ar-SA"/>
      </w:rPr>
    </w:lvl>
    <w:lvl w:ilvl="3">
      <w:start w:val="1"/>
      <w:numFmt w:val="bullet"/>
      <w:lvlText w:val=""/>
      <w:lvlJc w:val="left"/>
      <w:pPr>
        <w:ind w:left="3723" w:hanging="319"/>
      </w:pPr>
      <w:rPr>
        <w:rFonts w:ascii="Symbol" w:hAnsi="Symbol" w:cs="Symbol" w:hint="default"/>
        <w:lang w:val="pl-PL" w:eastAsia="en-US" w:bidi="ar-SA"/>
      </w:rPr>
    </w:lvl>
    <w:lvl w:ilvl="4">
      <w:start w:val="1"/>
      <w:numFmt w:val="bullet"/>
      <w:lvlText w:val=""/>
      <w:lvlJc w:val="left"/>
      <w:pPr>
        <w:ind w:left="4758" w:hanging="319"/>
      </w:pPr>
      <w:rPr>
        <w:rFonts w:ascii="Symbol" w:hAnsi="Symbol" w:cs="Symbol" w:hint="default"/>
        <w:lang w:val="pl-PL" w:eastAsia="en-US" w:bidi="ar-SA"/>
      </w:rPr>
    </w:lvl>
    <w:lvl w:ilvl="5">
      <w:start w:val="1"/>
      <w:numFmt w:val="bullet"/>
      <w:lvlText w:val=""/>
      <w:lvlJc w:val="left"/>
      <w:pPr>
        <w:ind w:left="5793" w:hanging="319"/>
      </w:pPr>
      <w:rPr>
        <w:rFonts w:ascii="Symbol" w:hAnsi="Symbol" w:cs="Symbol" w:hint="default"/>
        <w:lang w:val="pl-PL" w:eastAsia="en-US" w:bidi="ar-SA"/>
      </w:rPr>
    </w:lvl>
    <w:lvl w:ilvl="6">
      <w:start w:val="1"/>
      <w:numFmt w:val="bullet"/>
      <w:lvlText w:val=""/>
      <w:lvlJc w:val="left"/>
      <w:pPr>
        <w:ind w:left="6827" w:hanging="319"/>
      </w:pPr>
      <w:rPr>
        <w:rFonts w:ascii="Symbol" w:hAnsi="Symbol" w:cs="Symbol" w:hint="default"/>
        <w:lang w:val="pl-PL" w:eastAsia="en-US" w:bidi="ar-SA"/>
      </w:rPr>
    </w:lvl>
    <w:lvl w:ilvl="7">
      <w:start w:val="1"/>
      <w:numFmt w:val="bullet"/>
      <w:lvlText w:val=""/>
      <w:lvlJc w:val="left"/>
      <w:pPr>
        <w:ind w:left="7862" w:hanging="319"/>
      </w:pPr>
      <w:rPr>
        <w:rFonts w:ascii="Symbol" w:hAnsi="Symbol" w:cs="Symbol" w:hint="default"/>
        <w:lang w:val="pl-PL" w:eastAsia="en-US" w:bidi="ar-SA"/>
      </w:rPr>
    </w:lvl>
    <w:lvl w:ilvl="8">
      <w:start w:val="1"/>
      <w:numFmt w:val="bullet"/>
      <w:lvlText w:val=""/>
      <w:lvlJc w:val="left"/>
      <w:pPr>
        <w:ind w:left="8897" w:hanging="319"/>
      </w:pPr>
      <w:rPr>
        <w:rFonts w:ascii="Symbol" w:hAnsi="Symbol" w:cs="Symbol" w:hint="default"/>
        <w:lang w:val="pl-PL" w:eastAsia="en-US" w:bidi="ar-SA"/>
      </w:rPr>
    </w:lvl>
  </w:abstractNum>
  <w:abstractNum w:abstractNumId="48">
    <w:nsid w:val="2BD42D49"/>
    <w:multiLevelType w:val="multilevel"/>
    <w:tmpl w:val="FD36CD72"/>
    <w:lvl w:ilvl="0">
      <w:start w:val="6"/>
      <w:numFmt w:val="decimal"/>
      <w:lvlText w:val="%1"/>
      <w:lvlJc w:val="left"/>
      <w:pPr>
        <w:ind w:left="618" w:hanging="319"/>
      </w:pPr>
      <w:rPr>
        <w:lang w:val="pl-PL" w:eastAsia="en-US" w:bidi="ar-SA"/>
      </w:rPr>
    </w:lvl>
    <w:lvl w:ilvl="1">
      <w:start w:va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2689" w:hanging="319"/>
      </w:pPr>
      <w:rPr>
        <w:rFonts w:ascii="Symbol" w:hAnsi="Symbol" w:cs="Symbol" w:hint="default"/>
        <w:lang w:val="pl-PL" w:eastAsia="en-US" w:bidi="ar-SA"/>
      </w:rPr>
    </w:lvl>
    <w:lvl w:ilvl="3">
      <w:start w:val="1"/>
      <w:numFmt w:val="bullet"/>
      <w:lvlText w:val=""/>
      <w:lvlJc w:val="left"/>
      <w:pPr>
        <w:ind w:left="3723" w:hanging="319"/>
      </w:pPr>
      <w:rPr>
        <w:rFonts w:ascii="Symbol" w:hAnsi="Symbol" w:cs="Symbol" w:hint="default"/>
        <w:lang w:val="pl-PL" w:eastAsia="en-US" w:bidi="ar-SA"/>
      </w:rPr>
    </w:lvl>
    <w:lvl w:ilvl="4">
      <w:start w:val="1"/>
      <w:numFmt w:val="bullet"/>
      <w:lvlText w:val=""/>
      <w:lvlJc w:val="left"/>
      <w:pPr>
        <w:ind w:left="4758" w:hanging="319"/>
      </w:pPr>
      <w:rPr>
        <w:rFonts w:ascii="Symbol" w:hAnsi="Symbol" w:cs="Symbol" w:hint="default"/>
        <w:lang w:val="pl-PL" w:eastAsia="en-US" w:bidi="ar-SA"/>
      </w:rPr>
    </w:lvl>
    <w:lvl w:ilvl="5">
      <w:start w:val="1"/>
      <w:numFmt w:val="bullet"/>
      <w:lvlText w:val=""/>
      <w:lvlJc w:val="left"/>
      <w:pPr>
        <w:ind w:left="5793" w:hanging="319"/>
      </w:pPr>
      <w:rPr>
        <w:rFonts w:ascii="Symbol" w:hAnsi="Symbol" w:cs="Symbol" w:hint="default"/>
        <w:lang w:val="pl-PL" w:eastAsia="en-US" w:bidi="ar-SA"/>
      </w:rPr>
    </w:lvl>
    <w:lvl w:ilvl="6">
      <w:start w:val="1"/>
      <w:numFmt w:val="bullet"/>
      <w:lvlText w:val=""/>
      <w:lvlJc w:val="left"/>
      <w:pPr>
        <w:ind w:left="6827" w:hanging="319"/>
      </w:pPr>
      <w:rPr>
        <w:rFonts w:ascii="Symbol" w:hAnsi="Symbol" w:cs="Symbol" w:hint="default"/>
        <w:lang w:val="pl-PL" w:eastAsia="en-US" w:bidi="ar-SA"/>
      </w:rPr>
    </w:lvl>
    <w:lvl w:ilvl="7">
      <w:start w:val="1"/>
      <w:numFmt w:val="bullet"/>
      <w:lvlText w:val=""/>
      <w:lvlJc w:val="left"/>
      <w:pPr>
        <w:ind w:left="7862" w:hanging="319"/>
      </w:pPr>
      <w:rPr>
        <w:rFonts w:ascii="Symbol" w:hAnsi="Symbol" w:cs="Symbol" w:hint="default"/>
        <w:lang w:val="pl-PL" w:eastAsia="en-US" w:bidi="ar-SA"/>
      </w:rPr>
    </w:lvl>
    <w:lvl w:ilvl="8">
      <w:start w:val="1"/>
      <w:numFmt w:val="bullet"/>
      <w:lvlText w:val=""/>
      <w:lvlJc w:val="left"/>
      <w:pPr>
        <w:ind w:left="8897" w:hanging="319"/>
      </w:pPr>
      <w:rPr>
        <w:rFonts w:ascii="Symbol" w:hAnsi="Symbol" w:cs="Symbol" w:hint="default"/>
        <w:lang w:val="pl-PL" w:eastAsia="en-US" w:bidi="ar-SA"/>
      </w:rPr>
    </w:lvl>
  </w:abstractNum>
  <w:abstractNum w:abstractNumId="49">
    <w:nsid w:val="2C8B1369"/>
    <w:multiLevelType w:val="multilevel"/>
    <w:tmpl w:val="B0D2004C"/>
    <w:lvl w:ilvl="0">
      <w:start w:val="4"/>
      <w:numFmt w:val="decimal"/>
      <w:lvlText w:val="%1"/>
      <w:lvlJc w:val="left"/>
      <w:pPr>
        <w:ind w:left="618" w:hanging="319"/>
      </w:pPr>
      <w:rPr>
        <w:lang w:val="pl-PL" w:eastAsia="en-US" w:bidi="ar-SA"/>
      </w:rPr>
    </w:lvl>
    <w:lvl w:ilv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2689" w:hanging="319"/>
      </w:pPr>
      <w:rPr>
        <w:rFonts w:ascii="Symbol" w:hAnsi="Symbol" w:cs="Symbol" w:hint="default"/>
        <w:lang w:val="pl-PL" w:eastAsia="en-US" w:bidi="ar-SA"/>
      </w:rPr>
    </w:lvl>
    <w:lvl w:ilvl="3">
      <w:start w:val="1"/>
      <w:numFmt w:val="bullet"/>
      <w:lvlText w:val=""/>
      <w:lvlJc w:val="left"/>
      <w:pPr>
        <w:ind w:left="3723" w:hanging="319"/>
      </w:pPr>
      <w:rPr>
        <w:rFonts w:ascii="Symbol" w:hAnsi="Symbol" w:cs="Symbol" w:hint="default"/>
        <w:lang w:val="pl-PL" w:eastAsia="en-US" w:bidi="ar-SA"/>
      </w:rPr>
    </w:lvl>
    <w:lvl w:ilvl="4">
      <w:start w:val="1"/>
      <w:numFmt w:val="bullet"/>
      <w:lvlText w:val=""/>
      <w:lvlJc w:val="left"/>
      <w:pPr>
        <w:ind w:left="4758" w:hanging="319"/>
      </w:pPr>
      <w:rPr>
        <w:rFonts w:ascii="Symbol" w:hAnsi="Symbol" w:cs="Symbol" w:hint="default"/>
        <w:lang w:val="pl-PL" w:eastAsia="en-US" w:bidi="ar-SA"/>
      </w:rPr>
    </w:lvl>
    <w:lvl w:ilvl="5">
      <w:start w:val="1"/>
      <w:numFmt w:val="bullet"/>
      <w:lvlText w:val=""/>
      <w:lvlJc w:val="left"/>
      <w:pPr>
        <w:ind w:left="5793" w:hanging="319"/>
      </w:pPr>
      <w:rPr>
        <w:rFonts w:ascii="Symbol" w:hAnsi="Symbol" w:cs="Symbol" w:hint="default"/>
        <w:lang w:val="pl-PL" w:eastAsia="en-US" w:bidi="ar-SA"/>
      </w:rPr>
    </w:lvl>
    <w:lvl w:ilvl="6">
      <w:start w:val="1"/>
      <w:numFmt w:val="bullet"/>
      <w:lvlText w:val=""/>
      <w:lvlJc w:val="left"/>
      <w:pPr>
        <w:ind w:left="6827" w:hanging="319"/>
      </w:pPr>
      <w:rPr>
        <w:rFonts w:ascii="Symbol" w:hAnsi="Symbol" w:cs="Symbol" w:hint="default"/>
        <w:lang w:val="pl-PL" w:eastAsia="en-US" w:bidi="ar-SA"/>
      </w:rPr>
    </w:lvl>
    <w:lvl w:ilvl="7">
      <w:start w:val="1"/>
      <w:numFmt w:val="bullet"/>
      <w:lvlText w:val=""/>
      <w:lvlJc w:val="left"/>
      <w:pPr>
        <w:ind w:left="7862" w:hanging="319"/>
      </w:pPr>
      <w:rPr>
        <w:rFonts w:ascii="Symbol" w:hAnsi="Symbol" w:cs="Symbol" w:hint="default"/>
        <w:lang w:val="pl-PL" w:eastAsia="en-US" w:bidi="ar-SA"/>
      </w:rPr>
    </w:lvl>
    <w:lvl w:ilvl="8">
      <w:start w:val="1"/>
      <w:numFmt w:val="bullet"/>
      <w:lvlText w:val=""/>
      <w:lvlJc w:val="left"/>
      <w:pPr>
        <w:ind w:left="8897" w:hanging="319"/>
      </w:pPr>
      <w:rPr>
        <w:rFonts w:ascii="Symbol" w:hAnsi="Symbol" w:cs="Symbol" w:hint="default"/>
        <w:lang w:val="pl-PL" w:eastAsia="en-US" w:bidi="ar-SA"/>
      </w:rPr>
    </w:lvl>
  </w:abstractNum>
  <w:abstractNum w:abstractNumId="50">
    <w:nsid w:val="2E2213DF"/>
    <w:multiLevelType w:val="multilevel"/>
    <w:tmpl w:val="3092CBF6"/>
    <w:lvl w:ilvl="0">
      <w:start w:val="1"/>
      <w:numFmt w:val="decimal"/>
      <w:lvlText w:val="%1"/>
      <w:lvlJc w:val="left"/>
      <w:pPr>
        <w:ind w:left="618" w:hanging="319"/>
      </w:pPr>
      <w:rPr>
        <w:lang w:val="pl-PL" w:eastAsia="en-US" w:bidi="ar-SA"/>
      </w:rPr>
    </w:lvl>
    <w:lvl w:ilv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1008" w:hanging="349"/>
      </w:pPr>
      <w:rPr>
        <w:rFonts w:ascii="Liberation Sans Narrow" w:hAnsi="Liberation Sans Narrow" w:cs="Liberation Sans Narrow" w:hint="default"/>
        <w:w w:val="99"/>
        <w:sz w:val="20"/>
        <w:szCs w:val="20"/>
        <w:lang w:val="pl-PL" w:eastAsia="en-US" w:bidi="ar-SA"/>
      </w:rPr>
    </w:lvl>
    <w:lvl w:ilvl="3">
      <w:start w:val="1"/>
      <w:numFmt w:val="bullet"/>
      <w:lvlText w:val=""/>
      <w:lvlJc w:val="left"/>
      <w:pPr>
        <w:ind w:left="3214" w:hanging="349"/>
      </w:pPr>
      <w:rPr>
        <w:rFonts w:ascii="Symbol" w:hAnsi="Symbol" w:cs="Symbol" w:hint="default"/>
        <w:lang w:val="pl-PL" w:eastAsia="en-US" w:bidi="ar-SA"/>
      </w:rPr>
    </w:lvl>
    <w:lvl w:ilvl="4">
      <w:start w:val="1"/>
      <w:numFmt w:val="bullet"/>
      <w:lvlText w:val=""/>
      <w:lvlJc w:val="left"/>
      <w:pPr>
        <w:ind w:left="4322" w:hanging="349"/>
      </w:pPr>
      <w:rPr>
        <w:rFonts w:ascii="Symbol" w:hAnsi="Symbol" w:cs="Symbol" w:hint="default"/>
        <w:lang w:val="pl-PL" w:eastAsia="en-US" w:bidi="ar-SA"/>
      </w:rPr>
    </w:lvl>
    <w:lvl w:ilvl="5">
      <w:start w:val="1"/>
      <w:numFmt w:val="bullet"/>
      <w:lvlText w:val=""/>
      <w:lvlJc w:val="left"/>
      <w:pPr>
        <w:ind w:left="5429" w:hanging="349"/>
      </w:pPr>
      <w:rPr>
        <w:rFonts w:ascii="Symbol" w:hAnsi="Symbol" w:cs="Symbol" w:hint="default"/>
        <w:lang w:val="pl-PL" w:eastAsia="en-US" w:bidi="ar-SA"/>
      </w:rPr>
    </w:lvl>
    <w:lvl w:ilvl="6">
      <w:start w:val="1"/>
      <w:numFmt w:val="bullet"/>
      <w:lvlText w:val=""/>
      <w:lvlJc w:val="left"/>
      <w:pPr>
        <w:ind w:left="6536" w:hanging="349"/>
      </w:pPr>
      <w:rPr>
        <w:rFonts w:ascii="Symbol" w:hAnsi="Symbol" w:cs="Symbol" w:hint="default"/>
        <w:lang w:val="pl-PL" w:eastAsia="en-US" w:bidi="ar-SA"/>
      </w:rPr>
    </w:lvl>
    <w:lvl w:ilvl="7">
      <w:start w:val="1"/>
      <w:numFmt w:val="bullet"/>
      <w:lvlText w:val=""/>
      <w:lvlJc w:val="left"/>
      <w:pPr>
        <w:ind w:left="7644" w:hanging="349"/>
      </w:pPr>
      <w:rPr>
        <w:rFonts w:ascii="Symbol" w:hAnsi="Symbol" w:cs="Symbol" w:hint="default"/>
        <w:lang w:val="pl-PL" w:eastAsia="en-US" w:bidi="ar-SA"/>
      </w:rPr>
    </w:lvl>
    <w:lvl w:ilvl="8">
      <w:start w:val="1"/>
      <w:numFmt w:val="bullet"/>
      <w:lvlText w:val=""/>
      <w:lvlJc w:val="left"/>
      <w:pPr>
        <w:ind w:left="8751" w:hanging="349"/>
      </w:pPr>
      <w:rPr>
        <w:rFonts w:ascii="Symbol" w:hAnsi="Symbol" w:cs="Symbol" w:hint="default"/>
        <w:lang w:val="pl-PL" w:eastAsia="en-US" w:bidi="ar-SA"/>
      </w:rPr>
    </w:lvl>
  </w:abstractNum>
  <w:abstractNum w:abstractNumId="51">
    <w:nsid w:val="2E4E268F"/>
    <w:multiLevelType w:val="multilevel"/>
    <w:tmpl w:val="FF36577A"/>
    <w:lvl w:ilvl="0">
      <w:start w:val="5"/>
      <w:numFmt w:val="decimal"/>
      <w:lvlText w:val="%1"/>
      <w:lvlJc w:val="left"/>
      <w:pPr>
        <w:ind w:left="618" w:hanging="319"/>
      </w:pPr>
      <w:rPr>
        <w:lang w:val="pl-PL" w:eastAsia="en-US" w:bidi="ar-SA"/>
      </w:rPr>
    </w:lvl>
    <w:lvl w:ilv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2689" w:hanging="319"/>
      </w:pPr>
      <w:rPr>
        <w:rFonts w:ascii="Symbol" w:hAnsi="Symbol" w:cs="Symbol" w:hint="default"/>
        <w:lang w:val="pl-PL" w:eastAsia="en-US" w:bidi="ar-SA"/>
      </w:rPr>
    </w:lvl>
    <w:lvl w:ilvl="3">
      <w:start w:val="1"/>
      <w:numFmt w:val="bullet"/>
      <w:lvlText w:val=""/>
      <w:lvlJc w:val="left"/>
      <w:pPr>
        <w:ind w:left="3723" w:hanging="319"/>
      </w:pPr>
      <w:rPr>
        <w:rFonts w:ascii="Symbol" w:hAnsi="Symbol" w:cs="Symbol" w:hint="default"/>
        <w:lang w:val="pl-PL" w:eastAsia="en-US" w:bidi="ar-SA"/>
      </w:rPr>
    </w:lvl>
    <w:lvl w:ilvl="4">
      <w:start w:val="1"/>
      <w:numFmt w:val="bullet"/>
      <w:lvlText w:val=""/>
      <w:lvlJc w:val="left"/>
      <w:pPr>
        <w:ind w:left="4758" w:hanging="319"/>
      </w:pPr>
      <w:rPr>
        <w:rFonts w:ascii="Symbol" w:hAnsi="Symbol" w:cs="Symbol" w:hint="default"/>
        <w:lang w:val="pl-PL" w:eastAsia="en-US" w:bidi="ar-SA"/>
      </w:rPr>
    </w:lvl>
    <w:lvl w:ilvl="5">
      <w:start w:val="1"/>
      <w:numFmt w:val="bullet"/>
      <w:lvlText w:val=""/>
      <w:lvlJc w:val="left"/>
      <w:pPr>
        <w:ind w:left="5793" w:hanging="319"/>
      </w:pPr>
      <w:rPr>
        <w:rFonts w:ascii="Symbol" w:hAnsi="Symbol" w:cs="Symbol" w:hint="default"/>
        <w:lang w:val="pl-PL" w:eastAsia="en-US" w:bidi="ar-SA"/>
      </w:rPr>
    </w:lvl>
    <w:lvl w:ilvl="6">
      <w:start w:val="1"/>
      <w:numFmt w:val="bullet"/>
      <w:lvlText w:val=""/>
      <w:lvlJc w:val="left"/>
      <w:pPr>
        <w:ind w:left="6827" w:hanging="319"/>
      </w:pPr>
      <w:rPr>
        <w:rFonts w:ascii="Symbol" w:hAnsi="Symbol" w:cs="Symbol" w:hint="default"/>
        <w:lang w:val="pl-PL" w:eastAsia="en-US" w:bidi="ar-SA"/>
      </w:rPr>
    </w:lvl>
    <w:lvl w:ilvl="7">
      <w:start w:val="1"/>
      <w:numFmt w:val="bullet"/>
      <w:lvlText w:val=""/>
      <w:lvlJc w:val="left"/>
      <w:pPr>
        <w:ind w:left="7862" w:hanging="319"/>
      </w:pPr>
      <w:rPr>
        <w:rFonts w:ascii="Symbol" w:hAnsi="Symbol" w:cs="Symbol" w:hint="default"/>
        <w:lang w:val="pl-PL" w:eastAsia="en-US" w:bidi="ar-SA"/>
      </w:rPr>
    </w:lvl>
    <w:lvl w:ilvl="8">
      <w:start w:val="1"/>
      <w:numFmt w:val="bullet"/>
      <w:lvlText w:val=""/>
      <w:lvlJc w:val="left"/>
      <w:pPr>
        <w:ind w:left="8897" w:hanging="319"/>
      </w:pPr>
      <w:rPr>
        <w:rFonts w:ascii="Symbol" w:hAnsi="Symbol" w:cs="Symbol" w:hint="default"/>
        <w:lang w:val="pl-PL" w:eastAsia="en-US" w:bidi="ar-SA"/>
      </w:rPr>
    </w:lvl>
  </w:abstractNum>
  <w:abstractNum w:abstractNumId="52">
    <w:nsid w:val="2F1D3391"/>
    <w:multiLevelType w:val="multilevel"/>
    <w:tmpl w:val="24F67C7E"/>
    <w:lvl w:ilvl="0">
      <w:start w:val="1"/>
      <w:numFmt w:val="bullet"/>
      <w:lvlText w:val=""/>
      <w:lvlJc w:val="left"/>
      <w:pPr>
        <w:ind w:left="1008" w:hanging="349"/>
      </w:pPr>
      <w:rPr>
        <w:rFonts w:ascii="Symbol" w:hAnsi="Symbol" w:cs="Symbol" w:hint="default"/>
        <w:w w:val="99"/>
        <w:sz w:val="20"/>
        <w:szCs w:val="20"/>
        <w:lang w:val="pl-PL" w:eastAsia="en-US" w:bidi="ar-SA"/>
      </w:rPr>
    </w:lvl>
    <w:lvl w:ilvl="1">
      <w:start w:val="1"/>
      <w:numFmt w:val="bullet"/>
      <w:lvlText w:val=""/>
      <w:lvlJc w:val="left"/>
      <w:pPr>
        <w:ind w:left="1996" w:hanging="349"/>
      </w:pPr>
      <w:rPr>
        <w:rFonts w:ascii="Symbol" w:hAnsi="Symbol" w:cs="Symbol" w:hint="default"/>
        <w:lang w:val="pl-PL" w:eastAsia="en-US" w:bidi="ar-SA"/>
      </w:rPr>
    </w:lvl>
    <w:lvl w:ilvl="2">
      <w:start w:val="1"/>
      <w:numFmt w:val="bullet"/>
      <w:lvlText w:val=""/>
      <w:lvlJc w:val="left"/>
      <w:pPr>
        <w:ind w:left="2993" w:hanging="349"/>
      </w:pPr>
      <w:rPr>
        <w:rFonts w:ascii="Symbol" w:hAnsi="Symbol" w:cs="Symbol" w:hint="default"/>
        <w:lang w:val="pl-PL" w:eastAsia="en-US" w:bidi="ar-SA"/>
      </w:rPr>
    </w:lvl>
    <w:lvl w:ilvl="3">
      <w:start w:val="1"/>
      <w:numFmt w:val="bullet"/>
      <w:lvlText w:val=""/>
      <w:lvlJc w:val="left"/>
      <w:pPr>
        <w:ind w:left="3989" w:hanging="349"/>
      </w:pPr>
      <w:rPr>
        <w:rFonts w:ascii="Symbol" w:hAnsi="Symbol" w:cs="Symbol" w:hint="default"/>
        <w:lang w:val="pl-PL" w:eastAsia="en-US" w:bidi="ar-SA"/>
      </w:rPr>
    </w:lvl>
    <w:lvl w:ilvl="4">
      <w:start w:val="1"/>
      <w:numFmt w:val="bullet"/>
      <w:lvlText w:val=""/>
      <w:lvlJc w:val="left"/>
      <w:pPr>
        <w:ind w:left="4986" w:hanging="349"/>
      </w:pPr>
      <w:rPr>
        <w:rFonts w:ascii="Symbol" w:hAnsi="Symbol" w:cs="Symbol" w:hint="default"/>
        <w:lang w:val="pl-PL" w:eastAsia="en-US" w:bidi="ar-SA"/>
      </w:rPr>
    </w:lvl>
    <w:lvl w:ilvl="5">
      <w:start w:val="1"/>
      <w:numFmt w:val="bullet"/>
      <w:lvlText w:val=""/>
      <w:lvlJc w:val="left"/>
      <w:pPr>
        <w:ind w:left="5983" w:hanging="349"/>
      </w:pPr>
      <w:rPr>
        <w:rFonts w:ascii="Symbol" w:hAnsi="Symbol" w:cs="Symbol" w:hint="default"/>
        <w:lang w:val="pl-PL" w:eastAsia="en-US" w:bidi="ar-SA"/>
      </w:rPr>
    </w:lvl>
    <w:lvl w:ilvl="6">
      <w:start w:val="1"/>
      <w:numFmt w:val="bullet"/>
      <w:lvlText w:val=""/>
      <w:lvlJc w:val="left"/>
      <w:pPr>
        <w:ind w:left="6979" w:hanging="349"/>
      </w:pPr>
      <w:rPr>
        <w:rFonts w:ascii="Symbol" w:hAnsi="Symbol" w:cs="Symbol" w:hint="default"/>
        <w:lang w:val="pl-PL" w:eastAsia="en-US" w:bidi="ar-SA"/>
      </w:rPr>
    </w:lvl>
    <w:lvl w:ilvl="7">
      <w:start w:val="1"/>
      <w:numFmt w:val="bullet"/>
      <w:lvlText w:val=""/>
      <w:lvlJc w:val="left"/>
      <w:pPr>
        <w:ind w:left="7976" w:hanging="349"/>
      </w:pPr>
      <w:rPr>
        <w:rFonts w:ascii="Symbol" w:hAnsi="Symbol" w:cs="Symbol" w:hint="default"/>
        <w:lang w:val="pl-PL" w:eastAsia="en-US" w:bidi="ar-SA"/>
      </w:rPr>
    </w:lvl>
    <w:lvl w:ilvl="8">
      <w:start w:val="1"/>
      <w:numFmt w:val="bullet"/>
      <w:lvlText w:val=""/>
      <w:lvlJc w:val="left"/>
      <w:pPr>
        <w:ind w:left="8973" w:hanging="349"/>
      </w:pPr>
      <w:rPr>
        <w:rFonts w:ascii="Symbol" w:hAnsi="Symbol" w:cs="Symbol" w:hint="default"/>
        <w:lang w:val="pl-PL" w:eastAsia="en-US" w:bidi="ar-SA"/>
      </w:rPr>
    </w:lvl>
  </w:abstractNum>
  <w:abstractNum w:abstractNumId="53">
    <w:nsid w:val="2F4B1851"/>
    <w:multiLevelType w:val="multilevel"/>
    <w:tmpl w:val="0C3A519E"/>
    <w:lvl w:ilvl="0">
      <w:start w:val="1"/>
      <w:numFmt w:val="lowerLetter"/>
      <w:lvlText w:val="%1)"/>
      <w:lvlJc w:val="left"/>
      <w:pPr>
        <w:ind w:left="583" w:hanging="284"/>
      </w:pPr>
      <w:rPr>
        <w:rFonts w:eastAsia="Liberation Sans Narrow" w:cs="Liberation Sans Narrow"/>
        <w:w w:val="99"/>
        <w:sz w:val="20"/>
        <w:szCs w:val="20"/>
        <w:lang w:val="pl-PL" w:eastAsia="en-US" w:bidi="ar-SA"/>
      </w:rPr>
    </w:lvl>
    <w:lvl w:ilvl="1">
      <w:start w:val="1"/>
      <w:numFmt w:val="bullet"/>
      <w:lvlText w:val=""/>
      <w:lvlJc w:val="left"/>
      <w:pPr>
        <w:ind w:left="1618" w:hanging="284"/>
      </w:pPr>
      <w:rPr>
        <w:rFonts w:ascii="Symbol" w:hAnsi="Symbol" w:cs="Symbol" w:hint="default"/>
        <w:lang w:val="pl-PL" w:eastAsia="en-US" w:bidi="ar-SA"/>
      </w:rPr>
    </w:lvl>
    <w:lvl w:ilvl="2">
      <w:start w:val="1"/>
      <w:numFmt w:val="bullet"/>
      <w:lvlText w:val=""/>
      <w:lvlJc w:val="left"/>
      <w:pPr>
        <w:ind w:left="2657" w:hanging="284"/>
      </w:pPr>
      <w:rPr>
        <w:rFonts w:ascii="Symbol" w:hAnsi="Symbol" w:cs="Symbol" w:hint="default"/>
        <w:lang w:val="pl-PL" w:eastAsia="en-US" w:bidi="ar-SA"/>
      </w:rPr>
    </w:lvl>
    <w:lvl w:ilvl="3">
      <w:start w:val="1"/>
      <w:numFmt w:val="bullet"/>
      <w:lvlText w:val=""/>
      <w:lvlJc w:val="left"/>
      <w:pPr>
        <w:ind w:left="3695" w:hanging="284"/>
      </w:pPr>
      <w:rPr>
        <w:rFonts w:ascii="Symbol" w:hAnsi="Symbol" w:cs="Symbol" w:hint="default"/>
        <w:lang w:val="pl-PL" w:eastAsia="en-US" w:bidi="ar-SA"/>
      </w:rPr>
    </w:lvl>
    <w:lvl w:ilvl="4">
      <w:start w:val="1"/>
      <w:numFmt w:val="bullet"/>
      <w:lvlText w:val=""/>
      <w:lvlJc w:val="left"/>
      <w:pPr>
        <w:ind w:left="4734" w:hanging="284"/>
      </w:pPr>
      <w:rPr>
        <w:rFonts w:ascii="Symbol" w:hAnsi="Symbol" w:cs="Symbol" w:hint="default"/>
        <w:lang w:val="pl-PL" w:eastAsia="en-US" w:bidi="ar-SA"/>
      </w:rPr>
    </w:lvl>
    <w:lvl w:ilvl="5">
      <w:start w:val="1"/>
      <w:numFmt w:val="bullet"/>
      <w:lvlText w:val=""/>
      <w:lvlJc w:val="left"/>
      <w:pPr>
        <w:ind w:left="5773" w:hanging="284"/>
      </w:pPr>
      <w:rPr>
        <w:rFonts w:ascii="Symbol" w:hAnsi="Symbol" w:cs="Symbol" w:hint="default"/>
        <w:lang w:val="pl-PL" w:eastAsia="en-US" w:bidi="ar-SA"/>
      </w:rPr>
    </w:lvl>
    <w:lvl w:ilvl="6">
      <w:start w:val="1"/>
      <w:numFmt w:val="bullet"/>
      <w:lvlText w:val=""/>
      <w:lvlJc w:val="left"/>
      <w:pPr>
        <w:ind w:left="6811" w:hanging="284"/>
      </w:pPr>
      <w:rPr>
        <w:rFonts w:ascii="Symbol" w:hAnsi="Symbol" w:cs="Symbol" w:hint="default"/>
        <w:lang w:val="pl-PL" w:eastAsia="en-US" w:bidi="ar-SA"/>
      </w:rPr>
    </w:lvl>
    <w:lvl w:ilvl="7">
      <w:start w:val="1"/>
      <w:numFmt w:val="bullet"/>
      <w:lvlText w:val=""/>
      <w:lvlJc w:val="left"/>
      <w:pPr>
        <w:ind w:left="7850" w:hanging="284"/>
      </w:pPr>
      <w:rPr>
        <w:rFonts w:ascii="Symbol" w:hAnsi="Symbol" w:cs="Symbol" w:hint="default"/>
        <w:lang w:val="pl-PL" w:eastAsia="en-US" w:bidi="ar-SA"/>
      </w:rPr>
    </w:lvl>
    <w:lvl w:ilvl="8">
      <w:start w:val="1"/>
      <w:numFmt w:val="bullet"/>
      <w:lvlText w:val=""/>
      <w:lvlJc w:val="left"/>
      <w:pPr>
        <w:ind w:left="8889" w:hanging="284"/>
      </w:pPr>
      <w:rPr>
        <w:rFonts w:ascii="Symbol" w:hAnsi="Symbol" w:cs="Symbol" w:hint="default"/>
        <w:lang w:val="pl-PL" w:eastAsia="en-US" w:bidi="ar-SA"/>
      </w:rPr>
    </w:lvl>
  </w:abstractNum>
  <w:abstractNum w:abstractNumId="54">
    <w:nsid w:val="309C1AF5"/>
    <w:multiLevelType w:val="multilevel"/>
    <w:tmpl w:val="9BCE9870"/>
    <w:lvl w:ilvl="0">
      <w:start w:val="5"/>
      <w:numFmt w:val="decimal"/>
      <w:lvlText w:val="%1"/>
      <w:lvlJc w:val="left"/>
      <w:pPr>
        <w:ind w:left="618" w:hanging="319"/>
      </w:pPr>
      <w:rPr>
        <w:lang w:val="pl-PL" w:eastAsia="en-US" w:bidi="ar-SA"/>
      </w:rPr>
    </w:lvl>
    <w:lvl w:ilvl="1">
      <w:start w:val="7"/>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decimal"/>
      <w:lvlText w:val="%1.%2.%3."/>
      <w:lvlJc w:val="left"/>
      <w:pPr>
        <w:ind w:left="756" w:hanging="457"/>
      </w:pPr>
      <w:rPr>
        <w:rFonts w:eastAsia="Liberation Sans Narrow" w:cs="Liberation Sans Narrow"/>
        <w:b/>
        <w:bCs/>
        <w:w w:val="99"/>
        <w:sz w:val="20"/>
        <w:szCs w:val="20"/>
        <w:lang w:val="pl-PL" w:eastAsia="en-US" w:bidi="ar-SA"/>
      </w:rPr>
    </w:lvl>
    <w:lvl w:ilvl="3">
      <w:start w:val="1"/>
      <w:numFmt w:val="bullet"/>
      <w:lvlText w:val=""/>
      <w:lvlJc w:val="left"/>
      <w:pPr>
        <w:ind w:left="3028" w:hanging="457"/>
      </w:pPr>
      <w:rPr>
        <w:rFonts w:ascii="Symbol" w:hAnsi="Symbol" w:cs="Symbol" w:hint="default"/>
        <w:lang w:val="pl-PL" w:eastAsia="en-US" w:bidi="ar-SA"/>
      </w:rPr>
    </w:lvl>
    <w:lvl w:ilvl="4">
      <w:start w:val="1"/>
      <w:numFmt w:val="bullet"/>
      <w:lvlText w:val=""/>
      <w:lvlJc w:val="left"/>
      <w:pPr>
        <w:ind w:left="4162" w:hanging="457"/>
      </w:pPr>
      <w:rPr>
        <w:rFonts w:ascii="Symbol" w:hAnsi="Symbol" w:cs="Symbol" w:hint="default"/>
        <w:lang w:val="pl-PL" w:eastAsia="en-US" w:bidi="ar-SA"/>
      </w:rPr>
    </w:lvl>
    <w:lvl w:ilvl="5">
      <w:start w:val="1"/>
      <w:numFmt w:val="bullet"/>
      <w:lvlText w:val=""/>
      <w:lvlJc w:val="left"/>
      <w:pPr>
        <w:ind w:left="5296" w:hanging="457"/>
      </w:pPr>
      <w:rPr>
        <w:rFonts w:ascii="Symbol" w:hAnsi="Symbol" w:cs="Symbol" w:hint="default"/>
        <w:lang w:val="pl-PL" w:eastAsia="en-US" w:bidi="ar-SA"/>
      </w:rPr>
    </w:lvl>
    <w:lvl w:ilvl="6">
      <w:start w:val="1"/>
      <w:numFmt w:val="bullet"/>
      <w:lvlText w:val=""/>
      <w:lvlJc w:val="left"/>
      <w:pPr>
        <w:ind w:left="6430" w:hanging="457"/>
      </w:pPr>
      <w:rPr>
        <w:rFonts w:ascii="Symbol" w:hAnsi="Symbol" w:cs="Symbol" w:hint="default"/>
        <w:lang w:val="pl-PL" w:eastAsia="en-US" w:bidi="ar-SA"/>
      </w:rPr>
    </w:lvl>
    <w:lvl w:ilvl="7">
      <w:start w:val="1"/>
      <w:numFmt w:val="bullet"/>
      <w:lvlText w:val=""/>
      <w:lvlJc w:val="left"/>
      <w:pPr>
        <w:ind w:left="7564" w:hanging="457"/>
      </w:pPr>
      <w:rPr>
        <w:rFonts w:ascii="Symbol" w:hAnsi="Symbol" w:cs="Symbol" w:hint="default"/>
        <w:lang w:val="pl-PL" w:eastAsia="en-US" w:bidi="ar-SA"/>
      </w:rPr>
    </w:lvl>
    <w:lvl w:ilvl="8">
      <w:start w:val="1"/>
      <w:numFmt w:val="bullet"/>
      <w:lvlText w:val=""/>
      <w:lvlJc w:val="left"/>
      <w:pPr>
        <w:ind w:left="8698" w:hanging="457"/>
      </w:pPr>
      <w:rPr>
        <w:rFonts w:ascii="Symbol" w:hAnsi="Symbol" w:cs="Symbol" w:hint="default"/>
        <w:lang w:val="pl-PL" w:eastAsia="en-US" w:bidi="ar-SA"/>
      </w:rPr>
    </w:lvl>
  </w:abstractNum>
  <w:abstractNum w:abstractNumId="55">
    <w:nsid w:val="31885861"/>
    <w:multiLevelType w:val="multilevel"/>
    <w:tmpl w:val="AF5A9D28"/>
    <w:lvl w:ilvl="0">
      <w:start w:val="1"/>
      <w:numFmt w:val="decimal"/>
      <w:lvlText w:val="%1"/>
      <w:lvlJc w:val="left"/>
      <w:pPr>
        <w:ind w:left="618" w:hanging="319"/>
      </w:pPr>
      <w:rPr>
        <w:lang w:val="pl-PL" w:eastAsia="en-US" w:bidi="ar-SA"/>
      </w:rPr>
    </w:lvl>
    <w:lvl w:ilvl="1">
      <w:start w:val="1"/>
      <w:numFmt w:val="decimal"/>
      <w:lvlText w:val="%1.%2."/>
      <w:lvlJc w:val="left"/>
      <w:pPr>
        <w:ind w:left="618" w:hanging="319"/>
      </w:pPr>
      <w:rPr>
        <w:b/>
        <w:bCs/>
        <w:spacing w:val="-1"/>
        <w:w w:val="99"/>
        <w:sz w:val="20"/>
        <w:lang w:val="pl-PL" w:eastAsia="en-US" w:bidi="ar-SA"/>
      </w:rPr>
    </w:lvl>
    <w:lvl w:ilvl="2">
      <w:start w:val="1"/>
      <w:numFmt w:val="decimal"/>
      <w:lvlText w:val="%1.%2.%3."/>
      <w:lvlJc w:val="left"/>
      <w:pPr>
        <w:ind w:left="300" w:hanging="709"/>
      </w:pPr>
      <w:rPr>
        <w:rFonts w:eastAsia="Liberation Sans Narrow" w:cs="Liberation Sans Narrow"/>
        <w:b/>
        <w:bCs/>
        <w:spacing w:val="-3"/>
        <w:w w:val="99"/>
        <w:sz w:val="20"/>
        <w:szCs w:val="20"/>
        <w:lang w:val="pl-PL" w:eastAsia="en-US" w:bidi="ar-SA"/>
      </w:rPr>
    </w:lvl>
    <w:lvl w:ilvl="3">
      <w:start w:val="1"/>
      <w:numFmt w:val="bullet"/>
      <w:lvlText w:val=""/>
      <w:lvlJc w:val="left"/>
      <w:pPr>
        <w:ind w:left="1308" w:hanging="360"/>
      </w:pPr>
      <w:rPr>
        <w:rFonts w:ascii="Symbol" w:hAnsi="Symbol" w:cs="Symbol" w:hint="default"/>
        <w:w w:val="99"/>
        <w:sz w:val="20"/>
        <w:szCs w:val="20"/>
        <w:lang w:val="pl-PL" w:eastAsia="en-US" w:bidi="ar-SA"/>
      </w:rPr>
    </w:lvl>
    <w:lvl w:ilvl="4">
      <w:start w:val="1"/>
      <w:numFmt w:val="bullet"/>
      <w:lvlText w:val=""/>
      <w:lvlJc w:val="left"/>
      <w:pPr>
        <w:ind w:left="1300" w:hanging="360"/>
      </w:pPr>
      <w:rPr>
        <w:rFonts w:ascii="Symbol" w:hAnsi="Symbol" w:cs="Symbol" w:hint="default"/>
        <w:lang w:val="pl-PL" w:eastAsia="en-US" w:bidi="ar-SA"/>
      </w:rPr>
    </w:lvl>
    <w:lvl w:ilvl="5">
      <w:start w:val="1"/>
      <w:numFmt w:val="bullet"/>
      <w:lvlText w:val=""/>
      <w:lvlJc w:val="left"/>
      <w:pPr>
        <w:ind w:left="1720" w:hanging="360"/>
      </w:pPr>
      <w:rPr>
        <w:rFonts w:ascii="Symbol" w:hAnsi="Symbol" w:cs="Symbol" w:hint="default"/>
        <w:lang w:val="pl-PL" w:eastAsia="en-US" w:bidi="ar-SA"/>
      </w:rPr>
    </w:lvl>
    <w:lvl w:ilvl="6">
      <w:start w:val="1"/>
      <w:numFmt w:val="bullet"/>
      <w:lvlText w:val=""/>
      <w:lvlJc w:val="left"/>
      <w:pPr>
        <w:ind w:left="3569" w:hanging="360"/>
      </w:pPr>
      <w:rPr>
        <w:rFonts w:ascii="Symbol" w:hAnsi="Symbol" w:cs="Symbol" w:hint="default"/>
        <w:lang w:val="pl-PL" w:eastAsia="en-US" w:bidi="ar-SA"/>
      </w:rPr>
    </w:lvl>
    <w:lvl w:ilvl="7">
      <w:start w:val="1"/>
      <w:numFmt w:val="bullet"/>
      <w:lvlText w:val=""/>
      <w:lvlJc w:val="left"/>
      <w:pPr>
        <w:ind w:left="5418" w:hanging="360"/>
      </w:pPr>
      <w:rPr>
        <w:rFonts w:ascii="Symbol" w:hAnsi="Symbol" w:cs="Symbol" w:hint="default"/>
        <w:lang w:val="pl-PL" w:eastAsia="en-US" w:bidi="ar-SA"/>
      </w:rPr>
    </w:lvl>
    <w:lvl w:ilvl="8">
      <w:start w:val="1"/>
      <w:numFmt w:val="bullet"/>
      <w:lvlText w:val=""/>
      <w:lvlJc w:val="left"/>
      <w:pPr>
        <w:ind w:left="7267" w:hanging="360"/>
      </w:pPr>
      <w:rPr>
        <w:rFonts w:ascii="Symbol" w:hAnsi="Symbol" w:cs="Symbol" w:hint="default"/>
        <w:lang w:val="pl-PL" w:eastAsia="en-US" w:bidi="ar-SA"/>
      </w:rPr>
    </w:lvl>
  </w:abstractNum>
  <w:abstractNum w:abstractNumId="56">
    <w:nsid w:val="31D564EE"/>
    <w:multiLevelType w:val="multilevel"/>
    <w:tmpl w:val="945E6D62"/>
    <w:lvl w:ilvl="0">
      <w:start w:val="3"/>
      <w:numFmt w:val="decimal"/>
      <w:lvlText w:val="%1"/>
      <w:lvlJc w:val="left"/>
      <w:pPr>
        <w:ind w:left="618" w:hanging="319"/>
      </w:pPr>
      <w:rPr>
        <w:lang w:val="pl-PL" w:eastAsia="en-US" w:bidi="ar-SA"/>
      </w:rPr>
    </w:lvl>
    <w:lvl w:ilv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1008" w:hanging="349"/>
      </w:pPr>
      <w:rPr>
        <w:rFonts w:ascii="Symbol" w:hAnsi="Symbol" w:cs="Symbol" w:hint="default"/>
        <w:w w:val="99"/>
        <w:sz w:val="20"/>
        <w:szCs w:val="20"/>
        <w:lang w:val="pl-PL" w:eastAsia="en-US" w:bidi="ar-SA"/>
      </w:rPr>
    </w:lvl>
    <w:lvl w:ilvl="3">
      <w:start w:val="1"/>
      <w:numFmt w:val="bullet"/>
      <w:lvlText w:val=""/>
      <w:lvlJc w:val="left"/>
      <w:pPr>
        <w:ind w:left="3214" w:hanging="349"/>
      </w:pPr>
      <w:rPr>
        <w:rFonts w:ascii="Symbol" w:hAnsi="Symbol" w:cs="Symbol" w:hint="default"/>
        <w:lang w:val="pl-PL" w:eastAsia="en-US" w:bidi="ar-SA"/>
      </w:rPr>
    </w:lvl>
    <w:lvl w:ilvl="4">
      <w:start w:val="1"/>
      <w:numFmt w:val="bullet"/>
      <w:lvlText w:val=""/>
      <w:lvlJc w:val="left"/>
      <w:pPr>
        <w:ind w:left="4322" w:hanging="349"/>
      </w:pPr>
      <w:rPr>
        <w:rFonts w:ascii="Symbol" w:hAnsi="Symbol" w:cs="Symbol" w:hint="default"/>
        <w:lang w:val="pl-PL" w:eastAsia="en-US" w:bidi="ar-SA"/>
      </w:rPr>
    </w:lvl>
    <w:lvl w:ilvl="5">
      <w:start w:val="1"/>
      <w:numFmt w:val="bullet"/>
      <w:lvlText w:val=""/>
      <w:lvlJc w:val="left"/>
      <w:pPr>
        <w:ind w:left="5429" w:hanging="349"/>
      </w:pPr>
      <w:rPr>
        <w:rFonts w:ascii="Symbol" w:hAnsi="Symbol" w:cs="Symbol" w:hint="default"/>
        <w:lang w:val="pl-PL" w:eastAsia="en-US" w:bidi="ar-SA"/>
      </w:rPr>
    </w:lvl>
    <w:lvl w:ilvl="6">
      <w:start w:val="1"/>
      <w:numFmt w:val="bullet"/>
      <w:lvlText w:val=""/>
      <w:lvlJc w:val="left"/>
      <w:pPr>
        <w:ind w:left="6536" w:hanging="349"/>
      </w:pPr>
      <w:rPr>
        <w:rFonts w:ascii="Symbol" w:hAnsi="Symbol" w:cs="Symbol" w:hint="default"/>
        <w:lang w:val="pl-PL" w:eastAsia="en-US" w:bidi="ar-SA"/>
      </w:rPr>
    </w:lvl>
    <w:lvl w:ilvl="7">
      <w:start w:val="1"/>
      <w:numFmt w:val="bullet"/>
      <w:lvlText w:val=""/>
      <w:lvlJc w:val="left"/>
      <w:pPr>
        <w:ind w:left="7644" w:hanging="349"/>
      </w:pPr>
      <w:rPr>
        <w:rFonts w:ascii="Symbol" w:hAnsi="Symbol" w:cs="Symbol" w:hint="default"/>
        <w:lang w:val="pl-PL" w:eastAsia="en-US" w:bidi="ar-SA"/>
      </w:rPr>
    </w:lvl>
    <w:lvl w:ilvl="8">
      <w:start w:val="1"/>
      <w:numFmt w:val="bullet"/>
      <w:lvlText w:val=""/>
      <w:lvlJc w:val="left"/>
      <w:pPr>
        <w:ind w:left="8751" w:hanging="349"/>
      </w:pPr>
      <w:rPr>
        <w:rFonts w:ascii="Symbol" w:hAnsi="Symbol" w:cs="Symbol" w:hint="default"/>
        <w:lang w:val="pl-PL" w:eastAsia="en-US" w:bidi="ar-SA"/>
      </w:rPr>
    </w:lvl>
  </w:abstractNum>
  <w:abstractNum w:abstractNumId="57">
    <w:nsid w:val="32150DC8"/>
    <w:multiLevelType w:val="multilevel"/>
    <w:tmpl w:val="E378EDF6"/>
    <w:lvl w:ilvl="0">
      <w:start w:val="1"/>
      <w:numFmt w:val="bullet"/>
      <w:lvlText w:val="-"/>
      <w:lvlJc w:val="left"/>
      <w:pPr>
        <w:ind w:left="1008" w:hanging="349"/>
      </w:pPr>
      <w:rPr>
        <w:rFonts w:ascii="Times New Roman" w:hAnsi="Times New Roman" w:cs="Times New Roman" w:hint="default"/>
        <w:w w:val="99"/>
        <w:sz w:val="20"/>
        <w:szCs w:val="20"/>
        <w:lang w:val="pl-PL" w:eastAsia="en-US" w:bidi="ar-SA"/>
      </w:rPr>
    </w:lvl>
    <w:lvl w:ilvl="1">
      <w:start w:val="1"/>
      <w:numFmt w:val="bullet"/>
      <w:lvlText w:val=""/>
      <w:lvlJc w:val="left"/>
      <w:pPr>
        <w:ind w:left="1996" w:hanging="349"/>
      </w:pPr>
      <w:rPr>
        <w:rFonts w:ascii="Symbol" w:hAnsi="Symbol" w:cs="Symbol" w:hint="default"/>
        <w:lang w:val="pl-PL" w:eastAsia="en-US" w:bidi="ar-SA"/>
      </w:rPr>
    </w:lvl>
    <w:lvl w:ilvl="2">
      <w:start w:val="1"/>
      <w:numFmt w:val="bullet"/>
      <w:lvlText w:val=""/>
      <w:lvlJc w:val="left"/>
      <w:pPr>
        <w:ind w:left="2993" w:hanging="349"/>
      </w:pPr>
      <w:rPr>
        <w:rFonts w:ascii="Symbol" w:hAnsi="Symbol" w:cs="Symbol" w:hint="default"/>
        <w:lang w:val="pl-PL" w:eastAsia="en-US" w:bidi="ar-SA"/>
      </w:rPr>
    </w:lvl>
    <w:lvl w:ilvl="3">
      <w:start w:val="1"/>
      <w:numFmt w:val="bullet"/>
      <w:lvlText w:val=""/>
      <w:lvlJc w:val="left"/>
      <w:pPr>
        <w:ind w:left="3989" w:hanging="349"/>
      </w:pPr>
      <w:rPr>
        <w:rFonts w:ascii="Symbol" w:hAnsi="Symbol" w:cs="Symbol" w:hint="default"/>
        <w:lang w:val="pl-PL" w:eastAsia="en-US" w:bidi="ar-SA"/>
      </w:rPr>
    </w:lvl>
    <w:lvl w:ilvl="4">
      <w:start w:val="1"/>
      <w:numFmt w:val="bullet"/>
      <w:lvlText w:val=""/>
      <w:lvlJc w:val="left"/>
      <w:pPr>
        <w:ind w:left="4986" w:hanging="349"/>
      </w:pPr>
      <w:rPr>
        <w:rFonts w:ascii="Symbol" w:hAnsi="Symbol" w:cs="Symbol" w:hint="default"/>
        <w:lang w:val="pl-PL" w:eastAsia="en-US" w:bidi="ar-SA"/>
      </w:rPr>
    </w:lvl>
    <w:lvl w:ilvl="5">
      <w:start w:val="1"/>
      <w:numFmt w:val="bullet"/>
      <w:lvlText w:val=""/>
      <w:lvlJc w:val="left"/>
      <w:pPr>
        <w:ind w:left="5983" w:hanging="349"/>
      </w:pPr>
      <w:rPr>
        <w:rFonts w:ascii="Symbol" w:hAnsi="Symbol" w:cs="Symbol" w:hint="default"/>
        <w:lang w:val="pl-PL" w:eastAsia="en-US" w:bidi="ar-SA"/>
      </w:rPr>
    </w:lvl>
    <w:lvl w:ilvl="6">
      <w:start w:val="1"/>
      <w:numFmt w:val="bullet"/>
      <w:lvlText w:val=""/>
      <w:lvlJc w:val="left"/>
      <w:pPr>
        <w:ind w:left="6979" w:hanging="349"/>
      </w:pPr>
      <w:rPr>
        <w:rFonts w:ascii="Symbol" w:hAnsi="Symbol" w:cs="Symbol" w:hint="default"/>
        <w:lang w:val="pl-PL" w:eastAsia="en-US" w:bidi="ar-SA"/>
      </w:rPr>
    </w:lvl>
    <w:lvl w:ilvl="7">
      <w:start w:val="1"/>
      <w:numFmt w:val="bullet"/>
      <w:lvlText w:val=""/>
      <w:lvlJc w:val="left"/>
      <w:pPr>
        <w:ind w:left="7976" w:hanging="349"/>
      </w:pPr>
      <w:rPr>
        <w:rFonts w:ascii="Symbol" w:hAnsi="Symbol" w:cs="Symbol" w:hint="default"/>
        <w:lang w:val="pl-PL" w:eastAsia="en-US" w:bidi="ar-SA"/>
      </w:rPr>
    </w:lvl>
    <w:lvl w:ilvl="8">
      <w:start w:val="1"/>
      <w:numFmt w:val="bullet"/>
      <w:lvlText w:val=""/>
      <w:lvlJc w:val="left"/>
      <w:pPr>
        <w:ind w:left="8973" w:hanging="349"/>
      </w:pPr>
      <w:rPr>
        <w:rFonts w:ascii="Symbol" w:hAnsi="Symbol" w:cs="Symbol" w:hint="default"/>
        <w:lang w:val="pl-PL" w:eastAsia="en-US" w:bidi="ar-SA"/>
      </w:rPr>
    </w:lvl>
  </w:abstractNum>
  <w:abstractNum w:abstractNumId="58">
    <w:nsid w:val="32924283"/>
    <w:multiLevelType w:val="multilevel"/>
    <w:tmpl w:val="A72E101C"/>
    <w:lvl w:ilvl="0">
      <w:start w:val="1"/>
      <w:numFmt w:val="lowerLetter"/>
      <w:lvlText w:val="%1)"/>
      <w:lvlJc w:val="left"/>
      <w:pPr>
        <w:ind w:left="583" w:hanging="284"/>
      </w:pPr>
      <w:rPr>
        <w:rFonts w:eastAsia="Liberation Sans Narrow" w:cs="Liberation Sans Narrow"/>
        <w:w w:val="99"/>
        <w:sz w:val="20"/>
        <w:szCs w:val="20"/>
        <w:lang w:val="pl-PL" w:eastAsia="en-US" w:bidi="ar-SA"/>
      </w:rPr>
    </w:lvl>
    <w:lvl w:ilvl="1">
      <w:start w:val="1"/>
      <w:numFmt w:val="bullet"/>
      <w:lvlText w:val=""/>
      <w:lvlJc w:val="left"/>
      <w:pPr>
        <w:ind w:left="1618" w:hanging="284"/>
      </w:pPr>
      <w:rPr>
        <w:rFonts w:ascii="Symbol" w:hAnsi="Symbol" w:cs="Symbol" w:hint="default"/>
        <w:lang w:val="pl-PL" w:eastAsia="en-US" w:bidi="ar-SA"/>
      </w:rPr>
    </w:lvl>
    <w:lvl w:ilvl="2">
      <w:start w:val="1"/>
      <w:numFmt w:val="bullet"/>
      <w:lvlText w:val=""/>
      <w:lvlJc w:val="left"/>
      <w:pPr>
        <w:ind w:left="2657" w:hanging="284"/>
      </w:pPr>
      <w:rPr>
        <w:rFonts w:ascii="Symbol" w:hAnsi="Symbol" w:cs="Symbol" w:hint="default"/>
        <w:lang w:val="pl-PL" w:eastAsia="en-US" w:bidi="ar-SA"/>
      </w:rPr>
    </w:lvl>
    <w:lvl w:ilvl="3">
      <w:start w:val="1"/>
      <w:numFmt w:val="bullet"/>
      <w:lvlText w:val=""/>
      <w:lvlJc w:val="left"/>
      <w:pPr>
        <w:ind w:left="3695" w:hanging="284"/>
      </w:pPr>
      <w:rPr>
        <w:rFonts w:ascii="Symbol" w:hAnsi="Symbol" w:cs="Symbol" w:hint="default"/>
        <w:lang w:val="pl-PL" w:eastAsia="en-US" w:bidi="ar-SA"/>
      </w:rPr>
    </w:lvl>
    <w:lvl w:ilvl="4">
      <w:start w:val="1"/>
      <w:numFmt w:val="bullet"/>
      <w:lvlText w:val=""/>
      <w:lvlJc w:val="left"/>
      <w:pPr>
        <w:ind w:left="4734" w:hanging="284"/>
      </w:pPr>
      <w:rPr>
        <w:rFonts w:ascii="Symbol" w:hAnsi="Symbol" w:cs="Symbol" w:hint="default"/>
        <w:lang w:val="pl-PL" w:eastAsia="en-US" w:bidi="ar-SA"/>
      </w:rPr>
    </w:lvl>
    <w:lvl w:ilvl="5">
      <w:start w:val="1"/>
      <w:numFmt w:val="bullet"/>
      <w:lvlText w:val=""/>
      <w:lvlJc w:val="left"/>
      <w:pPr>
        <w:ind w:left="5773" w:hanging="284"/>
      </w:pPr>
      <w:rPr>
        <w:rFonts w:ascii="Symbol" w:hAnsi="Symbol" w:cs="Symbol" w:hint="default"/>
        <w:lang w:val="pl-PL" w:eastAsia="en-US" w:bidi="ar-SA"/>
      </w:rPr>
    </w:lvl>
    <w:lvl w:ilvl="6">
      <w:start w:val="1"/>
      <w:numFmt w:val="bullet"/>
      <w:lvlText w:val=""/>
      <w:lvlJc w:val="left"/>
      <w:pPr>
        <w:ind w:left="6811" w:hanging="284"/>
      </w:pPr>
      <w:rPr>
        <w:rFonts w:ascii="Symbol" w:hAnsi="Symbol" w:cs="Symbol" w:hint="default"/>
        <w:lang w:val="pl-PL" w:eastAsia="en-US" w:bidi="ar-SA"/>
      </w:rPr>
    </w:lvl>
    <w:lvl w:ilvl="7">
      <w:start w:val="1"/>
      <w:numFmt w:val="bullet"/>
      <w:lvlText w:val=""/>
      <w:lvlJc w:val="left"/>
      <w:pPr>
        <w:ind w:left="7850" w:hanging="284"/>
      </w:pPr>
      <w:rPr>
        <w:rFonts w:ascii="Symbol" w:hAnsi="Symbol" w:cs="Symbol" w:hint="default"/>
        <w:lang w:val="pl-PL" w:eastAsia="en-US" w:bidi="ar-SA"/>
      </w:rPr>
    </w:lvl>
    <w:lvl w:ilvl="8">
      <w:start w:val="1"/>
      <w:numFmt w:val="bullet"/>
      <w:lvlText w:val=""/>
      <w:lvlJc w:val="left"/>
      <w:pPr>
        <w:ind w:left="8889" w:hanging="284"/>
      </w:pPr>
      <w:rPr>
        <w:rFonts w:ascii="Symbol" w:hAnsi="Symbol" w:cs="Symbol" w:hint="default"/>
        <w:lang w:val="pl-PL" w:eastAsia="en-US" w:bidi="ar-SA"/>
      </w:rPr>
    </w:lvl>
  </w:abstractNum>
  <w:abstractNum w:abstractNumId="59">
    <w:nsid w:val="335D3AE1"/>
    <w:multiLevelType w:val="multilevel"/>
    <w:tmpl w:val="09541CD0"/>
    <w:lvl w:ilvl="0">
      <w:start w:val="1"/>
      <w:numFmt w:val="decimal"/>
      <w:lvlText w:val="%1."/>
      <w:lvlJc w:val="left"/>
      <w:pPr>
        <w:ind w:left="482" w:hanging="183"/>
      </w:pPr>
      <w:rPr>
        <w:rFonts w:eastAsia="Liberation Sans Narrow" w:cs="Liberation Sans Narrow"/>
        <w:b/>
        <w:bCs/>
        <w:spacing w:val="-1"/>
        <w:w w:val="99"/>
        <w:sz w:val="20"/>
        <w:szCs w:val="20"/>
        <w:lang w:val="pl-PL" w:eastAsia="en-US" w:bidi="ar-SA"/>
      </w:rPr>
    </w:lvl>
    <w:lvl w:ilvl="1">
      <w:start w:val="1"/>
      <w:numFmt w:val="decimal"/>
      <w:lvlText w:val="%1.%2."/>
      <w:lvlJc w:val="left"/>
      <w:pPr>
        <w:ind w:left="618" w:hanging="319"/>
      </w:pPr>
      <w:rPr>
        <w:b/>
        <w:bCs/>
        <w:spacing w:val="-1"/>
        <w:w w:val="99"/>
        <w:sz w:val="20"/>
        <w:lang w:val="pl-PL" w:eastAsia="en-US" w:bidi="ar-SA"/>
      </w:rPr>
    </w:lvl>
    <w:lvl w:ilvl="2">
      <w:start w:val="1"/>
      <w:numFmt w:val="decimal"/>
      <w:lvlText w:val="%1.%2.%3."/>
      <w:lvlJc w:val="left"/>
      <w:pPr>
        <w:ind w:left="300" w:hanging="319"/>
      </w:pPr>
      <w:rPr>
        <w:rFonts w:eastAsia="Liberation Sans Narrow" w:cs="Liberation Sans Narrow"/>
        <w:b/>
        <w:bCs/>
        <w:w w:val="99"/>
        <w:sz w:val="20"/>
        <w:szCs w:val="20"/>
        <w:lang w:val="pl-PL" w:eastAsia="en-US" w:bidi="ar-SA"/>
      </w:rPr>
    </w:lvl>
    <w:lvl w:ilvl="3">
      <w:start w:val="1"/>
      <w:numFmt w:val="decimal"/>
      <w:lvlText w:val="%1.%2.%3.%4."/>
      <w:lvlJc w:val="left"/>
      <w:pPr>
        <w:ind w:left="893" w:hanging="319"/>
      </w:pPr>
      <w:rPr>
        <w:rFonts w:eastAsia="Liberation Sans Narrow" w:cs="Liberation Sans Narrow"/>
        <w:b/>
        <w:bCs/>
        <w:w w:val="99"/>
        <w:sz w:val="20"/>
        <w:szCs w:val="20"/>
        <w:lang w:val="pl-PL" w:eastAsia="en-US" w:bidi="ar-SA"/>
      </w:rPr>
    </w:lvl>
    <w:lvl w:ilvl="4">
      <w:start w:val="1"/>
      <w:numFmt w:val="decimal"/>
      <w:lvlText w:val="%1.%2.%3.%4.%5."/>
      <w:lvlJc w:val="left"/>
      <w:pPr>
        <w:ind w:left="1030" w:hanging="319"/>
      </w:pPr>
      <w:rPr>
        <w:rFonts w:eastAsia="Liberation Sans Narrow" w:cs="Liberation Sans Narrow"/>
        <w:b/>
        <w:bCs/>
        <w:spacing w:val="-1"/>
        <w:w w:val="99"/>
        <w:sz w:val="20"/>
        <w:szCs w:val="20"/>
        <w:lang w:val="pl-PL" w:eastAsia="en-US" w:bidi="ar-SA"/>
      </w:rPr>
    </w:lvl>
    <w:lvl w:ilvl="5">
      <w:start w:val="1"/>
      <w:numFmt w:val="bullet"/>
      <w:lvlText w:val=""/>
      <w:lvlJc w:val="left"/>
      <w:pPr>
        <w:ind w:left="1040" w:hanging="319"/>
      </w:pPr>
      <w:rPr>
        <w:rFonts w:ascii="Symbol" w:hAnsi="Symbol" w:cs="Symbol" w:hint="default"/>
        <w:lang w:val="pl-PL" w:eastAsia="en-US" w:bidi="ar-SA"/>
      </w:rPr>
    </w:lvl>
    <w:lvl w:ilvl="6">
      <w:start w:val="1"/>
      <w:numFmt w:val="bullet"/>
      <w:lvlText w:val=""/>
      <w:lvlJc w:val="left"/>
      <w:pPr>
        <w:ind w:left="3025" w:hanging="319"/>
      </w:pPr>
      <w:rPr>
        <w:rFonts w:ascii="Symbol" w:hAnsi="Symbol" w:cs="Symbol" w:hint="default"/>
        <w:lang w:val="pl-PL" w:eastAsia="en-US" w:bidi="ar-SA"/>
      </w:rPr>
    </w:lvl>
    <w:lvl w:ilvl="7">
      <w:start w:val="1"/>
      <w:numFmt w:val="bullet"/>
      <w:lvlText w:val=""/>
      <w:lvlJc w:val="left"/>
      <w:pPr>
        <w:ind w:left="5010" w:hanging="319"/>
      </w:pPr>
      <w:rPr>
        <w:rFonts w:ascii="Symbol" w:hAnsi="Symbol" w:cs="Symbol" w:hint="default"/>
        <w:lang w:val="pl-PL" w:eastAsia="en-US" w:bidi="ar-SA"/>
      </w:rPr>
    </w:lvl>
    <w:lvl w:ilvl="8">
      <w:start w:val="1"/>
      <w:numFmt w:val="bullet"/>
      <w:lvlText w:val=""/>
      <w:lvlJc w:val="left"/>
      <w:pPr>
        <w:ind w:left="6995" w:hanging="319"/>
      </w:pPr>
      <w:rPr>
        <w:rFonts w:ascii="Symbol" w:hAnsi="Symbol" w:cs="Symbol" w:hint="default"/>
        <w:lang w:val="pl-PL" w:eastAsia="en-US" w:bidi="ar-SA"/>
      </w:rPr>
    </w:lvl>
  </w:abstractNum>
  <w:abstractNum w:abstractNumId="60">
    <w:nsid w:val="33AB7202"/>
    <w:multiLevelType w:val="multilevel"/>
    <w:tmpl w:val="31C49242"/>
    <w:lvl w:ilvl="0">
      <w:start w:val="1"/>
      <w:numFmt w:val="decimal"/>
      <w:lvlText w:val="%1."/>
      <w:lvlJc w:val="left"/>
      <w:pPr>
        <w:ind w:left="482" w:hanging="183"/>
      </w:pPr>
      <w:rPr>
        <w:rFonts w:eastAsia="Liberation Sans Narrow" w:cs="Liberation Sans Narrow"/>
        <w:b/>
        <w:bCs/>
        <w:spacing w:val="-1"/>
        <w:w w:val="99"/>
        <w:sz w:val="20"/>
        <w:szCs w:val="20"/>
        <w:lang w:val="pl-PL" w:eastAsia="en-US" w:bidi="ar-SA"/>
      </w:rPr>
    </w:lvl>
    <w:lvl w:ilvl="1">
      <w:start w:va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decimal"/>
      <w:lvlText w:val="%1.%2.%3."/>
      <w:lvlJc w:val="left"/>
      <w:pPr>
        <w:ind w:left="755" w:hanging="456"/>
      </w:pPr>
      <w:rPr>
        <w:rFonts w:eastAsia="Liberation Sans Narrow" w:cs="Liberation Sans Narrow"/>
        <w:b/>
        <w:bCs/>
        <w:w w:val="99"/>
        <w:sz w:val="20"/>
        <w:szCs w:val="20"/>
        <w:lang w:val="pl-PL" w:eastAsia="en-US" w:bidi="ar-SA"/>
      </w:rPr>
    </w:lvl>
    <w:lvl w:ilvl="3">
      <w:start w:val="1"/>
      <w:numFmt w:val="bullet"/>
      <w:lvlText w:val=""/>
      <w:lvlJc w:val="left"/>
      <w:pPr>
        <w:ind w:left="2035" w:hanging="456"/>
      </w:pPr>
      <w:rPr>
        <w:rFonts w:ascii="Symbol" w:hAnsi="Symbol" w:cs="Symbol" w:hint="default"/>
        <w:lang w:val="pl-PL" w:eastAsia="en-US" w:bidi="ar-SA"/>
      </w:rPr>
    </w:lvl>
    <w:lvl w:ilvl="4">
      <w:start w:val="1"/>
      <w:numFmt w:val="bullet"/>
      <w:lvlText w:val=""/>
      <w:lvlJc w:val="left"/>
      <w:pPr>
        <w:ind w:left="3311" w:hanging="456"/>
      </w:pPr>
      <w:rPr>
        <w:rFonts w:ascii="Symbol" w:hAnsi="Symbol" w:cs="Symbol" w:hint="default"/>
        <w:lang w:val="pl-PL" w:eastAsia="en-US" w:bidi="ar-SA"/>
      </w:rPr>
    </w:lvl>
    <w:lvl w:ilvl="5">
      <w:start w:val="1"/>
      <w:numFmt w:val="bullet"/>
      <w:lvlText w:val=""/>
      <w:lvlJc w:val="left"/>
      <w:pPr>
        <w:ind w:left="4587" w:hanging="456"/>
      </w:pPr>
      <w:rPr>
        <w:rFonts w:ascii="Symbol" w:hAnsi="Symbol" w:cs="Symbol" w:hint="default"/>
        <w:lang w:val="pl-PL" w:eastAsia="en-US" w:bidi="ar-SA"/>
      </w:rPr>
    </w:lvl>
    <w:lvl w:ilvl="6">
      <w:start w:val="1"/>
      <w:numFmt w:val="bullet"/>
      <w:lvlText w:val=""/>
      <w:lvlJc w:val="left"/>
      <w:pPr>
        <w:ind w:left="5863" w:hanging="456"/>
      </w:pPr>
      <w:rPr>
        <w:rFonts w:ascii="Symbol" w:hAnsi="Symbol" w:cs="Symbol" w:hint="default"/>
        <w:lang w:val="pl-PL" w:eastAsia="en-US" w:bidi="ar-SA"/>
      </w:rPr>
    </w:lvl>
    <w:lvl w:ilvl="7">
      <w:start w:val="1"/>
      <w:numFmt w:val="bullet"/>
      <w:lvlText w:val=""/>
      <w:lvlJc w:val="left"/>
      <w:pPr>
        <w:ind w:left="7139" w:hanging="456"/>
      </w:pPr>
      <w:rPr>
        <w:rFonts w:ascii="Symbol" w:hAnsi="Symbol" w:cs="Symbol" w:hint="default"/>
        <w:lang w:val="pl-PL" w:eastAsia="en-US" w:bidi="ar-SA"/>
      </w:rPr>
    </w:lvl>
    <w:lvl w:ilvl="8">
      <w:start w:val="1"/>
      <w:numFmt w:val="bullet"/>
      <w:lvlText w:val=""/>
      <w:lvlJc w:val="left"/>
      <w:pPr>
        <w:ind w:left="8414" w:hanging="456"/>
      </w:pPr>
      <w:rPr>
        <w:rFonts w:ascii="Symbol" w:hAnsi="Symbol" w:cs="Symbol" w:hint="default"/>
        <w:lang w:val="pl-PL" w:eastAsia="en-US" w:bidi="ar-SA"/>
      </w:rPr>
    </w:lvl>
  </w:abstractNum>
  <w:abstractNum w:abstractNumId="61">
    <w:nsid w:val="349F6592"/>
    <w:multiLevelType w:val="multilevel"/>
    <w:tmpl w:val="DFE020D6"/>
    <w:lvl w:ilvl="0">
      <w:start w:val="4"/>
      <w:numFmt w:val="decimal"/>
      <w:lvlText w:val="%1"/>
      <w:lvlJc w:val="left"/>
      <w:pPr>
        <w:ind w:left="618" w:hanging="319"/>
      </w:pPr>
      <w:rPr>
        <w:lang w:val="pl-PL" w:eastAsia="en-US" w:bidi="ar-SA"/>
      </w:rPr>
    </w:lvl>
    <w:lvl w:ilvl="1">
      <w:start w:val="3"/>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2689" w:hanging="319"/>
      </w:pPr>
      <w:rPr>
        <w:rFonts w:ascii="Symbol" w:hAnsi="Symbol" w:cs="Symbol" w:hint="default"/>
        <w:lang w:val="pl-PL" w:eastAsia="en-US" w:bidi="ar-SA"/>
      </w:rPr>
    </w:lvl>
    <w:lvl w:ilvl="3">
      <w:start w:val="1"/>
      <w:numFmt w:val="bullet"/>
      <w:lvlText w:val=""/>
      <w:lvlJc w:val="left"/>
      <w:pPr>
        <w:ind w:left="3723" w:hanging="319"/>
      </w:pPr>
      <w:rPr>
        <w:rFonts w:ascii="Symbol" w:hAnsi="Symbol" w:cs="Symbol" w:hint="default"/>
        <w:lang w:val="pl-PL" w:eastAsia="en-US" w:bidi="ar-SA"/>
      </w:rPr>
    </w:lvl>
    <w:lvl w:ilvl="4">
      <w:start w:val="1"/>
      <w:numFmt w:val="bullet"/>
      <w:lvlText w:val=""/>
      <w:lvlJc w:val="left"/>
      <w:pPr>
        <w:ind w:left="4758" w:hanging="319"/>
      </w:pPr>
      <w:rPr>
        <w:rFonts w:ascii="Symbol" w:hAnsi="Symbol" w:cs="Symbol" w:hint="default"/>
        <w:lang w:val="pl-PL" w:eastAsia="en-US" w:bidi="ar-SA"/>
      </w:rPr>
    </w:lvl>
    <w:lvl w:ilvl="5">
      <w:start w:val="1"/>
      <w:numFmt w:val="bullet"/>
      <w:lvlText w:val=""/>
      <w:lvlJc w:val="left"/>
      <w:pPr>
        <w:ind w:left="5793" w:hanging="319"/>
      </w:pPr>
      <w:rPr>
        <w:rFonts w:ascii="Symbol" w:hAnsi="Symbol" w:cs="Symbol" w:hint="default"/>
        <w:lang w:val="pl-PL" w:eastAsia="en-US" w:bidi="ar-SA"/>
      </w:rPr>
    </w:lvl>
    <w:lvl w:ilvl="6">
      <w:start w:val="1"/>
      <w:numFmt w:val="bullet"/>
      <w:lvlText w:val=""/>
      <w:lvlJc w:val="left"/>
      <w:pPr>
        <w:ind w:left="6827" w:hanging="319"/>
      </w:pPr>
      <w:rPr>
        <w:rFonts w:ascii="Symbol" w:hAnsi="Symbol" w:cs="Symbol" w:hint="default"/>
        <w:lang w:val="pl-PL" w:eastAsia="en-US" w:bidi="ar-SA"/>
      </w:rPr>
    </w:lvl>
    <w:lvl w:ilvl="7">
      <w:start w:val="1"/>
      <w:numFmt w:val="bullet"/>
      <w:lvlText w:val=""/>
      <w:lvlJc w:val="left"/>
      <w:pPr>
        <w:ind w:left="7862" w:hanging="319"/>
      </w:pPr>
      <w:rPr>
        <w:rFonts w:ascii="Symbol" w:hAnsi="Symbol" w:cs="Symbol" w:hint="default"/>
        <w:lang w:val="pl-PL" w:eastAsia="en-US" w:bidi="ar-SA"/>
      </w:rPr>
    </w:lvl>
    <w:lvl w:ilvl="8">
      <w:start w:val="1"/>
      <w:numFmt w:val="bullet"/>
      <w:lvlText w:val=""/>
      <w:lvlJc w:val="left"/>
      <w:pPr>
        <w:ind w:left="8897" w:hanging="319"/>
      </w:pPr>
      <w:rPr>
        <w:rFonts w:ascii="Symbol" w:hAnsi="Symbol" w:cs="Symbol" w:hint="default"/>
        <w:lang w:val="pl-PL" w:eastAsia="en-US" w:bidi="ar-SA"/>
      </w:rPr>
    </w:lvl>
  </w:abstractNum>
  <w:abstractNum w:abstractNumId="62">
    <w:nsid w:val="363E268F"/>
    <w:multiLevelType w:val="multilevel"/>
    <w:tmpl w:val="F2EE4154"/>
    <w:lvl w:ilvl="0">
      <w:start w:val="1"/>
      <w:numFmt w:val="decimal"/>
      <w:lvlText w:val="%1."/>
      <w:lvlJc w:val="left"/>
      <w:pPr>
        <w:ind w:left="250" w:hanging="183"/>
      </w:pPr>
      <w:rPr>
        <w:rFonts w:eastAsia="Liberation Sans Narrow" w:cs="Liberation Sans Narrow"/>
        <w:spacing w:val="-1"/>
        <w:w w:val="99"/>
        <w:sz w:val="20"/>
        <w:szCs w:val="20"/>
        <w:lang w:val="pl-PL" w:eastAsia="en-US" w:bidi="ar-SA"/>
      </w:rPr>
    </w:lvl>
    <w:lvl w:ilvl="1">
      <w:start w:val="1"/>
      <w:numFmt w:val="bullet"/>
      <w:lvlText w:val=""/>
      <w:lvlJc w:val="left"/>
      <w:pPr>
        <w:ind w:left="519" w:hanging="183"/>
      </w:pPr>
      <w:rPr>
        <w:rFonts w:ascii="Symbol" w:hAnsi="Symbol" w:cs="Symbol" w:hint="default"/>
        <w:lang w:val="pl-PL" w:eastAsia="en-US" w:bidi="ar-SA"/>
      </w:rPr>
    </w:lvl>
    <w:lvl w:ilvl="2">
      <w:start w:val="1"/>
      <w:numFmt w:val="bullet"/>
      <w:lvlText w:val=""/>
      <w:lvlJc w:val="left"/>
      <w:pPr>
        <w:ind w:left="779" w:hanging="183"/>
      </w:pPr>
      <w:rPr>
        <w:rFonts w:ascii="Symbol" w:hAnsi="Symbol" w:cs="Symbol" w:hint="default"/>
        <w:lang w:val="pl-PL" w:eastAsia="en-US" w:bidi="ar-SA"/>
      </w:rPr>
    </w:lvl>
    <w:lvl w:ilvl="3">
      <w:start w:val="1"/>
      <w:numFmt w:val="bullet"/>
      <w:lvlText w:val=""/>
      <w:lvlJc w:val="left"/>
      <w:pPr>
        <w:ind w:left="1038" w:hanging="183"/>
      </w:pPr>
      <w:rPr>
        <w:rFonts w:ascii="Symbol" w:hAnsi="Symbol" w:cs="Symbol" w:hint="default"/>
        <w:lang w:val="pl-PL" w:eastAsia="en-US" w:bidi="ar-SA"/>
      </w:rPr>
    </w:lvl>
    <w:lvl w:ilvl="4">
      <w:start w:val="1"/>
      <w:numFmt w:val="bullet"/>
      <w:lvlText w:val=""/>
      <w:lvlJc w:val="left"/>
      <w:pPr>
        <w:ind w:left="1298" w:hanging="183"/>
      </w:pPr>
      <w:rPr>
        <w:rFonts w:ascii="Symbol" w:hAnsi="Symbol" w:cs="Symbol" w:hint="default"/>
        <w:lang w:val="pl-PL" w:eastAsia="en-US" w:bidi="ar-SA"/>
      </w:rPr>
    </w:lvl>
    <w:lvl w:ilvl="5">
      <w:start w:val="1"/>
      <w:numFmt w:val="bullet"/>
      <w:lvlText w:val=""/>
      <w:lvlJc w:val="left"/>
      <w:pPr>
        <w:ind w:left="1558" w:hanging="183"/>
      </w:pPr>
      <w:rPr>
        <w:rFonts w:ascii="Symbol" w:hAnsi="Symbol" w:cs="Symbol" w:hint="default"/>
        <w:lang w:val="pl-PL" w:eastAsia="en-US" w:bidi="ar-SA"/>
      </w:rPr>
    </w:lvl>
    <w:lvl w:ilvl="6">
      <w:start w:val="1"/>
      <w:numFmt w:val="bullet"/>
      <w:lvlText w:val=""/>
      <w:lvlJc w:val="left"/>
      <w:pPr>
        <w:ind w:left="1817" w:hanging="183"/>
      </w:pPr>
      <w:rPr>
        <w:rFonts w:ascii="Symbol" w:hAnsi="Symbol" w:cs="Symbol" w:hint="default"/>
        <w:lang w:val="pl-PL" w:eastAsia="en-US" w:bidi="ar-SA"/>
      </w:rPr>
    </w:lvl>
    <w:lvl w:ilvl="7">
      <w:start w:val="1"/>
      <w:numFmt w:val="bullet"/>
      <w:lvlText w:val=""/>
      <w:lvlJc w:val="left"/>
      <w:pPr>
        <w:ind w:left="2077" w:hanging="183"/>
      </w:pPr>
      <w:rPr>
        <w:rFonts w:ascii="Symbol" w:hAnsi="Symbol" w:cs="Symbol" w:hint="default"/>
        <w:lang w:val="pl-PL" w:eastAsia="en-US" w:bidi="ar-SA"/>
      </w:rPr>
    </w:lvl>
    <w:lvl w:ilvl="8">
      <w:start w:val="1"/>
      <w:numFmt w:val="bullet"/>
      <w:lvlText w:val=""/>
      <w:lvlJc w:val="left"/>
      <w:pPr>
        <w:ind w:left="2336" w:hanging="183"/>
      </w:pPr>
      <w:rPr>
        <w:rFonts w:ascii="Symbol" w:hAnsi="Symbol" w:cs="Symbol" w:hint="default"/>
        <w:lang w:val="pl-PL" w:eastAsia="en-US" w:bidi="ar-SA"/>
      </w:rPr>
    </w:lvl>
  </w:abstractNum>
  <w:abstractNum w:abstractNumId="63">
    <w:nsid w:val="38211ACA"/>
    <w:multiLevelType w:val="multilevel"/>
    <w:tmpl w:val="EB42D5CE"/>
    <w:lvl w:ilvl="0">
      <w:start w:val="1"/>
      <w:numFmt w:val="bullet"/>
      <w:lvlText w:val=""/>
      <w:lvlJc w:val="left"/>
      <w:pPr>
        <w:ind w:left="350" w:hanging="284"/>
      </w:pPr>
      <w:rPr>
        <w:rFonts w:ascii="Symbol" w:hAnsi="Symbol" w:cs="Symbol" w:hint="default"/>
        <w:w w:val="99"/>
        <w:sz w:val="20"/>
        <w:szCs w:val="20"/>
        <w:lang w:val="pl-PL" w:eastAsia="en-US" w:bidi="ar-SA"/>
      </w:rPr>
    </w:lvl>
    <w:lvl w:ilvl="1">
      <w:start w:val="1"/>
      <w:numFmt w:val="bullet"/>
      <w:lvlText w:val=""/>
      <w:lvlJc w:val="left"/>
      <w:pPr>
        <w:ind w:left="707" w:hanging="284"/>
      </w:pPr>
      <w:rPr>
        <w:rFonts w:ascii="Symbol" w:hAnsi="Symbol" w:cs="Symbol" w:hint="default"/>
        <w:lang w:val="pl-PL" w:eastAsia="en-US" w:bidi="ar-SA"/>
      </w:rPr>
    </w:lvl>
    <w:lvl w:ilvl="2">
      <w:start w:val="1"/>
      <w:numFmt w:val="bullet"/>
      <w:lvlText w:val=""/>
      <w:lvlJc w:val="left"/>
      <w:pPr>
        <w:ind w:left="1055" w:hanging="284"/>
      </w:pPr>
      <w:rPr>
        <w:rFonts w:ascii="Symbol" w:hAnsi="Symbol" w:cs="Symbol" w:hint="default"/>
        <w:lang w:val="pl-PL" w:eastAsia="en-US" w:bidi="ar-SA"/>
      </w:rPr>
    </w:lvl>
    <w:lvl w:ilvl="3">
      <w:start w:val="1"/>
      <w:numFmt w:val="bullet"/>
      <w:lvlText w:val=""/>
      <w:lvlJc w:val="left"/>
      <w:pPr>
        <w:ind w:left="1403" w:hanging="284"/>
      </w:pPr>
      <w:rPr>
        <w:rFonts w:ascii="Symbol" w:hAnsi="Symbol" w:cs="Symbol" w:hint="default"/>
        <w:lang w:val="pl-PL" w:eastAsia="en-US" w:bidi="ar-SA"/>
      </w:rPr>
    </w:lvl>
    <w:lvl w:ilvl="4">
      <w:start w:val="1"/>
      <w:numFmt w:val="bullet"/>
      <w:lvlText w:val=""/>
      <w:lvlJc w:val="left"/>
      <w:pPr>
        <w:ind w:left="1751" w:hanging="284"/>
      </w:pPr>
      <w:rPr>
        <w:rFonts w:ascii="Symbol" w:hAnsi="Symbol" w:cs="Symbol" w:hint="default"/>
        <w:lang w:val="pl-PL" w:eastAsia="en-US" w:bidi="ar-SA"/>
      </w:rPr>
    </w:lvl>
    <w:lvl w:ilvl="5">
      <w:start w:val="1"/>
      <w:numFmt w:val="bullet"/>
      <w:lvlText w:val=""/>
      <w:lvlJc w:val="left"/>
      <w:pPr>
        <w:ind w:left="2099" w:hanging="284"/>
      </w:pPr>
      <w:rPr>
        <w:rFonts w:ascii="Symbol" w:hAnsi="Symbol" w:cs="Symbol" w:hint="default"/>
        <w:lang w:val="pl-PL" w:eastAsia="en-US" w:bidi="ar-SA"/>
      </w:rPr>
    </w:lvl>
    <w:lvl w:ilvl="6">
      <w:start w:val="1"/>
      <w:numFmt w:val="bullet"/>
      <w:lvlText w:val=""/>
      <w:lvlJc w:val="left"/>
      <w:pPr>
        <w:ind w:left="2447" w:hanging="284"/>
      </w:pPr>
      <w:rPr>
        <w:rFonts w:ascii="Symbol" w:hAnsi="Symbol" w:cs="Symbol" w:hint="default"/>
        <w:lang w:val="pl-PL" w:eastAsia="en-US" w:bidi="ar-SA"/>
      </w:rPr>
    </w:lvl>
    <w:lvl w:ilvl="7">
      <w:start w:val="1"/>
      <w:numFmt w:val="bullet"/>
      <w:lvlText w:val=""/>
      <w:lvlJc w:val="left"/>
      <w:pPr>
        <w:ind w:left="2795" w:hanging="284"/>
      </w:pPr>
      <w:rPr>
        <w:rFonts w:ascii="Symbol" w:hAnsi="Symbol" w:cs="Symbol" w:hint="default"/>
        <w:lang w:val="pl-PL" w:eastAsia="en-US" w:bidi="ar-SA"/>
      </w:rPr>
    </w:lvl>
    <w:lvl w:ilvl="8">
      <w:start w:val="1"/>
      <w:numFmt w:val="bullet"/>
      <w:lvlText w:val=""/>
      <w:lvlJc w:val="left"/>
      <w:pPr>
        <w:ind w:left="3143" w:hanging="284"/>
      </w:pPr>
      <w:rPr>
        <w:rFonts w:ascii="Symbol" w:hAnsi="Symbol" w:cs="Symbol" w:hint="default"/>
        <w:lang w:val="pl-PL" w:eastAsia="en-US" w:bidi="ar-SA"/>
      </w:rPr>
    </w:lvl>
  </w:abstractNum>
  <w:abstractNum w:abstractNumId="64">
    <w:nsid w:val="391A6486"/>
    <w:multiLevelType w:val="multilevel"/>
    <w:tmpl w:val="6958E38A"/>
    <w:lvl w:ilvl="0">
      <w:start w:val="1"/>
      <w:numFmt w:val="lowerLetter"/>
      <w:lvlText w:val="%1)"/>
      <w:lvlJc w:val="left"/>
      <w:pPr>
        <w:ind w:left="491" w:hanging="192"/>
      </w:pPr>
      <w:rPr>
        <w:rFonts w:eastAsia="Liberation Sans Narrow" w:cs="Liberation Sans Narrow"/>
        <w:spacing w:val="-1"/>
        <w:w w:val="99"/>
        <w:sz w:val="20"/>
        <w:szCs w:val="20"/>
        <w:lang w:val="pl-PL" w:eastAsia="en-US" w:bidi="ar-SA"/>
      </w:rPr>
    </w:lvl>
    <w:lvl w:ilvl="1">
      <w:start w:val="1"/>
      <w:numFmt w:val="bullet"/>
      <w:lvlText w:val=""/>
      <w:lvlJc w:val="left"/>
      <w:pPr>
        <w:ind w:left="1546" w:hanging="192"/>
      </w:pPr>
      <w:rPr>
        <w:rFonts w:ascii="Symbol" w:hAnsi="Symbol" w:cs="Symbol" w:hint="default"/>
        <w:lang w:val="pl-PL" w:eastAsia="en-US" w:bidi="ar-SA"/>
      </w:rPr>
    </w:lvl>
    <w:lvl w:ilvl="2">
      <w:start w:val="1"/>
      <w:numFmt w:val="bullet"/>
      <w:lvlText w:val=""/>
      <w:lvlJc w:val="left"/>
      <w:pPr>
        <w:ind w:left="2593" w:hanging="192"/>
      </w:pPr>
      <w:rPr>
        <w:rFonts w:ascii="Symbol" w:hAnsi="Symbol" w:cs="Symbol" w:hint="default"/>
        <w:lang w:val="pl-PL" w:eastAsia="en-US" w:bidi="ar-SA"/>
      </w:rPr>
    </w:lvl>
    <w:lvl w:ilvl="3">
      <w:start w:val="1"/>
      <w:numFmt w:val="bullet"/>
      <w:lvlText w:val=""/>
      <w:lvlJc w:val="left"/>
      <w:pPr>
        <w:ind w:left="3639" w:hanging="192"/>
      </w:pPr>
      <w:rPr>
        <w:rFonts w:ascii="Symbol" w:hAnsi="Symbol" w:cs="Symbol" w:hint="default"/>
        <w:lang w:val="pl-PL" w:eastAsia="en-US" w:bidi="ar-SA"/>
      </w:rPr>
    </w:lvl>
    <w:lvl w:ilvl="4">
      <w:start w:val="1"/>
      <w:numFmt w:val="bullet"/>
      <w:lvlText w:val=""/>
      <w:lvlJc w:val="left"/>
      <w:pPr>
        <w:ind w:left="4686" w:hanging="192"/>
      </w:pPr>
      <w:rPr>
        <w:rFonts w:ascii="Symbol" w:hAnsi="Symbol" w:cs="Symbol" w:hint="default"/>
        <w:lang w:val="pl-PL" w:eastAsia="en-US" w:bidi="ar-SA"/>
      </w:rPr>
    </w:lvl>
    <w:lvl w:ilvl="5">
      <w:start w:val="1"/>
      <w:numFmt w:val="bullet"/>
      <w:lvlText w:val=""/>
      <w:lvlJc w:val="left"/>
      <w:pPr>
        <w:ind w:left="5733" w:hanging="192"/>
      </w:pPr>
      <w:rPr>
        <w:rFonts w:ascii="Symbol" w:hAnsi="Symbol" w:cs="Symbol" w:hint="default"/>
        <w:lang w:val="pl-PL" w:eastAsia="en-US" w:bidi="ar-SA"/>
      </w:rPr>
    </w:lvl>
    <w:lvl w:ilvl="6">
      <w:start w:val="1"/>
      <w:numFmt w:val="bullet"/>
      <w:lvlText w:val=""/>
      <w:lvlJc w:val="left"/>
      <w:pPr>
        <w:ind w:left="6779" w:hanging="192"/>
      </w:pPr>
      <w:rPr>
        <w:rFonts w:ascii="Symbol" w:hAnsi="Symbol" w:cs="Symbol" w:hint="default"/>
        <w:lang w:val="pl-PL" w:eastAsia="en-US" w:bidi="ar-SA"/>
      </w:rPr>
    </w:lvl>
    <w:lvl w:ilvl="7">
      <w:start w:val="1"/>
      <w:numFmt w:val="bullet"/>
      <w:lvlText w:val=""/>
      <w:lvlJc w:val="left"/>
      <w:pPr>
        <w:ind w:left="7826" w:hanging="192"/>
      </w:pPr>
      <w:rPr>
        <w:rFonts w:ascii="Symbol" w:hAnsi="Symbol" w:cs="Symbol" w:hint="default"/>
        <w:lang w:val="pl-PL" w:eastAsia="en-US" w:bidi="ar-SA"/>
      </w:rPr>
    </w:lvl>
    <w:lvl w:ilvl="8">
      <w:start w:val="1"/>
      <w:numFmt w:val="bullet"/>
      <w:lvlText w:val=""/>
      <w:lvlJc w:val="left"/>
      <w:pPr>
        <w:ind w:left="8873" w:hanging="192"/>
      </w:pPr>
      <w:rPr>
        <w:rFonts w:ascii="Symbol" w:hAnsi="Symbol" w:cs="Symbol" w:hint="default"/>
        <w:lang w:val="pl-PL" w:eastAsia="en-US" w:bidi="ar-SA"/>
      </w:rPr>
    </w:lvl>
  </w:abstractNum>
  <w:abstractNum w:abstractNumId="65">
    <w:nsid w:val="39885E53"/>
    <w:multiLevelType w:val="multilevel"/>
    <w:tmpl w:val="E250B310"/>
    <w:lvl w:ilvl="0">
      <w:start w:val="2"/>
      <w:numFmt w:val="decimal"/>
      <w:lvlText w:val="%1"/>
      <w:lvlJc w:val="left"/>
      <w:pPr>
        <w:ind w:left="604" w:hanging="305"/>
      </w:pPr>
      <w:rPr>
        <w:lang w:val="pl-PL" w:eastAsia="en-US" w:bidi="ar-SA"/>
      </w:rPr>
    </w:lvl>
    <w:lvl w:ilvl="1">
      <w:start w:val="1"/>
      <w:numFmt w:val="decimal"/>
      <w:lvlText w:val="%1.%2."/>
      <w:lvlJc w:val="left"/>
      <w:pPr>
        <w:ind w:left="604" w:hanging="305"/>
      </w:pPr>
      <w:rPr>
        <w:rFonts w:eastAsia="Liberation Sans Narrow" w:cs="Liberation Sans Narrow"/>
        <w:b/>
        <w:bCs/>
        <w:spacing w:val="-3"/>
        <w:w w:val="99"/>
        <w:sz w:val="20"/>
        <w:szCs w:val="20"/>
        <w:lang w:val="pl-PL" w:eastAsia="en-US" w:bidi="ar-SA"/>
      </w:rPr>
    </w:lvl>
    <w:lvl w:ilvl="2">
      <w:start w:val="1"/>
      <w:numFmt w:val="lowerLetter"/>
      <w:lvlText w:val="%3)"/>
      <w:lvlJc w:val="left"/>
      <w:pPr>
        <w:ind w:left="1008" w:hanging="282"/>
      </w:pPr>
      <w:rPr>
        <w:rFonts w:eastAsia="Liberation Sans Narrow" w:cs="Liberation Sans Narrow"/>
        <w:spacing w:val="-3"/>
        <w:w w:val="99"/>
        <w:sz w:val="20"/>
        <w:szCs w:val="20"/>
        <w:lang w:val="pl-PL" w:eastAsia="en-US" w:bidi="ar-SA"/>
      </w:rPr>
    </w:lvl>
    <w:lvl w:ilvl="3">
      <w:start w:val="1"/>
      <w:numFmt w:val="bullet"/>
      <w:lvlText w:val=""/>
      <w:lvlJc w:val="left"/>
      <w:pPr>
        <w:ind w:left="3214" w:hanging="282"/>
      </w:pPr>
      <w:rPr>
        <w:rFonts w:ascii="Symbol" w:hAnsi="Symbol" w:cs="Symbol" w:hint="default"/>
        <w:lang w:val="pl-PL" w:eastAsia="en-US" w:bidi="ar-SA"/>
      </w:rPr>
    </w:lvl>
    <w:lvl w:ilvl="4">
      <w:start w:val="1"/>
      <w:numFmt w:val="bullet"/>
      <w:lvlText w:val=""/>
      <w:lvlJc w:val="left"/>
      <w:pPr>
        <w:ind w:left="4322" w:hanging="282"/>
      </w:pPr>
      <w:rPr>
        <w:rFonts w:ascii="Symbol" w:hAnsi="Symbol" w:cs="Symbol" w:hint="default"/>
        <w:lang w:val="pl-PL" w:eastAsia="en-US" w:bidi="ar-SA"/>
      </w:rPr>
    </w:lvl>
    <w:lvl w:ilvl="5">
      <w:start w:val="1"/>
      <w:numFmt w:val="bullet"/>
      <w:lvlText w:val=""/>
      <w:lvlJc w:val="left"/>
      <w:pPr>
        <w:ind w:left="5429" w:hanging="282"/>
      </w:pPr>
      <w:rPr>
        <w:rFonts w:ascii="Symbol" w:hAnsi="Symbol" w:cs="Symbol" w:hint="default"/>
        <w:lang w:val="pl-PL" w:eastAsia="en-US" w:bidi="ar-SA"/>
      </w:rPr>
    </w:lvl>
    <w:lvl w:ilvl="6">
      <w:start w:val="1"/>
      <w:numFmt w:val="bullet"/>
      <w:lvlText w:val=""/>
      <w:lvlJc w:val="left"/>
      <w:pPr>
        <w:ind w:left="6536" w:hanging="282"/>
      </w:pPr>
      <w:rPr>
        <w:rFonts w:ascii="Symbol" w:hAnsi="Symbol" w:cs="Symbol" w:hint="default"/>
        <w:lang w:val="pl-PL" w:eastAsia="en-US" w:bidi="ar-SA"/>
      </w:rPr>
    </w:lvl>
    <w:lvl w:ilvl="7">
      <w:start w:val="1"/>
      <w:numFmt w:val="bullet"/>
      <w:lvlText w:val=""/>
      <w:lvlJc w:val="left"/>
      <w:pPr>
        <w:ind w:left="7644" w:hanging="282"/>
      </w:pPr>
      <w:rPr>
        <w:rFonts w:ascii="Symbol" w:hAnsi="Symbol" w:cs="Symbol" w:hint="default"/>
        <w:lang w:val="pl-PL" w:eastAsia="en-US" w:bidi="ar-SA"/>
      </w:rPr>
    </w:lvl>
    <w:lvl w:ilvl="8">
      <w:start w:val="1"/>
      <w:numFmt w:val="bullet"/>
      <w:lvlText w:val=""/>
      <w:lvlJc w:val="left"/>
      <w:pPr>
        <w:ind w:left="8751" w:hanging="282"/>
      </w:pPr>
      <w:rPr>
        <w:rFonts w:ascii="Symbol" w:hAnsi="Symbol" w:cs="Symbol" w:hint="default"/>
        <w:lang w:val="pl-PL" w:eastAsia="en-US" w:bidi="ar-SA"/>
      </w:rPr>
    </w:lvl>
  </w:abstractNum>
  <w:abstractNum w:abstractNumId="66">
    <w:nsid w:val="3991408C"/>
    <w:multiLevelType w:val="multilevel"/>
    <w:tmpl w:val="08527C7E"/>
    <w:lvl w:ilvl="0">
      <w:start w:val="1"/>
      <w:numFmt w:val="decimal"/>
      <w:lvlText w:val="%1."/>
      <w:lvlJc w:val="left"/>
      <w:pPr>
        <w:ind w:left="482" w:hanging="183"/>
      </w:pPr>
      <w:rPr>
        <w:rFonts w:eastAsia="Liberation Sans Narrow" w:cs="Liberation Sans Narrow"/>
        <w:b/>
        <w:bCs/>
        <w:spacing w:val="-1"/>
        <w:w w:val="99"/>
        <w:sz w:val="20"/>
        <w:szCs w:val="20"/>
        <w:lang w:val="pl-PL" w:eastAsia="en-US" w:bidi="ar-SA"/>
      </w:rPr>
    </w:lvl>
    <w:lvl w:ilvl="1">
      <w:start w:va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decimal"/>
      <w:lvlText w:val="%1.%2.%3."/>
      <w:lvlJc w:val="left"/>
      <w:pPr>
        <w:ind w:left="756" w:hanging="457"/>
      </w:pPr>
      <w:rPr>
        <w:rFonts w:eastAsia="Liberation Sans Narrow" w:cs="Liberation Sans Narrow"/>
        <w:b/>
        <w:bCs/>
        <w:w w:val="99"/>
        <w:sz w:val="20"/>
        <w:szCs w:val="20"/>
        <w:lang w:val="pl-PL" w:eastAsia="en-US" w:bidi="ar-SA"/>
      </w:rPr>
    </w:lvl>
    <w:lvl w:ilvl="3">
      <w:start w:val="1"/>
      <w:numFmt w:val="bullet"/>
      <w:lvlText w:val=""/>
      <w:lvlJc w:val="left"/>
      <w:pPr>
        <w:ind w:left="760" w:hanging="457"/>
      </w:pPr>
      <w:rPr>
        <w:rFonts w:ascii="Symbol" w:hAnsi="Symbol" w:cs="Symbol" w:hint="default"/>
        <w:lang w:val="pl-PL" w:eastAsia="en-US" w:bidi="ar-SA"/>
      </w:rPr>
    </w:lvl>
    <w:lvl w:ilvl="4">
      <w:start w:val="1"/>
      <w:numFmt w:val="bullet"/>
      <w:lvlText w:val=""/>
      <w:lvlJc w:val="left"/>
      <w:pPr>
        <w:ind w:left="2218" w:hanging="457"/>
      </w:pPr>
      <w:rPr>
        <w:rFonts w:ascii="Symbol" w:hAnsi="Symbol" w:cs="Symbol" w:hint="default"/>
        <w:lang w:val="pl-PL" w:eastAsia="en-US" w:bidi="ar-SA"/>
      </w:rPr>
    </w:lvl>
    <w:lvl w:ilvl="5">
      <w:start w:val="1"/>
      <w:numFmt w:val="bullet"/>
      <w:lvlText w:val=""/>
      <w:lvlJc w:val="left"/>
      <w:pPr>
        <w:ind w:left="3676" w:hanging="457"/>
      </w:pPr>
      <w:rPr>
        <w:rFonts w:ascii="Symbol" w:hAnsi="Symbol" w:cs="Symbol" w:hint="default"/>
        <w:lang w:val="pl-PL" w:eastAsia="en-US" w:bidi="ar-SA"/>
      </w:rPr>
    </w:lvl>
    <w:lvl w:ilvl="6">
      <w:start w:val="1"/>
      <w:numFmt w:val="bullet"/>
      <w:lvlText w:val=""/>
      <w:lvlJc w:val="left"/>
      <w:pPr>
        <w:ind w:left="5134" w:hanging="457"/>
      </w:pPr>
      <w:rPr>
        <w:rFonts w:ascii="Symbol" w:hAnsi="Symbol" w:cs="Symbol" w:hint="default"/>
        <w:lang w:val="pl-PL" w:eastAsia="en-US" w:bidi="ar-SA"/>
      </w:rPr>
    </w:lvl>
    <w:lvl w:ilvl="7">
      <w:start w:val="1"/>
      <w:numFmt w:val="bullet"/>
      <w:lvlText w:val=""/>
      <w:lvlJc w:val="left"/>
      <w:pPr>
        <w:ind w:left="6592" w:hanging="457"/>
      </w:pPr>
      <w:rPr>
        <w:rFonts w:ascii="Symbol" w:hAnsi="Symbol" w:cs="Symbol" w:hint="default"/>
        <w:lang w:val="pl-PL" w:eastAsia="en-US" w:bidi="ar-SA"/>
      </w:rPr>
    </w:lvl>
    <w:lvl w:ilvl="8">
      <w:start w:val="1"/>
      <w:numFmt w:val="bullet"/>
      <w:lvlText w:val=""/>
      <w:lvlJc w:val="left"/>
      <w:pPr>
        <w:ind w:left="8050" w:hanging="457"/>
      </w:pPr>
      <w:rPr>
        <w:rFonts w:ascii="Symbol" w:hAnsi="Symbol" w:cs="Symbol" w:hint="default"/>
        <w:lang w:val="pl-PL" w:eastAsia="en-US" w:bidi="ar-SA"/>
      </w:rPr>
    </w:lvl>
  </w:abstractNum>
  <w:abstractNum w:abstractNumId="67">
    <w:nsid w:val="39A521E7"/>
    <w:multiLevelType w:val="multilevel"/>
    <w:tmpl w:val="A8567C62"/>
    <w:lvl w:ilvl="0">
      <w:start w:val="1"/>
      <w:numFmt w:val="decimal"/>
      <w:lvlText w:val="%1"/>
      <w:lvlJc w:val="left"/>
      <w:pPr>
        <w:ind w:left="618" w:hanging="319"/>
      </w:pPr>
      <w:rPr>
        <w:lang w:val="pl-PL" w:eastAsia="en-US" w:bidi="ar-SA"/>
      </w:rPr>
    </w:lvl>
    <w:lvl w:ilvl="1">
      <w:start w:val="3"/>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1008" w:hanging="282"/>
      </w:pPr>
      <w:rPr>
        <w:rFonts w:ascii="Symbol" w:hAnsi="Symbol" w:cs="Symbol" w:hint="default"/>
        <w:w w:val="99"/>
        <w:sz w:val="20"/>
        <w:szCs w:val="20"/>
        <w:lang w:val="pl-PL" w:eastAsia="en-US" w:bidi="ar-SA"/>
      </w:rPr>
    </w:lvl>
    <w:lvl w:ilvl="3">
      <w:start w:val="1"/>
      <w:numFmt w:val="bullet"/>
      <w:lvlText w:val=""/>
      <w:lvlJc w:val="left"/>
      <w:pPr>
        <w:ind w:left="3214" w:hanging="282"/>
      </w:pPr>
      <w:rPr>
        <w:rFonts w:ascii="Symbol" w:hAnsi="Symbol" w:cs="Symbol" w:hint="default"/>
        <w:lang w:val="pl-PL" w:eastAsia="en-US" w:bidi="ar-SA"/>
      </w:rPr>
    </w:lvl>
    <w:lvl w:ilvl="4">
      <w:start w:val="1"/>
      <w:numFmt w:val="bullet"/>
      <w:lvlText w:val=""/>
      <w:lvlJc w:val="left"/>
      <w:pPr>
        <w:ind w:left="4322" w:hanging="282"/>
      </w:pPr>
      <w:rPr>
        <w:rFonts w:ascii="Symbol" w:hAnsi="Symbol" w:cs="Symbol" w:hint="default"/>
        <w:lang w:val="pl-PL" w:eastAsia="en-US" w:bidi="ar-SA"/>
      </w:rPr>
    </w:lvl>
    <w:lvl w:ilvl="5">
      <w:start w:val="1"/>
      <w:numFmt w:val="bullet"/>
      <w:lvlText w:val=""/>
      <w:lvlJc w:val="left"/>
      <w:pPr>
        <w:ind w:left="5429" w:hanging="282"/>
      </w:pPr>
      <w:rPr>
        <w:rFonts w:ascii="Symbol" w:hAnsi="Symbol" w:cs="Symbol" w:hint="default"/>
        <w:lang w:val="pl-PL" w:eastAsia="en-US" w:bidi="ar-SA"/>
      </w:rPr>
    </w:lvl>
    <w:lvl w:ilvl="6">
      <w:start w:val="1"/>
      <w:numFmt w:val="bullet"/>
      <w:lvlText w:val=""/>
      <w:lvlJc w:val="left"/>
      <w:pPr>
        <w:ind w:left="6536" w:hanging="282"/>
      </w:pPr>
      <w:rPr>
        <w:rFonts w:ascii="Symbol" w:hAnsi="Symbol" w:cs="Symbol" w:hint="default"/>
        <w:lang w:val="pl-PL" w:eastAsia="en-US" w:bidi="ar-SA"/>
      </w:rPr>
    </w:lvl>
    <w:lvl w:ilvl="7">
      <w:start w:val="1"/>
      <w:numFmt w:val="bullet"/>
      <w:lvlText w:val=""/>
      <w:lvlJc w:val="left"/>
      <w:pPr>
        <w:ind w:left="7644" w:hanging="282"/>
      </w:pPr>
      <w:rPr>
        <w:rFonts w:ascii="Symbol" w:hAnsi="Symbol" w:cs="Symbol" w:hint="default"/>
        <w:lang w:val="pl-PL" w:eastAsia="en-US" w:bidi="ar-SA"/>
      </w:rPr>
    </w:lvl>
    <w:lvl w:ilvl="8">
      <w:start w:val="1"/>
      <w:numFmt w:val="bullet"/>
      <w:lvlText w:val=""/>
      <w:lvlJc w:val="left"/>
      <w:pPr>
        <w:ind w:left="8751" w:hanging="282"/>
      </w:pPr>
      <w:rPr>
        <w:rFonts w:ascii="Symbol" w:hAnsi="Symbol" w:cs="Symbol" w:hint="default"/>
        <w:lang w:val="pl-PL" w:eastAsia="en-US" w:bidi="ar-SA"/>
      </w:rPr>
    </w:lvl>
  </w:abstractNum>
  <w:abstractNum w:abstractNumId="68">
    <w:nsid w:val="3C234BCE"/>
    <w:multiLevelType w:val="multilevel"/>
    <w:tmpl w:val="DAFC9568"/>
    <w:lvl w:ilvl="0">
      <w:start w:val="1"/>
      <w:numFmt w:val="bullet"/>
      <w:lvlText w:val=""/>
      <w:lvlJc w:val="left"/>
      <w:pPr>
        <w:ind w:left="1368" w:hanging="360"/>
      </w:pPr>
      <w:rPr>
        <w:rFonts w:ascii="Symbol" w:hAnsi="Symbol" w:cs="Symbol" w:hint="default"/>
        <w:w w:val="99"/>
        <w:sz w:val="20"/>
        <w:szCs w:val="20"/>
        <w:lang w:val="pl-PL" w:eastAsia="en-US" w:bidi="ar-SA"/>
      </w:rPr>
    </w:lvl>
    <w:lvl w:ilvl="1">
      <w:start w:val="1"/>
      <w:numFmt w:val="bullet"/>
      <w:lvlText w:val=""/>
      <w:lvlJc w:val="left"/>
      <w:pPr>
        <w:ind w:left="2320" w:hanging="360"/>
      </w:pPr>
      <w:rPr>
        <w:rFonts w:ascii="Symbol" w:hAnsi="Symbol" w:cs="Symbol" w:hint="default"/>
        <w:lang w:val="pl-PL" w:eastAsia="en-US" w:bidi="ar-SA"/>
      </w:rPr>
    </w:lvl>
    <w:lvl w:ilvl="2">
      <w:start w:val="1"/>
      <w:numFmt w:val="bullet"/>
      <w:lvlText w:val=""/>
      <w:lvlJc w:val="left"/>
      <w:pPr>
        <w:ind w:left="3281" w:hanging="360"/>
      </w:pPr>
      <w:rPr>
        <w:rFonts w:ascii="Symbol" w:hAnsi="Symbol" w:cs="Symbol" w:hint="default"/>
        <w:lang w:val="pl-PL" w:eastAsia="en-US" w:bidi="ar-SA"/>
      </w:rPr>
    </w:lvl>
    <w:lvl w:ilvl="3">
      <w:start w:val="1"/>
      <w:numFmt w:val="bullet"/>
      <w:lvlText w:val=""/>
      <w:lvlJc w:val="left"/>
      <w:pPr>
        <w:ind w:left="4241" w:hanging="360"/>
      </w:pPr>
      <w:rPr>
        <w:rFonts w:ascii="Symbol" w:hAnsi="Symbol" w:cs="Symbol" w:hint="default"/>
        <w:lang w:val="pl-PL" w:eastAsia="en-US" w:bidi="ar-SA"/>
      </w:rPr>
    </w:lvl>
    <w:lvl w:ilvl="4">
      <w:start w:val="1"/>
      <w:numFmt w:val="bullet"/>
      <w:lvlText w:val=""/>
      <w:lvlJc w:val="left"/>
      <w:pPr>
        <w:ind w:left="5202" w:hanging="360"/>
      </w:pPr>
      <w:rPr>
        <w:rFonts w:ascii="Symbol" w:hAnsi="Symbol" w:cs="Symbol" w:hint="default"/>
        <w:lang w:val="pl-PL" w:eastAsia="en-US" w:bidi="ar-SA"/>
      </w:rPr>
    </w:lvl>
    <w:lvl w:ilvl="5">
      <w:start w:val="1"/>
      <w:numFmt w:val="bullet"/>
      <w:lvlText w:val=""/>
      <w:lvlJc w:val="left"/>
      <w:pPr>
        <w:ind w:left="6163" w:hanging="360"/>
      </w:pPr>
      <w:rPr>
        <w:rFonts w:ascii="Symbol" w:hAnsi="Symbol" w:cs="Symbol" w:hint="default"/>
        <w:lang w:val="pl-PL" w:eastAsia="en-US" w:bidi="ar-SA"/>
      </w:rPr>
    </w:lvl>
    <w:lvl w:ilvl="6">
      <w:start w:val="1"/>
      <w:numFmt w:val="bullet"/>
      <w:lvlText w:val=""/>
      <w:lvlJc w:val="left"/>
      <w:pPr>
        <w:ind w:left="7123" w:hanging="360"/>
      </w:pPr>
      <w:rPr>
        <w:rFonts w:ascii="Symbol" w:hAnsi="Symbol" w:cs="Symbol" w:hint="default"/>
        <w:lang w:val="pl-PL" w:eastAsia="en-US" w:bidi="ar-SA"/>
      </w:rPr>
    </w:lvl>
    <w:lvl w:ilvl="7">
      <w:start w:val="1"/>
      <w:numFmt w:val="bullet"/>
      <w:lvlText w:val=""/>
      <w:lvlJc w:val="left"/>
      <w:pPr>
        <w:ind w:left="8084" w:hanging="360"/>
      </w:pPr>
      <w:rPr>
        <w:rFonts w:ascii="Symbol" w:hAnsi="Symbol" w:cs="Symbol" w:hint="default"/>
        <w:lang w:val="pl-PL" w:eastAsia="en-US" w:bidi="ar-SA"/>
      </w:rPr>
    </w:lvl>
    <w:lvl w:ilvl="8">
      <w:start w:val="1"/>
      <w:numFmt w:val="bullet"/>
      <w:lvlText w:val=""/>
      <w:lvlJc w:val="left"/>
      <w:pPr>
        <w:ind w:left="9045" w:hanging="360"/>
      </w:pPr>
      <w:rPr>
        <w:rFonts w:ascii="Symbol" w:hAnsi="Symbol" w:cs="Symbol" w:hint="default"/>
        <w:lang w:val="pl-PL" w:eastAsia="en-US" w:bidi="ar-SA"/>
      </w:rPr>
    </w:lvl>
  </w:abstractNum>
  <w:abstractNum w:abstractNumId="69">
    <w:nsid w:val="3C5C6215"/>
    <w:multiLevelType w:val="multilevel"/>
    <w:tmpl w:val="3A76386A"/>
    <w:lvl w:ilvl="0">
      <w:start w:val="9"/>
      <w:numFmt w:val="decimal"/>
      <w:lvlText w:val="%1"/>
      <w:lvlJc w:val="left"/>
      <w:pPr>
        <w:ind w:left="618" w:hanging="319"/>
      </w:pPr>
      <w:rPr>
        <w:lang w:val="pl-PL" w:eastAsia="en-US" w:bidi="ar-SA"/>
      </w:rPr>
    </w:lvl>
    <w:lvl w:ilvl="1">
      <w:start w:val="2"/>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1020" w:hanging="349"/>
      </w:pPr>
      <w:rPr>
        <w:rFonts w:ascii="Symbol" w:hAnsi="Symbol" w:cs="Symbol" w:hint="default"/>
        <w:w w:val="99"/>
        <w:sz w:val="20"/>
        <w:szCs w:val="20"/>
        <w:lang w:val="pl-PL" w:eastAsia="en-US" w:bidi="ar-SA"/>
      </w:rPr>
    </w:lvl>
    <w:lvl w:ilvl="3">
      <w:start w:val="1"/>
      <w:numFmt w:val="bullet"/>
      <w:lvlText w:val=""/>
      <w:lvlJc w:val="left"/>
      <w:pPr>
        <w:ind w:left="3230" w:hanging="349"/>
      </w:pPr>
      <w:rPr>
        <w:rFonts w:ascii="Symbol" w:hAnsi="Symbol" w:cs="Symbol" w:hint="default"/>
        <w:lang w:val="pl-PL" w:eastAsia="en-US" w:bidi="ar-SA"/>
      </w:rPr>
    </w:lvl>
    <w:lvl w:ilvl="4">
      <w:start w:val="1"/>
      <w:numFmt w:val="bullet"/>
      <w:lvlText w:val=""/>
      <w:lvlJc w:val="left"/>
      <w:pPr>
        <w:ind w:left="4335" w:hanging="349"/>
      </w:pPr>
      <w:rPr>
        <w:rFonts w:ascii="Symbol" w:hAnsi="Symbol" w:cs="Symbol" w:hint="default"/>
        <w:lang w:val="pl-PL" w:eastAsia="en-US" w:bidi="ar-SA"/>
      </w:rPr>
    </w:lvl>
    <w:lvl w:ilvl="5">
      <w:start w:val="1"/>
      <w:numFmt w:val="bullet"/>
      <w:lvlText w:val=""/>
      <w:lvlJc w:val="left"/>
      <w:pPr>
        <w:ind w:left="5440" w:hanging="349"/>
      </w:pPr>
      <w:rPr>
        <w:rFonts w:ascii="Symbol" w:hAnsi="Symbol" w:cs="Symbol" w:hint="default"/>
        <w:lang w:val="pl-PL" w:eastAsia="en-US" w:bidi="ar-SA"/>
      </w:rPr>
    </w:lvl>
    <w:lvl w:ilvl="6">
      <w:start w:val="1"/>
      <w:numFmt w:val="bullet"/>
      <w:lvlText w:val=""/>
      <w:lvlJc w:val="left"/>
      <w:pPr>
        <w:ind w:left="6545" w:hanging="349"/>
      </w:pPr>
      <w:rPr>
        <w:rFonts w:ascii="Symbol" w:hAnsi="Symbol" w:cs="Symbol" w:hint="default"/>
        <w:lang w:val="pl-PL" w:eastAsia="en-US" w:bidi="ar-SA"/>
      </w:rPr>
    </w:lvl>
    <w:lvl w:ilvl="7">
      <w:start w:val="1"/>
      <w:numFmt w:val="bullet"/>
      <w:lvlText w:val=""/>
      <w:lvlJc w:val="left"/>
      <w:pPr>
        <w:ind w:left="7650" w:hanging="349"/>
      </w:pPr>
      <w:rPr>
        <w:rFonts w:ascii="Symbol" w:hAnsi="Symbol" w:cs="Symbol" w:hint="default"/>
        <w:lang w:val="pl-PL" w:eastAsia="en-US" w:bidi="ar-SA"/>
      </w:rPr>
    </w:lvl>
    <w:lvl w:ilvl="8">
      <w:start w:val="1"/>
      <w:numFmt w:val="bullet"/>
      <w:lvlText w:val=""/>
      <w:lvlJc w:val="left"/>
      <w:pPr>
        <w:ind w:left="8756" w:hanging="349"/>
      </w:pPr>
      <w:rPr>
        <w:rFonts w:ascii="Symbol" w:hAnsi="Symbol" w:cs="Symbol" w:hint="default"/>
        <w:lang w:val="pl-PL" w:eastAsia="en-US" w:bidi="ar-SA"/>
      </w:rPr>
    </w:lvl>
  </w:abstractNum>
  <w:abstractNum w:abstractNumId="70">
    <w:nsid w:val="3D3604A2"/>
    <w:multiLevelType w:val="multilevel"/>
    <w:tmpl w:val="C3C04AA0"/>
    <w:lvl w:ilvl="0">
      <w:start w:val="1"/>
      <w:numFmt w:val="decimal"/>
      <w:lvlText w:val="%1)"/>
      <w:lvlJc w:val="left"/>
      <w:pPr>
        <w:ind w:left="260" w:hanging="192"/>
      </w:pPr>
      <w:rPr>
        <w:rFonts w:eastAsia="Liberation Sans Narrow" w:cs="Liberation Sans Narrow"/>
        <w:spacing w:val="-1"/>
        <w:w w:val="99"/>
        <w:sz w:val="20"/>
        <w:szCs w:val="20"/>
        <w:lang w:val="pl-PL" w:eastAsia="en-US" w:bidi="ar-SA"/>
      </w:rPr>
    </w:lvl>
    <w:lvl w:ilvl="1">
      <w:start w:val="1"/>
      <w:numFmt w:val="bullet"/>
      <w:lvlText w:val=""/>
      <w:lvlJc w:val="left"/>
      <w:pPr>
        <w:ind w:left="1200" w:hanging="192"/>
      </w:pPr>
      <w:rPr>
        <w:rFonts w:ascii="Symbol" w:hAnsi="Symbol" w:cs="Symbol" w:hint="default"/>
        <w:lang w:val="pl-PL" w:eastAsia="en-US" w:bidi="ar-SA"/>
      </w:rPr>
    </w:lvl>
    <w:lvl w:ilvl="2">
      <w:start w:val="1"/>
      <w:numFmt w:val="bullet"/>
      <w:lvlText w:val=""/>
      <w:lvlJc w:val="left"/>
      <w:pPr>
        <w:ind w:left="2141" w:hanging="192"/>
      </w:pPr>
      <w:rPr>
        <w:rFonts w:ascii="Symbol" w:hAnsi="Symbol" w:cs="Symbol" w:hint="default"/>
        <w:lang w:val="pl-PL" w:eastAsia="en-US" w:bidi="ar-SA"/>
      </w:rPr>
    </w:lvl>
    <w:lvl w:ilvl="3">
      <w:start w:val="1"/>
      <w:numFmt w:val="bullet"/>
      <w:lvlText w:val=""/>
      <w:lvlJc w:val="left"/>
      <w:pPr>
        <w:ind w:left="3081" w:hanging="192"/>
      </w:pPr>
      <w:rPr>
        <w:rFonts w:ascii="Symbol" w:hAnsi="Symbol" w:cs="Symbol" w:hint="default"/>
        <w:lang w:val="pl-PL" w:eastAsia="en-US" w:bidi="ar-SA"/>
      </w:rPr>
    </w:lvl>
    <w:lvl w:ilvl="4">
      <w:start w:val="1"/>
      <w:numFmt w:val="bullet"/>
      <w:lvlText w:val=""/>
      <w:lvlJc w:val="left"/>
      <w:pPr>
        <w:ind w:left="4022" w:hanging="192"/>
      </w:pPr>
      <w:rPr>
        <w:rFonts w:ascii="Symbol" w:hAnsi="Symbol" w:cs="Symbol" w:hint="default"/>
        <w:lang w:val="pl-PL" w:eastAsia="en-US" w:bidi="ar-SA"/>
      </w:rPr>
    </w:lvl>
    <w:lvl w:ilvl="5">
      <w:start w:val="1"/>
      <w:numFmt w:val="bullet"/>
      <w:lvlText w:val=""/>
      <w:lvlJc w:val="left"/>
      <w:pPr>
        <w:ind w:left="4962" w:hanging="192"/>
      </w:pPr>
      <w:rPr>
        <w:rFonts w:ascii="Symbol" w:hAnsi="Symbol" w:cs="Symbol" w:hint="default"/>
        <w:lang w:val="pl-PL" w:eastAsia="en-US" w:bidi="ar-SA"/>
      </w:rPr>
    </w:lvl>
    <w:lvl w:ilvl="6">
      <w:start w:val="1"/>
      <w:numFmt w:val="bullet"/>
      <w:lvlText w:val=""/>
      <w:lvlJc w:val="left"/>
      <w:pPr>
        <w:ind w:left="5903" w:hanging="192"/>
      </w:pPr>
      <w:rPr>
        <w:rFonts w:ascii="Symbol" w:hAnsi="Symbol" w:cs="Symbol" w:hint="default"/>
        <w:lang w:val="pl-PL" w:eastAsia="en-US" w:bidi="ar-SA"/>
      </w:rPr>
    </w:lvl>
    <w:lvl w:ilvl="7">
      <w:start w:val="1"/>
      <w:numFmt w:val="bullet"/>
      <w:lvlText w:val=""/>
      <w:lvlJc w:val="left"/>
      <w:pPr>
        <w:ind w:left="6843" w:hanging="192"/>
      </w:pPr>
      <w:rPr>
        <w:rFonts w:ascii="Symbol" w:hAnsi="Symbol" w:cs="Symbol" w:hint="default"/>
        <w:lang w:val="pl-PL" w:eastAsia="en-US" w:bidi="ar-SA"/>
      </w:rPr>
    </w:lvl>
    <w:lvl w:ilvl="8">
      <w:start w:val="1"/>
      <w:numFmt w:val="bullet"/>
      <w:lvlText w:val=""/>
      <w:lvlJc w:val="left"/>
      <w:pPr>
        <w:ind w:left="7784" w:hanging="192"/>
      </w:pPr>
      <w:rPr>
        <w:rFonts w:ascii="Symbol" w:hAnsi="Symbol" w:cs="Symbol" w:hint="default"/>
        <w:lang w:val="pl-PL" w:eastAsia="en-US" w:bidi="ar-SA"/>
      </w:rPr>
    </w:lvl>
  </w:abstractNum>
  <w:abstractNum w:abstractNumId="71">
    <w:nsid w:val="3D477B0E"/>
    <w:multiLevelType w:val="multilevel"/>
    <w:tmpl w:val="3466AB4E"/>
    <w:lvl w:ilvl="0">
      <w:start w:val="1"/>
      <w:numFmt w:val="bullet"/>
      <w:lvlText w:val="-"/>
      <w:lvlJc w:val="left"/>
      <w:pPr>
        <w:ind w:left="1008" w:hanging="349"/>
      </w:pPr>
      <w:rPr>
        <w:rFonts w:ascii="Times New Roman" w:hAnsi="Times New Roman" w:cs="Times New Roman" w:hint="default"/>
        <w:w w:val="99"/>
        <w:sz w:val="20"/>
        <w:szCs w:val="20"/>
        <w:lang w:val="pl-PL" w:eastAsia="en-US" w:bidi="ar-SA"/>
      </w:rPr>
    </w:lvl>
    <w:lvl w:ilvl="1">
      <w:start w:val="1"/>
      <w:numFmt w:val="bullet"/>
      <w:lvlText w:val=""/>
      <w:lvlJc w:val="left"/>
      <w:pPr>
        <w:ind w:left="1996" w:hanging="349"/>
      </w:pPr>
      <w:rPr>
        <w:rFonts w:ascii="Symbol" w:hAnsi="Symbol" w:cs="Symbol" w:hint="default"/>
        <w:lang w:val="pl-PL" w:eastAsia="en-US" w:bidi="ar-SA"/>
      </w:rPr>
    </w:lvl>
    <w:lvl w:ilvl="2">
      <w:start w:val="1"/>
      <w:numFmt w:val="bullet"/>
      <w:lvlText w:val=""/>
      <w:lvlJc w:val="left"/>
      <w:pPr>
        <w:ind w:left="2993" w:hanging="349"/>
      </w:pPr>
      <w:rPr>
        <w:rFonts w:ascii="Symbol" w:hAnsi="Symbol" w:cs="Symbol" w:hint="default"/>
        <w:lang w:val="pl-PL" w:eastAsia="en-US" w:bidi="ar-SA"/>
      </w:rPr>
    </w:lvl>
    <w:lvl w:ilvl="3">
      <w:start w:val="1"/>
      <w:numFmt w:val="bullet"/>
      <w:lvlText w:val=""/>
      <w:lvlJc w:val="left"/>
      <w:pPr>
        <w:ind w:left="3989" w:hanging="349"/>
      </w:pPr>
      <w:rPr>
        <w:rFonts w:ascii="Symbol" w:hAnsi="Symbol" w:cs="Symbol" w:hint="default"/>
        <w:lang w:val="pl-PL" w:eastAsia="en-US" w:bidi="ar-SA"/>
      </w:rPr>
    </w:lvl>
    <w:lvl w:ilvl="4">
      <w:start w:val="1"/>
      <w:numFmt w:val="bullet"/>
      <w:lvlText w:val=""/>
      <w:lvlJc w:val="left"/>
      <w:pPr>
        <w:ind w:left="4986" w:hanging="349"/>
      </w:pPr>
      <w:rPr>
        <w:rFonts w:ascii="Symbol" w:hAnsi="Symbol" w:cs="Symbol" w:hint="default"/>
        <w:lang w:val="pl-PL" w:eastAsia="en-US" w:bidi="ar-SA"/>
      </w:rPr>
    </w:lvl>
    <w:lvl w:ilvl="5">
      <w:start w:val="1"/>
      <w:numFmt w:val="bullet"/>
      <w:lvlText w:val=""/>
      <w:lvlJc w:val="left"/>
      <w:pPr>
        <w:ind w:left="5983" w:hanging="349"/>
      </w:pPr>
      <w:rPr>
        <w:rFonts w:ascii="Symbol" w:hAnsi="Symbol" w:cs="Symbol" w:hint="default"/>
        <w:lang w:val="pl-PL" w:eastAsia="en-US" w:bidi="ar-SA"/>
      </w:rPr>
    </w:lvl>
    <w:lvl w:ilvl="6">
      <w:start w:val="1"/>
      <w:numFmt w:val="bullet"/>
      <w:lvlText w:val=""/>
      <w:lvlJc w:val="left"/>
      <w:pPr>
        <w:ind w:left="6979" w:hanging="349"/>
      </w:pPr>
      <w:rPr>
        <w:rFonts w:ascii="Symbol" w:hAnsi="Symbol" w:cs="Symbol" w:hint="default"/>
        <w:lang w:val="pl-PL" w:eastAsia="en-US" w:bidi="ar-SA"/>
      </w:rPr>
    </w:lvl>
    <w:lvl w:ilvl="7">
      <w:start w:val="1"/>
      <w:numFmt w:val="bullet"/>
      <w:lvlText w:val=""/>
      <w:lvlJc w:val="left"/>
      <w:pPr>
        <w:ind w:left="7976" w:hanging="349"/>
      </w:pPr>
      <w:rPr>
        <w:rFonts w:ascii="Symbol" w:hAnsi="Symbol" w:cs="Symbol" w:hint="default"/>
        <w:lang w:val="pl-PL" w:eastAsia="en-US" w:bidi="ar-SA"/>
      </w:rPr>
    </w:lvl>
    <w:lvl w:ilvl="8">
      <w:start w:val="1"/>
      <w:numFmt w:val="bullet"/>
      <w:lvlText w:val=""/>
      <w:lvlJc w:val="left"/>
      <w:pPr>
        <w:ind w:left="8973" w:hanging="349"/>
      </w:pPr>
      <w:rPr>
        <w:rFonts w:ascii="Symbol" w:hAnsi="Symbol" w:cs="Symbol" w:hint="default"/>
        <w:lang w:val="pl-PL" w:eastAsia="en-US" w:bidi="ar-SA"/>
      </w:rPr>
    </w:lvl>
  </w:abstractNum>
  <w:abstractNum w:abstractNumId="72">
    <w:nsid w:val="3DA069AA"/>
    <w:multiLevelType w:val="multilevel"/>
    <w:tmpl w:val="C646EE0E"/>
    <w:lvl w:ilvl="0">
      <w:start w:val="1"/>
      <w:numFmt w:val="bullet"/>
      <w:lvlText w:val="–"/>
      <w:lvlJc w:val="left"/>
      <w:pPr>
        <w:ind w:left="696" w:hanging="358"/>
      </w:pPr>
      <w:rPr>
        <w:rFonts w:ascii="Times New Roman" w:hAnsi="Times New Roman" w:cs="Times New Roman" w:hint="default"/>
        <w:w w:val="99"/>
        <w:sz w:val="20"/>
        <w:szCs w:val="20"/>
        <w:lang w:val="pl-PL" w:eastAsia="en-US" w:bidi="ar-SA"/>
      </w:rPr>
    </w:lvl>
    <w:lvl w:ilvl="1">
      <w:start w:val="1"/>
      <w:numFmt w:val="bullet"/>
      <w:lvlText w:val=""/>
      <w:lvlJc w:val="left"/>
      <w:pPr>
        <w:ind w:left="1726" w:hanging="358"/>
      </w:pPr>
      <w:rPr>
        <w:rFonts w:ascii="Symbol" w:hAnsi="Symbol" w:cs="Symbol" w:hint="default"/>
        <w:lang w:val="pl-PL" w:eastAsia="en-US" w:bidi="ar-SA"/>
      </w:rPr>
    </w:lvl>
    <w:lvl w:ilvl="2">
      <w:start w:val="1"/>
      <w:numFmt w:val="bullet"/>
      <w:lvlText w:val=""/>
      <w:lvlJc w:val="left"/>
      <w:pPr>
        <w:ind w:left="2753" w:hanging="358"/>
      </w:pPr>
      <w:rPr>
        <w:rFonts w:ascii="Symbol" w:hAnsi="Symbol" w:cs="Symbol" w:hint="default"/>
        <w:lang w:val="pl-PL" w:eastAsia="en-US" w:bidi="ar-SA"/>
      </w:rPr>
    </w:lvl>
    <w:lvl w:ilvl="3">
      <w:start w:val="1"/>
      <w:numFmt w:val="bullet"/>
      <w:lvlText w:val=""/>
      <w:lvlJc w:val="left"/>
      <w:pPr>
        <w:ind w:left="3779" w:hanging="358"/>
      </w:pPr>
      <w:rPr>
        <w:rFonts w:ascii="Symbol" w:hAnsi="Symbol" w:cs="Symbol" w:hint="default"/>
        <w:lang w:val="pl-PL" w:eastAsia="en-US" w:bidi="ar-SA"/>
      </w:rPr>
    </w:lvl>
    <w:lvl w:ilvl="4">
      <w:start w:val="1"/>
      <w:numFmt w:val="bullet"/>
      <w:lvlText w:val=""/>
      <w:lvlJc w:val="left"/>
      <w:pPr>
        <w:ind w:left="4806" w:hanging="358"/>
      </w:pPr>
      <w:rPr>
        <w:rFonts w:ascii="Symbol" w:hAnsi="Symbol" w:cs="Symbol" w:hint="default"/>
        <w:lang w:val="pl-PL" w:eastAsia="en-US" w:bidi="ar-SA"/>
      </w:rPr>
    </w:lvl>
    <w:lvl w:ilvl="5">
      <w:start w:val="1"/>
      <w:numFmt w:val="bullet"/>
      <w:lvlText w:val=""/>
      <w:lvlJc w:val="left"/>
      <w:pPr>
        <w:ind w:left="5833" w:hanging="358"/>
      </w:pPr>
      <w:rPr>
        <w:rFonts w:ascii="Symbol" w:hAnsi="Symbol" w:cs="Symbol" w:hint="default"/>
        <w:lang w:val="pl-PL" w:eastAsia="en-US" w:bidi="ar-SA"/>
      </w:rPr>
    </w:lvl>
    <w:lvl w:ilvl="6">
      <w:start w:val="1"/>
      <w:numFmt w:val="bullet"/>
      <w:lvlText w:val=""/>
      <w:lvlJc w:val="left"/>
      <w:pPr>
        <w:ind w:left="6859" w:hanging="358"/>
      </w:pPr>
      <w:rPr>
        <w:rFonts w:ascii="Symbol" w:hAnsi="Symbol" w:cs="Symbol" w:hint="default"/>
        <w:lang w:val="pl-PL" w:eastAsia="en-US" w:bidi="ar-SA"/>
      </w:rPr>
    </w:lvl>
    <w:lvl w:ilvl="7">
      <w:start w:val="1"/>
      <w:numFmt w:val="bullet"/>
      <w:lvlText w:val=""/>
      <w:lvlJc w:val="left"/>
      <w:pPr>
        <w:ind w:left="7886" w:hanging="358"/>
      </w:pPr>
      <w:rPr>
        <w:rFonts w:ascii="Symbol" w:hAnsi="Symbol" w:cs="Symbol" w:hint="default"/>
        <w:lang w:val="pl-PL" w:eastAsia="en-US" w:bidi="ar-SA"/>
      </w:rPr>
    </w:lvl>
    <w:lvl w:ilvl="8">
      <w:start w:val="1"/>
      <w:numFmt w:val="bullet"/>
      <w:lvlText w:val=""/>
      <w:lvlJc w:val="left"/>
      <w:pPr>
        <w:ind w:left="8913" w:hanging="358"/>
      </w:pPr>
      <w:rPr>
        <w:rFonts w:ascii="Symbol" w:hAnsi="Symbol" w:cs="Symbol" w:hint="default"/>
        <w:lang w:val="pl-PL" w:eastAsia="en-US" w:bidi="ar-SA"/>
      </w:rPr>
    </w:lvl>
  </w:abstractNum>
  <w:abstractNum w:abstractNumId="73">
    <w:nsid w:val="405C55DE"/>
    <w:multiLevelType w:val="multilevel"/>
    <w:tmpl w:val="BE926242"/>
    <w:lvl w:ilvl="0">
      <w:start w:val="1"/>
      <w:numFmt w:val="lowerLetter"/>
      <w:lvlText w:val="%1)"/>
      <w:lvlJc w:val="left"/>
      <w:pPr>
        <w:ind w:left="583" w:hanging="284"/>
      </w:pPr>
      <w:rPr>
        <w:rFonts w:eastAsia="Liberation Sans Narrow" w:cs="Liberation Sans Narrow"/>
        <w:w w:val="99"/>
        <w:sz w:val="20"/>
        <w:szCs w:val="20"/>
        <w:lang w:val="pl-PL" w:eastAsia="en-US" w:bidi="ar-SA"/>
      </w:rPr>
    </w:lvl>
    <w:lvl w:ilvl="1">
      <w:start w:val="1"/>
      <w:numFmt w:val="bullet"/>
      <w:lvlText w:val=""/>
      <w:lvlJc w:val="left"/>
      <w:pPr>
        <w:ind w:left="1618" w:hanging="284"/>
      </w:pPr>
      <w:rPr>
        <w:rFonts w:ascii="Symbol" w:hAnsi="Symbol" w:cs="Symbol" w:hint="default"/>
        <w:lang w:val="pl-PL" w:eastAsia="en-US" w:bidi="ar-SA"/>
      </w:rPr>
    </w:lvl>
    <w:lvl w:ilvl="2">
      <w:start w:val="1"/>
      <w:numFmt w:val="bullet"/>
      <w:lvlText w:val=""/>
      <w:lvlJc w:val="left"/>
      <w:pPr>
        <w:ind w:left="2657" w:hanging="284"/>
      </w:pPr>
      <w:rPr>
        <w:rFonts w:ascii="Symbol" w:hAnsi="Symbol" w:cs="Symbol" w:hint="default"/>
        <w:lang w:val="pl-PL" w:eastAsia="en-US" w:bidi="ar-SA"/>
      </w:rPr>
    </w:lvl>
    <w:lvl w:ilvl="3">
      <w:start w:val="1"/>
      <w:numFmt w:val="bullet"/>
      <w:lvlText w:val=""/>
      <w:lvlJc w:val="left"/>
      <w:pPr>
        <w:ind w:left="3695" w:hanging="284"/>
      </w:pPr>
      <w:rPr>
        <w:rFonts w:ascii="Symbol" w:hAnsi="Symbol" w:cs="Symbol" w:hint="default"/>
        <w:lang w:val="pl-PL" w:eastAsia="en-US" w:bidi="ar-SA"/>
      </w:rPr>
    </w:lvl>
    <w:lvl w:ilvl="4">
      <w:start w:val="1"/>
      <w:numFmt w:val="bullet"/>
      <w:lvlText w:val=""/>
      <w:lvlJc w:val="left"/>
      <w:pPr>
        <w:ind w:left="4734" w:hanging="284"/>
      </w:pPr>
      <w:rPr>
        <w:rFonts w:ascii="Symbol" w:hAnsi="Symbol" w:cs="Symbol" w:hint="default"/>
        <w:lang w:val="pl-PL" w:eastAsia="en-US" w:bidi="ar-SA"/>
      </w:rPr>
    </w:lvl>
    <w:lvl w:ilvl="5">
      <w:start w:val="1"/>
      <w:numFmt w:val="bullet"/>
      <w:lvlText w:val=""/>
      <w:lvlJc w:val="left"/>
      <w:pPr>
        <w:ind w:left="5773" w:hanging="284"/>
      </w:pPr>
      <w:rPr>
        <w:rFonts w:ascii="Symbol" w:hAnsi="Symbol" w:cs="Symbol" w:hint="default"/>
        <w:lang w:val="pl-PL" w:eastAsia="en-US" w:bidi="ar-SA"/>
      </w:rPr>
    </w:lvl>
    <w:lvl w:ilvl="6">
      <w:start w:val="1"/>
      <w:numFmt w:val="bullet"/>
      <w:lvlText w:val=""/>
      <w:lvlJc w:val="left"/>
      <w:pPr>
        <w:ind w:left="6811" w:hanging="284"/>
      </w:pPr>
      <w:rPr>
        <w:rFonts w:ascii="Symbol" w:hAnsi="Symbol" w:cs="Symbol" w:hint="default"/>
        <w:lang w:val="pl-PL" w:eastAsia="en-US" w:bidi="ar-SA"/>
      </w:rPr>
    </w:lvl>
    <w:lvl w:ilvl="7">
      <w:start w:val="1"/>
      <w:numFmt w:val="bullet"/>
      <w:lvlText w:val=""/>
      <w:lvlJc w:val="left"/>
      <w:pPr>
        <w:ind w:left="7850" w:hanging="284"/>
      </w:pPr>
      <w:rPr>
        <w:rFonts w:ascii="Symbol" w:hAnsi="Symbol" w:cs="Symbol" w:hint="default"/>
        <w:lang w:val="pl-PL" w:eastAsia="en-US" w:bidi="ar-SA"/>
      </w:rPr>
    </w:lvl>
    <w:lvl w:ilvl="8">
      <w:start w:val="1"/>
      <w:numFmt w:val="bullet"/>
      <w:lvlText w:val=""/>
      <w:lvlJc w:val="left"/>
      <w:pPr>
        <w:ind w:left="8889" w:hanging="284"/>
      </w:pPr>
      <w:rPr>
        <w:rFonts w:ascii="Symbol" w:hAnsi="Symbol" w:cs="Symbol" w:hint="default"/>
        <w:lang w:val="pl-PL" w:eastAsia="en-US" w:bidi="ar-SA"/>
      </w:rPr>
    </w:lvl>
  </w:abstractNum>
  <w:abstractNum w:abstractNumId="74">
    <w:nsid w:val="43F37D03"/>
    <w:multiLevelType w:val="multilevel"/>
    <w:tmpl w:val="5D1C8EA0"/>
    <w:lvl w:ilvl="0">
      <w:start w:val="6"/>
      <w:numFmt w:val="decimal"/>
      <w:lvlText w:val="%1"/>
      <w:lvlJc w:val="left"/>
      <w:pPr>
        <w:ind w:left="619" w:hanging="320"/>
      </w:pPr>
      <w:rPr>
        <w:lang w:val="pl-PL" w:eastAsia="en-US" w:bidi="ar-SA"/>
      </w:rPr>
    </w:lvl>
    <w:lvl w:ilvl="1">
      <w:numFmt w:val="decimal"/>
      <w:lvlText w:val="%1.%2."/>
      <w:lvlJc w:val="left"/>
      <w:pPr>
        <w:ind w:left="619" w:hanging="320"/>
      </w:pPr>
      <w:rPr>
        <w:rFonts w:eastAsia="Liberation Sans Narrow" w:cs="Liberation Sans Narrow"/>
        <w:b/>
        <w:bCs/>
        <w:w w:val="99"/>
        <w:sz w:val="20"/>
        <w:szCs w:val="20"/>
        <w:lang w:val="pl-PL" w:eastAsia="en-US" w:bidi="ar-SA"/>
      </w:rPr>
    </w:lvl>
    <w:lvl w:ilvl="2">
      <w:start w:val="1"/>
      <w:numFmt w:val="decimal"/>
      <w:lvlText w:val="%1.%2.%3."/>
      <w:lvlJc w:val="left"/>
      <w:pPr>
        <w:ind w:left="1020" w:hanging="721"/>
      </w:pPr>
      <w:rPr>
        <w:b/>
        <w:bCs/>
        <w:w w:val="99"/>
        <w:sz w:val="18"/>
        <w:lang w:val="pl-PL" w:eastAsia="en-US" w:bidi="ar-SA"/>
      </w:rPr>
    </w:lvl>
    <w:lvl w:ilvl="3">
      <w:start w:val="1"/>
      <w:numFmt w:val="bullet"/>
      <w:lvlText w:val=""/>
      <w:lvlJc w:val="left"/>
      <w:pPr>
        <w:ind w:left="1368" w:hanging="721"/>
      </w:pPr>
      <w:rPr>
        <w:rFonts w:ascii="Symbol" w:hAnsi="Symbol" w:cs="Symbol" w:hint="default"/>
        <w:b/>
        <w:w w:val="99"/>
        <w:sz w:val="20"/>
        <w:szCs w:val="20"/>
        <w:lang w:val="pl-PL" w:eastAsia="en-US" w:bidi="ar-SA"/>
      </w:rPr>
    </w:lvl>
    <w:lvl w:ilvl="4">
      <w:start w:val="1"/>
      <w:numFmt w:val="bullet"/>
      <w:lvlText w:val=""/>
      <w:lvlJc w:val="left"/>
      <w:pPr>
        <w:ind w:left="2800" w:hanging="721"/>
      </w:pPr>
      <w:rPr>
        <w:rFonts w:ascii="Symbol" w:hAnsi="Symbol" w:cs="Symbol" w:hint="default"/>
        <w:lang w:val="pl-PL" w:eastAsia="en-US" w:bidi="ar-SA"/>
      </w:rPr>
    </w:lvl>
    <w:lvl w:ilvl="5">
      <w:start w:val="1"/>
      <w:numFmt w:val="bullet"/>
      <w:lvlText w:val=""/>
      <w:lvlJc w:val="left"/>
      <w:pPr>
        <w:ind w:left="4161" w:hanging="721"/>
      </w:pPr>
      <w:rPr>
        <w:rFonts w:ascii="Symbol" w:hAnsi="Symbol" w:cs="Symbol" w:hint="default"/>
        <w:lang w:val="pl-PL" w:eastAsia="en-US" w:bidi="ar-SA"/>
      </w:rPr>
    </w:lvl>
    <w:lvl w:ilvl="6">
      <w:start w:val="1"/>
      <w:numFmt w:val="bullet"/>
      <w:lvlText w:val=""/>
      <w:lvlJc w:val="left"/>
      <w:pPr>
        <w:ind w:left="5522" w:hanging="721"/>
      </w:pPr>
      <w:rPr>
        <w:rFonts w:ascii="Symbol" w:hAnsi="Symbol" w:cs="Symbol" w:hint="default"/>
        <w:lang w:val="pl-PL" w:eastAsia="en-US" w:bidi="ar-SA"/>
      </w:rPr>
    </w:lvl>
    <w:lvl w:ilvl="7">
      <w:start w:val="1"/>
      <w:numFmt w:val="bullet"/>
      <w:lvlText w:val=""/>
      <w:lvlJc w:val="left"/>
      <w:pPr>
        <w:ind w:left="6883" w:hanging="721"/>
      </w:pPr>
      <w:rPr>
        <w:rFonts w:ascii="Symbol" w:hAnsi="Symbol" w:cs="Symbol" w:hint="default"/>
        <w:lang w:val="pl-PL" w:eastAsia="en-US" w:bidi="ar-SA"/>
      </w:rPr>
    </w:lvl>
    <w:lvl w:ilvl="8">
      <w:start w:val="1"/>
      <w:numFmt w:val="bullet"/>
      <w:lvlText w:val=""/>
      <w:lvlJc w:val="left"/>
      <w:pPr>
        <w:ind w:left="8244" w:hanging="721"/>
      </w:pPr>
      <w:rPr>
        <w:rFonts w:ascii="Symbol" w:hAnsi="Symbol" w:cs="Symbol" w:hint="default"/>
        <w:lang w:val="pl-PL" w:eastAsia="en-US" w:bidi="ar-SA"/>
      </w:rPr>
    </w:lvl>
  </w:abstractNum>
  <w:abstractNum w:abstractNumId="75">
    <w:nsid w:val="44897FFD"/>
    <w:multiLevelType w:val="multilevel"/>
    <w:tmpl w:val="AC34CB68"/>
    <w:lvl w:ilvl="0">
      <w:start w:val="1"/>
      <w:numFmt w:val="bullet"/>
      <w:lvlText w:val="-"/>
      <w:lvlJc w:val="left"/>
      <w:pPr>
        <w:ind w:left="583" w:hanging="284"/>
      </w:pPr>
      <w:rPr>
        <w:rFonts w:ascii="Bookman Uralic" w:hAnsi="Bookman Uralic" w:cs="Bookman Uralic" w:hint="default"/>
        <w:w w:val="99"/>
        <w:sz w:val="20"/>
        <w:szCs w:val="24"/>
        <w:lang w:val="pl-PL" w:eastAsia="en-US" w:bidi="ar-SA"/>
      </w:rPr>
    </w:lvl>
    <w:lvl w:ilvl="1">
      <w:start w:val="1"/>
      <w:numFmt w:val="bullet"/>
      <w:lvlText w:val=""/>
      <w:lvlJc w:val="left"/>
      <w:pPr>
        <w:ind w:left="1618" w:hanging="284"/>
      </w:pPr>
      <w:rPr>
        <w:rFonts w:ascii="Symbol" w:hAnsi="Symbol" w:cs="Symbol" w:hint="default"/>
        <w:lang w:val="pl-PL" w:eastAsia="en-US" w:bidi="ar-SA"/>
      </w:rPr>
    </w:lvl>
    <w:lvl w:ilvl="2">
      <w:start w:val="1"/>
      <w:numFmt w:val="bullet"/>
      <w:lvlText w:val=""/>
      <w:lvlJc w:val="left"/>
      <w:pPr>
        <w:ind w:left="2657" w:hanging="284"/>
      </w:pPr>
      <w:rPr>
        <w:rFonts w:ascii="Symbol" w:hAnsi="Symbol" w:cs="Symbol" w:hint="default"/>
        <w:lang w:val="pl-PL" w:eastAsia="en-US" w:bidi="ar-SA"/>
      </w:rPr>
    </w:lvl>
    <w:lvl w:ilvl="3">
      <w:start w:val="1"/>
      <w:numFmt w:val="bullet"/>
      <w:lvlText w:val=""/>
      <w:lvlJc w:val="left"/>
      <w:pPr>
        <w:ind w:left="3695" w:hanging="284"/>
      </w:pPr>
      <w:rPr>
        <w:rFonts w:ascii="Symbol" w:hAnsi="Symbol" w:cs="Symbol" w:hint="default"/>
        <w:lang w:val="pl-PL" w:eastAsia="en-US" w:bidi="ar-SA"/>
      </w:rPr>
    </w:lvl>
    <w:lvl w:ilvl="4">
      <w:start w:val="1"/>
      <w:numFmt w:val="bullet"/>
      <w:lvlText w:val=""/>
      <w:lvlJc w:val="left"/>
      <w:pPr>
        <w:ind w:left="4734" w:hanging="284"/>
      </w:pPr>
      <w:rPr>
        <w:rFonts w:ascii="Symbol" w:hAnsi="Symbol" w:cs="Symbol" w:hint="default"/>
        <w:lang w:val="pl-PL" w:eastAsia="en-US" w:bidi="ar-SA"/>
      </w:rPr>
    </w:lvl>
    <w:lvl w:ilvl="5">
      <w:start w:val="1"/>
      <w:numFmt w:val="bullet"/>
      <w:lvlText w:val=""/>
      <w:lvlJc w:val="left"/>
      <w:pPr>
        <w:ind w:left="5773" w:hanging="284"/>
      </w:pPr>
      <w:rPr>
        <w:rFonts w:ascii="Symbol" w:hAnsi="Symbol" w:cs="Symbol" w:hint="default"/>
        <w:lang w:val="pl-PL" w:eastAsia="en-US" w:bidi="ar-SA"/>
      </w:rPr>
    </w:lvl>
    <w:lvl w:ilvl="6">
      <w:start w:val="1"/>
      <w:numFmt w:val="bullet"/>
      <w:lvlText w:val=""/>
      <w:lvlJc w:val="left"/>
      <w:pPr>
        <w:ind w:left="6811" w:hanging="284"/>
      </w:pPr>
      <w:rPr>
        <w:rFonts w:ascii="Symbol" w:hAnsi="Symbol" w:cs="Symbol" w:hint="default"/>
        <w:lang w:val="pl-PL" w:eastAsia="en-US" w:bidi="ar-SA"/>
      </w:rPr>
    </w:lvl>
    <w:lvl w:ilvl="7">
      <w:start w:val="1"/>
      <w:numFmt w:val="bullet"/>
      <w:lvlText w:val=""/>
      <w:lvlJc w:val="left"/>
      <w:pPr>
        <w:ind w:left="7850" w:hanging="284"/>
      </w:pPr>
      <w:rPr>
        <w:rFonts w:ascii="Symbol" w:hAnsi="Symbol" w:cs="Symbol" w:hint="default"/>
        <w:lang w:val="pl-PL" w:eastAsia="en-US" w:bidi="ar-SA"/>
      </w:rPr>
    </w:lvl>
    <w:lvl w:ilvl="8">
      <w:start w:val="1"/>
      <w:numFmt w:val="bullet"/>
      <w:lvlText w:val=""/>
      <w:lvlJc w:val="left"/>
      <w:pPr>
        <w:ind w:left="8889" w:hanging="284"/>
      </w:pPr>
      <w:rPr>
        <w:rFonts w:ascii="Symbol" w:hAnsi="Symbol" w:cs="Symbol" w:hint="default"/>
        <w:lang w:val="pl-PL" w:eastAsia="en-US" w:bidi="ar-SA"/>
      </w:rPr>
    </w:lvl>
  </w:abstractNum>
  <w:abstractNum w:abstractNumId="76">
    <w:nsid w:val="4651605E"/>
    <w:multiLevelType w:val="multilevel"/>
    <w:tmpl w:val="97A28FDC"/>
    <w:lvl w:ilvl="0">
      <w:start w:val="1"/>
      <w:numFmt w:val="bullet"/>
      <w:lvlText w:val=""/>
      <w:lvlJc w:val="left"/>
      <w:pPr>
        <w:ind w:left="300" w:hanging="708"/>
      </w:pPr>
      <w:rPr>
        <w:rFonts w:ascii="Symbol" w:hAnsi="Symbol" w:cs="Symbol" w:hint="default"/>
        <w:w w:val="99"/>
        <w:sz w:val="20"/>
        <w:szCs w:val="20"/>
        <w:lang w:val="pl-PL" w:eastAsia="en-US" w:bidi="ar-SA"/>
      </w:rPr>
    </w:lvl>
    <w:lvl w:ilvl="1">
      <w:start w:val="1"/>
      <w:numFmt w:val="bullet"/>
      <w:lvlText w:val=""/>
      <w:lvlJc w:val="left"/>
      <w:pPr>
        <w:ind w:left="1366" w:hanging="708"/>
      </w:pPr>
      <w:rPr>
        <w:rFonts w:ascii="Symbol" w:hAnsi="Symbol" w:cs="Symbol" w:hint="default"/>
        <w:lang w:val="pl-PL" w:eastAsia="en-US" w:bidi="ar-SA"/>
      </w:rPr>
    </w:lvl>
    <w:lvl w:ilvl="2">
      <w:start w:val="1"/>
      <w:numFmt w:val="bullet"/>
      <w:lvlText w:val=""/>
      <w:lvlJc w:val="left"/>
      <w:pPr>
        <w:ind w:left="2433" w:hanging="708"/>
      </w:pPr>
      <w:rPr>
        <w:rFonts w:ascii="Symbol" w:hAnsi="Symbol" w:cs="Symbol" w:hint="default"/>
        <w:lang w:val="pl-PL" w:eastAsia="en-US" w:bidi="ar-SA"/>
      </w:rPr>
    </w:lvl>
    <w:lvl w:ilvl="3">
      <w:start w:val="1"/>
      <w:numFmt w:val="bullet"/>
      <w:lvlText w:val=""/>
      <w:lvlJc w:val="left"/>
      <w:pPr>
        <w:ind w:left="3499" w:hanging="708"/>
      </w:pPr>
      <w:rPr>
        <w:rFonts w:ascii="Symbol" w:hAnsi="Symbol" w:cs="Symbol" w:hint="default"/>
        <w:lang w:val="pl-PL" w:eastAsia="en-US" w:bidi="ar-SA"/>
      </w:rPr>
    </w:lvl>
    <w:lvl w:ilvl="4">
      <w:start w:val="1"/>
      <w:numFmt w:val="bullet"/>
      <w:lvlText w:val=""/>
      <w:lvlJc w:val="left"/>
      <w:pPr>
        <w:ind w:left="4566" w:hanging="708"/>
      </w:pPr>
      <w:rPr>
        <w:rFonts w:ascii="Symbol" w:hAnsi="Symbol" w:cs="Symbol" w:hint="default"/>
        <w:lang w:val="pl-PL" w:eastAsia="en-US" w:bidi="ar-SA"/>
      </w:rPr>
    </w:lvl>
    <w:lvl w:ilvl="5">
      <w:start w:val="1"/>
      <w:numFmt w:val="bullet"/>
      <w:lvlText w:val=""/>
      <w:lvlJc w:val="left"/>
      <w:pPr>
        <w:ind w:left="5633" w:hanging="708"/>
      </w:pPr>
      <w:rPr>
        <w:rFonts w:ascii="Symbol" w:hAnsi="Symbol" w:cs="Symbol" w:hint="default"/>
        <w:lang w:val="pl-PL" w:eastAsia="en-US" w:bidi="ar-SA"/>
      </w:rPr>
    </w:lvl>
    <w:lvl w:ilvl="6">
      <w:start w:val="1"/>
      <w:numFmt w:val="bullet"/>
      <w:lvlText w:val=""/>
      <w:lvlJc w:val="left"/>
      <w:pPr>
        <w:ind w:left="6699" w:hanging="708"/>
      </w:pPr>
      <w:rPr>
        <w:rFonts w:ascii="Symbol" w:hAnsi="Symbol" w:cs="Symbol" w:hint="default"/>
        <w:lang w:val="pl-PL" w:eastAsia="en-US" w:bidi="ar-SA"/>
      </w:rPr>
    </w:lvl>
    <w:lvl w:ilvl="7">
      <w:start w:val="1"/>
      <w:numFmt w:val="bullet"/>
      <w:lvlText w:val=""/>
      <w:lvlJc w:val="left"/>
      <w:pPr>
        <w:ind w:left="7766" w:hanging="708"/>
      </w:pPr>
      <w:rPr>
        <w:rFonts w:ascii="Symbol" w:hAnsi="Symbol" w:cs="Symbol" w:hint="default"/>
        <w:lang w:val="pl-PL" w:eastAsia="en-US" w:bidi="ar-SA"/>
      </w:rPr>
    </w:lvl>
    <w:lvl w:ilvl="8">
      <w:start w:val="1"/>
      <w:numFmt w:val="bullet"/>
      <w:lvlText w:val=""/>
      <w:lvlJc w:val="left"/>
      <w:pPr>
        <w:ind w:left="8833" w:hanging="708"/>
      </w:pPr>
      <w:rPr>
        <w:rFonts w:ascii="Symbol" w:hAnsi="Symbol" w:cs="Symbol" w:hint="default"/>
        <w:lang w:val="pl-PL" w:eastAsia="en-US" w:bidi="ar-SA"/>
      </w:rPr>
    </w:lvl>
  </w:abstractNum>
  <w:abstractNum w:abstractNumId="77">
    <w:nsid w:val="47AF56A8"/>
    <w:multiLevelType w:val="multilevel"/>
    <w:tmpl w:val="8112EEC0"/>
    <w:lvl w:ilvl="0">
      <w:start w:val="1"/>
      <w:numFmt w:val="bullet"/>
      <w:lvlText w:val="–"/>
      <w:lvlJc w:val="left"/>
      <w:pPr>
        <w:ind w:left="583" w:hanging="284"/>
      </w:pPr>
      <w:rPr>
        <w:rFonts w:ascii="Times New Roman" w:hAnsi="Times New Roman" w:cs="Times New Roman" w:hint="default"/>
        <w:w w:val="99"/>
        <w:sz w:val="20"/>
        <w:szCs w:val="20"/>
        <w:lang w:val="pl-PL" w:eastAsia="en-US" w:bidi="ar-SA"/>
      </w:rPr>
    </w:lvl>
    <w:lvl w:ilvl="1">
      <w:start w:val="1"/>
      <w:numFmt w:val="bullet"/>
      <w:lvlText w:val=""/>
      <w:lvlJc w:val="left"/>
      <w:pPr>
        <w:ind w:left="1618" w:hanging="284"/>
      </w:pPr>
      <w:rPr>
        <w:rFonts w:ascii="Symbol" w:hAnsi="Symbol" w:cs="Symbol" w:hint="default"/>
        <w:lang w:val="pl-PL" w:eastAsia="en-US" w:bidi="ar-SA"/>
      </w:rPr>
    </w:lvl>
    <w:lvl w:ilvl="2">
      <w:start w:val="1"/>
      <w:numFmt w:val="bullet"/>
      <w:lvlText w:val=""/>
      <w:lvlJc w:val="left"/>
      <w:pPr>
        <w:ind w:left="2657" w:hanging="284"/>
      </w:pPr>
      <w:rPr>
        <w:rFonts w:ascii="Symbol" w:hAnsi="Symbol" w:cs="Symbol" w:hint="default"/>
        <w:lang w:val="pl-PL" w:eastAsia="en-US" w:bidi="ar-SA"/>
      </w:rPr>
    </w:lvl>
    <w:lvl w:ilvl="3">
      <w:start w:val="1"/>
      <w:numFmt w:val="bullet"/>
      <w:lvlText w:val=""/>
      <w:lvlJc w:val="left"/>
      <w:pPr>
        <w:ind w:left="3695" w:hanging="284"/>
      </w:pPr>
      <w:rPr>
        <w:rFonts w:ascii="Symbol" w:hAnsi="Symbol" w:cs="Symbol" w:hint="default"/>
        <w:lang w:val="pl-PL" w:eastAsia="en-US" w:bidi="ar-SA"/>
      </w:rPr>
    </w:lvl>
    <w:lvl w:ilvl="4">
      <w:start w:val="1"/>
      <w:numFmt w:val="bullet"/>
      <w:lvlText w:val=""/>
      <w:lvlJc w:val="left"/>
      <w:pPr>
        <w:ind w:left="4734" w:hanging="284"/>
      </w:pPr>
      <w:rPr>
        <w:rFonts w:ascii="Symbol" w:hAnsi="Symbol" w:cs="Symbol" w:hint="default"/>
        <w:lang w:val="pl-PL" w:eastAsia="en-US" w:bidi="ar-SA"/>
      </w:rPr>
    </w:lvl>
    <w:lvl w:ilvl="5">
      <w:start w:val="1"/>
      <w:numFmt w:val="bullet"/>
      <w:lvlText w:val=""/>
      <w:lvlJc w:val="left"/>
      <w:pPr>
        <w:ind w:left="5773" w:hanging="284"/>
      </w:pPr>
      <w:rPr>
        <w:rFonts w:ascii="Symbol" w:hAnsi="Symbol" w:cs="Symbol" w:hint="default"/>
        <w:lang w:val="pl-PL" w:eastAsia="en-US" w:bidi="ar-SA"/>
      </w:rPr>
    </w:lvl>
    <w:lvl w:ilvl="6">
      <w:start w:val="1"/>
      <w:numFmt w:val="bullet"/>
      <w:lvlText w:val=""/>
      <w:lvlJc w:val="left"/>
      <w:pPr>
        <w:ind w:left="6811" w:hanging="284"/>
      </w:pPr>
      <w:rPr>
        <w:rFonts w:ascii="Symbol" w:hAnsi="Symbol" w:cs="Symbol" w:hint="default"/>
        <w:lang w:val="pl-PL" w:eastAsia="en-US" w:bidi="ar-SA"/>
      </w:rPr>
    </w:lvl>
    <w:lvl w:ilvl="7">
      <w:start w:val="1"/>
      <w:numFmt w:val="bullet"/>
      <w:lvlText w:val=""/>
      <w:lvlJc w:val="left"/>
      <w:pPr>
        <w:ind w:left="7850" w:hanging="284"/>
      </w:pPr>
      <w:rPr>
        <w:rFonts w:ascii="Symbol" w:hAnsi="Symbol" w:cs="Symbol" w:hint="default"/>
        <w:lang w:val="pl-PL" w:eastAsia="en-US" w:bidi="ar-SA"/>
      </w:rPr>
    </w:lvl>
    <w:lvl w:ilvl="8">
      <w:start w:val="1"/>
      <w:numFmt w:val="bullet"/>
      <w:lvlText w:val=""/>
      <w:lvlJc w:val="left"/>
      <w:pPr>
        <w:ind w:left="8889" w:hanging="284"/>
      </w:pPr>
      <w:rPr>
        <w:rFonts w:ascii="Symbol" w:hAnsi="Symbol" w:cs="Symbol" w:hint="default"/>
        <w:lang w:val="pl-PL" w:eastAsia="en-US" w:bidi="ar-SA"/>
      </w:rPr>
    </w:lvl>
  </w:abstractNum>
  <w:abstractNum w:abstractNumId="78">
    <w:nsid w:val="4A143815"/>
    <w:multiLevelType w:val="multilevel"/>
    <w:tmpl w:val="97CE5F8C"/>
    <w:lvl w:ilvl="0">
      <w:start w:val="1"/>
      <w:numFmt w:val="decimal"/>
      <w:lvlText w:val="%1."/>
      <w:lvlJc w:val="left"/>
      <w:pPr>
        <w:ind w:left="583" w:hanging="284"/>
      </w:pPr>
      <w:rPr>
        <w:rFonts w:eastAsia="Times New Roman" w:cs="Times New Roman"/>
        <w:spacing w:val="0"/>
        <w:w w:val="99"/>
        <w:sz w:val="20"/>
        <w:szCs w:val="20"/>
        <w:lang w:val="pl-PL" w:eastAsia="en-US" w:bidi="ar-SA"/>
      </w:rPr>
    </w:lvl>
    <w:lvl w:ilvl="1">
      <w:start w:val="1"/>
      <w:numFmt w:val="bullet"/>
      <w:lvlText w:val=""/>
      <w:lvlJc w:val="left"/>
      <w:pPr>
        <w:ind w:left="1618" w:hanging="284"/>
      </w:pPr>
      <w:rPr>
        <w:rFonts w:ascii="Symbol" w:hAnsi="Symbol" w:cs="Symbol" w:hint="default"/>
        <w:lang w:val="pl-PL" w:eastAsia="en-US" w:bidi="ar-SA"/>
      </w:rPr>
    </w:lvl>
    <w:lvl w:ilvl="2">
      <w:start w:val="1"/>
      <w:numFmt w:val="bullet"/>
      <w:lvlText w:val=""/>
      <w:lvlJc w:val="left"/>
      <w:pPr>
        <w:ind w:left="2657" w:hanging="284"/>
      </w:pPr>
      <w:rPr>
        <w:rFonts w:ascii="Symbol" w:hAnsi="Symbol" w:cs="Symbol" w:hint="default"/>
        <w:lang w:val="pl-PL" w:eastAsia="en-US" w:bidi="ar-SA"/>
      </w:rPr>
    </w:lvl>
    <w:lvl w:ilvl="3">
      <w:start w:val="1"/>
      <w:numFmt w:val="bullet"/>
      <w:lvlText w:val=""/>
      <w:lvlJc w:val="left"/>
      <w:pPr>
        <w:ind w:left="3695" w:hanging="284"/>
      </w:pPr>
      <w:rPr>
        <w:rFonts w:ascii="Symbol" w:hAnsi="Symbol" w:cs="Symbol" w:hint="default"/>
        <w:lang w:val="pl-PL" w:eastAsia="en-US" w:bidi="ar-SA"/>
      </w:rPr>
    </w:lvl>
    <w:lvl w:ilvl="4">
      <w:start w:val="1"/>
      <w:numFmt w:val="bullet"/>
      <w:lvlText w:val=""/>
      <w:lvlJc w:val="left"/>
      <w:pPr>
        <w:ind w:left="4734" w:hanging="284"/>
      </w:pPr>
      <w:rPr>
        <w:rFonts w:ascii="Symbol" w:hAnsi="Symbol" w:cs="Symbol" w:hint="default"/>
        <w:lang w:val="pl-PL" w:eastAsia="en-US" w:bidi="ar-SA"/>
      </w:rPr>
    </w:lvl>
    <w:lvl w:ilvl="5">
      <w:start w:val="1"/>
      <w:numFmt w:val="bullet"/>
      <w:lvlText w:val=""/>
      <w:lvlJc w:val="left"/>
      <w:pPr>
        <w:ind w:left="5773" w:hanging="284"/>
      </w:pPr>
      <w:rPr>
        <w:rFonts w:ascii="Symbol" w:hAnsi="Symbol" w:cs="Symbol" w:hint="default"/>
        <w:lang w:val="pl-PL" w:eastAsia="en-US" w:bidi="ar-SA"/>
      </w:rPr>
    </w:lvl>
    <w:lvl w:ilvl="6">
      <w:start w:val="1"/>
      <w:numFmt w:val="bullet"/>
      <w:lvlText w:val=""/>
      <w:lvlJc w:val="left"/>
      <w:pPr>
        <w:ind w:left="6811" w:hanging="284"/>
      </w:pPr>
      <w:rPr>
        <w:rFonts w:ascii="Symbol" w:hAnsi="Symbol" w:cs="Symbol" w:hint="default"/>
        <w:lang w:val="pl-PL" w:eastAsia="en-US" w:bidi="ar-SA"/>
      </w:rPr>
    </w:lvl>
    <w:lvl w:ilvl="7">
      <w:start w:val="1"/>
      <w:numFmt w:val="bullet"/>
      <w:lvlText w:val=""/>
      <w:lvlJc w:val="left"/>
      <w:pPr>
        <w:ind w:left="7850" w:hanging="284"/>
      </w:pPr>
      <w:rPr>
        <w:rFonts w:ascii="Symbol" w:hAnsi="Symbol" w:cs="Symbol" w:hint="default"/>
        <w:lang w:val="pl-PL" w:eastAsia="en-US" w:bidi="ar-SA"/>
      </w:rPr>
    </w:lvl>
    <w:lvl w:ilvl="8">
      <w:start w:val="1"/>
      <w:numFmt w:val="bullet"/>
      <w:lvlText w:val=""/>
      <w:lvlJc w:val="left"/>
      <w:pPr>
        <w:ind w:left="8889" w:hanging="284"/>
      </w:pPr>
      <w:rPr>
        <w:rFonts w:ascii="Symbol" w:hAnsi="Symbol" w:cs="Symbol" w:hint="default"/>
        <w:lang w:val="pl-PL" w:eastAsia="en-US" w:bidi="ar-SA"/>
      </w:rPr>
    </w:lvl>
  </w:abstractNum>
  <w:abstractNum w:abstractNumId="79">
    <w:nsid w:val="4C2F7153"/>
    <w:multiLevelType w:val="multilevel"/>
    <w:tmpl w:val="C0E0FD58"/>
    <w:lvl w:ilvl="0">
      <w:start w:val="1"/>
      <w:numFmt w:val="decimal"/>
      <w:lvlText w:val="%1."/>
      <w:lvlJc w:val="left"/>
      <w:pPr>
        <w:ind w:left="251" w:hanging="183"/>
      </w:pPr>
      <w:rPr>
        <w:rFonts w:eastAsia="Liberation Sans Narrow" w:cs="Liberation Sans Narrow"/>
        <w:spacing w:val="-1"/>
        <w:w w:val="99"/>
        <w:sz w:val="20"/>
        <w:szCs w:val="20"/>
        <w:lang w:val="pl-PL" w:eastAsia="en-US" w:bidi="ar-SA"/>
      </w:rPr>
    </w:lvl>
    <w:lvl w:ilvl="1">
      <w:start w:val="1"/>
      <w:numFmt w:val="bullet"/>
      <w:lvlText w:val=""/>
      <w:lvlJc w:val="left"/>
      <w:pPr>
        <w:ind w:left="493" w:hanging="183"/>
      </w:pPr>
      <w:rPr>
        <w:rFonts w:ascii="Symbol" w:hAnsi="Symbol" w:cs="Symbol" w:hint="default"/>
        <w:lang w:val="pl-PL" w:eastAsia="en-US" w:bidi="ar-SA"/>
      </w:rPr>
    </w:lvl>
    <w:lvl w:ilvl="2">
      <w:start w:val="1"/>
      <w:numFmt w:val="bullet"/>
      <w:lvlText w:val=""/>
      <w:lvlJc w:val="left"/>
      <w:pPr>
        <w:ind w:left="727" w:hanging="183"/>
      </w:pPr>
      <w:rPr>
        <w:rFonts w:ascii="Symbol" w:hAnsi="Symbol" w:cs="Symbol" w:hint="default"/>
        <w:lang w:val="pl-PL" w:eastAsia="en-US" w:bidi="ar-SA"/>
      </w:rPr>
    </w:lvl>
    <w:lvl w:ilvl="3">
      <w:start w:val="1"/>
      <w:numFmt w:val="bullet"/>
      <w:lvlText w:val=""/>
      <w:lvlJc w:val="left"/>
      <w:pPr>
        <w:ind w:left="961" w:hanging="183"/>
      </w:pPr>
      <w:rPr>
        <w:rFonts w:ascii="Symbol" w:hAnsi="Symbol" w:cs="Symbol" w:hint="default"/>
        <w:lang w:val="pl-PL" w:eastAsia="en-US" w:bidi="ar-SA"/>
      </w:rPr>
    </w:lvl>
    <w:lvl w:ilvl="4">
      <w:start w:val="1"/>
      <w:numFmt w:val="bullet"/>
      <w:lvlText w:val=""/>
      <w:lvlJc w:val="left"/>
      <w:pPr>
        <w:ind w:left="1194" w:hanging="183"/>
      </w:pPr>
      <w:rPr>
        <w:rFonts w:ascii="Symbol" w:hAnsi="Symbol" w:cs="Symbol" w:hint="default"/>
        <w:lang w:val="pl-PL" w:eastAsia="en-US" w:bidi="ar-SA"/>
      </w:rPr>
    </w:lvl>
    <w:lvl w:ilvl="5">
      <w:start w:val="1"/>
      <w:numFmt w:val="bullet"/>
      <w:lvlText w:val=""/>
      <w:lvlJc w:val="left"/>
      <w:pPr>
        <w:ind w:left="1428" w:hanging="183"/>
      </w:pPr>
      <w:rPr>
        <w:rFonts w:ascii="Symbol" w:hAnsi="Symbol" w:cs="Symbol" w:hint="default"/>
        <w:lang w:val="pl-PL" w:eastAsia="en-US" w:bidi="ar-SA"/>
      </w:rPr>
    </w:lvl>
    <w:lvl w:ilvl="6">
      <w:start w:val="1"/>
      <w:numFmt w:val="bullet"/>
      <w:lvlText w:val=""/>
      <w:lvlJc w:val="left"/>
      <w:pPr>
        <w:ind w:left="1662" w:hanging="183"/>
      </w:pPr>
      <w:rPr>
        <w:rFonts w:ascii="Symbol" w:hAnsi="Symbol" w:cs="Symbol" w:hint="default"/>
        <w:lang w:val="pl-PL" w:eastAsia="en-US" w:bidi="ar-SA"/>
      </w:rPr>
    </w:lvl>
    <w:lvl w:ilvl="7">
      <w:start w:val="1"/>
      <w:numFmt w:val="bullet"/>
      <w:lvlText w:val=""/>
      <w:lvlJc w:val="left"/>
      <w:pPr>
        <w:ind w:left="1895" w:hanging="183"/>
      </w:pPr>
      <w:rPr>
        <w:rFonts w:ascii="Symbol" w:hAnsi="Symbol" w:cs="Symbol" w:hint="default"/>
        <w:lang w:val="pl-PL" w:eastAsia="en-US" w:bidi="ar-SA"/>
      </w:rPr>
    </w:lvl>
    <w:lvl w:ilvl="8">
      <w:start w:val="1"/>
      <w:numFmt w:val="bullet"/>
      <w:lvlText w:val=""/>
      <w:lvlJc w:val="left"/>
      <w:pPr>
        <w:ind w:left="2129" w:hanging="183"/>
      </w:pPr>
      <w:rPr>
        <w:rFonts w:ascii="Symbol" w:hAnsi="Symbol" w:cs="Symbol" w:hint="default"/>
        <w:lang w:val="pl-PL" w:eastAsia="en-US" w:bidi="ar-SA"/>
      </w:rPr>
    </w:lvl>
  </w:abstractNum>
  <w:abstractNum w:abstractNumId="80">
    <w:nsid w:val="4D14322C"/>
    <w:multiLevelType w:val="multilevel"/>
    <w:tmpl w:val="2116BF80"/>
    <w:lvl w:ilvl="0">
      <w:start w:val="3"/>
      <w:numFmt w:val="decimal"/>
      <w:lvlText w:val="%1"/>
      <w:lvlJc w:val="left"/>
      <w:pPr>
        <w:ind w:left="618" w:hanging="319"/>
      </w:pPr>
      <w:rPr>
        <w:lang w:val="pl-PL" w:eastAsia="en-US" w:bidi="ar-SA"/>
      </w:rPr>
    </w:lvl>
    <w:lvl w:ilv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2689" w:hanging="319"/>
      </w:pPr>
      <w:rPr>
        <w:rFonts w:ascii="Symbol" w:hAnsi="Symbol" w:cs="Symbol" w:hint="default"/>
        <w:lang w:val="pl-PL" w:eastAsia="en-US" w:bidi="ar-SA"/>
      </w:rPr>
    </w:lvl>
    <w:lvl w:ilvl="3">
      <w:start w:val="1"/>
      <w:numFmt w:val="bullet"/>
      <w:lvlText w:val=""/>
      <w:lvlJc w:val="left"/>
      <w:pPr>
        <w:ind w:left="3723" w:hanging="319"/>
      </w:pPr>
      <w:rPr>
        <w:rFonts w:ascii="Symbol" w:hAnsi="Symbol" w:cs="Symbol" w:hint="default"/>
        <w:lang w:val="pl-PL" w:eastAsia="en-US" w:bidi="ar-SA"/>
      </w:rPr>
    </w:lvl>
    <w:lvl w:ilvl="4">
      <w:start w:val="1"/>
      <w:numFmt w:val="bullet"/>
      <w:lvlText w:val=""/>
      <w:lvlJc w:val="left"/>
      <w:pPr>
        <w:ind w:left="4758" w:hanging="319"/>
      </w:pPr>
      <w:rPr>
        <w:rFonts w:ascii="Symbol" w:hAnsi="Symbol" w:cs="Symbol" w:hint="default"/>
        <w:lang w:val="pl-PL" w:eastAsia="en-US" w:bidi="ar-SA"/>
      </w:rPr>
    </w:lvl>
    <w:lvl w:ilvl="5">
      <w:start w:val="1"/>
      <w:numFmt w:val="bullet"/>
      <w:lvlText w:val=""/>
      <w:lvlJc w:val="left"/>
      <w:pPr>
        <w:ind w:left="5793" w:hanging="319"/>
      </w:pPr>
      <w:rPr>
        <w:rFonts w:ascii="Symbol" w:hAnsi="Symbol" w:cs="Symbol" w:hint="default"/>
        <w:lang w:val="pl-PL" w:eastAsia="en-US" w:bidi="ar-SA"/>
      </w:rPr>
    </w:lvl>
    <w:lvl w:ilvl="6">
      <w:start w:val="1"/>
      <w:numFmt w:val="bullet"/>
      <w:lvlText w:val=""/>
      <w:lvlJc w:val="left"/>
      <w:pPr>
        <w:ind w:left="6827" w:hanging="319"/>
      </w:pPr>
      <w:rPr>
        <w:rFonts w:ascii="Symbol" w:hAnsi="Symbol" w:cs="Symbol" w:hint="default"/>
        <w:lang w:val="pl-PL" w:eastAsia="en-US" w:bidi="ar-SA"/>
      </w:rPr>
    </w:lvl>
    <w:lvl w:ilvl="7">
      <w:start w:val="1"/>
      <w:numFmt w:val="bullet"/>
      <w:lvlText w:val=""/>
      <w:lvlJc w:val="left"/>
      <w:pPr>
        <w:ind w:left="7862" w:hanging="319"/>
      </w:pPr>
      <w:rPr>
        <w:rFonts w:ascii="Symbol" w:hAnsi="Symbol" w:cs="Symbol" w:hint="default"/>
        <w:lang w:val="pl-PL" w:eastAsia="en-US" w:bidi="ar-SA"/>
      </w:rPr>
    </w:lvl>
    <w:lvl w:ilvl="8">
      <w:start w:val="1"/>
      <w:numFmt w:val="bullet"/>
      <w:lvlText w:val=""/>
      <w:lvlJc w:val="left"/>
      <w:pPr>
        <w:ind w:left="8897" w:hanging="319"/>
      </w:pPr>
      <w:rPr>
        <w:rFonts w:ascii="Symbol" w:hAnsi="Symbol" w:cs="Symbol" w:hint="default"/>
        <w:lang w:val="pl-PL" w:eastAsia="en-US" w:bidi="ar-SA"/>
      </w:rPr>
    </w:lvl>
  </w:abstractNum>
  <w:abstractNum w:abstractNumId="81">
    <w:nsid w:val="4E804711"/>
    <w:multiLevelType w:val="multilevel"/>
    <w:tmpl w:val="55146F68"/>
    <w:lvl w:ilvl="0">
      <w:start w:val="1"/>
      <w:numFmt w:val="decimal"/>
      <w:lvlText w:val="%1)"/>
      <w:lvlJc w:val="left"/>
      <w:pPr>
        <w:ind w:left="727" w:hanging="428"/>
      </w:pPr>
      <w:rPr>
        <w:rFonts w:eastAsia="Liberation Sans Narrow" w:cs="Liberation Sans Narrow"/>
        <w:spacing w:val="-3"/>
        <w:w w:val="99"/>
        <w:sz w:val="20"/>
        <w:szCs w:val="20"/>
        <w:lang w:val="pl-PL" w:eastAsia="en-US" w:bidi="ar-SA"/>
      </w:rPr>
    </w:lvl>
    <w:lvl w:ilvl="1">
      <w:start w:val="1"/>
      <w:numFmt w:val="lowerLetter"/>
      <w:lvlText w:val="%2)"/>
      <w:lvlJc w:val="left"/>
      <w:pPr>
        <w:ind w:left="1337" w:hanging="185"/>
      </w:pPr>
      <w:rPr>
        <w:rFonts w:eastAsia="Liberation Sans Narrow" w:cs="Liberation Sans Narrow"/>
        <w:spacing w:val="-2"/>
        <w:w w:val="99"/>
        <w:sz w:val="20"/>
        <w:szCs w:val="20"/>
        <w:lang w:val="pl-PL" w:eastAsia="en-US" w:bidi="ar-SA"/>
      </w:rPr>
    </w:lvl>
    <w:lvl w:ilvl="2">
      <w:start w:val="1"/>
      <w:numFmt w:val="bullet"/>
      <w:lvlText w:val=""/>
      <w:lvlJc w:val="left"/>
      <w:pPr>
        <w:ind w:left="2409" w:hanging="185"/>
      </w:pPr>
      <w:rPr>
        <w:rFonts w:ascii="Symbol" w:hAnsi="Symbol" w:cs="Symbol" w:hint="default"/>
        <w:lang w:val="pl-PL" w:eastAsia="en-US" w:bidi="ar-SA"/>
      </w:rPr>
    </w:lvl>
    <w:lvl w:ilvl="3">
      <w:start w:val="1"/>
      <w:numFmt w:val="bullet"/>
      <w:lvlText w:val=""/>
      <w:lvlJc w:val="left"/>
      <w:pPr>
        <w:ind w:left="3479" w:hanging="185"/>
      </w:pPr>
      <w:rPr>
        <w:rFonts w:ascii="Symbol" w:hAnsi="Symbol" w:cs="Symbol" w:hint="default"/>
        <w:lang w:val="pl-PL" w:eastAsia="en-US" w:bidi="ar-SA"/>
      </w:rPr>
    </w:lvl>
    <w:lvl w:ilvl="4">
      <w:start w:val="1"/>
      <w:numFmt w:val="bullet"/>
      <w:lvlText w:val=""/>
      <w:lvlJc w:val="left"/>
      <w:pPr>
        <w:ind w:left="4548" w:hanging="185"/>
      </w:pPr>
      <w:rPr>
        <w:rFonts w:ascii="Symbol" w:hAnsi="Symbol" w:cs="Symbol" w:hint="default"/>
        <w:lang w:val="pl-PL" w:eastAsia="en-US" w:bidi="ar-SA"/>
      </w:rPr>
    </w:lvl>
    <w:lvl w:ilvl="5">
      <w:start w:val="1"/>
      <w:numFmt w:val="bullet"/>
      <w:lvlText w:val=""/>
      <w:lvlJc w:val="left"/>
      <w:pPr>
        <w:ind w:left="5618" w:hanging="185"/>
      </w:pPr>
      <w:rPr>
        <w:rFonts w:ascii="Symbol" w:hAnsi="Symbol" w:cs="Symbol" w:hint="default"/>
        <w:lang w:val="pl-PL" w:eastAsia="en-US" w:bidi="ar-SA"/>
      </w:rPr>
    </w:lvl>
    <w:lvl w:ilvl="6">
      <w:start w:val="1"/>
      <w:numFmt w:val="bullet"/>
      <w:lvlText w:val=""/>
      <w:lvlJc w:val="left"/>
      <w:pPr>
        <w:ind w:left="6688" w:hanging="185"/>
      </w:pPr>
      <w:rPr>
        <w:rFonts w:ascii="Symbol" w:hAnsi="Symbol" w:cs="Symbol" w:hint="default"/>
        <w:lang w:val="pl-PL" w:eastAsia="en-US" w:bidi="ar-SA"/>
      </w:rPr>
    </w:lvl>
    <w:lvl w:ilvl="7">
      <w:start w:val="1"/>
      <w:numFmt w:val="bullet"/>
      <w:lvlText w:val=""/>
      <w:lvlJc w:val="left"/>
      <w:pPr>
        <w:ind w:left="7757" w:hanging="185"/>
      </w:pPr>
      <w:rPr>
        <w:rFonts w:ascii="Symbol" w:hAnsi="Symbol" w:cs="Symbol" w:hint="default"/>
        <w:lang w:val="pl-PL" w:eastAsia="en-US" w:bidi="ar-SA"/>
      </w:rPr>
    </w:lvl>
    <w:lvl w:ilvl="8">
      <w:start w:val="1"/>
      <w:numFmt w:val="bullet"/>
      <w:lvlText w:val=""/>
      <w:lvlJc w:val="left"/>
      <w:pPr>
        <w:ind w:left="8827" w:hanging="185"/>
      </w:pPr>
      <w:rPr>
        <w:rFonts w:ascii="Symbol" w:hAnsi="Symbol" w:cs="Symbol" w:hint="default"/>
        <w:lang w:val="pl-PL" w:eastAsia="en-US" w:bidi="ar-SA"/>
      </w:rPr>
    </w:lvl>
  </w:abstractNum>
  <w:abstractNum w:abstractNumId="82">
    <w:nsid w:val="4EB4258C"/>
    <w:multiLevelType w:val="multilevel"/>
    <w:tmpl w:val="267254DE"/>
    <w:lvl w:ilvl="0">
      <w:start w:val="4"/>
      <w:numFmt w:val="decimal"/>
      <w:lvlText w:val="%1"/>
      <w:lvlJc w:val="left"/>
      <w:pPr>
        <w:ind w:left="618" w:hanging="319"/>
      </w:pPr>
      <w:rPr>
        <w:lang w:val="pl-PL" w:eastAsia="en-US" w:bidi="ar-SA"/>
      </w:rPr>
    </w:lvl>
    <w:lvl w:ilv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2689" w:hanging="319"/>
      </w:pPr>
      <w:rPr>
        <w:rFonts w:ascii="Symbol" w:hAnsi="Symbol" w:cs="Symbol" w:hint="default"/>
        <w:lang w:val="pl-PL" w:eastAsia="en-US" w:bidi="ar-SA"/>
      </w:rPr>
    </w:lvl>
    <w:lvl w:ilvl="3">
      <w:start w:val="1"/>
      <w:numFmt w:val="bullet"/>
      <w:lvlText w:val=""/>
      <w:lvlJc w:val="left"/>
      <w:pPr>
        <w:ind w:left="3723" w:hanging="319"/>
      </w:pPr>
      <w:rPr>
        <w:rFonts w:ascii="Symbol" w:hAnsi="Symbol" w:cs="Symbol" w:hint="default"/>
        <w:lang w:val="pl-PL" w:eastAsia="en-US" w:bidi="ar-SA"/>
      </w:rPr>
    </w:lvl>
    <w:lvl w:ilvl="4">
      <w:start w:val="1"/>
      <w:numFmt w:val="bullet"/>
      <w:lvlText w:val=""/>
      <w:lvlJc w:val="left"/>
      <w:pPr>
        <w:ind w:left="4758" w:hanging="319"/>
      </w:pPr>
      <w:rPr>
        <w:rFonts w:ascii="Symbol" w:hAnsi="Symbol" w:cs="Symbol" w:hint="default"/>
        <w:lang w:val="pl-PL" w:eastAsia="en-US" w:bidi="ar-SA"/>
      </w:rPr>
    </w:lvl>
    <w:lvl w:ilvl="5">
      <w:start w:val="1"/>
      <w:numFmt w:val="bullet"/>
      <w:lvlText w:val=""/>
      <w:lvlJc w:val="left"/>
      <w:pPr>
        <w:ind w:left="5793" w:hanging="319"/>
      </w:pPr>
      <w:rPr>
        <w:rFonts w:ascii="Symbol" w:hAnsi="Symbol" w:cs="Symbol" w:hint="default"/>
        <w:lang w:val="pl-PL" w:eastAsia="en-US" w:bidi="ar-SA"/>
      </w:rPr>
    </w:lvl>
    <w:lvl w:ilvl="6">
      <w:start w:val="1"/>
      <w:numFmt w:val="bullet"/>
      <w:lvlText w:val=""/>
      <w:lvlJc w:val="left"/>
      <w:pPr>
        <w:ind w:left="6827" w:hanging="319"/>
      </w:pPr>
      <w:rPr>
        <w:rFonts w:ascii="Symbol" w:hAnsi="Symbol" w:cs="Symbol" w:hint="default"/>
        <w:lang w:val="pl-PL" w:eastAsia="en-US" w:bidi="ar-SA"/>
      </w:rPr>
    </w:lvl>
    <w:lvl w:ilvl="7">
      <w:start w:val="1"/>
      <w:numFmt w:val="bullet"/>
      <w:lvlText w:val=""/>
      <w:lvlJc w:val="left"/>
      <w:pPr>
        <w:ind w:left="7862" w:hanging="319"/>
      </w:pPr>
      <w:rPr>
        <w:rFonts w:ascii="Symbol" w:hAnsi="Symbol" w:cs="Symbol" w:hint="default"/>
        <w:lang w:val="pl-PL" w:eastAsia="en-US" w:bidi="ar-SA"/>
      </w:rPr>
    </w:lvl>
    <w:lvl w:ilvl="8">
      <w:start w:val="1"/>
      <w:numFmt w:val="bullet"/>
      <w:lvlText w:val=""/>
      <w:lvlJc w:val="left"/>
      <w:pPr>
        <w:ind w:left="8897" w:hanging="319"/>
      </w:pPr>
      <w:rPr>
        <w:rFonts w:ascii="Symbol" w:hAnsi="Symbol" w:cs="Symbol" w:hint="default"/>
        <w:lang w:val="pl-PL" w:eastAsia="en-US" w:bidi="ar-SA"/>
      </w:rPr>
    </w:lvl>
  </w:abstractNum>
  <w:abstractNum w:abstractNumId="83">
    <w:nsid w:val="501F050A"/>
    <w:multiLevelType w:val="multilevel"/>
    <w:tmpl w:val="F072E04E"/>
    <w:lvl w:ilvl="0">
      <w:start w:val="1"/>
      <w:numFmt w:val="lowerLetter"/>
      <w:lvlText w:val="%1)"/>
      <w:lvlJc w:val="left"/>
      <w:pPr>
        <w:ind w:left="583" w:hanging="284"/>
      </w:pPr>
      <w:rPr>
        <w:rFonts w:eastAsia="Liberation Sans Narrow" w:cs="Liberation Sans Narrow"/>
        <w:w w:val="99"/>
        <w:sz w:val="20"/>
        <w:szCs w:val="20"/>
        <w:lang w:val="pl-PL" w:eastAsia="en-US" w:bidi="ar-SA"/>
      </w:rPr>
    </w:lvl>
    <w:lvl w:ilvl="1">
      <w:start w:val="1"/>
      <w:numFmt w:val="bullet"/>
      <w:lvlText w:val=""/>
      <w:lvlJc w:val="left"/>
      <w:pPr>
        <w:ind w:left="1618" w:hanging="284"/>
      </w:pPr>
      <w:rPr>
        <w:rFonts w:ascii="Symbol" w:hAnsi="Symbol" w:cs="Symbol" w:hint="default"/>
        <w:lang w:val="pl-PL" w:eastAsia="en-US" w:bidi="ar-SA"/>
      </w:rPr>
    </w:lvl>
    <w:lvl w:ilvl="2">
      <w:start w:val="1"/>
      <w:numFmt w:val="bullet"/>
      <w:lvlText w:val=""/>
      <w:lvlJc w:val="left"/>
      <w:pPr>
        <w:ind w:left="2657" w:hanging="284"/>
      </w:pPr>
      <w:rPr>
        <w:rFonts w:ascii="Symbol" w:hAnsi="Symbol" w:cs="Symbol" w:hint="default"/>
        <w:lang w:val="pl-PL" w:eastAsia="en-US" w:bidi="ar-SA"/>
      </w:rPr>
    </w:lvl>
    <w:lvl w:ilvl="3">
      <w:start w:val="1"/>
      <w:numFmt w:val="bullet"/>
      <w:lvlText w:val=""/>
      <w:lvlJc w:val="left"/>
      <w:pPr>
        <w:ind w:left="3695" w:hanging="284"/>
      </w:pPr>
      <w:rPr>
        <w:rFonts w:ascii="Symbol" w:hAnsi="Symbol" w:cs="Symbol" w:hint="default"/>
        <w:lang w:val="pl-PL" w:eastAsia="en-US" w:bidi="ar-SA"/>
      </w:rPr>
    </w:lvl>
    <w:lvl w:ilvl="4">
      <w:start w:val="1"/>
      <w:numFmt w:val="bullet"/>
      <w:lvlText w:val=""/>
      <w:lvlJc w:val="left"/>
      <w:pPr>
        <w:ind w:left="4734" w:hanging="284"/>
      </w:pPr>
      <w:rPr>
        <w:rFonts w:ascii="Symbol" w:hAnsi="Symbol" w:cs="Symbol" w:hint="default"/>
        <w:lang w:val="pl-PL" w:eastAsia="en-US" w:bidi="ar-SA"/>
      </w:rPr>
    </w:lvl>
    <w:lvl w:ilvl="5">
      <w:start w:val="1"/>
      <w:numFmt w:val="bullet"/>
      <w:lvlText w:val=""/>
      <w:lvlJc w:val="left"/>
      <w:pPr>
        <w:ind w:left="5773" w:hanging="284"/>
      </w:pPr>
      <w:rPr>
        <w:rFonts w:ascii="Symbol" w:hAnsi="Symbol" w:cs="Symbol" w:hint="default"/>
        <w:lang w:val="pl-PL" w:eastAsia="en-US" w:bidi="ar-SA"/>
      </w:rPr>
    </w:lvl>
    <w:lvl w:ilvl="6">
      <w:start w:val="1"/>
      <w:numFmt w:val="bullet"/>
      <w:lvlText w:val=""/>
      <w:lvlJc w:val="left"/>
      <w:pPr>
        <w:ind w:left="6811" w:hanging="284"/>
      </w:pPr>
      <w:rPr>
        <w:rFonts w:ascii="Symbol" w:hAnsi="Symbol" w:cs="Symbol" w:hint="default"/>
        <w:lang w:val="pl-PL" w:eastAsia="en-US" w:bidi="ar-SA"/>
      </w:rPr>
    </w:lvl>
    <w:lvl w:ilvl="7">
      <w:start w:val="1"/>
      <w:numFmt w:val="bullet"/>
      <w:lvlText w:val=""/>
      <w:lvlJc w:val="left"/>
      <w:pPr>
        <w:ind w:left="7850" w:hanging="284"/>
      </w:pPr>
      <w:rPr>
        <w:rFonts w:ascii="Symbol" w:hAnsi="Symbol" w:cs="Symbol" w:hint="default"/>
        <w:lang w:val="pl-PL" w:eastAsia="en-US" w:bidi="ar-SA"/>
      </w:rPr>
    </w:lvl>
    <w:lvl w:ilvl="8">
      <w:start w:val="1"/>
      <w:numFmt w:val="bullet"/>
      <w:lvlText w:val=""/>
      <w:lvlJc w:val="left"/>
      <w:pPr>
        <w:ind w:left="8889" w:hanging="284"/>
      </w:pPr>
      <w:rPr>
        <w:rFonts w:ascii="Symbol" w:hAnsi="Symbol" w:cs="Symbol" w:hint="default"/>
        <w:lang w:val="pl-PL" w:eastAsia="en-US" w:bidi="ar-SA"/>
      </w:rPr>
    </w:lvl>
  </w:abstractNum>
  <w:abstractNum w:abstractNumId="84">
    <w:nsid w:val="52304390"/>
    <w:multiLevelType w:val="multilevel"/>
    <w:tmpl w:val="7CC4CDFC"/>
    <w:lvl w:ilvl="0">
      <w:start w:val="1"/>
      <w:numFmt w:val="bullet"/>
      <w:lvlText w:val=""/>
      <w:lvlJc w:val="left"/>
      <w:pPr>
        <w:ind w:left="1008" w:hanging="349"/>
      </w:pPr>
      <w:rPr>
        <w:rFonts w:ascii="Symbol" w:hAnsi="Symbol" w:cs="Symbol" w:hint="default"/>
        <w:w w:val="99"/>
        <w:sz w:val="20"/>
        <w:szCs w:val="20"/>
        <w:lang w:val="pl-PL" w:eastAsia="en-US" w:bidi="ar-SA"/>
      </w:rPr>
    </w:lvl>
    <w:lvl w:ilvl="1">
      <w:start w:val="1"/>
      <w:numFmt w:val="bullet"/>
      <w:lvlText w:val=""/>
      <w:lvlJc w:val="left"/>
      <w:pPr>
        <w:ind w:left="1996" w:hanging="349"/>
      </w:pPr>
      <w:rPr>
        <w:rFonts w:ascii="Symbol" w:hAnsi="Symbol" w:cs="Symbol" w:hint="default"/>
        <w:lang w:val="pl-PL" w:eastAsia="en-US" w:bidi="ar-SA"/>
      </w:rPr>
    </w:lvl>
    <w:lvl w:ilvl="2">
      <w:start w:val="1"/>
      <w:numFmt w:val="bullet"/>
      <w:lvlText w:val=""/>
      <w:lvlJc w:val="left"/>
      <w:pPr>
        <w:ind w:left="2993" w:hanging="349"/>
      </w:pPr>
      <w:rPr>
        <w:rFonts w:ascii="Symbol" w:hAnsi="Symbol" w:cs="Symbol" w:hint="default"/>
        <w:lang w:val="pl-PL" w:eastAsia="en-US" w:bidi="ar-SA"/>
      </w:rPr>
    </w:lvl>
    <w:lvl w:ilvl="3">
      <w:start w:val="1"/>
      <w:numFmt w:val="bullet"/>
      <w:lvlText w:val=""/>
      <w:lvlJc w:val="left"/>
      <w:pPr>
        <w:ind w:left="3989" w:hanging="349"/>
      </w:pPr>
      <w:rPr>
        <w:rFonts w:ascii="Symbol" w:hAnsi="Symbol" w:cs="Symbol" w:hint="default"/>
        <w:lang w:val="pl-PL" w:eastAsia="en-US" w:bidi="ar-SA"/>
      </w:rPr>
    </w:lvl>
    <w:lvl w:ilvl="4">
      <w:start w:val="1"/>
      <w:numFmt w:val="bullet"/>
      <w:lvlText w:val=""/>
      <w:lvlJc w:val="left"/>
      <w:pPr>
        <w:ind w:left="4986" w:hanging="349"/>
      </w:pPr>
      <w:rPr>
        <w:rFonts w:ascii="Symbol" w:hAnsi="Symbol" w:cs="Symbol" w:hint="default"/>
        <w:lang w:val="pl-PL" w:eastAsia="en-US" w:bidi="ar-SA"/>
      </w:rPr>
    </w:lvl>
    <w:lvl w:ilvl="5">
      <w:start w:val="1"/>
      <w:numFmt w:val="bullet"/>
      <w:lvlText w:val=""/>
      <w:lvlJc w:val="left"/>
      <w:pPr>
        <w:ind w:left="5983" w:hanging="349"/>
      </w:pPr>
      <w:rPr>
        <w:rFonts w:ascii="Symbol" w:hAnsi="Symbol" w:cs="Symbol" w:hint="default"/>
        <w:lang w:val="pl-PL" w:eastAsia="en-US" w:bidi="ar-SA"/>
      </w:rPr>
    </w:lvl>
    <w:lvl w:ilvl="6">
      <w:start w:val="1"/>
      <w:numFmt w:val="bullet"/>
      <w:lvlText w:val=""/>
      <w:lvlJc w:val="left"/>
      <w:pPr>
        <w:ind w:left="6979" w:hanging="349"/>
      </w:pPr>
      <w:rPr>
        <w:rFonts w:ascii="Symbol" w:hAnsi="Symbol" w:cs="Symbol" w:hint="default"/>
        <w:lang w:val="pl-PL" w:eastAsia="en-US" w:bidi="ar-SA"/>
      </w:rPr>
    </w:lvl>
    <w:lvl w:ilvl="7">
      <w:start w:val="1"/>
      <w:numFmt w:val="bullet"/>
      <w:lvlText w:val=""/>
      <w:lvlJc w:val="left"/>
      <w:pPr>
        <w:ind w:left="7976" w:hanging="349"/>
      </w:pPr>
      <w:rPr>
        <w:rFonts w:ascii="Symbol" w:hAnsi="Symbol" w:cs="Symbol" w:hint="default"/>
        <w:lang w:val="pl-PL" w:eastAsia="en-US" w:bidi="ar-SA"/>
      </w:rPr>
    </w:lvl>
    <w:lvl w:ilvl="8">
      <w:start w:val="1"/>
      <w:numFmt w:val="bullet"/>
      <w:lvlText w:val=""/>
      <w:lvlJc w:val="left"/>
      <w:pPr>
        <w:ind w:left="8973" w:hanging="349"/>
      </w:pPr>
      <w:rPr>
        <w:rFonts w:ascii="Symbol" w:hAnsi="Symbol" w:cs="Symbol" w:hint="default"/>
        <w:lang w:val="pl-PL" w:eastAsia="en-US" w:bidi="ar-SA"/>
      </w:rPr>
    </w:lvl>
  </w:abstractNum>
  <w:abstractNum w:abstractNumId="85">
    <w:nsid w:val="53E5360D"/>
    <w:multiLevelType w:val="multilevel"/>
    <w:tmpl w:val="8A345CD6"/>
    <w:lvl w:ilvl="0">
      <w:start w:val="1"/>
      <w:numFmt w:val="decimal"/>
      <w:lvlText w:val="%1."/>
      <w:lvlJc w:val="left"/>
      <w:pPr>
        <w:ind w:left="482" w:hanging="183"/>
      </w:pPr>
      <w:rPr>
        <w:rFonts w:eastAsia="Liberation Sans Narrow" w:cs="Liberation Sans Narrow"/>
        <w:b/>
        <w:bCs/>
        <w:spacing w:val="-1"/>
        <w:w w:val="99"/>
        <w:sz w:val="20"/>
        <w:szCs w:val="20"/>
        <w:lang w:val="pl-PL" w:eastAsia="en-US" w:bidi="ar-SA"/>
      </w:rPr>
    </w:lvl>
    <w:lvl w:ilvl="1">
      <w:start w:va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decimal"/>
      <w:lvlText w:val="%1.%2.%3."/>
      <w:lvlJc w:val="left"/>
      <w:pPr>
        <w:ind w:left="756" w:hanging="457"/>
      </w:pPr>
      <w:rPr>
        <w:rFonts w:eastAsia="Liberation Sans Narrow" w:cs="Liberation Sans Narrow"/>
        <w:b/>
        <w:bCs/>
        <w:w w:val="99"/>
        <w:sz w:val="20"/>
        <w:szCs w:val="20"/>
        <w:lang w:val="pl-PL" w:eastAsia="en-US" w:bidi="ar-SA"/>
      </w:rPr>
    </w:lvl>
    <w:lvl w:ilvl="3">
      <w:start w:val="1"/>
      <w:numFmt w:val="bullet"/>
      <w:lvlText w:val=""/>
      <w:lvlJc w:val="left"/>
      <w:pPr>
        <w:ind w:left="760" w:hanging="457"/>
      </w:pPr>
      <w:rPr>
        <w:rFonts w:ascii="Symbol" w:hAnsi="Symbol" w:cs="Symbol" w:hint="default"/>
        <w:lang w:val="pl-PL" w:eastAsia="en-US" w:bidi="ar-SA"/>
      </w:rPr>
    </w:lvl>
    <w:lvl w:ilvl="4">
      <w:start w:val="1"/>
      <w:numFmt w:val="bullet"/>
      <w:lvlText w:val=""/>
      <w:lvlJc w:val="left"/>
      <w:pPr>
        <w:ind w:left="2218" w:hanging="457"/>
      </w:pPr>
      <w:rPr>
        <w:rFonts w:ascii="Symbol" w:hAnsi="Symbol" w:cs="Symbol" w:hint="default"/>
        <w:lang w:val="pl-PL" w:eastAsia="en-US" w:bidi="ar-SA"/>
      </w:rPr>
    </w:lvl>
    <w:lvl w:ilvl="5">
      <w:start w:val="1"/>
      <w:numFmt w:val="bullet"/>
      <w:lvlText w:val=""/>
      <w:lvlJc w:val="left"/>
      <w:pPr>
        <w:ind w:left="3676" w:hanging="457"/>
      </w:pPr>
      <w:rPr>
        <w:rFonts w:ascii="Symbol" w:hAnsi="Symbol" w:cs="Symbol" w:hint="default"/>
        <w:lang w:val="pl-PL" w:eastAsia="en-US" w:bidi="ar-SA"/>
      </w:rPr>
    </w:lvl>
    <w:lvl w:ilvl="6">
      <w:start w:val="1"/>
      <w:numFmt w:val="bullet"/>
      <w:lvlText w:val=""/>
      <w:lvlJc w:val="left"/>
      <w:pPr>
        <w:ind w:left="5134" w:hanging="457"/>
      </w:pPr>
      <w:rPr>
        <w:rFonts w:ascii="Symbol" w:hAnsi="Symbol" w:cs="Symbol" w:hint="default"/>
        <w:lang w:val="pl-PL" w:eastAsia="en-US" w:bidi="ar-SA"/>
      </w:rPr>
    </w:lvl>
    <w:lvl w:ilvl="7">
      <w:start w:val="1"/>
      <w:numFmt w:val="bullet"/>
      <w:lvlText w:val=""/>
      <w:lvlJc w:val="left"/>
      <w:pPr>
        <w:ind w:left="6592" w:hanging="457"/>
      </w:pPr>
      <w:rPr>
        <w:rFonts w:ascii="Symbol" w:hAnsi="Symbol" w:cs="Symbol" w:hint="default"/>
        <w:lang w:val="pl-PL" w:eastAsia="en-US" w:bidi="ar-SA"/>
      </w:rPr>
    </w:lvl>
    <w:lvl w:ilvl="8">
      <w:start w:val="1"/>
      <w:numFmt w:val="bullet"/>
      <w:lvlText w:val=""/>
      <w:lvlJc w:val="left"/>
      <w:pPr>
        <w:ind w:left="8050" w:hanging="457"/>
      </w:pPr>
      <w:rPr>
        <w:rFonts w:ascii="Symbol" w:hAnsi="Symbol" w:cs="Symbol" w:hint="default"/>
        <w:lang w:val="pl-PL" w:eastAsia="en-US" w:bidi="ar-SA"/>
      </w:rPr>
    </w:lvl>
  </w:abstractNum>
  <w:abstractNum w:abstractNumId="86">
    <w:nsid w:val="54254AF4"/>
    <w:multiLevelType w:val="multilevel"/>
    <w:tmpl w:val="6CCC64E4"/>
    <w:lvl w:ilvl="0">
      <w:start w:val="1"/>
      <w:numFmt w:val="decimal"/>
      <w:lvlText w:val="%1"/>
      <w:lvlJc w:val="left"/>
      <w:pPr>
        <w:ind w:left="618" w:hanging="319"/>
      </w:pPr>
      <w:rPr>
        <w:lang w:val="pl-PL" w:eastAsia="en-US" w:bidi="ar-SA"/>
      </w:rPr>
    </w:lvl>
    <w:lvl w:ilvl="1">
      <w:start w:val="3"/>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2689" w:hanging="319"/>
      </w:pPr>
      <w:rPr>
        <w:rFonts w:ascii="Symbol" w:hAnsi="Symbol" w:cs="Symbol" w:hint="default"/>
        <w:lang w:val="pl-PL" w:eastAsia="en-US" w:bidi="ar-SA"/>
      </w:rPr>
    </w:lvl>
    <w:lvl w:ilvl="3">
      <w:start w:val="1"/>
      <w:numFmt w:val="bullet"/>
      <w:lvlText w:val=""/>
      <w:lvlJc w:val="left"/>
      <w:pPr>
        <w:ind w:left="3723" w:hanging="319"/>
      </w:pPr>
      <w:rPr>
        <w:rFonts w:ascii="Symbol" w:hAnsi="Symbol" w:cs="Symbol" w:hint="default"/>
        <w:lang w:val="pl-PL" w:eastAsia="en-US" w:bidi="ar-SA"/>
      </w:rPr>
    </w:lvl>
    <w:lvl w:ilvl="4">
      <w:start w:val="1"/>
      <w:numFmt w:val="bullet"/>
      <w:lvlText w:val=""/>
      <w:lvlJc w:val="left"/>
      <w:pPr>
        <w:ind w:left="4758" w:hanging="319"/>
      </w:pPr>
      <w:rPr>
        <w:rFonts w:ascii="Symbol" w:hAnsi="Symbol" w:cs="Symbol" w:hint="default"/>
        <w:lang w:val="pl-PL" w:eastAsia="en-US" w:bidi="ar-SA"/>
      </w:rPr>
    </w:lvl>
    <w:lvl w:ilvl="5">
      <w:start w:val="1"/>
      <w:numFmt w:val="bullet"/>
      <w:lvlText w:val=""/>
      <w:lvlJc w:val="left"/>
      <w:pPr>
        <w:ind w:left="5793" w:hanging="319"/>
      </w:pPr>
      <w:rPr>
        <w:rFonts w:ascii="Symbol" w:hAnsi="Symbol" w:cs="Symbol" w:hint="default"/>
        <w:lang w:val="pl-PL" w:eastAsia="en-US" w:bidi="ar-SA"/>
      </w:rPr>
    </w:lvl>
    <w:lvl w:ilvl="6">
      <w:start w:val="1"/>
      <w:numFmt w:val="bullet"/>
      <w:lvlText w:val=""/>
      <w:lvlJc w:val="left"/>
      <w:pPr>
        <w:ind w:left="6827" w:hanging="319"/>
      </w:pPr>
      <w:rPr>
        <w:rFonts w:ascii="Symbol" w:hAnsi="Symbol" w:cs="Symbol" w:hint="default"/>
        <w:lang w:val="pl-PL" w:eastAsia="en-US" w:bidi="ar-SA"/>
      </w:rPr>
    </w:lvl>
    <w:lvl w:ilvl="7">
      <w:start w:val="1"/>
      <w:numFmt w:val="bullet"/>
      <w:lvlText w:val=""/>
      <w:lvlJc w:val="left"/>
      <w:pPr>
        <w:ind w:left="7862" w:hanging="319"/>
      </w:pPr>
      <w:rPr>
        <w:rFonts w:ascii="Symbol" w:hAnsi="Symbol" w:cs="Symbol" w:hint="default"/>
        <w:lang w:val="pl-PL" w:eastAsia="en-US" w:bidi="ar-SA"/>
      </w:rPr>
    </w:lvl>
    <w:lvl w:ilvl="8">
      <w:start w:val="1"/>
      <w:numFmt w:val="bullet"/>
      <w:lvlText w:val=""/>
      <w:lvlJc w:val="left"/>
      <w:pPr>
        <w:ind w:left="8897" w:hanging="319"/>
      </w:pPr>
      <w:rPr>
        <w:rFonts w:ascii="Symbol" w:hAnsi="Symbol" w:cs="Symbol" w:hint="default"/>
        <w:lang w:val="pl-PL" w:eastAsia="en-US" w:bidi="ar-SA"/>
      </w:rPr>
    </w:lvl>
  </w:abstractNum>
  <w:abstractNum w:abstractNumId="87">
    <w:nsid w:val="570A65C5"/>
    <w:multiLevelType w:val="multilevel"/>
    <w:tmpl w:val="F59AD1E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8">
    <w:nsid w:val="57341B18"/>
    <w:multiLevelType w:val="multilevel"/>
    <w:tmpl w:val="245A00CC"/>
    <w:lvl w:ilvl="0">
      <w:start w:val="1"/>
      <w:numFmt w:val="decimal"/>
      <w:lvlText w:val="%1."/>
      <w:lvlJc w:val="left"/>
      <w:pPr>
        <w:ind w:left="482" w:hanging="183"/>
      </w:pPr>
      <w:rPr>
        <w:rFonts w:eastAsia="Liberation Sans Narrow" w:cs="Liberation Sans Narrow"/>
        <w:w w:val="99"/>
        <w:sz w:val="20"/>
        <w:szCs w:val="20"/>
        <w:lang w:val="pl-PL" w:eastAsia="en-US" w:bidi="ar-SA"/>
      </w:rPr>
    </w:lvl>
    <w:lvl w:ilvl="1">
      <w:start w:val="1"/>
      <w:numFmt w:val="bullet"/>
      <w:lvlText w:val=""/>
      <w:lvlJc w:val="left"/>
      <w:pPr>
        <w:ind w:left="1528" w:hanging="183"/>
      </w:pPr>
      <w:rPr>
        <w:rFonts w:ascii="Symbol" w:hAnsi="Symbol" w:cs="Symbol" w:hint="default"/>
        <w:lang w:val="pl-PL" w:eastAsia="en-US" w:bidi="ar-SA"/>
      </w:rPr>
    </w:lvl>
    <w:lvl w:ilvl="2">
      <w:start w:val="1"/>
      <w:numFmt w:val="bullet"/>
      <w:lvlText w:val=""/>
      <w:lvlJc w:val="left"/>
      <w:pPr>
        <w:ind w:left="2577" w:hanging="183"/>
      </w:pPr>
      <w:rPr>
        <w:rFonts w:ascii="Symbol" w:hAnsi="Symbol" w:cs="Symbol" w:hint="default"/>
        <w:lang w:val="pl-PL" w:eastAsia="en-US" w:bidi="ar-SA"/>
      </w:rPr>
    </w:lvl>
    <w:lvl w:ilvl="3">
      <w:start w:val="1"/>
      <w:numFmt w:val="bullet"/>
      <w:lvlText w:val=""/>
      <w:lvlJc w:val="left"/>
      <w:pPr>
        <w:ind w:left="3625" w:hanging="183"/>
      </w:pPr>
      <w:rPr>
        <w:rFonts w:ascii="Symbol" w:hAnsi="Symbol" w:cs="Symbol" w:hint="default"/>
        <w:lang w:val="pl-PL" w:eastAsia="en-US" w:bidi="ar-SA"/>
      </w:rPr>
    </w:lvl>
    <w:lvl w:ilvl="4">
      <w:start w:val="1"/>
      <w:numFmt w:val="bullet"/>
      <w:lvlText w:val=""/>
      <w:lvlJc w:val="left"/>
      <w:pPr>
        <w:ind w:left="4674" w:hanging="183"/>
      </w:pPr>
      <w:rPr>
        <w:rFonts w:ascii="Symbol" w:hAnsi="Symbol" w:cs="Symbol" w:hint="default"/>
        <w:lang w:val="pl-PL" w:eastAsia="en-US" w:bidi="ar-SA"/>
      </w:rPr>
    </w:lvl>
    <w:lvl w:ilvl="5">
      <w:start w:val="1"/>
      <w:numFmt w:val="bullet"/>
      <w:lvlText w:val=""/>
      <w:lvlJc w:val="left"/>
      <w:pPr>
        <w:ind w:left="5723" w:hanging="183"/>
      </w:pPr>
      <w:rPr>
        <w:rFonts w:ascii="Symbol" w:hAnsi="Symbol" w:cs="Symbol" w:hint="default"/>
        <w:lang w:val="pl-PL" w:eastAsia="en-US" w:bidi="ar-SA"/>
      </w:rPr>
    </w:lvl>
    <w:lvl w:ilvl="6">
      <w:start w:val="1"/>
      <w:numFmt w:val="bullet"/>
      <w:lvlText w:val=""/>
      <w:lvlJc w:val="left"/>
      <w:pPr>
        <w:ind w:left="6771" w:hanging="183"/>
      </w:pPr>
      <w:rPr>
        <w:rFonts w:ascii="Symbol" w:hAnsi="Symbol" w:cs="Symbol" w:hint="default"/>
        <w:lang w:val="pl-PL" w:eastAsia="en-US" w:bidi="ar-SA"/>
      </w:rPr>
    </w:lvl>
    <w:lvl w:ilvl="7">
      <w:start w:val="1"/>
      <w:numFmt w:val="bullet"/>
      <w:lvlText w:val=""/>
      <w:lvlJc w:val="left"/>
      <w:pPr>
        <w:ind w:left="7820" w:hanging="183"/>
      </w:pPr>
      <w:rPr>
        <w:rFonts w:ascii="Symbol" w:hAnsi="Symbol" w:cs="Symbol" w:hint="default"/>
        <w:lang w:val="pl-PL" w:eastAsia="en-US" w:bidi="ar-SA"/>
      </w:rPr>
    </w:lvl>
    <w:lvl w:ilvl="8">
      <w:start w:val="1"/>
      <w:numFmt w:val="bullet"/>
      <w:lvlText w:val=""/>
      <w:lvlJc w:val="left"/>
      <w:pPr>
        <w:ind w:left="8869" w:hanging="183"/>
      </w:pPr>
      <w:rPr>
        <w:rFonts w:ascii="Symbol" w:hAnsi="Symbol" w:cs="Symbol" w:hint="default"/>
        <w:lang w:val="pl-PL" w:eastAsia="en-US" w:bidi="ar-SA"/>
      </w:rPr>
    </w:lvl>
  </w:abstractNum>
  <w:abstractNum w:abstractNumId="89">
    <w:nsid w:val="58353CB5"/>
    <w:multiLevelType w:val="multilevel"/>
    <w:tmpl w:val="466C2E82"/>
    <w:lvl w:ilvl="0">
      <w:start w:val="1"/>
      <w:numFmt w:val="decimal"/>
      <w:lvlText w:val="%1"/>
      <w:lvlJc w:val="left"/>
      <w:pPr>
        <w:ind w:left="206" w:hanging="137"/>
      </w:pPr>
      <w:rPr>
        <w:rFonts w:eastAsia="Liberation Sans Narrow" w:cs="Liberation Sans Narrow"/>
        <w:w w:val="99"/>
        <w:sz w:val="20"/>
        <w:szCs w:val="20"/>
        <w:lang w:val="pl-PL" w:eastAsia="en-US" w:bidi="ar-SA"/>
      </w:rPr>
    </w:lvl>
    <w:lvl w:ilvl="1">
      <w:start w:val="1"/>
      <w:numFmt w:val="bullet"/>
      <w:lvlText w:val=""/>
      <w:lvlJc w:val="left"/>
      <w:pPr>
        <w:ind w:left="611" w:hanging="137"/>
      </w:pPr>
      <w:rPr>
        <w:rFonts w:ascii="Symbol" w:hAnsi="Symbol" w:cs="Symbol" w:hint="default"/>
        <w:lang w:val="pl-PL" w:eastAsia="en-US" w:bidi="ar-SA"/>
      </w:rPr>
    </w:lvl>
    <w:lvl w:ilvl="2">
      <w:start w:val="1"/>
      <w:numFmt w:val="bullet"/>
      <w:lvlText w:val=""/>
      <w:lvlJc w:val="left"/>
      <w:pPr>
        <w:ind w:left="1023" w:hanging="137"/>
      </w:pPr>
      <w:rPr>
        <w:rFonts w:ascii="Symbol" w:hAnsi="Symbol" w:cs="Symbol" w:hint="default"/>
        <w:lang w:val="pl-PL" w:eastAsia="en-US" w:bidi="ar-SA"/>
      </w:rPr>
    </w:lvl>
    <w:lvl w:ilvl="3">
      <w:start w:val="1"/>
      <w:numFmt w:val="bullet"/>
      <w:lvlText w:val=""/>
      <w:lvlJc w:val="left"/>
      <w:pPr>
        <w:ind w:left="1434" w:hanging="137"/>
      </w:pPr>
      <w:rPr>
        <w:rFonts w:ascii="Symbol" w:hAnsi="Symbol" w:cs="Symbol" w:hint="default"/>
        <w:lang w:val="pl-PL" w:eastAsia="en-US" w:bidi="ar-SA"/>
      </w:rPr>
    </w:lvl>
    <w:lvl w:ilvl="4">
      <w:start w:val="1"/>
      <w:numFmt w:val="bullet"/>
      <w:lvlText w:val=""/>
      <w:lvlJc w:val="left"/>
      <w:pPr>
        <w:ind w:left="1846" w:hanging="137"/>
      </w:pPr>
      <w:rPr>
        <w:rFonts w:ascii="Symbol" w:hAnsi="Symbol" w:cs="Symbol" w:hint="default"/>
        <w:lang w:val="pl-PL" w:eastAsia="en-US" w:bidi="ar-SA"/>
      </w:rPr>
    </w:lvl>
    <w:lvl w:ilvl="5">
      <w:start w:val="1"/>
      <w:numFmt w:val="bullet"/>
      <w:lvlText w:val=""/>
      <w:lvlJc w:val="left"/>
      <w:pPr>
        <w:ind w:left="2257" w:hanging="137"/>
      </w:pPr>
      <w:rPr>
        <w:rFonts w:ascii="Symbol" w:hAnsi="Symbol" w:cs="Symbol" w:hint="default"/>
        <w:lang w:val="pl-PL" w:eastAsia="en-US" w:bidi="ar-SA"/>
      </w:rPr>
    </w:lvl>
    <w:lvl w:ilvl="6">
      <w:start w:val="1"/>
      <w:numFmt w:val="bullet"/>
      <w:lvlText w:val=""/>
      <w:lvlJc w:val="left"/>
      <w:pPr>
        <w:ind w:left="2669" w:hanging="137"/>
      </w:pPr>
      <w:rPr>
        <w:rFonts w:ascii="Symbol" w:hAnsi="Symbol" w:cs="Symbol" w:hint="default"/>
        <w:lang w:val="pl-PL" w:eastAsia="en-US" w:bidi="ar-SA"/>
      </w:rPr>
    </w:lvl>
    <w:lvl w:ilvl="7">
      <w:start w:val="1"/>
      <w:numFmt w:val="bullet"/>
      <w:lvlText w:val=""/>
      <w:lvlJc w:val="left"/>
      <w:pPr>
        <w:ind w:left="3080" w:hanging="137"/>
      </w:pPr>
      <w:rPr>
        <w:rFonts w:ascii="Symbol" w:hAnsi="Symbol" w:cs="Symbol" w:hint="default"/>
        <w:lang w:val="pl-PL" w:eastAsia="en-US" w:bidi="ar-SA"/>
      </w:rPr>
    </w:lvl>
    <w:lvl w:ilvl="8">
      <w:start w:val="1"/>
      <w:numFmt w:val="bullet"/>
      <w:lvlText w:val=""/>
      <w:lvlJc w:val="left"/>
      <w:pPr>
        <w:ind w:left="3492" w:hanging="137"/>
      </w:pPr>
      <w:rPr>
        <w:rFonts w:ascii="Symbol" w:hAnsi="Symbol" w:cs="Symbol" w:hint="default"/>
        <w:lang w:val="pl-PL" w:eastAsia="en-US" w:bidi="ar-SA"/>
      </w:rPr>
    </w:lvl>
  </w:abstractNum>
  <w:abstractNum w:abstractNumId="90">
    <w:nsid w:val="5868467E"/>
    <w:multiLevelType w:val="multilevel"/>
    <w:tmpl w:val="33EC551C"/>
    <w:lvl w:ilvl="0">
      <w:start w:val="1"/>
      <w:numFmt w:val="lowerLetter"/>
      <w:lvlText w:val="%1)"/>
      <w:lvlJc w:val="left"/>
      <w:pPr>
        <w:ind w:left="1008" w:hanging="282"/>
      </w:pPr>
      <w:rPr>
        <w:rFonts w:eastAsia="Liberation Sans Narrow" w:cs="Liberation Sans Narrow"/>
        <w:w w:val="99"/>
        <w:sz w:val="20"/>
        <w:szCs w:val="20"/>
        <w:lang w:val="pl-PL" w:eastAsia="en-US" w:bidi="ar-SA"/>
      </w:rPr>
    </w:lvl>
    <w:lvl w:ilvl="1">
      <w:start w:val="1"/>
      <w:numFmt w:val="bullet"/>
      <w:lvlText w:val=""/>
      <w:lvlJc w:val="left"/>
      <w:pPr>
        <w:ind w:left="1996" w:hanging="282"/>
      </w:pPr>
      <w:rPr>
        <w:rFonts w:ascii="Symbol" w:hAnsi="Symbol" w:cs="Symbol" w:hint="default"/>
        <w:lang w:val="pl-PL" w:eastAsia="en-US" w:bidi="ar-SA"/>
      </w:rPr>
    </w:lvl>
    <w:lvl w:ilvl="2">
      <w:start w:val="1"/>
      <w:numFmt w:val="bullet"/>
      <w:lvlText w:val=""/>
      <w:lvlJc w:val="left"/>
      <w:pPr>
        <w:ind w:left="2993" w:hanging="282"/>
      </w:pPr>
      <w:rPr>
        <w:rFonts w:ascii="Symbol" w:hAnsi="Symbol" w:cs="Symbol" w:hint="default"/>
        <w:lang w:val="pl-PL" w:eastAsia="en-US" w:bidi="ar-SA"/>
      </w:rPr>
    </w:lvl>
    <w:lvl w:ilvl="3">
      <w:start w:val="1"/>
      <w:numFmt w:val="bullet"/>
      <w:lvlText w:val=""/>
      <w:lvlJc w:val="left"/>
      <w:pPr>
        <w:ind w:left="3989" w:hanging="282"/>
      </w:pPr>
      <w:rPr>
        <w:rFonts w:ascii="Symbol" w:hAnsi="Symbol" w:cs="Symbol" w:hint="default"/>
        <w:lang w:val="pl-PL" w:eastAsia="en-US" w:bidi="ar-SA"/>
      </w:rPr>
    </w:lvl>
    <w:lvl w:ilvl="4">
      <w:start w:val="1"/>
      <w:numFmt w:val="bullet"/>
      <w:lvlText w:val=""/>
      <w:lvlJc w:val="left"/>
      <w:pPr>
        <w:ind w:left="4986" w:hanging="282"/>
      </w:pPr>
      <w:rPr>
        <w:rFonts w:ascii="Symbol" w:hAnsi="Symbol" w:cs="Symbol" w:hint="default"/>
        <w:lang w:val="pl-PL" w:eastAsia="en-US" w:bidi="ar-SA"/>
      </w:rPr>
    </w:lvl>
    <w:lvl w:ilvl="5">
      <w:start w:val="1"/>
      <w:numFmt w:val="bullet"/>
      <w:lvlText w:val=""/>
      <w:lvlJc w:val="left"/>
      <w:pPr>
        <w:ind w:left="5983" w:hanging="282"/>
      </w:pPr>
      <w:rPr>
        <w:rFonts w:ascii="Symbol" w:hAnsi="Symbol" w:cs="Symbol" w:hint="default"/>
        <w:lang w:val="pl-PL" w:eastAsia="en-US" w:bidi="ar-SA"/>
      </w:rPr>
    </w:lvl>
    <w:lvl w:ilvl="6">
      <w:start w:val="1"/>
      <w:numFmt w:val="bullet"/>
      <w:lvlText w:val=""/>
      <w:lvlJc w:val="left"/>
      <w:pPr>
        <w:ind w:left="6979" w:hanging="282"/>
      </w:pPr>
      <w:rPr>
        <w:rFonts w:ascii="Symbol" w:hAnsi="Symbol" w:cs="Symbol" w:hint="default"/>
        <w:lang w:val="pl-PL" w:eastAsia="en-US" w:bidi="ar-SA"/>
      </w:rPr>
    </w:lvl>
    <w:lvl w:ilvl="7">
      <w:start w:val="1"/>
      <w:numFmt w:val="bullet"/>
      <w:lvlText w:val=""/>
      <w:lvlJc w:val="left"/>
      <w:pPr>
        <w:ind w:left="7976" w:hanging="282"/>
      </w:pPr>
      <w:rPr>
        <w:rFonts w:ascii="Symbol" w:hAnsi="Symbol" w:cs="Symbol" w:hint="default"/>
        <w:lang w:val="pl-PL" w:eastAsia="en-US" w:bidi="ar-SA"/>
      </w:rPr>
    </w:lvl>
    <w:lvl w:ilvl="8">
      <w:start w:val="1"/>
      <w:numFmt w:val="bullet"/>
      <w:lvlText w:val=""/>
      <w:lvlJc w:val="left"/>
      <w:pPr>
        <w:ind w:left="8973" w:hanging="282"/>
      </w:pPr>
      <w:rPr>
        <w:rFonts w:ascii="Symbol" w:hAnsi="Symbol" w:cs="Symbol" w:hint="default"/>
        <w:lang w:val="pl-PL" w:eastAsia="en-US" w:bidi="ar-SA"/>
      </w:rPr>
    </w:lvl>
  </w:abstractNum>
  <w:abstractNum w:abstractNumId="91">
    <w:nsid w:val="593A5E41"/>
    <w:multiLevelType w:val="multilevel"/>
    <w:tmpl w:val="6A8E5C0E"/>
    <w:lvl w:ilvl="0">
      <w:start w:val="9"/>
      <w:numFmt w:val="decimal"/>
      <w:lvlText w:val="%1"/>
      <w:lvlJc w:val="left"/>
      <w:pPr>
        <w:ind w:left="618" w:hanging="319"/>
      </w:pPr>
      <w:rPr>
        <w:lang w:val="pl-PL" w:eastAsia="en-US" w:bidi="ar-SA"/>
      </w:rPr>
    </w:lvl>
    <w:lvl w:ilvl="1">
      <w:start w:va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1020" w:hanging="349"/>
      </w:pPr>
      <w:rPr>
        <w:rFonts w:ascii="Symbol" w:hAnsi="Symbol" w:cs="Symbol" w:hint="default"/>
        <w:w w:val="99"/>
        <w:sz w:val="20"/>
        <w:szCs w:val="20"/>
        <w:lang w:val="pl-PL" w:eastAsia="en-US" w:bidi="ar-SA"/>
      </w:rPr>
    </w:lvl>
    <w:lvl w:ilvl="3">
      <w:start w:val="1"/>
      <w:numFmt w:val="bullet"/>
      <w:lvlText w:val=""/>
      <w:lvlJc w:val="left"/>
      <w:pPr>
        <w:ind w:left="3230" w:hanging="349"/>
      </w:pPr>
      <w:rPr>
        <w:rFonts w:ascii="Symbol" w:hAnsi="Symbol" w:cs="Symbol" w:hint="default"/>
        <w:lang w:val="pl-PL" w:eastAsia="en-US" w:bidi="ar-SA"/>
      </w:rPr>
    </w:lvl>
    <w:lvl w:ilvl="4">
      <w:start w:val="1"/>
      <w:numFmt w:val="bullet"/>
      <w:lvlText w:val=""/>
      <w:lvlJc w:val="left"/>
      <w:pPr>
        <w:ind w:left="4335" w:hanging="349"/>
      </w:pPr>
      <w:rPr>
        <w:rFonts w:ascii="Symbol" w:hAnsi="Symbol" w:cs="Symbol" w:hint="default"/>
        <w:lang w:val="pl-PL" w:eastAsia="en-US" w:bidi="ar-SA"/>
      </w:rPr>
    </w:lvl>
    <w:lvl w:ilvl="5">
      <w:start w:val="1"/>
      <w:numFmt w:val="bullet"/>
      <w:lvlText w:val=""/>
      <w:lvlJc w:val="left"/>
      <w:pPr>
        <w:ind w:left="5440" w:hanging="349"/>
      </w:pPr>
      <w:rPr>
        <w:rFonts w:ascii="Symbol" w:hAnsi="Symbol" w:cs="Symbol" w:hint="default"/>
        <w:lang w:val="pl-PL" w:eastAsia="en-US" w:bidi="ar-SA"/>
      </w:rPr>
    </w:lvl>
    <w:lvl w:ilvl="6">
      <w:start w:val="1"/>
      <w:numFmt w:val="bullet"/>
      <w:lvlText w:val=""/>
      <w:lvlJc w:val="left"/>
      <w:pPr>
        <w:ind w:left="6545" w:hanging="349"/>
      </w:pPr>
      <w:rPr>
        <w:rFonts w:ascii="Symbol" w:hAnsi="Symbol" w:cs="Symbol" w:hint="default"/>
        <w:lang w:val="pl-PL" w:eastAsia="en-US" w:bidi="ar-SA"/>
      </w:rPr>
    </w:lvl>
    <w:lvl w:ilvl="7">
      <w:start w:val="1"/>
      <w:numFmt w:val="bullet"/>
      <w:lvlText w:val=""/>
      <w:lvlJc w:val="left"/>
      <w:pPr>
        <w:ind w:left="7650" w:hanging="349"/>
      </w:pPr>
      <w:rPr>
        <w:rFonts w:ascii="Symbol" w:hAnsi="Symbol" w:cs="Symbol" w:hint="default"/>
        <w:lang w:val="pl-PL" w:eastAsia="en-US" w:bidi="ar-SA"/>
      </w:rPr>
    </w:lvl>
    <w:lvl w:ilvl="8">
      <w:start w:val="1"/>
      <w:numFmt w:val="bullet"/>
      <w:lvlText w:val=""/>
      <w:lvlJc w:val="left"/>
      <w:pPr>
        <w:ind w:left="8756" w:hanging="349"/>
      </w:pPr>
      <w:rPr>
        <w:rFonts w:ascii="Symbol" w:hAnsi="Symbol" w:cs="Symbol" w:hint="default"/>
        <w:lang w:val="pl-PL" w:eastAsia="en-US" w:bidi="ar-SA"/>
      </w:rPr>
    </w:lvl>
  </w:abstractNum>
  <w:abstractNum w:abstractNumId="92">
    <w:nsid w:val="5B8E1EF0"/>
    <w:multiLevelType w:val="multilevel"/>
    <w:tmpl w:val="4672F7BE"/>
    <w:lvl w:ilvl="0">
      <w:start w:val="2"/>
      <w:numFmt w:val="decimal"/>
      <w:lvlText w:val="%1."/>
      <w:lvlJc w:val="left"/>
      <w:pPr>
        <w:ind w:left="250" w:hanging="183"/>
      </w:pPr>
      <w:rPr>
        <w:rFonts w:eastAsia="Liberation Sans Narrow" w:cs="Liberation Sans Narrow"/>
        <w:spacing w:val="-1"/>
        <w:w w:val="99"/>
        <w:sz w:val="20"/>
        <w:szCs w:val="20"/>
        <w:lang w:val="pl-PL" w:eastAsia="en-US" w:bidi="ar-SA"/>
      </w:rPr>
    </w:lvl>
    <w:lvl w:ilvl="1">
      <w:start w:val="1"/>
      <w:numFmt w:val="bullet"/>
      <w:lvlText w:val=""/>
      <w:lvlJc w:val="left"/>
      <w:pPr>
        <w:ind w:left="519" w:hanging="183"/>
      </w:pPr>
      <w:rPr>
        <w:rFonts w:ascii="Symbol" w:hAnsi="Symbol" w:cs="Symbol" w:hint="default"/>
        <w:lang w:val="pl-PL" w:eastAsia="en-US" w:bidi="ar-SA"/>
      </w:rPr>
    </w:lvl>
    <w:lvl w:ilvl="2">
      <w:start w:val="1"/>
      <w:numFmt w:val="bullet"/>
      <w:lvlText w:val=""/>
      <w:lvlJc w:val="left"/>
      <w:pPr>
        <w:ind w:left="779" w:hanging="183"/>
      </w:pPr>
      <w:rPr>
        <w:rFonts w:ascii="Symbol" w:hAnsi="Symbol" w:cs="Symbol" w:hint="default"/>
        <w:lang w:val="pl-PL" w:eastAsia="en-US" w:bidi="ar-SA"/>
      </w:rPr>
    </w:lvl>
    <w:lvl w:ilvl="3">
      <w:start w:val="1"/>
      <w:numFmt w:val="bullet"/>
      <w:lvlText w:val=""/>
      <w:lvlJc w:val="left"/>
      <w:pPr>
        <w:ind w:left="1038" w:hanging="183"/>
      </w:pPr>
      <w:rPr>
        <w:rFonts w:ascii="Symbol" w:hAnsi="Symbol" w:cs="Symbol" w:hint="default"/>
        <w:lang w:val="pl-PL" w:eastAsia="en-US" w:bidi="ar-SA"/>
      </w:rPr>
    </w:lvl>
    <w:lvl w:ilvl="4">
      <w:start w:val="1"/>
      <w:numFmt w:val="bullet"/>
      <w:lvlText w:val=""/>
      <w:lvlJc w:val="left"/>
      <w:pPr>
        <w:ind w:left="1298" w:hanging="183"/>
      </w:pPr>
      <w:rPr>
        <w:rFonts w:ascii="Symbol" w:hAnsi="Symbol" w:cs="Symbol" w:hint="default"/>
        <w:lang w:val="pl-PL" w:eastAsia="en-US" w:bidi="ar-SA"/>
      </w:rPr>
    </w:lvl>
    <w:lvl w:ilvl="5">
      <w:start w:val="1"/>
      <w:numFmt w:val="bullet"/>
      <w:lvlText w:val=""/>
      <w:lvlJc w:val="left"/>
      <w:pPr>
        <w:ind w:left="1558" w:hanging="183"/>
      </w:pPr>
      <w:rPr>
        <w:rFonts w:ascii="Symbol" w:hAnsi="Symbol" w:cs="Symbol" w:hint="default"/>
        <w:lang w:val="pl-PL" w:eastAsia="en-US" w:bidi="ar-SA"/>
      </w:rPr>
    </w:lvl>
    <w:lvl w:ilvl="6">
      <w:start w:val="1"/>
      <w:numFmt w:val="bullet"/>
      <w:lvlText w:val=""/>
      <w:lvlJc w:val="left"/>
      <w:pPr>
        <w:ind w:left="1817" w:hanging="183"/>
      </w:pPr>
      <w:rPr>
        <w:rFonts w:ascii="Symbol" w:hAnsi="Symbol" w:cs="Symbol" w:hint="default"/>
        <w:lang w:val="pl-PL" w:eastAsia="en-US" w:bidi="ar-SA"/>
      </w:rPr>
    </w:lvl>
    <w:lvl w:ilvl="7">
      <w:start w:val="1"/>
      <w:numFmt w:val="bullet"/>
      <w:lvlText w:val=""/>
      <w:lvlJc w:val="left"/>
      <w:pPr>
        <w:ind w:left="2077" w:hanging="183"/>
      </w:pPr>
      <w:rPr>
        <w:rFonts w:ascii="Symbol" w:hAnsi="Symbol" w:cs="Symbol" w:hint="default"/>
        <w:lang w:val="pl-PL" w:eastAsia="en-US" w:bidi="ar-SA"/>
      </w:rPr>
    </w:lvl>
    <w:lvl w:ilvl="8">
      <w:start w:val="1"/>
      <w:numFmt w:val="bullet"/>
      <w:lvlText w:val=""/>
      <w:lvlJc w:val="left"/>
      <w:pPr>
        <w:ind w:left="2336" w:hanging="183"/>
      </w:pPr>
      <w:rPr>
        <w:rFonts w:ascii="Symbol" w:hAnsi="Symbol" w:cs="Symbol" w:hint="default"/>
        <w:lang w:val="pl-PL" w:eastAsia="en-US" w:bidi="ar-SA"/>
      </w:rPr>
    </w:lvl>
  </w:abstractNum>
  <w:abstractNum w:abstractNumId="93">
    <w:nsid w:val="5CEA3F21"/>
    <w:multiLevelType w:val="multilevel"/>
    <w:tmpl w:val="2402AE30"/>
    <w:lvl w:ilvl="0">
      <w:start w:val="1"/>
      <w:numFmt w:val="lowerLetter"/>
      <w:lvlText w:val="%1)"/>
      <w:lvlJc w:val="left"/>
      <w:pPr>
        <w:ind w:left="583" w:hanging="284"/>
      </w:pPr>
      <w:rPr>
        <w:rFonts w:eastAsia="Liberation Sans Narrow" w:cs="Liberation Sans Narrow"/>
        <w:w w:val="99"/>
        <w:sz w:val="20"/>
        <w:szCs w:val="20"/>
        <w:lang w:val="pl-PL" w:eastAsia="en-US" w:bidi="ar-SA"/>
      </w:rPr>
    </w:lvl>
    <w:lvl w:ilvl="1">
      <w:start w:val="1"/>
      <w:numFmt w:val="bullet"/>
      <w:lvlText w:val=""/>
      <w:lvlJc w:val="left"/>
      <w:pPr>
        <w:ind w:left="1618" w:hanging="284"/>
      </w:pPr>
      <w:rPr>
        <w:rFonts w:ascii="Symbol" w:hAnsi="Symbol" w:cs="Symbol" w:hint="default"/>
        <w:lang w:val="pl-PL" w:eastAsia="en-US" w:bidi="ar-SA"/>
      </w:rPr>
    </w:lvl>
    <w:lvl w:ilvl="2">
      <w:start w:val="1"/>
      <w:numFmt w:val="bullet"/>
      <w:lvlText w:val=""/>
      <w:lvlJc w:val="left"/>
      <w:pPr>
        <w:ind w:left="2657" w:hanging="284"/>
      </w:pPr>
      <w:rPr>
        <w:rFonts w:ascii="Symbol" w:hAnsi="Symbol" w:cs="Symbol" w:hint="default"/>
        <w:lang w:val="pl-PL" w:eastAsia="en-US" w:bidi="ar-SA"/>
      </w:rPr>
    </w:lvl>
    <w:lvl w:ilvl="3">
      <w:start w:val="1"/>
      <w:numFmt w:val="bullet"/>
      <w:lvlText w:val=""/>
      <w:lvlJc w:val="left"/>
      <w:pPr>
        <w:ind w:left="3695" w:hanging="284"/>
      </w:pPr>
      <w:rPr>
        <w:rFonts w:ascii="Symbol" w:hAnsi="Symbol" w:cs="Symbol" w:hint="default"/>
        <w:lang w:val="pl-PL" w:eastAsia="en-US" w:bidi="ar-SA"/>
      </w:rPr>
    </w:lvl>
    <w:lvl w:ilvl="4">
      <w:start w:val="1"/>
      <w:numFmt w:val="bullet"/>
      <w:lvlText w:val=""/>
      <w:lvlJc w:val="left"/>
      <w:pPr>
        <w:ind w:left="4734" w:hanging="284"/>
      </w:pPr>
      <w:rPr>
        <w:rFonts w:ascii="Symbol" w:hAnsi="Symbol" w:cs="Symbol" w:hint="default"/>
        <w:lang w:val="pl-PL" w:eastAsia="en-US" w:bidi="ar-SA"/>
      </w:rPr>
    </w:lvl>
    <w:lvl w:ilvl="5">
      <w:start w:val="1"/>
      <w:numFmt w:val="bullet"/>
      <w:lvlText w:val=""/>
      <w:lvlJc w:val="left"/>
      <w:pPr>
        <w:ind w:left="5773" w:hanging="284"/>
      </w:pPr>
      <w:rPr>
        <w:rFonts w:ascii="Symbol" w:hAnsi="Symbol" w:cs="Symbol" w:hint="default"/>
        <w:lang w:val="pl-PL" w:eastAsia="en-US" w:bidi="ar-SA"/>
      </w:rPr>
    </w:lvl>
    <w:lvl w:ilvl="6">
      <w:start w:val="1"/>
      <w:numFmt w:val="bullet"/>
      <w:lvlText w:val=""/>
      <w:lvlJc w:val="left"/>
      <w:pPr>
        <w:ind w:left="6811" w:hanging="284"/>
      </w:pPr>
      <w:rPr>
        <w:rFonts w:ascii="Symbol" w:hAnsi="Symbol" w:cs="Symbol" w:hint="default"/>
        <w:lang w:val="pl-PL" w:eastAsia="en-US" w:bidi="ar-SA"/>
      </w:rPr>
    </w:lvl>
    <w:lvl w:ilvl="7">
      <w:start w:val="1"/>
      <w:numFmt w:val="bullet"/>
      <w:lvlText w:val=""/>
      <w:lvlJc w:val="left"/>
      <w:pPr>
        <w:ind w:left="7850" w:hanging="284"/>
      </w:pPr>
      <w:rPr>
        <w:rFonts w:ascii="Symbol" w:hAnsi="Symbol" w:cs="Symbol" w:hint="default"/>
        <w:lang w:val="pl-PL" w:eastAsia="en-US" w:bidi="ar-SA"/>
      </w:rPr>
    </w:lvl>
    <w:lvl w:ilvl="8">
      <w:start w:val="1"/>
      <w:numFmt w:val="bullet"/>
      <w:lvlText w:val=""/>
      <w:lvlJc w:val="left"/>
      <w:pPr>
        <w:ind w:left="8889" w:hanging="284"/>
      </w:pPr>
      <w:rPr>
        <w:rFonts w:ascii="Symbol" w:hAnsi="Symbol" w:cs="Symbol" w:hint="default"/>
        <w:lang w:val="pl-PL" w:eastAsia="en-US" w:bidi="ar-SA"/>
      </w:rPr>
    </w:lvl>
  </w:abstractNum>
  <w:abstractNum w:abstractNumId="94">
    <w:nsid w:val="5DA71241"/>
    <w:multiLevelType w:val="multilevel"/>
    <w:tmpl w:val="F6C8E8F2"/>
    <w:lvl w:ilvl="0">
      <w:start w:val="1"/>
      <w:numFmt w:val="decimal"/>
      <w:lvlText w:val="%1"/>
      <w:lvlJc w:val="left"/>
      <w:pPr>
        <w:ind w:left="618" w:hanging="319"/>
      </w:pPr>
      <w:rPr>
        <w:lang w:val="pl-PL" w:eastAsia="en-US" w:bidi="ar-SA"/>
      </w:rPr>
    </w:lvl>
    <w:lvl w:ilvl="1">
      <w:start w:val="3"/>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2689" w:hanging="319"/>
      </w:pPr>
      <w:rPr>
        <w:rFonts w:ascii="Symbol" w:hAnsi="Symbol" w:cs="Symbol" w:hint="default"/>
        <w:lang w:val="pl-PL" w:eastAsia="en-US" w:bidi="ar-SA"/>
      </w:rPr>
    </w:lvl>
    <w:lvl w:ilvl="3">
      <w:start w:val="1"/>
      <w:numFmt w:val="bullet"/>
      <w:lvlText w:val=""/>
      <w:lvlJc w:val="left"/>
      <w:pPr>
        <w:ind w:left="3723" w:hanging="319"/>
      </w:pPr>
      <w:rPr>
        <w:rFonts w:ascii="Symbol" w:hAnsi="Symbol" w:cs="Symbol" w:hint="default"/>
        <w:lang w:val="pl-PL" w:eastAsia="en-US" w:bidi="ar-SA"/>
      </w:rPr>
    </w:lvl>
    <w:lvl w:ilvl="4">
      <w:start w:val="1"/>
      <w:numFmt w:val="bullet"/>
      <w:lvlText w:val=""/>
      <w:lvlJc w:val="left"/>
      <w:pPr>
        <w:ind w:left="4758" w:hanging="319"/>
      </w:pPr>
      <w:rPr>
        <w:rFonts w:ascii="Symbol" w:hAnsi="Symbol" w:cs="Symbol" w:hint="default"/>
        <w:lang w:val="pl-PL" w:eastAsia="en-US" w:bidi="ar-SA"/>
      </w:rPr>
    </w:lvl>
    <w:lvl w:ilvl="5">
      <w:start w:val="1"/>
      <w:numFmt w:val="bullet"/>
      <w:lvlText w:val=""/>
      <w:lvlJc w:val="left"/>
      <w:pPr>
        <w:ind w:left="5793" w:hanging="319"/>
      </w:pPr>
      <w:rPr>
        <w:rFonts w:ascii="Symbol" w:hAnsi="Symbol" w:cs="Symbol" w:hint="default"/>
        <w:lang w:val="pl-PL" w:eastAsia="en-US" w:bidi="ar-SA"/>
      </w:rPr>
    </w:lvl>
    <w:lvl w:ilvl="6">
      <w:start w:val="1"/>
      <w:numFmt w:val="bullet"/>
      <w:lvlText w:val=""/>
      <w:lvlJc w:val="left"/>
      <w:pPr>
        <w:ind w:left="6827" w:hanging="319"/>
      </w:pPr>
      <w:rPr>
        <w:rFonts w:ascii="Symbol" w:hAnsi="Symbol" w:cs="Symbol" w:hint="default"/>
        <w:lang w:val="pl-PL" w:eastAsia="en-US" w:bidi="ar-SA"/>
      </w:rPr>
    </w:lvl>
    <w:lvl w:ilvl="7">
      <w:start w:val="1"/>
      <w:numFmt w:val="bullet"/>
      <w:lvlText w:val=""/>
      <w:lvlJc w:val="left"/>
      <w:pPr>
        <w:ind w:left="7862" w:hanging="319"/>
      </w:pPr>
      <w:rPr>
        <w:rFonts w:ascii="Symbol" w:hAnsi="Symbol" w:cs="Symbol" w:hint="default"/>
        <w:lang w:val="pl-PL" w:eastAsia="en-US" w:bidi="ar-SA"/>
      </w:rPr>
    </w:lvl>
    <w:lvl w:ilvl="8">
      <w:start w:val="1"/>
      <w:numFmt w:val="bullet"/>
      <w:lvlText w:val=""/>
      <w:lvlJc w:val="left"/>
      <w:pPr>
        <w:ind w:left="8897" w:hanging="319"/>
      </w:pPr>
      <w:rPr>
        <w:rFonts w:ascii="Symbol" w:hAnsi="Symbol" w:cs="Symbol" w:hint="default"/>
        <w:lang w:val="pl-PL" w:eastAsia="en-US" w:bidi="ar-SA"/>
      </w:rPr>
    </w:lvl>
  </w:abstractNum>
  <w:abstractNum w:abstractNumId="95">
    <w:nsid w:val="5EDC5B50"/>
    <w:multiLevelType w:val="multilevel"/>
    <w:tmpl w:val="86D04870"/>
    <w:lvl w:ilvl="0">
      <w:start w:val="6"/>
      <w:numFmt w:val="decimal"/>
      <w:lvlText w:val="%1"/>
      <w:lvlJc w:val="left"/>
      <w:pPr>
        <w:ind w:left="618" w:hanging="319"/>
      </w:pPr>
      <w:rPr>
        <w:lang w:val="pl-PL" w:eastAsia="en-US" w:bidi="ar-SA"/>
      </w:rPr>
    </w:lvl>
    <w:lvl w:ilv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2689" w:hanging="319"/>
      </w:pPr>
      <w:rPr>
        <w:rFonts w:ascii="Symbol" w:hAnsi="Symbol" w:cs="Symbol" w:hint="default"/>
        <w:lang w:val="pl-PL" w:eastAsia="en-US" w:bidi="ar-SA"/>
      </w:rPr>
    </w:lvl>
    <w:lvl w:ilvl="3">
      <w:start w:val="1"/>
      <w:numFmt w:val="bullet"/>
      <w:lvlText w:val=""/>
      <w:lvlJc w:val="left"/>
      <w:pPr>
        <w:ind w:left="3723" w:hanging="319"/>
      </w:pPr>
      <w:rPr>
        <w:rFonts w:ascii="Symbol" w:hAnsi="Symbol" w:cs="Symbol" w:hint="default"/>
        <w:lang w:val="pl-PL" w:eastAsia="en-US" w:bidi="ar-SA"/>
      </w:rPr>
    </w:lvl>
    <w:lvl w:ilvl="4">
      <w:start w:val="1"/>
      <w:numFmt w:val="bullet"/>
      <w:lvlText w:val=""/>
      <w:lvlJc w:val="left"/>
      <w:pPr>
        <w:ind w:left="4758" w:hanging="319"/>
      </w:pPr>
      <w:rPr>
        <w:rFonts w:ascii="Symbol" w:hAnsi="Symbol" w:cs="Symbol" w:hint="default"/>
        <w:lang w:val="pl-PL" w:eastAsia="en-US" w:bidi="ar-SA"/>
      </w:rPr>
    </w:lvl>
    <w:lvl w:ilvl="5">
      <w:start w:val="1"/>
      <w:numFmt w:val="bullet"/>
      <w:lvlText w:val=""/>
      <w:lvlJc w:val="left"/>
      <w:pPr>
        <w:ind w:left="5793" w:hanging="319"/>
      </w:pPr>
      <w:rPr>
        <w:rFonts w:ascii="Symbol" w:hAnsi="Symbol" w:cs="Symbol" w:hint="default"/>
        <w:lang w:val="pl-PL" w:eastAsia="en-US" w:bidi="ar-SA"/>
      </w:rPr>
    </w:lvl>
    <w:lvl w:ilvl="6">
      <w:start w:val="1"/>
      <w:numFmt w:val="bullet"/>
      <w:lvlText w:val=""/>
      <w:lvlJc w:val="left"/>
      <w:pPr>
        <w:ind w:left="6827" w:hanging="319"/>
      </w:pPr>
      <w:rPr>
        <w:rFonts w:ascii="Symbol" w:hAnsi="Symbol" w:cs="Symbol" w:hint="default"/>
        <w:lang w:val="pl-PL" w:eastAsia="en-US" w:bidi="ar-SA"/>
      </w:rPr>
    </w:lvl>
    <w:lvl w:ilvl="7">
      <w:start w:val="1"/>
      <w:numFmt w:val="bullet"/>
      <w:lvlText w:val=""/>
      <w:lvlJc w:val="left"/>
      <w:pPr>
        <w:ind w:left="7862" w:hanging="319"/>
      </w:pPr>
      <w:rPr>
        <w:rFonts w:ascii="Symbol" w:hAnsi="Symbol" w:cs="Symbol" w:hint="default"/>
        <w:lang w:val="pl-PL" w:eastAsia="en-US" w:bidi="ar-SA"/>
      </w:rPr>
    </w:lvl>
    <w:lvl w:ilvl="8">
      <w:start w:val="1"/>
      <w:numFmt w:val="bullet"/>
      <w:lvlText w:val=""/>
      <w:lvlJc w:val="left"/>
      <w:pPr>
        <w:ind w:left="8897" w:hanging="319"/>
      </w:pPr>
      <w:rPr>
        <w:rFonts w:ascii="Symbol" w:hAnsi="Symbol" w:cs="Symbol" w:hint="default"/>
        <w:lang w:val="pl-PL" w:eastAsia="en-US" w:bidi="ar-SA"/>
      </w:rPr>
    </w:lvl>
  </w:abstractNum>
  <w:abstractNum w:abstractNumId="96">
    <w:nsid w:val="5EDE3481"/>
    <w:multiLevelType w:val="multilevel"/>
    <w:tmpl w:val="0BBED3A8"/>
    <w:lvl w:ilvl="0">
      <w:start w:val="1"/>
      <w:numFmt w:val="decimal"/>
      <w:lvlText w:val="%1"/>
      <w:lvlJc w:val="left"/>
      <w:pPr>
        <w:ind w:left="206" w:hanging="137"/>
      </w:pPr>
      <w:rPr>
        <w:rFonts w:eastAsia="Liberation Sans Narrow" w:cs="Liberation Sans Narrow"/>
        <w:w w:val="99"/>
        <w:sz w:val="20"/>
        <w:szCs w:val="20"/>
        <w:lang w:val="pl-PL" w:eastAsia="en-US" w:bidi="ar-SA"/>
      </w:rPr>
    </w:lvl>
    <w:lvl w:ilvl="1">
      <w:start w:val="1"/>
      <w:numFmt w:val="bullet"/>
      <w:lvlText w:val=""/>
      <w:lvlJc w:val="left"/>
      <w:pPr>
        <w:ind w:left="600" w:hanging="137"/>
      </w:pPr>
      <w:rPr>
        <w:rFonts w:ascii="Symbol" w:hAnsi="Symbol" w:cs="Symbol" w:hint="default"/>
        <w:lang w:val="pl-PL" w:eastAsia="en-US" w:bidi="ar-SA"/>
      </w:rPr>
    </w:lvl>
    <w:lvl w:ilvl="2">
      <w:start w:val="1"/>
      <w:numFmt w:val="bullet"/>
      <w:lvlText w:val=""/>
      <w:lvlJc w:val="left"/>
      <w:pPr>
        <w:ind w:left="1001" w:hanging="137"/>
      </w:pPr>
      <w:rPr>
        <w:rFonts w:ascii="Symbol" w:hAnsi="Symbol" w:cs="Symbol" w:hint="default"/>
        <w:lang w:val="pl-PL" w:eastAsia="en-US" w:bidi="ar-SA"/>
      </w:rPr>
    </w:lvl>
    <w:lvl w:ilvl="3">
      <w:start w:val="1"/>
      <w:numFmt w:val="bullet"/>
      <w:lvlText w:val=""/>
      <w:lvlJc w:val="left"/>
      <w:pPr>
        <w:ind w:left="1401" w:hanging="137"/>
      </w:pPr>
      <w:rPr>
        <w:rFonts w:ascii="Symbol" w:hAnsi="Symbol" w:cs="Symbol" w:hint="default"/>
        <w:lang w:val="pl-PL" w:eastAsia="en-US" w:bidi="ar-SA"/>
      </w:rPr>
    </w:lvl>
    <w:lvl w:ilvl="4">
      <w:start w:val="1"/>
      <w:numFmt w:val="bullet"/>
      <w:lvlText w:val=""/>
      <w:lvlJc w:val="left"/>
      <w:pPr>
        <w:ind w:left="1802" w:hanging="137"/>
      </w:pPr>
      <w:rPr>
        <w:rFonts w:ascii="Symbol" w:hAnsi="Symbol" w:cs="Symbol" w:hint="default"/>
        <w:lang w:val="pl-PL" w:eastAsia="en-US" w:bidi="ar-SA"/>
      </w:rPr>
    </w:lvl>
    <w:lvl w:ilvl="5">
      <w:start w:val="1"/>
      <w:numFmt w:val="bullet"/>
      <w:lvlText w:val=""/>
      <w:lvlJc w:val="left"/>
      <w:pPr>
        <w:ind w:left="2202" w:hanging="137"/>
      </w:pPr>
      <w:rPr>
        <w:rFonts w:ascii="Symbol" w:hAnsi="Symbol" w:cs="Symbol" w:hint="default"/>
        <w:lang w:val="pl-PL" w:eastAsia="en-US" w:bidi="ar-SA"/>
      </w:rPr>
    </w:lvl>
    <w:lvl w:ilvl="6">
      <w:start w:val="1"/>
      <w:numFmt w:val="bullet"/>
      <w:lvlText w:val=""/>
      <w:lvlJc w:val="left"/>
      <w:pPr>
        <w:ind w:left="2603" w:hanging="137"/>
      </w:pPr>
      <w:rPr>
        <w:rFonts w:ascii="Symbol" w:hAnsi="Symbol" w:cs="Symbol" w:hint="default"/>
        <w:lang w:val="pl-PL" w:eastAsia="en-US" w:bidi="ar-SA"/>
      </w:rPr>
    </w:lvl>
    <w:lvl w:ilvl="7">
      <w:start w:val="1"/>
      <w:numFmt w:val="bullet"/>
      <w:lvlText w:val=""/>
      <w:lvlJc w:val="left"/>
      <w:pPr>
        <w:ind w:left="3003" w:hanging="137"/>
      </w:pPr>
      <w:rPr>
        <w:rFonts w:ascii="Symbol" w:hAnsi="Symbol" w:cs="Symbol" w:hint="default"/>
        <w:lang w:val="pl-PL" w:eastAsia="en-US" w:bidi="ar-SA"/>
      </w:rPr>
    </w:lvl>
    <w:lvl w:ilvl="8">
      <w:start w:val="1"/>
      <w:numFmt w:val="bullet"/>
      <w:lvlText w:val=""/>
      <w:lvlJc w:val="left"/>
      <w:pPr>
        <w:ind w:left="3404" w:hanging="137"/>
      </w:pPr>
      <w:rPr>
        <w:rFonts w:ascii="Symbol" w:hAnsi="Symbol" w:cs="Symbol" w:hint="default"/>
        <w:lang w:val="pl-PL" w:eastAsia="en-US" w:bidi="ar-SA"/>
      </w:rPr>
    </w:lvl>
  </w:abstractNum>
  <w:abstractNum w:abstractNumId="97">
    <w:nsid w:val="5FC37707"/>
    <w:multiLevelType w:val="multilevel"/>
    <w:tmpl w:val="52A639F0"/>
    <w:lvl w:ilvl="0">
      <w:start w:val="1"/>
      <w:numFmt w:val="decimal"/>
      <w:lvlText w:val="%1."/>
      <w:lvlJc w:val="left"/>
      <w:pPr>
        <w:ind w:left="657" w:hanging="358"/>
      </w:pPr>
      <w:rPr>
        <w:rFonts w:eastAsia="Liberation Sans Narrow" w:cs="Liberation Sans Narrow"/>
        <w:b/>
        <w:bCs/>
        <w:w w:val="99"/>
        <w:sz w:val="20"/>
        <w:szCs w:val="20"/>
        <w:lang w:val="pl-PL" w:eastAsia="en-US" w:bidi="ar-SA"/>
      </w:rPr>
    </w:lvl>
    <w:lvl w:ilvl="1">
      <w:start w:val="1"/>
      <w:numFmt w:val="decimal"/>
      <w:lvlText w:val="%1.%2."/>
      <w:lvlJc w:val="left"/>
      <w:pPr>
        <w:ind w:left="1008" w:hanging="709"/>
      </w:pPr>
      <w:rPr>
        <w:rFonts w:eastAsia="Liberation Sans Narrow" w:cs="Liberation Sans Narrow"/>
        <w:b/>
        <w:bCs/>
        <w:w w:val="99"/>
        <w:sz w:val="20"/>
        <w:szCs w:val="20"/>
        <w:lang w:val="pl-PL" w:eastAsia="en-US" w:bidi="ar-SA"/>
      </w:rPr>
    </w:lvl>
    <w:lvl w:ilvl="2">
      <w:start w:val="1"/>
      <w:numFmt w:val="bullet"/>
      <w:lvlText w:val=""/>
      <w:lvlJc w:val="left"/>
      <w:pPr>
        <w:ind w:left="780" w:hanging="709"/>
      </w:pPr>
      <w:rPr>
        <w:rFonts w:ascii="Symbol" w:hAnsi="Symbol" w:cs="Symbol" w:hint="default"/>
        <w:lang w:val="pl-PL" w:eastAsia="en-US" w:bidi="ar-SA"/>
      </w:rPr>
    </w:lvl>
    <w:lvl w:ilvl="3">
      <w:start w:val="1"/>
      <w:numFmt w:val="bullet"/>
      <w:lvlText w:val=""/>
      <w:lvlJc w:val="left"/>
      <w:pPr>
        <w:ind w:left="1000" w:hanging="709"/>
      </w:pPr>
      <w:rPr>
        <w:rFonts w:ascii="Symbol" w:hAnsi="Symbol" w:cs="Symbol" w:hint="default"/>
        <w:lang w:val="pl-PL" w:eastAsia="en-US" w:bidi="ar-SA"/>
      </w:rPr>
    </w:lvl>
    <w:lvl w:ilvl="4">
      <w:start w:val="1"/>
      <w:numFmt w:val="bullet"/>
      <w:lvlText w:val=""/>
      <w:lvlJc w:val="left"/>
      <w:pPr>
        <w:ind w:left="2423" w:hanging="709"/>
      </w:pPr>
      <w:rPr>
        <w:rFonts w:ascii="Symbol" w:hAnsi="Symbol" w:cs="Symbol" w:hint="default"/>
        <w:lang w:val="pl-PL" w:eastAsia="en-US" w:bidi="ar-SA"/>
      </w:rPr>
    </w:lvl>
    <w:lvl w:ilvl="5">
      <w:start w:val="1"/>
      <w:numFmt w:val="bullet"/>
      <w:lvlText w:val=""/>
      <w:lvlJc w:val="left"/>
      <w:pPr>
        <w:ind w:left="3847" w:hanging="709"/>
      </w:pPr>
      <w:rPr>
        <w:rFonts w:ascii="Symbol" w:hAnsi="Symbol" w:cs="Symbol" w:hint="default"/>
        <w:lang w:val="pl-PL" w:eastAsia="en-US" w:bidi="ar-SA"/>
      </w:rPr>
    </w:lvl>
    <w:lvl w:ilvl="6">
      <w:start w:val="1"/>
      <w:numFmt w:val="bullet"/>
      <w:lvlText w:val=""/>
      <w:lvlJc w:val="left"/>
      <w:pPr>
        <w:ind w:left="5271" w:hanging="709"/>
      </w:pPr>
      <w:rPr>
        <w:rFonts w:ascii="Symbol" w:hAnsi="Symbol" w:cs="Symbol" w:hint="default"/>
        <w:lang w:val="pl-PL" w:eastAsia="en-US" w:bidi="ar-SA"/>
      </w:rPr>
    </w:lvl>
    <w:lvl w:ilvl="7">
      <w:start w:val="1"/>
      <w:numFmt w:val="bullet"/>
      <w:lvlText w:val=""/>
      <w:lvlJc w:val="left"/>
      <w:pPr>
        <w:ind w:left="6695" w:hanging="709"/>
      </w:pPr>
      <w:rPr>
        <w:rFonts w:ascii="Symbol" w:hAnsi="Symbol" w:cs="Symbol" w:hint="default"/>
        <w:lang w:val="pl-PL" w:eastAsia="en-US" w:bidi="ar-SA"/>
      </w:rPr>
    </w:lvl>
    <w:lvl w:ilvl="8">
      <w:start w:val="1"/>
      <w:numFmt w:val="bullet"/>
      <w:lvlText w:val=""/>
      <w:lvlJc w:val="left"/>
      <w:pPr>
        <w:ind w:left="8118" w:hanging="709"/>
      </w:pPr>
      <w:rPr>
        <w:rFonts w:ascii="Symbol" w:hAnsi="Symbol" w:cs="Symbol" w:hint="default"/>
        <w:lang w:val="pl-PL" w:eastAsia="en-US" w:bidi="ar-SA"/>
      </w:rPr>
    </w:lvl>
  </w:abstractNum>
  <w:abstractNum w:abstractNumId="98">
    <w:nsid w:val="60A02647"/>
    <w:multiLevelType w:val="multilevel"/>
    <w:tmpl w:val="5858932C"/>
    <w:lvl w:ilvl="0">
      <w:start w:val="2"/>
      <w:numFmt w:val="decimal"/>
      <w:lvlText w:val="%1."/>
      <w:lvlJc w:val="left"/>
      <w:pPr>
        <w:ind w:left="482" w:hanging="183"/>
      </w:pPr>
      <w:rPr>
        <w:rFonts w:eastAsia="Liberation Sans Narrow" w:cs="Liberation Sans Narrow"/>
        <w:b/>
        <w:bCs/>
        <w:spacing w:val="-1"/>
        <w:w w:val="99"/>
        <w:sz w:val="20"/>
        <w:szCs w:val="20"/>
        <w:lang w:val="pl-PL" w:eastAsia="en-US" w:bidi="ar-SA"/>
      </w:rPr>
    </w:lvl>
    <w:lvl w:ilvl="1">
      <w:start w:va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lowerLetter"/>
      <w:lvlText w:val="%3)"/>
      <w:lvlJc w:val="left"/>
      <w:pPr>
        <w:ind w:left="1380" w:hanging="360"/>
      </w:pPr>
      <w:rPr>
        <w:rFonts w:eastAsia="Liberation Sans Narrow" w:cs="Liberation Sans Narrow"/>
        <w:w w:val="99"/>
        <w:sz w:val="20"/>
        <w:szCs w:val="20"/>
        <w:lang w:val="pl-PL" w:eastAsia="en-US" w:bidi="ar-SA"/>
      </w:rPr>
    </w:lvl>
    <w:lvl w:ilvl="3">
      <w:start w:val="1"/>
      <w:numFmt w:val="bullet"/>
      <w:lvlText w:val=""/>
      <w:lvlJc w:val="left"/>
      <w:pPr>
        <w:ind w:left="1380" w:hanging="360"/>
      </w:pPr>
      <w:rPr>
        <w:rFonts w:ascii="Symbol" w:hAnsi="Symbol" w:cs="Symbol" w:hint="default"/>
        <w:lang w:val="pl-PL" w:eastAsia="en-US" w:bidi="ar-SA"/>
      </w:rPr>
    </w:lvl>
    <w:lvl w:ilvl="4">
      <w:start w:val="1"/>
      <w:numFmt w:val="bullet"/>
      <w:lvlText w:val=""/>
      <w:lvlJc w:val="left"/>
      <w:pPr>
        <w:ind w:left="2749" w:hanging="360"/>
      </w:pPr>
      <w:rPr>
        <w:rFonts w:ascii="Symbol" w:hAnsi="Symbol" w:cs="Symbol" w:hint="default"/>
        <w:lang w:val="pl-PL" w:eastAsia="en-US" w:bidi="ar-SA"/>
      </w:rPr>
    </w:lvl>
    <w:lvl w:ilvl="5">
      <w:start w:val="1"/>
      <w:numFmt w:val="bullet"/>
      <w:lvlText w:val=""/>
      <w:lvlJc w:val="left"/>
      <w:pPr>
        <w:ind w:left="4118" w:hanging="360"/>
      </w:pPr>
      <w:rPr>
        <w:rFonts w:ascii="Symbol" w:hAnsi="Symbol" w:cs="Symbol" w:hint="default"/>
        <w:lang w:val="pl-PL" w:eastAsia="en-US" w:bidi="ar-SA"/>
      </w:rPr>
    </w:lvl>
    <w:lvl w:ilvl="6">
      <w:start w:val="1"/>
      <w:numFmt w:val="bullet"/>
      <w:lvlText w:val=""/>
      <w:lvlJc w:val="left"/>
      <w:pPr>
        <w:ind w:left="5488" w:hanging="360"/>
      </w:pPr>
      <w:rPr>
        <w:rFonts w:ascii="Symbol" w:hAnsi="Symbol" w:cs="Symbol" w:hint="default"/>
        <w:lang w:val="pl-PL" w:eastAsia="en-US" w:bidi="ar-SA"/>
      </w:rPr>
    </w:lvl>
    <w:lvl w:ilvl="7">
      <w:start w:val="1"/>
      <w:numFmt w:val="bullet"/>
      <w:lvlText w:val=""/>
      <w:lvlJc w:val="left"/>
      <w:pPr>
        <w:ind w:left="6857" w:hanging="360"/>
      </w:pPr>
      <w:rPr>
        <w:rFonts w:ascii="Symbol" w:hAnsi="Symbol" w:cs="Symbol" w:hint="default"/>
        <w:lang w:val="pl-PL" w:eastAsia="en-US" w:bidi="ar-SA"/>
      </w:rPr>
    </w:lvl>
    <w:lvl w:ilvl="8">
      <w:start w:val="1"/>
      <w:numFmt w:val="bullet"/>
      <w:lvlText w:val=""/>
      <w:lvlJc w:val="left"/>
      <w:pPr>
        <w:ind w:left="8227" w:hanging="360"/>
      </w:pPr>
      <w:rPr>
        <w:rFonts w:ascii="Symbol" w:hAnsi="Symbol" w:cs="Symbol" w:hint="default"/>
        <w:lang w:val="pl-PL" w:eastAsia="en-US" w:bidi="ar-SA"/>
      </w:rPr>
    </w:lvl>
  </w:abstractNum>
  <w:abstractNum w:abstractNumId="99">
    <w:nsid w:val="610666DF"/>
    <w:multiLevelType w:val="multilevel"/>
    <w:tmpl w:val="78827D0E"/>
    <w:lvl w:ilvl="0">
      <w:start w:val="1"/>
      <w:numFmt w:val="bullet"/>
      <w:lvlText w:val=""/>
      <w:lvlJc w:val="left"/>
      <w:pPr>
        <w:ind w:left="1368" w:hanging="360"/>
      </w:pPr>
      <w:rPr>
        <w:rFonts w:ascii="Symbol" w:hAnsi="Symbol" w:cs="Symbol" w:hint="default"/>
        <w:w w:val="99"/>
        <w:sz w:val="20"/>
        <w:szCs w:val="20"/>
        <w:lang w:val="pl-PL" w:eastAsia="en-US" w:bidi="ar-SA"/>
      </w:rPr>
    </w:lvl>
    <w:lvl w:ilvl="1">
      <w:start w:val="1"/>
      <w:numFmt w:val="bullet"/>
      <w:lvlText w:val=""/>
      <w:lvlJc w:val="left"/>
      <w:pPr>
        <w:ind w:left="2320" w:hanging="360"/>
      </w:pPr>
      <w:rPr>
        <w:rFonts w:ascii="Symbol" w:hAnsi="Symbol" w:cs="Symbol" w:hint="default"/>
        <w:lang w:val="pl-PL" w:eastAsia="en-US" w:bidi="ar-SA"/>
      </w:rPr>
    </w:lvl>
    <w:lvl w:ilvl="2">
      <w:start w:val="1"/>
      <w:numFmt w:val="bullet"/>
      <w:lvlText w:val=""/>
      <w:lvlJc w:val="left"/>
      <w:pPr>
        <w:ind w:left="3281" w:hanging="360"/>
      </w:pPr>
      <w:rPr>
        <w:rFonts w:ascii="Symbol" w:hAnsi="Symbol" w:cs="Symbol" w:hint="default"/>
        <w:lang w:val="pl-PL" w:eastAsia="en-US" w:bidi="ar-SA"/>
      </w:rPr>
    </w:lvl>
    <w:lvl w:ilvl="3">
      <w:start w:val="1"/>
      <w:numFmt w:val="bullet"/>
      <w:lvlText w:val=""/>
      <w:lvlJc w:val="left"/>
      <w:pPr>
        <w:ind w:left="4241" w:hanging="360"/>
      </w:pPr>
      <w:rPr>
        <w:rFonts w:ascii="Symbol" w:hAnsi="Symbol" w:cs="Symbol" w:hint="default"/>
        <w:lang w:val="pl-PL" w:eastAsia="en-US" w:bidi="ar-SA"/>
      </w:rPr>
    </w:lvl>
    <w:lvl w:ilvl="4">
      <w:start w:val="1"/>
      <w:numFmt w:val="bullet"/>
      <w:lvlText w:val=""/>
      <w:lvlJc w:val="left"/>
      <w:pPr>
        <w:ind w:left="5202" w:hanging="360"/>
      </w:pPr>
      <w:rPr>
        <w:rFonts w:ascii="Symbol" w:hAnsi="Symbol" w:cs="Symbol" w:hint="default"/>
        <w:lang w:val="pl-PL" w:eastAsia="en-US" w:bidi="ar-SA"/>
      </w:rPr>
    </w:lvl>
    <w:lvl w:ilvl="5">
      <w:start w:val="1"/>
      <w:numFmt w:val="bullet"/>
      <w:lvlText w:val=""/>
      <w:lvlJc w:val="left"/>
      <w:pPr>
        <w:ind w:left="6163" w:hanging="360"/>
      </w:pPr>
      <w:rPr>
        <w:rFonts w:ascii="Symbol" w:hAnsi="Symbol" w:cs="Symbol" w:hint="default"/>
        <w:lang w:val="pl-PL" w:eastAsia="en-US" w:bidi="ar-SA"/>
      </w:rPr>
    </w:lvl>
    <w:lvl w:ilvl="6">
      <w:start w:val="1"/>
      <w:numFmt w:val="bullet"/>
      <w:lvlText w:val=""/>
      <w:lvlJc w:val="left"/>
      <w:pPr>
        <w:ind w:left="7123" w:hanging="360"/>
      </w:pPr>
      <w:rPr>
        <w:rFonts w:ascii="Symbol" w:hAnsi="Symbol" w:cs="Symbol" w:hint="default"/>
        <w:lang w:val="pl-PL" w:eastAsia="en-US" w:bidi="ar-SA"/>
      </w:rPr>
    </w:lvl>
    <w:lvl w:ilvl="7">
      <w:start w:val="1"/>
      <w:numFmt w:val="bullet"/>
      <w:lvlText w:val=""/>
      <w:lvlJc w:val="left"/>
      <w:pPr>
        <w:ind w:left="8084" w:hanging="360"/>
      </w:pPr>
      <w:rPr>
        <w:rFonts w:ascii="Symbol" w:hAnsi="Symbol" w:cs="Symbol" w:hint="default"/>
        <w:lang w:val="pl-PL" w:eastAsia="en-US" w:bidi="ar-SA"/>
      </w:rPr>
    </w:lvl>
    <w:lvl w:ilvl="8">
      <w:start w:val="1"/>
      <w:numFmt w:val="bullet"/>
      <w:lvlText w:val=""/>
      <w:lvlJc w:val="left"/>
      <w:pPr>
        <w:ind w:left="9045" w:hanging="360"/>
      </w:pPr>
      <w:rPr>
        <w:rFonts w:ascii="Symbol" w:hAnsi="Symbol" w:cs="Symbol" w:hint="default"/>
        <w:lang w:val="pl-PL" w:eastAsia="en-US" w:bidi="ar-SA"/>
      </w:rPr>
    </w:lvl>
  </w:abstractNum>
  <w:abstractNum w:abstractNumId="100">
    <w:nsid w:val="635E67ED"/>
    <w:multiLevelType w:val="multilevel"/>
    <w:tmpl w:val="5B0075CA"/>
    <w:lvl w:ilvl="0">
      <w:start w:val="1"/>
      <w:numFmt w:val="lowerLetter"/>
      <w:lvlText w:val="%1)"/>
      <w:lvlJc w:val="left"/>
      <w:pPr>
        <w:ind w:left="260" w:hanging="192"/>
      </w:pPr>
      <w:rPr>
        <w:rFonts w:eastAsia="Liberation Sans Narrow" w:cs="Liberation Sans Narrow"/>
        <w:spacing w:val="-1"/>
        <w:w w:val="99"/>
        <w:sz w:val="20"/>
        <w:szCs w:val="20"/>
        <w:lang w:val="pl-PL" w:eastAsia="en-US" w:bidi="ar-SA"/>
      </w:rPr>
    </w:lvl>
    <w:lvl w:ilvl="1">
      <w:start w:val="1"/>
      <w:numFmt w:val="bullet"/>
      <w:lvlText w:val=""/>
      <w:lvlJc w:val="left"/>
      <w:pPr>
        <w:ind w:left="1208" w:hanging="192"/>
      </w:pPr>
      <w:rPr>
        <w:rFonts w:ascii="Symbol" w:hAnsi="Symbol" w:cs="Symbol" w:hint="default"/>
        <w:lang w:val="pl-PL" w:eastAsia="en-US" w:bidi="ar-SA"/>
      </w:rPr>
    </w:lvl>
    <w:lvl w:ilvl="2">
      <w:start w:val="1"/>
      <w:numFmt w:val="bullet"/>
      <w:lvlText w:val=""/>
      <w:lvlJc w:val="left"/>
      <w:pPr>
        <w:ind w:left="2157" w:hanging="192"/>
      </w:pPr>
      <w:rPr>
        <w:rFonts w:ascii="Symbol" w:hAnsi="Symbol" w:cs="Symbol" w:hint="default"/>
        <w:lang w:val="pl-PL" w:eastAsia="en-US" w:bidi="ar-SA"/>
      </w:rPr>
    </w:lvl>
    <w:lvl w:ilvl="3">
      <w:start w:val="1"/>
      <w:numFmt w:val="bullet"/>
      <w:lvlText w:val=""/>
      <w:lvlJc w:val="left"/>
      <w:pPr>
        <w:ind w:left="3105" w:hanging="192"/>
      </w:pPr>
      <w:rPr>
        <w:rFonts w:ascii="Symbol" w:hAnsi="Symbol" w:cs="Symbol" w:hint="default"/>
        <w:lang w:val="pl-PL" w:eastAsia="en-US" w:bidi="ar-SA"/>
      </w:rPr>
    </w:lvl>
    <w:lvl w:ilvl="4">
      <w:start w:val="1"/>
      <w:numFmt w:val="bullet"/>
      <w:lvlText w:val=""/>
      <w:lvlJc w:val="left"/>
      <w:pPr>
        <w:ind w:left="4054" w:hanging="192"/>
      </w:pPr>
      <w:rPr>
        <w:rFonts w:ascii="Symbol" w:hAnsi="Symbol" w:cs="Symbol" w:hint="default"/>
        <w:lang w:val="pl-PL" w:eastAsia="en-US" w:bidi="ar-SA"/>
      </w:rPr>
    </w:lvl>
    <w:lvl w:ilvl="5">
      <w:start w:val="1"/>
      <w:numFmt w:val="bullet"/>
      <w:lvlText w:val=""/>
      <w:lvlJc w:val="left"/>
      <w:pPr>
        <w:ind w:left="5003" w:hanging="192"/>
      </w:pPr>
      <w:rPr>
        <w:rFonts w:ascii="Symbol" w:hAnsi="Symbol" w:cs="Symbol" w:hint="default"/>
        <w:lang w:val="pl-PL" w:eastAsia="en-US" w:bidi="ar-SA"/>
      </w:rPr>
    </w:lvl>
    <w:lvl w:ilvl="6">
      <w:start w:val="1"/>
      <w:numFmt w:val="bullet"/>
      <w:lvlText w:val=""/>
      <w:lvlJc w:val="left"/>
      <w:pPr>
        <w:ind w:left="5951" w:hanging="192"/>
      </w:pPr>
      <w:rPr>
        <w:rFonts w:ascii="Symbol" w:hAnsi="Symbol" w:cs="Symbol" w:hint="default"/>
        <w:lang w:val="pl-PL" w:eastAsia="en-US" w:bidi="ar-SA"/>
      </w:rPr>
    </w:lvl>
    <w:lvl w:ilvl="7">
      <w:start w:val="1"/>
      <w:numFmt w:val="bullet"/>
      <w:lvlText w:val=""/>
      <w:lvlJc w:val="left"/>
      <w:pPr>
        <w:ind w:left="6900" w:hanging="192"/>
      </w:pPr>
      <w:rPr>
        <w:rFonts w:ascii="Symbol" w:hAnsi="Symbol" w:cs="Symbol" w:hint="default"/>
        <w:lang w:val="pl-PL" w:eastAsia="en-US" w:bidi="ar-SA"/>
      </w:rPr>
    </w:lvl>
    <w:lvl w:ilvl="8">
      <w:start w:val="1"/>
      <w:numFmt w:val="bullet"/>
      <w:lvlText w:val=""/>
      <w:lvlJc w:val="left"/>
      <w:pPr>
        <w:ind w:left="7848" w:hanging="192"/>
      </w:pPr>
      <w:rPr>
        <w:rFonts w:ascii="Symbol" w:hAnsi="Symbol" w:cs="Symbol" w:hint="default"/>
        <w:lang w:val="pl-PL" w:eastAsia="en-US" w:bidi="ar-SA"/>
      </w:rPr>
    </w:lvl>
  </w:abstractNum>
  <w:abstractNum w:abstractNumId="101">
    <w:nsid w:val="66A80CBE"/>
    <w:multiLevelType w:val="multilevel"/>
    <w:tmpl w:val="2E2E1452"/>
    <w:lvl w:ilvl="0">
      <w:start w:val="1"/>
      <w:numFmt w:val="lowerLetter"/>
      <w:lvlText w:val="%1)"/>
      <w:lvlJc w:val="left"/>
      <w:pPr>
        <w:ind w:left="260" w:hanging="192"/>
      </w:pPr>
      <w:rPr>
        <w:rFonts w:eastAsia="Liberation Sans Narrow" w:cs="Liberation Sans Narrow"/>
        <w:spacing w:val="-1"/>
        <w:w w:val="99"/>
        <w:sz w:val="20"/>
        <w:szCs w:val="20"/>
        <w:lang w:val="pl-PL" w:eastAsia="en-US" w:bidi="ar-SA"/>
      </w:rPr>
    </w:lvl>
    <w:lvl w:ilvl="1">
      <w:start w:val="1"/>
      <w:numFmt w:val="bullet"/>
      <w:lvlText w:val=""/>
      <w:lvlJc w:val="left"/>
      <w:pPr>
        <w:ind w:left="509" w:hanging="192"/>
      </w:pPr>
      <w:rPr>
        <w:rFonts w:ascii="Symbol" w:hAnsi="Symbol" w:cs="Symbol" w:hint="default"/>
        <w:lang w:val="pl-PL" w:eastAsia="en-US" w:bidi="ar-SA"/>
      </w:rPr>
    </w:lvl>
    <w:lvl w:ilvl="2">
      <w:start w:val="1"/>
      <w:numFmt w:val="bullet"/>
      <w:lvlText w:val=""/>
      <w:lvlJc w:val="left"/>
      <w:pPr>
        <w:ind w:left="758" w:hanging="192"/>
      </w:pPr>
      <w:rPr>
        <w:rFonts w:ascii="Symbol" w:hAnsi="Symbol" w:cs="Symbol" w:hint="default"/>
        <w:lang w:val="pl-PL" w:eastAsia="en-US" w:bidi="ar-SA"/>
      </w:rPr>
    </w:lvl>
    <w:lvl w:ilvl="3">
      <w:start w:val="1"/>
      <w:numFmt w:val="bullet"/>
      <w:lvlText w:val=""/>
      <w:lvlJc w:val="left"/>
      <w:pPr>
        <w:ind w:left="1007" w:hanging="192"/>
      </w:pPr>
      <w:rPr>
        <w:rFonts w:ascii="Symbol" w:hAnsi="Symbol" w:cs="Symbol" w:hint="default"/>
        <w:lang w:val="pl-PL" w:eastAsia="en-US" w:bidi="ar-SA"/>
      </w:rPr>
    </w:lvl>
    <w:lvl w:ilvl="4">
      <w:start w:val="1"/>
      <w:numFmt w:val="bullet"/>
      <w:lvlText w:val=""/>
      <w:lvlJc w:val="left"/>
      <w:pPr>
        <w:ind w:left="1257" w:hanging="192"/>
      </w:pPr>
      <w:rPr>
        <w:rFonts w:ascii="Symbol" w:hAnsi="Symbol" w:cs="Symbol" w:hint="default"/>
        <w:lang w:val="pl-PL" w:eastAsia="en-US" w:bidi="ar-SA"/>
      </w:rPr>
    </w:lvl>
    <w:lvl w:ilvl="5">
      <w:start w:val="1"/>
      <w:numFmt w:val="bullet"/>
      <w:lvlText w:val=""/>
      <w:lvlJc w:val="left"/>
      <w:pPr>
        <w:ind w:left="1506" w:hanging="192"/>
      </w:pPr>
      <w:rPr>
        <w:rFonts w:ascii="Symbol" w:hAnsi="Symbol" w:cs="Symbol" w:hint="default"/>
        <w:lang w:val="pl-PL" w:eastAsia="en-US" w:bidi="ar-SA"/>
      </w:rPr>
    </w:lvl>
    <w:lvl w:ilvl="6">
      <w:start w:val="1"/>
      <w:numFmt w:val="bullet"/>
      <w:lvlText w:val=""/>
      <w:lvlJc w:val="left"/>
      <w:pPr>
        <w:ind w:left="1755" w:hanging="192"/>
      </w:pPr>
      <w:rPr>
        <w:rFonts w:ascii="Symbol" w:hAnsi="Symbol" w:cs="Symbol" w:hint="default"/>
        <w:lang w:val="pl-PL" w:eastAsia="en-US" w:bidi="ar-SA"/>
      </w:rPr>
    </w:lvl>
    <w:lvl w:ilvl="7">
      <w:start w:val="1"/>
      <w:numFmt w:val="bullet"/>
      <w:lvlText w:val=""/>
      <w:lvlJc w:val="left"/>
      <w:pPr>
        <w:ind w:left="2005" w:hanging="192"/>
      </w:pPr>
      <w:rPr>
        <w:rFonts w:ascii="Symbol" w:hAnsi="Symbol" w:cs="Symbol" w:hint="default"/>
        <w:lang w:val="pl-PL" w:eastAsia="en-US" w:bidi="ar-SA"/>
      </w:rPr>
    </w:lvl>
    <w:lvl w:ilvl="8">
      <w:start w:val="1"/>
      <w:numFmt w:val="bullet"/>
      <w:lvlText w:val=""/>
      <w:lvlJc w:val="left"/>
      <w:pPr>
        <w:ind w:left="2254" w:hanging="192"/>
      </w:pPr>
      <w:rPr>
        <w:rFonts w:ascii="Symbol" w:hAnsi="Symbol" w:cs="Symbol" w:hint="default"/>
        <w:lang w:val="pl-PL" w:eastAsia="en-US" w:bidi="ar-SA"/>
      </w:rPr>
    </w:lvl>
  </w:abstractNum>
  <w:abstractNum w:abstractNumId="102">
    <w:nsid w:val="67382537"/>
    <w:multiLevelType w:val="multilevel"/>
    <w:tmpl w:val="AA8C4E9A"/>
    <w:lvl w:ilvl="0">
      <w:start w:val="7"/>
      <w:numFmt w:val="decimal"/>
      <w:lvlText w:val="%1"/>
      <w:lvlJc w:val="left"/>
      <w:pPr>
        <w:ind w:left="618" w:hanging="319"/>
      </w:pPr>
      <w:rPr>
        <w:lang w:val="pl-PL" w:eastAsia="en-US" w:bidi="ar-SA"/>
      </w:rPr>
    </w:lvl>
    <w:lvl w:ilv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2689" w:hanging="319"/>
      </w:pPr>
      <w:rPr>
        <w:rFonts w:ascii="Symbol" w:hAnsi="Symbol" w:cs="Symbol" w:hint="default"/>
        <w:lang w:val="pl-PL" w:eastAsia="en-US" w:bidi="ar-SA"/>
      </w:rPr>
    </w:lvl>
    <w:lvl w:ilvl="3">
      <w:start w:val="1"/>
      <w:numFmt w:val="bullet"/>
      <w:lvlText w:val=""/>
      <w:lvlJc w:val="left"/>
      <w:pPr>
        <w:ind w:left="3723" w:hanging="319"/>
      </w:pPr>
      <w:rPr>
        <w:rFonts w:ascii="Symbol" w:hAnsi="Symbol" w:cs="Symbol" w:hint="default"/>
        <w:lang w:val="pl-PL" w:eastAsia="en-US" w:bidi="ar-SA"/>
      </w:rPr>
    </w:lvl>
    <w:lvl w:ilvl="4">
      <w:start w:val="1"/>
      <w:numFmt w:val="bullet"/>
      <w:lvlText w:val=""/>
      <w:lvlJc w:val="left"/>
      <w:pPr>
        <w:ind w:left="4758" w:hanging="319"/>
      </w:pPr>
      <w:rPr>
        <w:rFonts w:ascii="Symbol" w:hAnsi="Symbol" w:cs="Symbol" w:hint="default"/>
        <w:lang w:val="pl-PL" w:eastAsia="en-US" w:bidi="ar-SA"/>
      </w:rPr>
    </w:lvl>
    <w:lvl w:ilvl="5">
      <w:start w:val="1"/>
      <w:numFmt w:val="bullet"/>
      <w:lvlText w:val=""/>
      <w:lvlJc w:val="left"/>
      <w:pPr>
        <w:ind w:left="5793" w:hanging="319"/>
      </w:pPr>
      <w:rPr>
        <w:rFonts w:ascii="Symbol" w:hAnsi="Symbol" w:cs="Symbol" w:hint="default"/>
        <w:lang w:val="pl-PL" w:eastAsia="en-US" w:bidi="ar-SA"/>
      </w:rPr>
    </w:lvl>
    <w:lvl w:ilvl="6">
      <w:start w:val="1"/>
      <w:numFmt w:val="bullet"/>
      <w:lvlText w:val=""/>
      <w:lvlJc w:val="left"/>
      <w:pPr>
        <w:ind w:left="6827" w:hanging="319"/>
      </w:pPr>
      <w:rPr>
        <w:rFonts w:ascii="Symbol" w:hAnsi="Symbol" w:cs="Symbol" w:hint="default"/>
        <w:lang w:val="pl-PL" w:eastAsia="en-US" w:bidi="ar-SA"/>
      </w:rPr>
    </w:lvl>
    <w:lvl w:ilvl="7">
      <w:start w:val="1"/>
      <w:numFmt w:val="bullet"/>
      <w:lvlText w:val=""/>
      <w:lvlJc w:val="left"/>
      <w:pPr>
        <w:ind w:left="7862" w:hanging="319"/>
      </w:pPr>
      <w:rPr>
        <w:rFonts w:ascii="Symbol" w:hAnsi="Symbol" w:cs="Symbol" w:hint="default"/>
        <w:lang w:val="pl-PL" w:eastAsia="en-US" w:bidi="ar-SA"/>
      </w:rPr>
    </w:lvl>
    <w:lvl w:ilvl="8">
      <w:start w:val="1"/>
      <w:numFmt w:val="bullet"/>
      <w:lvlText w:val=""/>
      <w:lvlJc w:val="left"/>
      <w:pPr>
        <w:ind w:left="8897" w:hanging="319"/>
      </w:pPr>
      <w:rPr>
        <w:rFonts w:ascii="Symbol" w:hAnsi="Symbol" w:cs="Symbol" w:hint="default"/>
        <w:lang w:val="pl-PL" w:eastAsia="en-US" w:bidi="ar-SA"/>
      </w:rPr>
    </w:lvl>
  </w:abstractNum>
  <w:abstractNum w:abstractNumId="103">
    <w:nsid w:val="67FA372F"/>
    <w:multiLevelType w:val="multilevel"/>
    <w:tmpl w:val="A5844CC6"/>
    <w:lvl w:ilvl="0">
      <w:start w:val="9"/>
      <w:numFmt w:val="decimal"/>
      <w:lvlText w:val="%1"/>
      <w:lvlJc w:val="left"/>
      <w:pPr>
        <w:ind w:left="618" w:hanging="319"/>
      </w:pPr>
      <w:rPr>
        <w:lang w:val="pl-PL" w:eastAsia="en-US" w:bidi="ar-SA"/>
      </w:rPr>
    </w:lvl>
    <w:lvl w:ilv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1020" w:hanging="349"/>
      </w:pPr>
      <w:rPr>
        <w:rFonts w:ascii="Symbol" w:hAnsi="Symbol" w:cs="Symbol" w:hint="default"/>
        <w:w w:val="99"/>
        <w:sz w:val="20"/>
        <w:szCs w:val="20"/>
        <w:lang w:val="pl-PL" w:eastAsia="en-US" w:bidi="ar-SA"/>
      </w:rPr>
    </w:lvl>
    <w:lvl w:ilvl="3">
      <w:start w:val="1"/>
      <w:numFmt w:val="bullet"/>
      <w:lvlText w:val=""/>
      <w:lvlJc w:val="left"/>
      <w:pPr>
        <w:ind w:left="3230" w:hanging="349"/>
      </w:pPr>
      <w:rPr>
        <w:rFonts w:ascii="Symbol" w:hAnsi="Symbol" w:cs="Symbol" w:hint="default"/>
        <w:lang w:val="pl-PL" w:eastAsia="en-US" w:bidi="ar-SA"/>
      </w:rPr>
    </w:lvl>
    <w:lvl w:ilvl="4">
      <w:start w:val="1"/>
      <w:numFmt w:val="bullet"/>
      <w:lvlText w:val=""/>
      <w:lvlJc w:val="left"/>
      <w:pPr>
        <w:ind w:left="4335" w:hanging="349"/>
      </w:pPr>
      <w:rPr>
        <w:rFonts w:ascii="Symbol" w:hAnsi="Symbol" w:cs="Symbol" w:hint="default"/>
        <w:lang w:val="pl-PL" w:eastAsia="en-US" w:bidi="ar-SA"/>
      </w:rPr>
    </w:lvl>
    <w:lvl w:ilvl="5">
      <w:start w:val="1"/>
      <w:numFmt w:val="bullet"/>
      <w:lvlText w:val=""/>
      <w:lvlJc w:val="left"/>
      <w:pPr>
        <w:ind w:left="5440" w:hanging="349"/>
      </w:pPr>
      <w:rPr>
        <w:rFonts w:ascii="Symbol" w:hAnsi="Symbol" w:cs="Symbol" w:hint="default"/>
        <w:lang w:val="pl-PL" w:eastAsia="en-US" w:bidi="ar-SA"/>
      </w:rPr>
    </w:lvl>
    <w:lvl w:ilvl="6">
      <w:start w:val="1"/>
      <w:numFmt w:val="bullet"/>
      <w:lvlText w:val=""/>
      <w:lvlJc w:val="left"/>
      <w:pPr>
        <w:ind w:left="6545" w:hanging="349"/>
      </w:pPr>
      <w:rPr>
        <w:rFonts w:ascii="Symbol" w:hAnsi="Symbol" w:cs="Symbol" w:hint="default"/>
        <w:lang w:val="pl-PL" w:eastAsia="en-US" w:bidi="ar-SA"/>
      </w:rPr>
    </w:lvl>
    <w:lvl w:ilvl="7">
      <w:start w:val="1"/>
      <w:numFmt w:val="bullet"/>
      <w:lvlText w:val=""/>
      <w:lvlJc w:val="left"/>
      <w:pPr>
        <w:ind w:left="7650" w:hanging="349"/>
      </w:pPr>
      <w:rPr>
        <w:rFonts w:ascii="Symbol" w:hAnsi="Symbol" w:cs="Symbol" w:hint="default"/>
        <w:lang w:val="pl-PL" w:eastAsia="en-US" w:bidi="ar-SA"/>
      </w:rPr>
    </w:lvl>
    <w:lvl w:ilvl="8">
      <w:start w:val="1"/>
      <w:numFmt w:val="bullet"/>
      <w:lvlText w:val=""/>
      <w:lvlJc w:val="left"/>
      <w:pPr>
        <w:ind w:left="8756" w:hanging="349"/>
      </w:pPr>
      <w:rPr>
        <w:rFonts w:ascii="Symbol" w:hAnsi="Symbol" w:cs="Symbol" w:hint="default"/>
        <w:lang w:val="pl-PL" w:eastAsia="en-US" w:bidi="ar-SA"/>
      </w:rPr>
    </w:lvl>
  </w:abstractNum>
  <w:abstractNum w:abstractNumId="104">
    <w:nsid w:val="688743CE"/>
    <w:multiLevelType w:val="multilevel"/>
    <w:tmpl w:val="D0DAE7D0"/>
    <w:lvl w:ilvl="0">
      <w:start w:val="7"/>
      <w:numFmt w:val="decimal"/>
      <w:lvlText w:val="%1."/>
      <w:lvlJc w:val="left"/>
      <w:pPr>
        <w:ind w:left="528" w:hanging="228"/>
      </w:pPr>
      <w:rPr>
        <w:rFonts w:eastAsia="Liberation Sans Narrow" w:cs="Liberation Sans Narrow"/>
        <w:b/>
        <w:bCs/>
        <w:w w:val="99"/>
        <w:sz w:val="20"/>
        <w:szCs w:val="20"/>
        <w:lang w:val="pl-PL" w:eastAsia="en-US" w:bidi="ar-SA"/>
      </w:rPr>
    </w:lvl>
    <w:lvl w:ilvl="1">
      <w:start w:val="1"/>
      <w:numFmt w:val="decimal"/>
      <w:lvlText w:val="%1.%2."/>
      <w:lvlJc w:val="left"/>
      <w:pPr>
        <w:ind w:left="619" w:hanging="320"/>
      </w:pPr>
      <w:rPr>
        <w:rFonts w:eastAsia="Liberation Sans Narrow" w:cs="Liberation Sans Narrow"/>
        <w:b/>
        <w:bCs/>
        <w:w w:val="99"/>
        <w:sz w:val="20"/>
        <w:szCs w:val="20"/>
        <w:lang w:val="pl-PL" w:eastAsia="en-US" w:bidi="ar-SA"/>
      </w:rPr>
    </w:lvl>
    <w:lvl w:ilvl="2">
      <w:start w:val="1"/>
      <w:numFmt w:val="bullet"/>
      <w:lvlText w:val=""/>
      <w:lvlJc w:val="left"/>
      <w:pPr>
        <w:ind w:left="1368" w:hanging="360"/>
      </w:pPr>
      <w:rPr>
        <w:rFonts w:ascii="Symbol" w:hAnsi="Symbol" w:cs="Symbol" w:hint="default"/>
        <w:w w:val="99"/>
        <w:sz w:val="20"/>
        <w:szCs w:val="20"/>
        <w:lang w:val="pl-PL" w:eastAsia="en-US" w:bidi="ar-SA"/>
      </w:rPr>
    </w:lvl>
    <w:lvl w:ilvl="3">
      <w:start w:val="1"/>
      <w:numFmt w:val="bullet"/>
      <w:lvlText w:val=""/>
      <w:lvlJc w:val="left"/>
      <w:pPr>
        <w:ind w:left="1080" w:hanging="360"/>
      </w:pPr>
      <w:rPr>
        <w:rFonts w:ascii="Symbol" w:hAnsi="Symbol" w:cs="Symbol" w:hint="default"/>
        <w:lang w:val="pl-PL" w:eastAsia="en-US" w:bidi="ar-SA"/>
      </w:rPr>
    </w:lvl>
    <w:lvl w:ilvl="4">
      <w:start w:val="1"/>
      <w:numFmt w:val="bullet"/>
      <w:lvlText w:val=""/>
      <w:lvlJc w:val="left"/>
      <w:pPr>
        <w:ind w:left="1360" w:hanging="360"/>
      </w:pPr>
      <w:rPr>
        <w:rFonts w:ascii="Symbol" w:hAnsi="Symbol" w:cs="Symbol" w:hint="default"/>
        <w:lang w:val="pl-PL" w:eastAsia="en-US" w:bidi="ar-SA"/>
      </w:rPr>
    </w:lvl>
    <w:lvl w:ilvl="5">
      <w:start w:val="1"/>
      <w:numFmt w:val="bullet"/>
      <w:lvlText w:val=""/>
      <w:lvlJc w:val="left"/>
      <w:pPr>
        <w:ind w:left="2961" w:hanging="360"/>
      </w:pPr>
      <w:rPr>
        <w:rFonts w:ascii="Symbol" w:hAnsi="Symbol" w:cs="Symbol" w:hint="default"/>
        <w:lang w:val="pl-PL" w:eastAsia="en-US" w:bidi="ar-SA"/>
      </w:rPr>
    </w:lvl>
    <w:lvl w:ilvl="6">
      <w:start w:val="1"/>
      <w:numFmt w:val="bullet"/>
      <w:lvlText w:val=""/>
      <w:lvlJc w:val="left"/>
      <w:pPr>
        <w:ind w:left="4562" w:hanging="360"/>
      </w:pPr>
      <w:rPr>
        <w:rFonts w:ascii="Symbol" w:hAnsi="Symbol" w:cs="Symbol" w:hint="default"/>
        <w:lang w:val="pl-PL" w:eastAsia="en-US" w:bidi="ar-SA"/>
      </w:rPr>
    </w:lvl>
    <w:lvl w:ilvl="7">
      <w:start w:val="1"/>
      <w:numFmt w:val="bullet"/>
      <w:lvlText w:val=""/>
      <w:lvlJc w:val="left"/>
      <w:pPr>
        <w:ind w:left="6163" w:hanging="360"/>
      </w:pPr>
      <w:rPr>
        <w:rFonts w:ascii="Symbol" w:hAnsi="Symbol" w:cs="Symbol" w:hint="default"/>
        <w:lang w:val="pl-PL" w:eastAsia="en-US" w:bidi="ar-SA"/>
      </w:rPr>
    </w:lvl>
    <w:lvl w:ilvl="8">
      <w:start w:val="1"/>
      <w:numFmt w:val="bullet"/>
      <w:lvlText w:val=""/>
      <w:lvlJc w:val="left"/>
      <w:pPr>
        <w:ind w:left="7764" w:hanging="360"/>
      </w:pPr>
      <w:rPr>
        <w:rFonts w:ascii="Symbol" w:hAnsi="Symbol" w:cs="Symbol" w:hint="default"/>
        <w:lang w:val="pl-PL" w:eastAsia="en-US" w:bidi="ar-SA"/>
      </w:rPr>
    </w:lvl>
  </w:abstractNum>
  <w:abstractNum w:abstractNumId="105">
    <w:nsid w:val="68CD57F0"/>
    <w:multiLevelType w:val="multilevel"/>
    <w:tmpl w:val="B2A04494"/>
    <w:lvl w:ilvl="0">
      <w:start w:val="1"/>
      <w:numFmt w:val="lowerLetter"/>
      <w:lvlText w:val="%1)"/>
      <w:lvlJc w:val="left"/>
      <w:pPr>
        <w:ind w:left="660" w:hanging="360"/>
      </w:pPr>
      <w:rPr>
        <w:rFonts w:eastAsia="Liberation Sans Narrow" w:cs="Liberation Sans Narrow"/>
        <w:w w:val="99"/>
        <w:sz w:val="20"/>
        <w:szCs w:val="20"/>
        <w:lang w:val="pl-PL" w:eastAsia="en-US" w:bidi="ar-SA"/>
      </w:rPr>
    </w:lvl>
    <w:lvl w:ilvl="1">
      <w:start w:val="1"/>
      <w:numFmt w:val="bullet"/>
      <w:lvlText w:val=""/>
      <w:lvlJc w:val="left"/>
      <w:pPr>
        <w:ind w:left="1690" w:hanging="360"/>
      </w:pPr>
      <w:rPr>
        <w:rFonts w:ascii="Symbol" w:hAnsi="Symbol" w:cs="Symbol" w:hint="default"/>
        <w:lang w:val="pl-PL" w:eastAsia="en-US" w:bidi="ar-SA"/>
      </w:rPr>
    </w:lvl>
    <w:lvl w:ilvl="2">
      <w:start w:val="1"/>
      <w:numFmt w:val="bullet"/>
      <w:lvlText w:val=""/>
      <w:lvlJc w:val="left"/>
      <w:pPr>
        <w:ind w:left="2721" w:hanging="360"/>
      </w:pPr>
      <w:rPr>
        <w:rFonts w:ascii="Symbol" w:hAnsi="Symbol" w:cs="Symbol" w:hint="default"/>
        <w:lang w:val="pl-PL" w:eastAsia="en-US" w:bidi="ar-SA"/>
      </w:rPr>
    </w:lvl>
    <w:lvl w:ilvl="3">
      <w:start w:val="1"/>
      <w:numFmt w:val="bullet"/>
      <w:lvlText w:val=""/>
      <w:lvlJc w:val="left"/>
      <w:pPr>
        <w:ind w:left="3751" w:hanging="360"/>
      </w:pPr>
      <w:rPr>
        <w:rFonts w:ascii="Symbol" w:hAnsi="Symbol" w:cs="Symbol" w:hint="default"/>
        <w:lang w:val="pl-PL" w:eastAsia="en-US" w:bidi="ar-SA"/>
      </w:rPr>
    </w:lvl>
    <w:lvl w:ilvl="4">
      <w:start w:val="1"/>
      <w:numFmt w:val="bullet"/>
      <w:lvlText w:val=""/>
      <w:lvlJc w:val="left"/>
      <w:pPr>
        <w:ind w:left="4782" w:hanging="360"/>
      </w:pPr>
      <w:rPr>
        <w:rFonts w:ascii="Symbol" w:hAnsi="Symbol" w:cs="Symbol" w:hint="default"/>
        <w:lang w:val="pl-PL" w:eastAsia="en-US" w:bidi="ar-SA"/>
      </w:rPr>
    </w:lvl>
    <w:lvl w:ilvl="5">
      <w:start w:val="1"/>
      <w:numFmt w:val="bullet"/>
      <w:lvlText w:val=""/>
      <w:lvlJc w:val="left"/>
      <w:pPr>
        <w:ind w:left="5813" w:hanging="360"/>
      </w:pPr>
      <w:rPr>
        <w:rFonts w:ascii="Symbol" w:hAnsi="Symbol" w:cs="Symbol" w:hint="default"/>
        <w:lang w:val="pl-PL" w:eastAsia="en-US" w:bidi="ar-SA"/>
      </w:rPr>
    </w:lvl>
    <w:lvl w:ilvl="6">
      <w:start w:val="1"/>
      <w:numFmt w:val="bullet"/>
      <w:lvlText w:val=""/>
      <w:lvlJc w:val="left"/>
      <w:pPr>
        <w:ind w:left="6843" w:hanging="360"/>
      </w:pPr>
      <w:rPr>
        <w:rFonts w:ascii="Symbol" w:hAnsi="Symbol" w:cs="Symbol" w:hint="default"/>
        <w:lang w:val="pl-PL" w:eastAsia="en-US" w:bidi="ar-SA"/>
      </w:rPr>
    </w:lvl>
    <w:lvl w:ilvl="7">
      <w:start w:val="1"/>
      <w:numFmt w:val="bullet"/>
      <w:lvlText w:val=""/>
      <w:lvlJc w:val="left"/>
      <w:pPr>
        <w:ind w:left="7874" w:hanging="360"/>
      </w:pPr>
      <w:rPr>
        <w:rFonts w:ascii="Symbol" w:hAnsi="Symbol" w:cs="Symbol" w:hint="default"/>
        <w:lang w:val="pl-PL" w:eastAsia="en-US" w:bidi="ar-SA"/>
      </w:rPr>
    </w:lvl>
    <w:lvl w:ilvl="8">
      <w:start w:val="1"/>
      <w:numFmt w:val="bullet"/>
      <w:lvlText w:val=""/>
      <w:lvlJc w:val="left"/>
      <w:pPr>
        <w:ind w:left="8905" w:hanging="360"/>
      </w:pPr>
      <w:rPr>
        <w:rFonts w:ascii="Symbol" w:hAnsi="Symbol" w:cs="Symbol" w:hint="default"/>
        <w:lang w:val="pl-PL" w:eastAsia="en-US" w:bidi="ar-SA"/>
      </w:rPr>
    </w:lvl>
  </w:abstractNum>
  <w:abstractNum w:abstractNumId="106">
    <w:nsid w:val="6A312271"/>
    <w:multiLevelType w:val="multilevel"/>
    <w:tmpl w:val="069CD762"/>
    <w:lvl w:ilvl="0">
      <w:start w:val="2"/>
      <w:numFmt w:val="decimal"/>
      <w:lvlText w:val="%1"/>
      <w:lvlJc w:val="left"/>
      <w:pPr>
        <w:ind w:left="573" w:hanging="274"/>
      </w:pPr>
      <w:rPr>
        <w:lang w:val="pl-PL" w:eastAsia="en-US" w:bidi="ar-SA"/>
      </w:rPr>
    </w:lvl>
    <w:lvl w:ilvl="1">
      <w:numFmt w:val="decimal"/>
      <w:lvlText w:val="%1.%2"/>
      <w:lvlJc w:val="left"/>
      <w:pPr>
        <w:ind w:left="573" w:hanging="274"/>
      </w:pPr>
      <w:rPr>
        <w:rFonts w:eastAsia="Liberation Sans Narrow" w:cs="Liberation Sans Narrow"/>
        <w:b/>
        <w:bCs/>
        <w:spacing w:val="-1"/>
        <w:w w:val="99"/>
        <w:sz w:val="20"/>
        <w:szCs w:val="20"/>
        <w:lang w:val="pl-PL" w:eastAsia="en-US" w:bidi="ar-SA"/>
      </w:rPr>
    </w:lvl>
    <w:lvl w:ilvl="2">
      <w:start w:val="1"/>
      <w:numFmt w:val="bullet"/>
      <w:lvlText w:val=""/>
      <w:lvlJc w:val="left"/>
      <w:pPr>
        <w:ind w:left="2657" w:hanging="274"/>
      </w:pPr>
      <w:rPr>
        <w:rFonts w:ascii="Symbol" w:hAnsi="Symbol" w:cs="Symbol" w:hint="default"/>
        <w:lang w:val="pl-PL" w:eastAsia="en-US" w:bidi="ar-SA"/>
      </w:rPr>
    </w:lvl>
    <w:lvl w:ilvl="3">
      <w:start w:val="1"/>
      <w:numFmt w:val="bullet"/>
      <w:lvlText w:val=""/>
      <w:lvlJc w:val="left"/>
      <w:pPr>
        <w:ind w:left="3695" w:hanging="274"/>
      </w:pPr>
      <w:rPr>
        <w:rFonts w:ascii="Symbol" w:hAnsi="Symbol" w:cs="Symbol" w:hint="default"/>
        <w:lang w:val="pl-PL" w:eastAsia="en-US" w:bidi="ar-SA"/>
      </w:rPr>
    </w:lvl>
    <w:lvl w:ilvl="4">
      <w:start w:val="1"/>
      <w:numFmt w:val="bullet"/>
      <w:lvlText w:val=""/>
      <w:lvlJc w:val="left"/>
      <w:pPr>
        <w:ind w:left="4734" w:hanging="274"/>
      </w:pPr>
      <w:rPr>
        <w:rFonts w:ascii="Symbol" w:hAnsi="Symbol" w:cs="Symbol" w:hint="default"/>
        <w:lang w:val="pl-PL" w:eastAsia="en-US" w:bidi="ar-SA"/>
      </w:rPr>
    </w:lvl>
    <w:lvl w:ilvl="5">
      <w:start w:val="1"/>
      <w:numFmt w:val="bullet"/>
      <w:lvlText w:val=""/>
      <w:lvlJc w:val="left"/>
      <w:pPr>
        <w:ind w:left="5773" w:hanging="274"/>
      </w:pPr>
      <w:rPr>
        <w:rFonts w:ascii="Symbol" w:hAnsi="Symbol" w:cs="Symbol" w:hint="default"/>
        <w:lang w:val="pl-PL" w:eastAsia="en-US" w:bidi="ar-SA"/>
      </w:rPr>
    </w:lvl>
    <w:lvl w:ilvl="6">
      <w:start w:val="1"/>
      <w:numFmt w:val="bullet"/>
      <w:lvlText w:val=""/>
      <w:lvlJc w:val="left"/>
      <w:pPr>
        <w:ind w:left="6811" w:hanging="274"/>
      </w:pPr>
      <w:rPr>
        <w:rFonts w:ascii="Symbol" w:hAnsi="Symbol" w:cs="Symbol" w:hint="default"/>
        <w:lang w:val="pl-PL" w:eastAsia="en-US" w:bidi="ar-SA"/>
      </w:rPr>
    </w:lvl>
    <w:lvl w:ilvl="7">
      <w:start w:val="1"/>
      <w:numFmt w:val="bullet"/>
      <w:lvlText w:val=""/>
      <w:lvlJc w:val="left"/>
      <w:pPr>
        <w:ind w:left="7850" w:hanging="274"/>
      </w:pPr>
      <w:rPr>
        <w:rFonts w:ascii="Symbol" w:hAnsi="Symbol" w:cs="Symbol" w:hint="default"/>
        <w:lang w:val="pl-PL" w:eastAsia="en-US" w:bidi="ar-SA"/>
      </w:rPr>
    </w:lvl>
    <w:lvl w:ilvl="8">
      <w:start w:val="1"/>
      <w:numFmt w:val="bullet"/>
      <w:lvlText w:val=""/>
      <w:lvlJc w:val="left"/>
      <w:pPr>
        <w:ind w:left="8889" w:hanging="274"/>
      </w:pPr>
      <w:rPr>
        <w:rFonts w:ascii="Symbol" w:hAnsi="Symbol" w:cs="Symbol" w:hint="default"/>
        <w:lang w:val="pl-PL" w:eastAsia="en-US" w:bidi="ar-SA"/>
      </w:rPr>
    </w:lvl>
  </w:abstractNum>
  <w:abstractNum w:abstractNumId="107">
    <w:nsid w:val="6A7A06A7"/>
    <w:multiLevelType w:val="multilevel"/>
    <w:tmpl w:val="CAE66844"/>
    <w:lvl w:ilvl="0">
      <w:start w:val="7"/>
      <w:numFmt w:val="decimal"/>
      <w:lvlText w:val="%1"/>
      <w:lvlJc w:val="left"/>
      <w:pPr>
        <w:ind w:left="618" w:hanging="319"/>
      </w:pPr>
      <w:rPr>
        <w:lang w:val="pl-PL" w:eastAsia="en-US" w:bidi="ar-SA"/>
      </w:rPr>
    </w:lvl>
    <w:lvl w:ilvl="1">
      <w:start w:va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1054" w:hanging="395"/>
      </w:pPr>
      <w:rPr>
        <w:rFonts w:ascii="Symbol" w:hAnsi="Symbol" w:cs="Symbol" w:hint="default"/>
        <w:w w:val="99"/>
        <w:sz w:val="20"/>
        <w:szCs w:val="20"/>
        <w:lang w:val="pl-PL" w:eastAsia="en-US" w:bidi="ar-SA"/>
      </w:rPr>
    </w:lvl>
    <w:lvl w:ilvl="3">
      <w:start w:val="1"/>
      <w:numFmt w:val="bullet"/>
      <w:lvlText w:val=""/>
      <w:lvlJc w:val="left"/>
      <w:pPr>
        <w:ind w:left="3261" w:hanging="395"/>
      </w:pPr>
      <w:rPr>
        <w:rFonts w:ascii="Symbol" w:hAnsi="Symbol" w:cs="Symbol" w:hint="default"/>
        <w:lang w:val="pl-PL" w:eastAsia="en-US" w:bidi="ar-SA"/>
      </w:rPr>
    </w:lvl>
    <w:lvl w:ilvl="4">
      <w:start w:val="1"/>
      <w:numFmt w:val="bullet"/>
      <w:lvlText w:val=""/>
      <w:lvlJc w:val="left"/>
      <w:pPr>
        <w:ind w:left="4362" w:hanging="395"/>
      </w:pPr>
      <w:rPr>
        <w:rFonts w:ascii="Symbol" w:hAnsi="Symbol" w:cs="Symbol" w:hint="default"/>
        <w:lang w:val="pl-PL" w:eastAsia="en-US" w:bidi="ar-SA"/>
      </w:rPr>
    </w:lvl>
    <w:lvl w:ilvl="5">
      <w:start w:val="1"/>
      <w:numFmt w:val="bullet"/>
      <w:lvlText w:val=""/>
      <w:lvlJc w:val="left"/>
      <w:pPr>
        <w:ind w:left="5462" w:hanging="395"/>
      </w:pPr>
      <w:rPr>
        <w:rFonts w:ascii="Symbol" w:hAnsi="Symbol" w:cs="Symbol" w:hint="default"/>
        <w:lang w:val="pl-PL" w:eastAsia="en-US" w:bidi="ar-SA"/>
      </w:rPr>
    </w:lvl>
    <w:lvl w:ilvl="6">
      <w:start w:val="1"/>
      <w:numFmt w:val="bullet"/>
      <w:lvlText w:val=""/>
      <w:lvlJc w:val="left"/>
      <w:pPr>
        <w:ind w:left="6563" w:hanging="395"/>
      </w:pPr>
      <w:rPr>
        <w:rFonts w:ascii="Symbol" w:hAnsi="Symbol" w:cs="Symbol" w:hint="default"/>
        <w:lang w:val="pl-PL" w:eastAsia="en-US" w:bidi="ar-SA"/>
      </w:rPr>
    </w:lvl>
    <w:lvl w:ilvl="7">
      <w:start w:val="1"/>
      <w:numFmt w:val="bullet"/>
      <w:lvlText w:val=""/>
      <w:lvlJc w:val="left"/>
      <w:pPr>
        <w:ind w:left="7664" w:hanging="395"/>
      </w:pPr>
      <w:rPr>
        <w:rFonts w:ascii="Symbol" w:hAnsi="Symbol" w:cs="Symbol" w:hint="default"/>
        <w:lang w:val="pl-PL" w:eastAsia="en-US" w:bidi="ar-SA"/>
      </w:rPr>
    </w:lvl>
    <w:lvl w:ilvl="8">
      <w:start w:val="1"/>
      <w:numFmt w:val="bullet"/>
      <w:lvlText w:val=""/>
      <w:lvlJc w:val="left"/>
      <w:pPr>
        <w:ind w:left="8764" w:hanging="395"/>
      </w:pPr>
      <w:rPr>
        <w:rFonts w:ascii="Symbol" w:hAnsi="Symbol" w:cs="Symbol" w:hint="default"/>
        <w:lang w:val="pl-PL" w:eastAsia="en-US" w:bidi="ar-SA"/>
      </w:rPr>
    </w:lvl>
  </w:abstractNum>
  <w:abstractNum w:abstractNumId="108">
    <w:nsid w:val="6CB93B02"/>
    <w:multiLevelType w:val="multilevel"/>
    <w:tmpl w:val="E026BF58"/>
    <w:lvl w:ilvl="0">
      <w:start w:val="1"/>
      <w:numFmt w:val="decimal"/>
      <w:lvlText w:val="%1."/>
      <w:lvlJc w:val="left"/>
      <w:pPr>
        <w:ind w:left="660" w:hanging="360"/>
      </w:pPr>
      <w:rPr>
        <w:rFonts w:eastAsia="Liberation Sans Narrow" w:cs="Liberation Sans Narrow"/>
        <w:spacing w:val="-3"/>
        <w:w w:val="99"/>
        <w:sz w:val="20"/>
        <w:szCs w:val="20"/>
        <w:lang w:val="pl-PL" w:eastAsia="en-US" w:bidi="ar-SA"/>
      </w:rPr>
    </w:lvl>
    <w:lvl w:ilvl="1">
      <w:start w:val="1"/>
      <w:numFmt w:val="bullet"/>
      <w:lvlText w:val=""/>
      <w:lvlJc w:val="left"/>
      <w:pPr>
        <w:ind w:left="1690" w:hanging="360"/>
      </w:pPr>
      <w:rPr>
        <w:rFonts w:ascii="Symbol" w:hAnsi="Symbol" w:cs="Symbol" w:hint="default"/>
        <w:lang w:val="pl-PL" w:eastAsia="en-US" w:bidi="ar-SA"/>
      </w:rPr>
    </w:lvl>
    <w:lvl w:ilvl="2">
      <w:start w:val="1"/>
      <w:numFmt w:val="bullet"/>
      <w:lvlText w:val=""/>
      <w:lvlJc w:val="left"/>
      <w:pPr>
        <w:ind w:left="2721" w:hanging="360"/>
      </w:pPr>
      <w:rPr>
        <w:rFonts w:ascii="Symbol" w:hAnsi="Symbol" w:cs="Symbol" w:hint="default"/>
        <w:lang w:val="pl-PL" w:eastAsia="en-US" w:bidi="ar-SA"/>
      </w:rPr>
    </w:lvl>
    <w:lvl w:ilvl="3">
      <w:start w:val="1"/>
      <w:numFmt w:val="bullet"/>
      <w:lvlText w:val=""/>
      <w:lvlJc w:val="left"/>
      <w:pPr>
        <w:ind w:left="3751" w:hanging="360"/>
      </w:pPr>
      <w:rPr>
        <w:rFonts w:ascii="Symbol" w:hAnsi="Symbol" w:cs="Symbol" w:hint="default"/>
        <w:lang w:val="pl-PL" w:eastAsia="en-US" w:bidi="ar-SA"/>
      </w:rPr>
    </w:lvl>
    <w:lvl w:ilvl="4">
      <w:start w:val="1"/>
      <w:numFmt w:val="bullet"/>
      <w:lvlText w:val=""/>
      <w:lvlJc w:val="left"/>
      <w:pPr>
        <w:ind w:left="4782" w:hanging="360"/>
      </w:pPr>
      <w:rPr>
        <w:rFonts w:ascii="Symbol" w:hAnsi="Symbol" w:cs="Symbol" w:hint="default"/>
        <w:lang w:val="pl-PL" w:eastAsia="en-US" w:bidi="ar-SA"/>
      </w:rPr>
    </w:lvl>
    <w:lvl w:ilvl="5">
      <w:start w:val="1"/>
      <w:numFmt w:val="bullet"/>
      <w:lvlText w:val=""/>
      <w:lvlJc w:val="left"/>
      <w:pPr>
        <w:ind w:left="5813" w:hanging="360"/>
      </w:pPr>
      <w:rPr>
        <w:rFonts w:ascii="Symbol" w:hAnsi="Symbol" w:cs="Symbol" w:hint="default"/>
        <w:lang w:val="pl-PL" w:eastAsia="en-US" w:bidi="ar-SA"/>
      </w:rPr>
    </w:lvl>
    <w:lvl w:ilvl="6">
      <w:start w:val="1"/>
      <w:numFmt w:val="bullet"/>
      <w:lvlText w:val=""/>
      <w:lvlJc w:val="left"/>
      <w:pPr>
        <w:ind w:left="6843" w:hanging="360"/>
      </w:pPr>
      <w:rPr>
        <w:rFonts w:ascii="Symbol" w:hAnsi="Symbol" w:cs="Symbol" w:hint="default"/>
        <w:lang w:val="pl-PL" w:eastAsia="en-US" w:bidi="ar-SA"/>
      </w:rPr>
    </w:lvl>
    <w:lvl w:ilvl="7">
      <w:start w:val="1"/>
      <w:numFmt w:val="bullet"/>
      <w:lvlText w:val=""/>
      <w:lvlJc w:val="left"/>
      <w:pPr>
        <w:ind w:left="7874" w:hanging="360"/>
      </w:pPr>
      <w:rPr>
        <w:rFonts w:ascii="Symbol" w:hAnsi="Symbol" w:cs="Symbol" w:hint="default"/>
        <w:lang w:val="pl-PL" w:eastAsia="en-US" w:bidi="ar-SA"/>
      </w:rPr>
    </w:lvl>
    <w:lvl w:ilvl="8">
      <w:start w:val="1"/>
      <w:numFmt w:val="bullet"/>
      <w:lvlText w:val=""/>
      <w:lvlJc w:val="left"/>
      <w:pPr>
        <w:ind w:left="8905" w:hanging="360"/>
      </w:pPr>
      <w:rPr>
        <w:rFonts w:ascii="Symbol" w:hAnsi="Symbol" w:cs="Symbol" w:hint="default"/>
        <w:lang w:val="pl-PL" w:eastAsia="en-US" w:bidi="ar-SA"/>
      </w:rPr>
    </w:lvl>
  </w:abstractNum>
  <w:abstractNum w:abstractNumId="109">
    <w:nsid w:val="6CCE7B77"/>
    <w:multiLevelType w:val="multilevel"/>
    <w:tmpl w:val="AC94297E"/>
    <w:lvl w:ilvl="0">
      <w:start w:val="6"/>
      <w:numFmt w:val="decimal"/>
      <w:lvlText w:val="%1"/>
      <w:lvlJc w:val="left"/>
      <w:pPr>
        <w:ind w:left="710" w:hanging="411"/>
      </w:pPr>
      <w:rPr>
        <w:lang w:val="pl-PL" w:eastAsia="en-US" w:bidi="ar-SA"/>
      </w:rPr>
    </w:lvl>
    <w:lvl w:ilvl="1">
      <w:start w:val="5"/>
      <w:numFmt w:val="decimal"/>
      <w:lvlText w:val="%1.%2"/>
      <w:lvlJc w:val="left"/>
      <w:pPr>
        <w:ind w:left="710" w:hanging="411"/>
      </w:pPr>
      <w:rPr>
        <w:lang w:val="pl-PL" w:eastAsia="en-US" w:bidi="ar-SA"/>
      </w:rPr>
    </w:lvl>
    <w:lvl w:ilvl="2">
      <w:start w:val="1"/>
      <w:numFmt w:val="decimal"/>
      <w:lvlText w:val="%1.%2.%3"/>
      <w:lvlJc w:val="left"/>
      <w:pPr>
        <w:ind w:left="710" w:hanging="411"/>
      </w:pPr>
      <w:rPr>
        <w:rFonts w:eastAsia="Liberation Sans Narrow" w:cs="Liberation Sans Narrow"/>
        <w:b/>
        <w:bCs/>
        <w:w w:val="99"/>
        <w:sz w:val="20"/>
        <w:szCs w:val="20"/>
        <w:lang w:val="pl-PL" w:eastAsia="en-US" w:bidi="ar-SA"/>
      </w:rPr>
    </w:lvl>
    <w:lvl w:ilvl="3">
      <w:start w:val="1"/>
      <w:numFmt w:val="bullet"/>
      <w:lvlText w:val=""/>
      <w:lvlJc w:val="left"/>
      <w:pPr>
        <w:ind w:left="3793" w:hanging="411"/>
      </w:pPr>
      <w:rPr>
        <w:rFonts w:ascii="Symbol" w:hAnsi="Symbol" w:cs="Symbol" w:hint="default"/>
        <w:lang w:val="pl-PL" w:eastAsia="en-US" w:bidi="ar-SA"/>
      </w:rPr>
    </w:lvl>
    <w:lvl w:ilvl="4">
      <w:start w:val="1"/>
      <w:numFmt w:val="bullet"/>
      <w:lvlText w:val=""/>
      <w:lvlJc w:val="left"/>
      <w:pPr>
        <w:ind w:left="4818" w:hanging="411"/>
      </w:pPr>
      <w:rPr>
        <w:rFonts w:ascii="Symbol" w:hAnsi="Symbol" w:cs="Symbol" w:hint="default"/>
        <w:lang w:val="pl-PL" w:eastAsia="en-US" w:bidi="ar-SA"/>
      </w:rPr>
    </w:lvl>
    <w:lvl w:ilvl="5">
      <w:start w:val="1"/>
      <w:numFmt w:val="bullet"/>
      <w:lvlText w:val=""/>
      <w:lvlJc w:val="left"/>
      <w:pPr>
        <w:ind w:left="5843" w:hanging="411"/>
      </w:pPr>
      <w:rPr>
        <w:rFonts w:ascii="Symbol" w:hAnsi="Symbol" w:cs="Symbol" w:hint="default"/>
        <w:lang w:val="pl-PL" w:eastAsia="en-US" w:bidi="ar-SA"/>
      </w:rPr>
    </w:lvl>
    <w:lvl w:ilvl="6">
      <w:start w:val="1"/>
      <w:numFmt w:val="bullet"/>
      <w:lvlText w:val=""/>
      <w:lvlJc w:val="left"/>
      <w:pPr>
        <w:ind w:left="6867" w:hanging="411"/>
      </w:pPr>
      <w:rPr>
        <w:rFonts w:ascii="Symbol" w:hAnsi="Symbol" w:cs="Symbol" w:hint="default"/>
        <w:lang w:val="pl-PL" w:eastAsia="en-US" w:bidi="ar-SA"/>
      </w:rPr>
    </w:lvl>
    <w:lvl w:ilvl="7">
      <w:start w:val="1"/>
      <w:numFmt w:val="bullet"/>
      <w:lvlText w:val=""/>
      <w:lvlJc w:val="left"/>
      <w:pPr>
        <w:ind w:left="7892" w:hanging="411"/>
      </w:pPr>
      <w:rPr>
        <w:rFonts w:ascii="Symbol" w:hAnsi="Symbol" w:cs="Symbol" w:hint="default"/>
        <w:lang w:val="pl-PL" w:eastAsia="en-US" w:bidi="ar-SA"/>
      </w:rPr>
    </w:lvl>
    <w:lvl w:ilvl="8">
      <w:start w:val="1"/>
      <w:numFmt w:val="bullet"/>
      <w:lvlText w:val=""/>
      <w:lvlJc w:val="left"/>
      <w:pPr>
        <w:ind w:left="8917" w:hanging="411"/>
      </w:pPr>
      <w:rPr>
        <w:rFonts w:ascii="Symbol" w:hAnsi="Symbol" w:cs="Symbol" w:hint="default"/>
        <w:lang w:val="pl-PL" w:eastAsia="en-US" w:bidi="ar-SA"/>
      </w:rPr>
    </w:lvl>
  </w:abstractNum>
  <w:abstractNum w:abstractNumId="110">
    <w:nsid w:val="6CF94862"/>
    <w:multiLevelType w:val="multilevel"/>
    <w:tmpl w:val="4D309DE2"/>
    <w:lvl w:ilvl="0">
      <w:start w:val="8"/>
      <w:numFmt w:val="decimal"/>
      <w:lvlText w:val="%1"/>
      <w:lvlJc w:val="left"/>
      <w:pPr>
        <w:ind w:left="607" w:hanging="308"/>
      </w:pPr>
      <w:rPr>
        <w:lang w:val="pl-PL" w:eastAsia="en-US" w:bidi="ar-SA"/>
      </w:rPr>
    </w:lvl>
    <w:lvl w:ilvl="1">
      <w:start w:val="1"/>
      <w:numFmt w:val="decimal"/>
      <w:lvlText w:val="%1.%2."/>
      <w:lvlJc w:val="left"/>
      <w:pPr>
        <w:ind w:left="607" w:hanging="308"/>
      </w:pPr>
      <w:rPr>
        <w:rFonts w:eastAsia="Liberation Sans Narrow" w:cs="Liberation Sans Narrow"/>
        <w:b/>
        <w:bCs/>
        <w:spacing w:val="-3"/>
        <w:w w:val="99"/>
        <w:sz w:val="20"/>
        <w:szCs w:val="20"/>
        <w:lang w:val="pl-PL" w:eastAsia="en-US" w:bidi="ar-SA"/>
      </w:rPr>
    </w:lvl>
    <w:lvl w:ilvl="2">
      <w:start w:val="1"/>
      <w:numFmt w:val="lowerLetter"/>
      <w:lvlText w:val="%3)"/>
      <w:lvlJc w:val="left"/>
      <w:pPr>
        <w:ind w:left="1020" w:hanging="438"/>
      </w:pPr>
      <w:rPr>
        <w:rFonts w:eastAsia="Liberation Sans Narrow" w:cs="Liberation Sans Narrow"/>
        <w:spacing w:val="-3"/>
        <w:w w:val="99"/>
        <w:sz w:val="20"/>
        <w:szCs w:val="20"/>
        <w:lang w:val="pl-PL" w:eastAsia="en-US" w:bidi="ar-SA"/>
      </w:rPr>
    </w:lvl>
    <w:lvl w:ilvl="3">
      <w:start w:val="1"/>
      <w:numFmt w:val="bullet"/>
      <w:lvlText w:val=""/>
      <w:lvlJc w:val="left"/>
      <w:pPr>
        <w:ind w:left="3230" w:hanging="438"/>
      </w:pPr>
      <w:rPr>
        <w:rFonts w:ascii="Symbol" w:hAnsi="Symbol" w:cs="Symbol" w:hint="default"/>
        <w:lang w:val="pl-PL" w:eastAsia="en-US" w:bidi="ar-SA"/>
      </w:rPr>
    </w:lvl>
    <w:lvl w:ilvl="4">
      <w:start w:val="1"/>
      <w:numFmt w:val="bullet"/>
      <w:lvlText w:val=""/>
      <w:lvlJc w:val="left"/>
      <w:pPr>
        <w:ind w:left="4335" w:hanging="438"/>
      </w:pPr>
      <w:rPr>
        <w:rFonts w:ascii="Symbol" w:hAnsi="Symbol" w:cs="Symbol" w:hint="default"/>
        <w:lang w:val="pl-PL" w:eastAsia="en-US" w:bidi="ar-SA"/>
      </w:rPr>
    </w:lvl>
    <w:lvl w:ilvl="5">
      <w:start w:val="1"/>
      <w:numFmt w:val="bullet"/>
      <w:lvlText w:val=""/>
      <w:lvlJc w:val="left"/>
      <w:pPr>
        <w:ind w:left="5440" w:hanging="438"/>
      </w:pPr>
      <w:rPr>
        <w:rFonts w:ascii="Symbol" w:hAnsi="Symbol" w:cs="Symbol" w:hint="default"/>
        <w:lang w:val="pl-PL" w:eastAsia="en-US" w:bidi="ar-SA"/>
      </w:rPr>
    </w:lvl>
    <w:lvl w:ilvl="6">
      <w:start w:val="1"/>
      <w:numFmt w:val="bullet"/>
      <w:lvlText w:val=""/>
      <w:lvlJc w:val="left"/>
      <w:pPr>
        <w:ind w:left="6545" w:hanging="438"/>
      </w:pPr>
      <w:rPr>
        <w:rFonts w:ascii="Symbol" w:hAnsi="Symbol" w:cs="Symbol" w:hint="default"/>
        <w:lang w:val="pl-PL" w:eastAsia="en-US" w:bidi="ar-SA"/>
      </w:rPr>
    </w:lvl>
    <w:lvl w:ilvl="7">
      <w:start w:val="1"/>
      <w:numFmt w:val="bullet"/>
      <w:lvlText w:val=""/>
      <w:lvlJc w:val="left"/>
      <w:pPr>
        <w:ind w:left="7650" w:hanging="438"/>
      </w:pPr>
      <w:rPr>
        <w:rFonts w:ascii="Symbol" w:hAnsi="Symbol" w:cs="Symbol" w:hint="default"/>
        <w:lang w:val="pl-PL" w:eastAsia="en-US" w:bidi="ar-SA"/>
      </w:rPr>
    </w:lvl>
    <w:lvl w:ilvl="8">
      <w:start w:val="1"/>
      <w:numFmt w:val="bullet"/>
      <w:lvlText w:val=""/>
      <w:lvlJc w:val="left"/>
      <w:pPr>
        <w:ind w:left="8756" w:hanging="438"/>
      </w:pPr>
      <w:rPr>
        <w:rFonts w:ascii="Symbol" w:hAnsi="Symbol" w:cs="Symbol" w:hint="default"/>
        <w:lang w:val="pl-PL" w:eastAsia="en-US" w:bidi="ar-SA"/>
      </w:rPr>
    </w:lvl>
  </w:abstractNum>
  <w:abstractNum w:abstractNumId="111">
    <w:nsid w:val="6D2E4486"/>
    <w:multiLevelType w:val="multilevel"/>
    <w:tmpl w:val="238E4540"/>
    <w:lvl w:ilvl="0">
      <w:start w:val="1"/>
      <w:numFmt w:val="bullet"/>
      <w:lvlText w:val=""/>
      <w:lvlJc w:val="left"/>
      <w:pPr>
        <w:ind w:left="350" w:hanging="284"/>
      </w:pPr>
      <w:rPr>
        <w:rFonts w:ascii="Symbol" w:hAnsi="Symbol" w:cs="Symbol" w:hint="default"/>
        <w:w w:val="99"/>
        <w:sz w:val="20"/>
        <w:szCs w:val="20"/>
        <w:lang w:val="pl-PL" w:eastAsia="en-US" w:bidi="ar-SA"/>
      </w:rPr>
    </w:lvl>
    <w:lvl w:ilvl="1">
      <w:start w:val="1"/>
      <w:numFmt w:val="bullet"/>
      <w:lvlText w:val=""/>
      <w:lvlJc w:val="left"/>
      <w:pPr>
        <w:ind w:left="474" w:hanging="284"/>
      </w:pPr>
      <w:rPr>
        <w:rFonts w:ascii="Symbol" w:hAnsi="Symbol" w:cs="Symbol" w:hint="default"/>
        <w:lang w:val="pl-PL" w:eastAsia="en-US" w:bidi="ar-SA"/>
      </w:rPr>
    </w:lvl>
    <w:lvl w:ilvl="2">
      <w:start w:val="1"/>
      <w:numFmt w:val="bullet"/>
      <w:lvlText w:val=""/>
      <w:lvlJc w:val="left"/>
      <w:pPr>
        <w:ind w:left="589" w:hanging="284"/>
      </w:pPr>
      <w:rPr>
        <w:rFonts w:ascii="Symbol" w:hAnsi="Symbol" w:cs="Symbol" w:hint="default"/>
        <w:lang w:val="pl-PL" w:eastAsia="en-US" w:bidi="ar-SA"/>
      </w:rPr>
    </w:lvl>
    <w:lvl w:ilvl="3">
      <w:start w:val="1"/>
      <w:numFmt w:val="bullet"/>
      <w:lvlText w:val=""/>
      <w:lvlJc w:val="left"/>
      <w:pPr>
        <w:ind w:left="703" w:hanging="284"/>
      </w:pPr>
      <w:rPr>
        <w:rFonts w:ascii="Symbol" w:hAnsi="Symbol" w:cs="Symbol" w:hint="default"/>
        <w:lang w:val="pl-PL" w:eastAsia="en-US" w:bidi="ar-SA"/>
      </w:rPr>
    </w:lvl>
    <w:lvl w:ilvl="4">
      <w:start w:val="1"/>
      <w:numFmt w:val="bullet"/>
      <w:lvlText w:val=""/>
      <w:lvlJc w:val="left"/>
      <w:pPr>
        <w:ind w:left="818" w:hanging="284"/>
      </w:pPr>
      <w:rPr>
        <w:rFonts w:ascii="Symbol" w:hAnsi="Symbol" w:cs="Symbol" w:hint="default"/>
        <w:lang w:val="pl-PL" w:eastAsia="en-US" w:bidi="ar-SA"/>
      </w:rPr>
    </w:lvl>
    <w:lvl w:ilvl="5">
      <w:start w:val="1"/>
      <w:numFmt w:val="bullet"/>
      <w:lvlText w:val=""/>
      <w:lvlJc w:val="left"/>
      <w:pPr>
        <w:ind w:left="932" w:hanging="284"/>
      </w:pPr>
      <w:rPr>
        <w:rFonts w:ascii="Symbol" w:hAnsi="Symbol" w:cs="Symbol" w:hint="default"/>
        <w:lang w:val="pl-PL" w:eastAsia="en-US" w:bidi="ar-SA"/>
      </w:rPr>
    </w:lvl>
    <w:lvl w:ilvl="6">
      <w:start w:val="1"/>
      <w:numFmt w:val="bullet"/>
      <w:lvlText w:val=""/>
      <w:lvlJc w:val="left"/>
      <w:pPr>
        <w:ind w:left="1047" w:hanging="284"/>
      </w:pPr>
      <w:rPr>
        <w:rFonts w:ascii="Symbol" w:hAnsi="Symbol" w:cs="Symbol" w:hint="default"/>
        <w:lang w:val="pl-PL" w:eastAsia="en-US" w:bidi="ar-SA"/>
      </w:rPr>
    </w:lvl>
    <w:lvl w:ilvl="7">
      <w:start w:val="1"/>
      <w:numFmt w:val="bullet"/>
      <w:lvlText w:val=""/>
      <w:lvlJc w:val="left"/>
      <w:pPr>
        <w:ind w:left="1161" w:hanging="284"/>
      </w:pPr>
      <w:rPr>
        <w:rFonts w:ascii="Symbol" w:hAnsi="Symbol" w:cs="Symbol" w:hint="default"/>
        <w:lang w:val="pl-PL" w:eastAsia="en-US" w:bidi="ar-SA"/>
      </w:rPr>
    </w:lvl>
    <w:lvl w:ilvl="8">
      <w:start w:val="1"/>
      <w:numFmt w:val="bullet"/>
      <w:lvlText w:val=""/>
      <w:lvlJc w:val="left"/>
      <w:pPr>
        <w:ind w:left="1276" w:hanging="284"/>
      </w:pPr>
      <w:rPr>
        <w:rFonts w:ascii="Symbol" w:hAnsi="Symbol" w:cs="Symbol" w:hint="default"/>
        <w:lang w:val="pl-PL" w:eastAsia="en-US" w:bidi="ar-SA"/>
      </w:rPr>
    </w:lvl>
  </w:abstractNum>
  <w:abstractNum w:abstractNumId="112">
    <w:nsid w:val="6D4B17ED"/>
    <w:multiLevelType w:val="multilevel"/>
    <w:tmpl w:val="4B1ABDB6"/>
    <w:lvl w:ilvl="0">
      <w:start w:val="6"/>
      <w:numFmt w:val="decimal"/>
      <w:lvlText w:val="%1"/>
      <w:lvlJc w:val="left"/>
      <w:pPr>
        <w:ind w:left="607" w:hanging="308"/>
      </w:pPr>
      <w:rPr>
        <w:lang w:val="pl-PL" w:eastAsia="en-US" w:bidi="ar-SA"/>
      </w:rPr>
    </w:lvl>
    <w:lvl w:ilvl="1">
      <w:start w:val="1"/>
      <w:numFmt w:val="decimal"/>
      <w:lvlText w:val="%1.%2."/>
      <w:lvlJc w:val="left"/>
      <w:pPr>
        <w:ind w:left="607" w:hanging="308"/>
      </w:pPr>
      <w:rPr>
        <w:rFonts w:eastAsia="Liberation Sans Narrow" w:cs="Liberation Sans Narrow"/>
        <w:b/>
        <w:bCs/>
        <w:spacing w:val="-3"/>
        <w:w w:val="99"/>
        <w:sz w:val="20"/>
        <w:szCs w:val="20"/>
        <w:lang w:val="pl-PL" w:eastAsia="en-US" w:bidi="ar-SA"/>
      </w:rPr>
    </w:lvl>
    <w:lvl w:ilvl="2">
      <w:start w:val="1"/>
      <w:numFmt w:val="lowerLetter"/>
      <w:lvlText w:val="%3)"/>
      <w:lvlJc w:val="left"/>
      <w:pPr>
        <w:ind w:left="1008" w:hanging="349"/>
      </w:pPr>
      <w:rPr>
        <w:rFonts w:eastAsia="Liberation Sans Narrow" w:cs="Liberation Sans Narrow"/>
        <w:w w:val="99"/>
        <w:sz w:val="20"/>
        <w:szCs w:val="20"/>
        <w:lang w:val="pl-PL" w:eastAsia="en-US" w:bidi="ar-SA"/>
      </w:rPr>
    </w:lvl>
    <w:lvl w:ilvl="3">
      <w:start w:val="1"/>
      <w:numFmt w:val="bullet"/>
      <w:lvlText w:val=""/>
      <w:lvlJc w:val="left"/>
      <w:pPr>
        <w:ind w:left="1368" w:hanging="360"/>
      </w:pPr>
      <w:rPr>
        <w:rFonts w:ascii="Symbol" w:hAnsi="Symbol" w:cs="Symbol" w:hint="default"/>
        <w:w w:val="99"/>
        <w:sz w:val="20"/>
        <w:szCs w:val="20"/>
        <w:lang w:val="pl-PL" w:eastAsia="en-US" w:bidi="ar-SA"/>
      </w:rPr>
    </w:lvl>
    <w:lvl w:ilvl="4">
      <w:start w:val="1"/>
      <w:numFmt w:val="bullet"/>
      <w:lvlText w:val=""/>
      <w:lvlJc w:val="left"/>
      <w:pPr>
        <w:ind w:left="3761" w:hanging="360"/>
      </w:pPr>
      <w:rPr>
        <w:rFonts w:ascii="Symbol" w:hAnsi="Symbol" w:cs="Symbol" w:hint="default"/>
        <w:lang w:val="pl-PL" w:eastAsia="en-US" w:bidi="ar-SA"/>
      </w:rPr>
    </w:lvl>
    <w:lvl w:ilvl="5">
      <w:start w:val="1"/>
      <w:numFmt w:val="bullet"/>
      <w:lvlText w:val=""/>
      <w:lvlJc w:val="left"/>
      <w:pPr>
        <w:ind w:left="4962" w:hanging="360"/>
      </w:pPr>
      <w:rPr>
        <w:rFonts w:ascii="Symbol" w:hAnsi="Symbol" w:cs="Symbol" w:hint="default"/>
        <w:lang w:val="pl-PL" w:eastAsia="en-US" w:bidi="ar-SA"/>
      </w:rPr>
    </w:lvl>
    <w:lvl w:ilvl="6">
      <w:start w:val="1"/>
      <w:numFmt w:val="bullet"/>
      <w:lvlText w:val=""/>
      <w:lvlJc w:val="left"/>
      <w:pPr>
        <w:ind w:left="6163" w:hanging="360"/>
      </w:pPr>
      <w:rPr>
        <w:rFonts w:ascii="Symbol" w:hAnsi="Symbol" w:cs="Symbol" w:hint="default"/>
        <w:lang w:val="pl-PL" w:eastAsia="en-US" w:bidi="ar-SA"/>
      </w:rPr>
    </w:lvl>
    <w:lvl w:ilvl="7">
      <w:start w:val="1"/>
      <w:numFmt w:val="bullet"/>
      <w:lvlText w:val=""/>
      <w:lvlJc w:val="left"/>
      <w:pPr>
        <w:ind w:left="7364" w:hanging="360"/>
      </w:pPr>
      <w:rPr>
        <w:rFonts w:ascii="Symbol" w:hAnsi="Symbol" w:cs="Symbol" w:hint="default"/>
        <w:lang w:val="pl-PL" w:eastAsia="en-US" w:bidi="ar-SA"/>
      </w:rPr>
    </w:lvl>
    <w:lvl w:ilvl="8">
      <w:start w:val="1"/>
      <w:numFmt w:val="bullet"/>
      <w:lvlText w:val=""/>
      <w:lvlJc w:val="left"/>
      <w:pPr>
        <w:ind w:left="8564" w:hanging="360"/>
      </w:pPr>
      <w:rPr>
        <w:rFonts w:ascii="Symbol" w:hAnsi="Symbol" w:cs="Symbol" w:hint="default"/>
        <w:lang w:val="pl-PL" w:eastAsia="en-US" w:bidi="ar-SA"/>
      </w:rPr>
    </w:lvl>
  </w:abstractNum>
  <w:abstractNum w:abstractNumId="113">
    <w:nsid w:val="6DC73EB2"/>
    <w:multiLevelType w:val="multilevel"/>
    <w:tmpl w:val="04C67574"/>
    <w:lvl w:ilvl="0">
      <w:start w:val="2"/>
      <w:numFmt w:val="decimal"/>
      <w:lvlText w:val="%1)"/>
      <w:lvlJc w:val="left"/>
      <w:pPr>
        <w:ind w:left="491" w:hanging="192"/>
      </w:pPr>
      <w:rPr>
        <w:rFonts w:eastAsia="Liberation Sans Narrow" w:cs="Liberation Sans Narrow"/>
        <w:spacing w:val="-1"/>
        <w:w w:val="99"/>
        <w:sz w:val="20"/>
        <w:szCs w:val="20"/>
        <w:lang w:val="pl-PL" w:eastAsia="en-US" w:bidi="ar-SA"/>
      </w:rPr>
    </w:lvl>
    <w:lvl w:ilvl="1">
      <w:start w:val="1"/>
      <w:numFmt w:val="bullet"/>
      <w:lvlText w:val=""/>
      <w:lvlJc w:val="left"/>
      <w:pPr>
        <w:ind w:left="1546" w:hanging="192"/>
      </w:pPr>
      <w:rPr>
        <w:rFonts w:ascii="Symbol" w:hAnsi="Symbol" w:cs="Symbol" w:hint="default"/>
        <w:lang w:val="pl-PL" w:eastAsia="en-US" w:bidi="ar-SA"/>
      </w:rPr>
    </w:lvl>
    <w:lvl w:ilvl="2">
      <w:start w:val="1"/>
      <w:numFmt w:val="bullet"/>
      <w:lvlText w:val=""/>
      <w:lvlJc w:val="left"/>
      <w:pPr>
        <w:ind w:left="2593" w:hanging="192"/>
      </w:pPr>
      <w:rPr>
        <w:rFonts w:ascii="Symbol" w:hAnsi="Symbol" w:cs="Symbol" w:hint="default"/>
        <w:lang w:val="pl-PL" w:eastAsia="en-US" w:bidi="ar-SA"/>
      </w:rPr>
    </w:lvl>
    <w:lvl w:ilvl="3">
      <w:start w:val="1"/>
      <w:numFmt w:val="bullet"/>
      <w:lvlText w:val=""/>
      <w:lvlJc w:val="left"/>
      <w:pPr>
        <w:ind w:left="3639" w:hanging="192"/>
      </w:pPr>
      <w:rPr>
        <w:rFonts w:ascii="Symbol" w:hAnsi="Symbol" w:cs="Symbol" w:hint="default"/>
        <w:lang w:val="pl-PL" w:eastAsia="en-US" w:bidi="ar-SA"/>
      </w:rPr>
    </w:lvl>
    <w:lvl w:ilvl="4">
      <w:start w:val="1"/>
      <w:numFmt w:val="bullet"/>
      <w:lvlText w:val=""/>
      <w:lvlJc w:val="left"/>
      <w:pPr>
        <w:ind w:left="4686" w:hanging="192"/>
      </w:pPr>
      <w:rPr>
        <w:rFonts w:ascii="Symbol" w:hAnsi="Symbol" w:cs="Symbol" w:hint="default"/>
        <w:lang w:val="pl-PL" w:eastAsia="en-US" w:bidi="ar-SA"/>
      </w:rPr>
    </w:lvl>
    <w:lvl w:ilvl="5">
      <w:start w:val="1"/>
      <w:numFmt w:val="bullet"/>
      <w:lvlText w:val=""/>
      <w:lvlJc w:val="left"/>
      <w:pPr>
        <w:ind w:left="5733" w:hanging="192"/>
      </w:pPr>
      <w:rPr>
        <w:rFonts w:ascii="Symbol" w:hAnsi="Symbol" w:cs="Symbol" w:hint="default"/>
        <w:lang w:val="pl-PL" w:eastAsia="en-US" w:bidi="ar-SA"/>
      </w:rPr>
    </w:lvl>
    <w:lvl w:ilvl="6">
      <w:start w:val="1"/>
      <w:numFmt w:val="bullet"/>
      <w:lvlText w:val=""/>
      <w:lvlJc w:val="left"/>
      <w:pPr>
        <w:ind w:left="6779" w:hanging="192"/>
      </w:pPr>
      <w:rPr>
        <w:rFonts w:ascii="Symbol" w:hAnsi="Symbol" w:cs="Symbol" w:hint="default"/>
        <w:lang w:val="pl-PL" w:eastAsia="en-US" w:bidi="ar-SA"/>
      </w:rPr>
    </w:lvl>
    <w:lvl w:ilvl="7">
      <w:start w:val="1"/>
      <w:numFmt w:val="bullet"/>
      <w:lvlText w:val=""/>
      <w:lvlJc w:val="left"/>
      <w:pPr>
        <w:ind w:left="7826" w:hanging="192"/>
      </w:pPr>
      <w:rPr>
        <w:rFonts w:ascii="Symbol" w:hAnsi="Symbol" w:cs="Symbol" w:hint="default"/>
        <w:lang w:val="pl-PL" w:eastAsia="en-US" w:bidi="ar-SA"/>
      </w:rPr>
    </w:lvl>
    <w:lvl w:ilvl="8">
      <w:start w:val="1"/>
      <w:numFmt w:val="bullet"/>
      <w:lvlText w:val=""/>
      <w:lvlJc w:val="left"/>
      <w:pPr>
        <w:ind w:left="8873" w:hanging="192"/>
      </w:pPr>
      <w:rPr>
        <w:rFonts w:ascii="Symbol" w:hAnsi="Symbol" w:cs="Symbol" w:hint="default"/>
        <w:lang w:val="pl-PL" w:eastAsia="en-US" w:bidi="ar-SA"/>
      </w:rPr>
    </w:lvl>
  </w:abstractNum>
  <w:abstractNum w:abstractNumId="114">
    <w:nsid w:val="6E0A53AE"/>
    <w:multiLevelType w:val="multilevel"/>
    <w:tmpl w:val="FF5CFB6E"/>
    <w:lvl w:ilvl="0">
      <w:start w:val="1"/>
      <w:numFmt w:val="decimal"/>
      <w:lvlText w:val="%1."/>
      <w:lvlJc w:val="left"/>
      <w:pPr>
        <w:ind w:left="68" w:hanging="240"/>
      </w:pPr>
      <w:rPr>
        <w:rFonts w:eastAsia="Liberation Sans Narrow" w:cs="Liberation Sans Narrow"/>
        <w:spacing w:val="-1"/>
        <w:w w:val="99"/>
        <w:sz w:val="20"/>
        <w:szCs w:val="20"/>
        <w:lang w:val="pl-PL" w:eastAsia="en-US" w:bidi="ar-SA"/>
      </w:rPr>
    </w:lvl>
    <w:lvl w:ilvl="1">
      <w:start w:val="1"/>
      <w:numFmt w:val="bullet"/>
      <w:lvlText w:val=""/>
      <w:lvlJc w:val="left"/>
      <w:pPr>
        <w:ind w:left="313" w:hanging="240"/>
      </w:pPr>
      <w:rPr>
        <w:rFonts w:ascii="Symbol" w:hAnsi="Symbol" w:cs="Symbol" w:hint="default"/>
        <w:lang w:val="pl-PL" w:eastAsia="en-US" w:bidi="ar-SA"/>
      </w:rPr>
    </w:lvl>
    <w:lvl w:ilvl="2">
      <w:start w:val="1"/>
      <w:numFmt w:val="bullet"/>
      <w:lvlText w:val=""/>
      <w:lvlJc w:val="left"/>
      <w:pPr>
        <w:ind w:left="567" w:hanging="240"/>
      </w:pPr>
      <w:rPr>
        <w:rFonts w:ascii="Symbol" w:hAnsi="Symbol" w:cs="Symbol" w:hint="default"/>
        <w:lang w:val="pl-PL" w:eastAsia="en-US" w:bidi="ar-SA"/>
      </w:rPr>
    </w:lvl>
    <w:lvl w:ilvl="3">
      <w:start w:val="1"/>
      <w:numFmt w:val="bullet"/>
      <w:lvlText w:val=""/>
      <w:lvlJc w:val="left"/>
      <w:pPr>
        <w:ind w:left="821" w:hanging="240"/>
      </w:pPr>
      <w:rPr>
        <w:rFonts w:ascii="Symbol" w:hAnsi="Symbol" w:cs="Symbol" w:hint="default"/>
        <w:lang w:val="pl-PL" w:eastAsia="en-US" w:bidi="ar-SA"/>
      </w:rPr>
    </w:lvl>
    <w:lvl w:ilvl="4">
      <w:start w:val="1"/>
      <w:numFmt w:val="bullet"/>
      <w:lvlText w:val=""/>
      <w:lvlJc w:val="left"/>
      <w:pPr>
        <w:ind w:left="1074" w:hanging="240"/>
      </w:pPr>
      <w:rPr>
        <w:rFonts w:ascii="Symbol" w:hAnsi="Symbol" w:cs="Symbol" w:hint="default"/>
        <w:lang w:val="pl-PL" w:eastAsia="en-US" w:bidi="ar-SA"/>
      </w:rPr>
    </w:lvl>
    <w:lvl w:ilvl="5">
      <w:start w:val="1"/>
      <w:numFmt w:val="bullet"/>
      <w:lvlText w:val=""/>
      <w:lvlJc w:val="left"/>
      <w:pPr>
        <w:ind w:left="1328" w:hanging="240"/>
      </w:pPr>
      <w:rPr>
        <w:rFonts w:ascii="Symbol" w:hAnsi="Symbol" w:cs="Symbol" w:hint="default"/>
        <w:lang w:val="pl-PL" w:eastAsia="en-US" w:bidi="ar-SA"/>
      </w:rPr>
    </w:lvl>
    <w:lvl w:ilvl="6">
      <w:start w:val="1"/>
      <w:numFmt w:val="bullet"/>
      <w:lvlText w:val=""/>
      <w:lvlJc w:val="left"/>
      <w:pPr>
        <w:ind w:left="1582" w:hanging="240"/>
      </w:pPr>
      <w:rPr>
        <w:rFonts w:ascii="Symbol" w:hAnsi="Symbol" w:cs="Symbol" w:hint="default"/>
        <w:lang w:val="pl-PL" w:eastAsia="en-US" w:bidi="ar-SA"/>
      </w:rPr>
    </w:lvl>
    <w:lvl w:ilvl="7">
      <w:start w:val="1"/>
      <w:numFmt w:val="bullet"/>
      <w:lvlText w:val=""/>
      <w:lvlJc w:val="left"/>
      <w:pPr>
        <w:ind w:left="1835" w:hanging="240"/>
      </w:pPr>
      <w:rPr>
        <w:rFonts w:ascii="Symbol" w:hAnsi="Symbol" w:cs="Symbol" w:hint="default"/>
        <w:lang w:val="pl-PL" w:eastAsia="en-US" w:bidi="ar-SA"/>
      </w:rPr>
    </w:lvl>
    <w:lvl w:ilvl="8">
      <w:start w:val="1"/>
      <w:numFmt w:val="bullet"/>
      <w:lvlText w:val=""/>
      <w:lvlJc w:val="left"/>
      <w:pPr>
        <w:ind w:left="2089" w:hanging="240"/>
      </w:pPr>
      <w:rPr>
        <w:rFonts w:ascii="Symbol" w:hAnsi="Symbol" w:cs="Symbol" w:hint="default"/>
        <w:lang w:val="pl-PL" w:eastAsia="en-US" w:bidi="ar-SA"/>
      </w:rPr>
    </w:lvl>
  </w:abstractNum>
  <w:abstractNum w:abstractNumId="115">
    <w:nsid w:val="6E660603"/>
    <w:multiLevelType w:val="multilevel"/>
    <w:tmpl w:val="B0E24970"/>
    <w:lvl w:ilvl="0">
      <w:start w:val="1"/>
      <w:numFmt w:val="decimal"/>
      <w:lvlText w:val="%1"/>
      <w:lvlJc w:val="left"/>
      <w:pPr>
        <w:ind w:left="618" w:hanging="319"/>
      </w:pPr>
      <w:rPr>
        <w:lang w:val="pl-PL" w:eastAsia="en-US" w:bidi="ar-SA"/>
      </w:rPr>
    </w:lvl>
    <w:lvl w:ilvl="1">
      <w:start w:val="3"/>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decimal"/>
      <w:lvlText w:val="%1.%2.%3."/>
      <w:lvlJc w:val="left"/>
      <w:pPr>
        <w:ind w:left="300" w:hanging="495"/>
      </w:pPr>
      <w:rPr>
        <w:rFonts w:eastAsia="Liberation Sans Narrow" w:cs="Liberation Sans Narrow"/>
        <w:b/>
        <w:bCs/>
        <w:w w:val="99"/>
        <w:sz w:val="20"/>
        <w:szCs w:val="20"/>
        <w:lang w:val="pl-PL" w:eastAsia="en-US" w:bidi="ar-SA"/>
      </w:rPr>
    </w:lvl>
    <w:lvl w:ilvl="3">
      <w:start w:val="1"/>
      <w:numFmt w:val="bullet"/>
      <w:lvlText w:val=""/>
      <w:lvlJc w:val="left"/>
      <w:pPr>
        <w:ind w:left="2919" w:hanging="495"/>
      </w:pPr>
      <w:rPr>
        <w:rFonts w:ascii="Symbol" w:hAnsi="Symbol" w:cs="Symbol" w:hint="default"/>
        <w:lang w:val="pl-PL" w:eastAsia="en-US" w:bidi="ar-SA"/>
      </w:rPr>
    </w:lvl>
    <w:lvl w:ilvl="4">
      <w:start w:val="1"/>
      <w:numFmt w:val="bullet"/>
      <w:lvlText w:val=""/>
      <w:lvlJc w:val="left"/>
      <w:pPr>
        <w:ind w:left="4068" w:hanging="495"/>
      </w:pPr>
      <w:rPr>
        <w:rFonts w:ascii="Symbol" w:hAnsi="Symbol" w:cs="Symbol" w:hint="default"/>
        <w:lang w:val="pl-PL" w:eastAsia="en-US" w:bidi="ar-SA"/>
      </w:rPr>
    </w:lvl>
    <w:lvl w:ilvl="5">
      <w:start w:val="1"/>
      <w:numFmt w:val="bullet"/>
      <w:lvlText w:val=""/>
      <w:lvlJc w:val="left"/>
      <w:pPr>
        <w:ind w:left="5218" w:hanging="495"/>
      </w:pPr>
      <w:rPr>
        <w:rFonts w:ascii="Symbol" w:hAnsi="Symbol" w:cs="Symbol" w:hint="default"/>
        <w:lang w:val="pl-PL" w:eastAsia="en-US" w:bidi="ar-SA"/>
      </w:rPr>
    </w:lvl>
    <w:lvl w:ilvl="6">
      <w:start w:val="1"/>
      <w:numFmt w:val="bullet"/>
      <w:lvlText w:val=""/>
      <w:lvlJc w:val="left"/>
      <w:pPr>
        <w:ind w:left="6368" w:hanging="495"/>
      </w:pPr>
      <w:rPr>
        <w:rFonts w:ascii="Symbol" w:hAnsi="Symbol" w:cs="Symbol" w:hint="default"/>
        <w:lang w:val="pl-PL" w:eastAsia="en-US" w:bidi="ar-SA"/>
      </w:rPr>
    </w:lvl>
    <w:lvl w:ilvl="7">
      <w:start w:val="1"/>
      <w:numFmt w:val="bullet"/>
      <w:lvlText w:val=""/>
      <w:lvlJc w:val="left"/>
      <w:pPr>
        <w:ind w:left="7517" w:hanging="495"/>
      </w:pPr>
      <w:rPr>
        <w:rFonts w:ascii="Symbol" w:hAnsi="Symbol" w:cs="Symbol" w:hint="default"/>
        <w:lang w:val="pl-PL" w:eastAsia="en-US" w:bidi="ar-SA"/>
      </w:rPr>
    </w:lvl>
    <w:lvl w:ilvl="8">
      <w:start w:val="1"/>
      <w:numFmt w:val="bullet"/>
      <w:lvlText w:val=""/>
      <w:lvlJc w:val="left"/>
      <w:pPr>
        <w:ind w:left="8667" w:hanging="495"/>
      </w:pPr>
      <w:rPr>
        <w:rFonts w:ascii="Symbol" w:hAnsi="Symbol" w:cs="Symbol" w:hint="default"/>
        <w:lang w:val="pl-PL" w:eastAsia="en-US" w:bidi="ar-SA"/>
      </w:rPr>
    </w:lvl>
  </w:abstractNum>
  <w:abstractNum w:abstractNumId="116">
    <w:nsid w:val="711C069E"/>
    <w:multiLevelType w:val="multilevel"/>
    <w:tmpl w:val="300EFBDC"/>
    <w:lvl w:ilvl="0">
      <w:start w:val="1"/>
      <w:numFmt w:val="bullet"/>
      <w:lvlText w:val=""/>
      <w:lvlJc w:val="left"/>
      <w:pPr>
        <w:ind w:left="300" w:hanging="721"/>
      </w:pPr>
      <w:rPr>
        <w:rFonts w:ascii="Symbol" w:hAnsi="Symbol" w:cs="Symbol" w:hint="default"/>
        <w:w w:val="99"/>
        <w:sz w:val="20"/>
        <w:szCs w:val="20"/>
        <w:lang w:val="pl-PL" w:eastAsia="en-US" w:bidi="ar-SA"/>
      </w:rPr>
    </w:lvl>
    <w:lvl w:ilvl="1">
      <w:start w:val="1"/>
      <w:numFmt w:val="bullet"/>
      <w:lvlText w:val=""/>
      <w:lvlJc w:val="left"/>
      <w:pPr>
        <w:ind w:left="1716" w:hanging="708"/>
      </w:pPr>
      <w:rPr>
        <w:rFonts w:ascii="Symbol" w:hAnsi="Symbol" w:cs="Symbol" w:hint="default"/>
        <w:w w:val="99"/>
        <w:sz w:val="20"/>
        <w:szCs w:val="20"/>
        <w:lang w:val="pl-PL" w:eastAsia="en-US" w:bidi="ar-SA"/>
      </w:rPr>
    </w:lvl>
    <w:lvl w:ilvl="2">
      <w:start w:val="1"/>
      <w:numFmt w:val="bullet"/>
      <w:lvlText w:val=""/>
      <w:lvlJc w:val="left"/>
      <w:pPr>
        <w:ind w:left="2747" w:hanging="708"/>
      </w:pPr>
      <w:rPr>
        <w:rFonts w:ascii="Symbol" w:hAnsi="Symbol" w:cs="Symbol" w:hint="default"/>
        <w:lang w:val="pl-PL" w:eastAsia="en-US" w:bidi="ar-SA"/>
      </w:rPr>
    </w:lvl>
    <w:lvl w:ilvl="3">
      <w:start w:val="1"/>
      <w:numFmt w:val="bullet"/>
      <w:lvlText w:val=""/>
      <w:lvlJc w:val="left"/>
      <w:pPr>
        <w:ind w:left="3774" w:hanging="708"/>
      </w:pPr>
      <w:rPr>
        <w:rFonts w:ascii="Symbol" w:hAnsi="Symbol" w:cs="Symbol" w:hint="default"/>
        <w:lang w:val="pl-PL" w:eastAsia="en-US" w:bidi="ar-SA"/>
      </w:rPr>
    </w:lvl>
    <w:lvl w:ilvl="4">
      <w:start w:val="1"/>
      <w:numFmt w:val="bullet"/>
      <w:lvlText w:val=""/>
      <w:lvlJc w:val="left"/>
      <w:pPr>
        <w:ind w:left="4802" w:hanging="708"/>
      </w:pPr>
      <w:rPr>
        <w:rFonts w:ascii="Symbol" w:hAnsi="Symbol" w:cs="Symbol" w:hint="default"/>
        <w:lang w:val="pl-PL" w:eastAsia="en-US" w:bidi="ar-SA"/>
      </w:rPr>
    </w:lvl>
    <w:lvl w:ilvl="5">
      <w:start w:val="1"/>
      <w:numFmt w:val="bullet"/>
      <w:lvlText w:val=""/>
      <w:lvlJc w:val="left"/>
      <w:pPr>
        <w:ind w:left="5829" w:hanging="708"/>
      </w:pPr>
      <w:rPr>
        <w:rFonts w:ascii="Symbol" w:hAnsi="Symbol" w:cs="Symbol" w:hint="default"/>
        <w:lang w:val="pl-PL" w:eastAsia="en-US" w:bidi="ar-SA"/>
      </w:rPr>
    </w:lvl>
    <w:lvl w:ilvl="6">
      <w:start w:val="1"/>
      <w:numFmt w:val="bullet"/>
      <w:lvlText w:val=""/>
      <w:lvlJc w:val="left"/>
      <w:pPr>
        <w:ind w:left="6856" w:hanging="708"/>
      </w:pPr>
      <w:rPr>
        <w:rFonts w:ascii="Symbol" w:hAnsi="Symbol" w:cs="Symbol" w:hint="default"/>
        <w:lang w:val="pl-PL" w:eastAsia="en-US" w:bidi="ar-SA"/>
      </w:rPr>
    </w:lvl>
    <w:lvl w:ilvl="7">
      <w:start w:val="1"/>
      <w:numFmt w:val="bullet"/>
      <w:lvlText w:val=""/>
      <w:lvlJc w:val="left"/>
      <w:pPr>
        <w:ind w:left="7884" w:hanging="708"/>
      </w:pPr>
      <w:rPr>
        <w:rFonts w:ascii="Symbol" w:hAnsi="Symbol" w:cs="Symbol" w:hint="default"/>
        <w:lang w:val="pl-PL" w:eastAsia="en-US" w:bidi="ar-SA"/>
      </w:rPr>
    </w:lvl>
    <w:lvl w:ilvl="8">
      <w:start w:val="1"/>
      <w:numFmt w:val="bullet"/>
      <w:lvlText w:val=""/>
      <w:lvlJc w:val="left"/>
      <w:pPr>
        <w:ind w:left="8911" w:hanging="708"/>
      </w:pPr>
      <w:rPr>
        <w:rFonts w:ascii="Symbol" w:hAnsi="Symbol" w:cs="Symbol" w:hint="default"/>
        <w:lang w:val="pl-PL" w:eastAsia="en-US" w:bidi="ar-SA"/>
      </w:rPr>
    </w:lvl>
  </w:abstractNum>
  <w:abstractNum w:abstractNumId="117">
    <w:nsid w:val="723D6601"/>
    <w:multiLevelType w:val="multilevel"/>
    <w:tmpl w:val="FECA1138"/>
    <w:lvl w:ilvl="0">
      <w:start w:val="2"/>
      <w:numFmt w:val="decimal"/>
      <w:lvlText w:val="%1"/>
      <w:lvlJc w:val="left"/>
      <w:pPr>
        <w:ind w:left="618" w:hanging="319"/>
      </w:pPr>
      <w:rPr>
        <w:lang w:val="pl-PL" w:eastAsia="en-US" w:bidi="ar-SA"/>
      </w:rPr>
    </w:lvl>
    <w:lvl w:ilvl="1">
      <w:start w:val="2"/>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1020" w:hanging="349"/>
      </w:pPr>
      <w:rPr>
        <w:rFonts w:ascii="Liberation Sans Narrow" w:hAnsi="Liberation Sans Narrow" w:cs="Liberation Sans Narrow" w:hint="default"/>
        <w:w w:val="99"/>
        <w:sz w:val="20"/>
        <w:szCs w:val="20"/>
        <w:lang w:val="pl-PL" w:eastAsia="en-US" w:bidi="ar-SA"/>
      </w:rPr>
    </w:lvl>
    <w:lvl w:ilvl="3">
      <w:start w:val="1"/>
      <w:numFmt w:val="bullet"/>
      <w:lvlText w:val=""/>
      <w:lvlJc w:val="left"/>
      <w:pPr>
        <w:ind w:left="3230" w:hanging="349"/>
      </w:pPr>
      <w:rPr>
        <w:rFonts w:ascii="Symbol" w:hAnsi="Symbol" w:cs="Symbol" w:hint="default"/>
        <w:lang w:val="pl-PL" w:eastAsia="en-US" w:bidi="ar-SA"/>
      </w:rPr>
    </w:lvl>
    <w:lvl w:ilvl="4">
      <w:start w:val="1"/>
      <w:numFmt w:val="bullet"/>
      <w:lvlText w:val=""/>
      <w:lvlJc w:val="left"/>
      <w:pPr>
        <w:ind w:left="4335" w:hanging="349"/>
      </w:pPr>
      <w:rPr>
        <w:rFonts w:ascii="Symbol" w:hAnsi="Symbol" w:cs="Symbol" w:hint="default"/>
        <w:lang w:val="pl-PL" w:eastAsia="en-US" w:bidi="ar-SA"/>
      </w:rPr>
    </w:lvl>
    <w:lvl w:ilvl="5">
      <w:start w:val="1"/>
      <w:numFmt w:val="bullet"/>
      <w:lvlText w:val=""/>
      <w:lvlJc w:val="left"/>
      <w:pPr>
        <w:ind w:left="5440" w:hanging="349"/>
      </w:pPr>
      <w:rPr>
        <w:rFonts w:ascii="Symbol" w:hAnsi="Symbol" w:cs="Symbol" w:hint="default"/>
        <w:lang w:val="pl-PL" w:eastAsia="en-US" w:bidi="ar-SA"/>
      </w:rPr>
    </w:lvl>
    <w:lvl w:ilvl="6">
      <w:start w:val="1"/>
      <w:numFmt w:val="bullet"/>
      <w:lvlText w:val=""/>
      <w:lvlJc w:val="left"/>
      <w:pPr>
        <w:ind w:left="6545" w:hanging="349"/>
      </w:pPr>
      <w:rPr>
        <w:rFonts w:ascii="Symbol" w:hAnsi="Symbol" w:cs="Symbol" w:hint="default"/>
        <w:lang w:val="pl-PL" w:eastAsia="en-US" w:bidi="ar-SA"/>
      </w:rPr>
    </w:lvl>
    <w:lvl w:ilvl="7">
      <w:start w:val="1"/>
      <w:numFmt w:val="bullet"/>
      <w:lvlText w:val=""/>
      <w:lvlJc w:val="left"/>
      <w:pPr>
        <w:ind w:left="7650" w:hanging="349"/>
      </w:pPr>
      <w:rPr>
        <w:rFonts w:ascii="Symbol" w:hAnsi="Symbol" w:cs="Symbol" w:hint="default"/>
        <w:lang w:val="pl-PL" w:eastAsia="en-US" w:bidi="ar-SA"/>
      </w:rPr>
    </w:lvl>
    <w:lvl w:ilvl="8">
      <w:start w:val="1"/>
      <w:numFmt w:val="bullet"/>
      <w:lvlText w:val=""/>
      <w:lvlJc w:val="left"/>
      <w:pPr>
        <w:ind w:left="8756" w:hanging="349"/>
      </w:pPr>
      <w:rPr>
        <w:rFonts w:ascii="Symbol" w:hAnsi="Symbol" w:cs="Symbol" w:hint="default"/>
        <w:lang w:val="pl-PL" w:eastAsia="en-US" w:bidi="ar-SA"/>
      </w:rPr>
    </w:lvl>
  </w:abstractNum>
  <w:abstractNum w:abstractNumId="118">
    <w:nsid w:val="72DA57F6"/>
    <w:multiLevelType w:val="multilevel"/>
    <w:tmpl w:val="9D7E50C2"/>
    <w:lvl w:ilvl="0">
      <w:start w:val="1"/>
      <w:numFmt w:val="decimal"/>
      <w:lvlText w:val="%1"/>
      <w:lvlJc w:val="left"/>
      <w:pPr>
        <w:ind w:left="618" w:hanging="319"/>
      </w:pPr>
      <w:rPr>
        <w:lang w:val="pl-PL" w:eastAsia="en-US" w:bidi="ar-SA"/>
      </w:rPr>
    </w:lvl>
    <w:lvl w:ilvl="1">
      <w:start w:va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decimal"/>
      <w:lvlText w:val="%1.%2.%3."/>
      <w:lvlJc w:val="left"/>
      <w:pPr>
        <w:ind w:left="755" w:hanging="456"/>
      </w:pPr>
      <w:rPr>
        <w:rFonts w:eastAsia="Liberation Sans Narrow" w:cs="Liberation Sans Narrow"/>
        <w:b/>
        <w:bCs/>
        <w:w w:val="99"/>
        <w:sz w:val="20"/>
        <w:szCs w:val="20"/>
        <w:lang w:val="pl-PL" w:eastAsia="en-US" w:bidi="ar-SA"/>
      </w:rPr>
    </w:lvl>
    <w:lvl w:ilvl="3">
      <w:start w:val="1"/>
      <w:numFmt w:val="decimal"/>
      <w:lvlText w:val="%4."/>
      <w:lvlJc w:val="left"/>
      <w:pPr>
        <w:ind w:left="1020" w:hanging="361"/>
      </w:pPr>
      <w:rPr>
        <w:rFonts w:eastAsia="Liberation Sans Narrow" w:cs="Liberation Sans Narrow"/>
        <w:w w:val="99"/>
        <w:sz w:val="20"/>
        <w:szCs w:val="20"/>
        <w:lang w:val="pl-PL" w:eastAsia="en-US" w:bidi="ar-SA"/>
      </w:rPr>
    </w:lvl>
    <w:lvl w:ilvl="4">
      <w:start w:val="1"/>
      <w:numFmt w:val="bullet"/>
      <w:lvlText w:val=""/>
      <w:lvlJc w:val="left"/>
      <w:pPr>
        <w:ind w:left="3506" w:hanging="361"/>
      </w:pPr>
      <w:rPr>
        <w:rFonts w:ascii="Symbol" w:hAnsi="Symbol" w:cs="Symbol" w:hint="default"/>
        <w:lang w:val="pl-PL" w:eastAsia="en-US" w:bidi="ar-SA"/>
      </w:rPr>
    </w:lvl>
    <w:lvl w:ilvl="5">
      <w:start w:val="1"/>
      <w:numFmt w:val="bullet"/>
      <w:lvlText w:val=""/>
      <w:lvlJc w:val="left"/>
      <w:pPr>
        <w:ind w:left="4749" w:hanging="361"/>
      </w:pPr>
      <w:rPr>
        <w:rFonts w:ascii="Symbol" w:hAnsi="Symbol" w:cs="Symbol" w:hint="default"/>
        <w:lang w:val="pl-PL" w:eastAsia="en-US" w:bidi="ar-SA"/>
      </w:rPr>
    </w:lvl>
    <w:lvl w:ilvl="6">
      <w:start w:val="1"/>
      <w:numFmt w:val="bullet"/>
      <w:lvlText w:val=""/>
      <w:lvlJc w:val="left"/>
      <w:pPr>
        <w:ind w:left="5993" w:hanging="361"/>
      </w:pPr>
      <w:rPr>
        <w:rFonts w:ascii="Symbol" w:hAnsi="Symbol" w:cs="Symbol" w:hint="default"/>
        <w:lang w:val="pl-PL" w:eastAsia="en-US" w:bidi="ar-SA"/>
      </w:rPr>
    </w:lvl>
    <w:lvl w:ilvl="7">
      <w:start w:val="1"/>
      <w:numFmt w:val="bullet"/>
      <w:lvlText w:val=""/>
      <w:lvlJc w:val="left"/>
      <w:pPr>
        <w:ind w:left="7236" w:hanging="361"/>
      </w:pPr>
      <w:rPr>
        <w:rFonts w:ascii="Symbol" w:hAnsi="Symbol" w:cs="Symbol" w:hint="default"/>
        <w:lang w:val="pl-PL" w:eastAsia="en-US" w:bidi="ar-SA"/>
      </w:rPr>
    </w:lvl>
    <w:lvl w:ilvl="8">
      <w:start w:val="1"/>
      <w:numFmt w:val="bullet"/>
      <w:lvlText w:val=""/>
      <w:lvlJc w:val="left"/>
      <w:pPr>
        <w:ind w:left="8479" w:hanging="361"/>
      </w:pPr>
      <w:rPr>
        <w:rFonts w:ascii="Symbol" w:hAnsi="Symbol" w:cs="Symbol" w:hint="default"/>
        <w:lang w:val="pl-PL" w:eastAsia="en-US" w:bidi="ar-SA"/>
      </w:rPr>
    </w:lvl>
  </w:abstractNum>
  <w:abstractNum w:abstractNumId="119">
    <w:nsid w:val="75132E5E"/>
    <w:multiLevelType w:val="multilevel"/>
    <w:tmpl w:val="25908FAE"/>
    <w:lvl w:ilvl="0">
      <w:start w:val="1"/>
      <w:numFmt w:val="decimal"/>
      <w:lvlText w:val="%1."/>
      <w:lvlJc w:val="left"/>
      <w:pPr>
        <w:ind w:left="583" w:hanging="284"/>
      </w:pPr>
      <w:rPr>
        <w:rFonts w:eastAsia="Liberation Sans Narrow" w:cs="Liberation Sans Narrow"/>
        <w:spacing w:val="-3"/>
        <w:w w:val="99"/>
        <w:sz w:val="20"/>
        <w:szCs w:val="20"/>
        <w:lang w:val="pl-PL" w:eastAsia="en-US" w:bidi="ar-SA"/>
      </w:rPr>
    </w:lvl>
    <w:lvl w:ilvl="1">
      <w:start w:val="1"/>
      <w:numFmt w:val="bullet"/>
      <w:lvlText w:val=""/>
      <w:lvlJc w:val="left"/>
      <w:pPr>
        <w:ind w:left="1618" w:hanging="284"/>
      </w:pPr>
      <w:rPr>
        <w:rFonts w:ascii="Symbol" w:hAnsi="Symbol" w:cs="Symbol" w:hint="default"/>
        <w:lang w:val="pl-PL" w:eastAsia="en-US" w:bidi="ar-SA"/>
      </w:rPr>
    </w:lvl>
    <w:lvl w:ilvl="2">
      <w:start w:val="1"/>
      <w:numFmt w:val="bullet"/>
      <w:lvlText w:val=""/>
      <w:lvlJc w:val="left"/>
      <w:pPr>
        <w:ind w:left="2657" w:hanging="284"/>
      </w:pPr>
      <w:rPr>
        <w:rFonts w:ascii="Symbol" w:hAnsi="Symbol" w:cs="Symbol" w:hint="default"/>
        <w:lang w:val="pl-PL" w:eastAsia="en-US" w:bidi="ar-SA"/>
      </w:rPr>
    </w:lvl>
    <w:lvl w:ilvl="3">
      <w:start w:val="1"/>
      <w:numFmt w:val="bullet"/>
      <w:lvlText w:val=""/>
      <w:lvlJc w:val="left"/>
      <w:pPr>
        <w:ind w:left="3695" w:hanging="284"/>
      </w:pPr>
      <w:rPr>
        <w:rFonts w:ascii="Symbol" w:hAnsi="Symbol" w:cs="Symbol" w:hint="default"/>
        <w:lang w:val="pl-PL" w:eastAsia="en-US" w:bidi="ar-SA"/>
      </w:rPr>
    </w:lvl>
    <w:lvl w:ilvl="4">
      <w:start w:val="1"/>
      <w:numFmt w:val="bullet"/>
      <w:lvlText w:val=""/>
      <w:lvlJc w:val="left"/>
      <w:pPr>
        <w:ind w:left="4734" w:hanging="284"/>
      </w:pPr>
      <w:rPr>
        <w:rFonts w:ascii="Symbol" w:hAnsi="Symbol" w:cs="Symbol" w:hint="default"/>
        <w:lang w:val="pl-PL" w:eastAsia="en-US" w:bidi="ar-SA"/>
      </w:rPr>
    </w:lvl>
    <w:lvl w:ilvl="5">
      <w:start w:val="1"/>
      <w:numFmt w:val="bullet"/>
      <w:lvlText w:val=""/>
      <w:lvlJc w:val="left"/>
      <w:pPr>
        <w:ind w:left="5773" w:hanging="284"/>
      </w:pPr>
      <w:rPr>
        <w:rFonts w:ascii="Symbol" w:hAnsi="Symbol" w:cs="Symbol" w:hint="default"/>
        <w:lang w:val="pl-PL" w:eastAsia="en-US" w:bidi="ar-SA"/>
      </w:rPr>
    </w:lvl>
    <w:lvl w:ilvl="6">
      <w:start w:val="1"/>
      <w:numFmt w:val="bullet"/>
      <w:lvlText w:val=""/>
      <w:lvlJc w:val="left"/>
      <w:pPr>
        <w:ind w:left="6811" w:hanging="284"/>
      </w:pPr>
      <w:rPr>
        <w:rFonts w:ascii="Symbol" w:hAnsi="Symbol" w:cs="Symbol" w:hint="default"/>
        <w:lang w:val="pl-PL" w:eastAsia="en-US" w:bidi="ar-SA"/>
      </w:rPr>
    </w:lvl>
    <w:lvl w:ilvl="7">
      <w:start w:val="1"/>
      <w:numFmt w:val="bullet"/>
      <w:lvlText w:val=""/>
      <w:lvlJc w:val="left"/>
      <w:pPr>
        <w:ind w:left="7850" w:hanging="284"/>
      </w:pPr>
      <w:rPr>
        <w:rFonts w:ascii="Symbol" w:hAnsi="Symbol" w:cs="Symbol" w:hint="default"/>
        <w:lang w:val="pl-PL" w:eastAsia="en-US" w:bidi="ar-SA"/>
      </w:rPr>
    </w:lvl>
    <w:lvl w:ilvl="8">
      <w:start w:val="1"/>
      <w:numFmt w:val="bullet"/>
      <w:lvlText w:val=""/>
      <w:lvlJc w:val="left"/>
      <w:pPr>
        <w:ind w:left="8889" w:hanging="284"/>
      </w:pPr>
      <w:rPr>
        <w:rFonts w:ascii="Symbol" w:hAnsi="Symbol" w:cs="Symbol" w:hint="default"/>
        <w:lang w:val="pl-PL" w:eastAsia="en-US" w:bidi="ar-SA"/>
      </w:rPr>
    </w:lvl>
  </w:abstractNum>
  <w:abstractNum w:abstractNumId="120">
    <w:nsid w:val="75E63C9A"/>
    <w:multiLevelType w:val="multilevel"/>
    <w:tmpl w:val="2D30EAC6"/>
    <w:lvl w:ilvl="0">
      <w:start w:val="9"/>
      <w:numFmt w:val="decimal"/>
      <w:lvlText w:val="%1"/>
      <w:lvlJc w:val="left"/>
      <w:pPr>
        <w:ind w:left="618" w:hanging="319"/>
      </w:pPr>
      <w:rPr>
        <w:lang w:val="pl-PL" w:eastAsia="en-US" w:bidi="ar-SA"/>
      </w:rPr>
    </w:lvl>
    <w:lvl w:ilv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1008" w:hanging="361"/>
      </w:pPr>
      <w:rPr>
        <w:rFonts w:ascii="Liberation Sans Narrow" w:hAnsi="Liberation Sans Narrow" w:cs="Liberation Sans Narrow" w:hint="default"/>
        <w:w w:val="99"/>
        <w:sz w:val="20"/>
        <w:szCs w:val="20"/>
        <w:lang w:val="pl-PL" w:eastAsia="en-US" w:bidi="ar-SA"/>
      </w:rPr>
    </w:lvl>
    <w:lvl w:ilvl="3">
      <w:start w:val="1"/>
      <w:numFmt w:val="bullet"/>
      <w:lvlText w:val=""/>
      <w:lvlJc w:val="left"/>
      <w:pPr>
        <w:ind w:left="3214" w:hanging="361"/>
      </w:pPr>
      <w:rPr>
        <w:rFonts w:ascii="Symbol" w:hAnsi="Symbol" w:cs="Symbol" w:hint="default"/>
        <w:lang w:val="pl-PL" w:eastAsia="en-US" w:bidi="ar-SA"/>
      </w:rPr>
    </w:lvl>
    <w:lvl w:ilvl="4">
      <w:start w:val="1"/>
      <w:numFmt w:val="bullet"/>
      <w:lvlText w:val=""/>
      <w:lvlJc w:val="left"/>
      <w:pPr>
        <w:ind w:left="4322" w:hanging="361"/>
      </w:pPr>
      <w:rPr>
        <w:rFonts w:ascii="Symbol" w:hAnsi="Symbol" w:cs="Symbol" w:hint="default"/>
        <w:lang w:val="pl-PL" w:eastAsia="en-US" w:bidi="ar-SA"/>
      </w:rPr>
    </w:lvl>
    <w:lvl w:ilvl="5">
      <w:start w:val="1"/>
      <w:numFmt w:val="bullet"/>
      <w:lvlText w:val=""/>
      <w:lvlJc w:val="left"/>
      <w:pPr>
        <w:ind w:left="5429" w:hanging="361"/>
      </w:pPr>
      <w:rPr>
        <w:rFonts w:ascii="Symbol" w:hAnsi="Symbol" w:cs="Symbol" w:hint="default"/>
        <w:lang w:val="pl-PL" w:eastAsia="en-US" w:bidi="ar-SA"/>
      </w:rPr>
    </w:lvl>
    <w:lvl w:ilvl="6">
      <w:start w:val="1"/>
      <w:numFmt w:val="bullet"/>
      <w:lvlText w:val=""/>
      <w:lvlJc w:val="left"/>
      <w:pPr>
        <w:ind w:left="6536" w:hanging="361"/>
      </w:pPr>
      <w:rPr>
        <w:rFonts w:ascii="Symbol" w:hAnsi="Symbol" w:cs="Symbol" w:hint="default"/>
        <w:lang w:val="pl-PL" w:eastAsia="en-US" w:bidi="ar-SA"/>
      </w:rPr>
    </w:lvl>
    <w:lvl w:ilvl="7">
      <w:start w:val="1"/>
      <w:numFmt w:val="bullet"/>
      <w:lvlText w:val=""/>
      <w:lvlJc w:val="left"/>
      <w:pPr>
        <w:ind w:left="7644" w:hanging="361"/>
      </w:pPr>
      <w:rPr>
        <w:rFonts w:ascii="Symbol" w:hAnsi="Symbol" w:cs="Symbol" w:hint="default"/>
        <w:lang w:val="pl-PL" w:eastAsia="en-US" w:bidi="ar-SA"/>
      </w:rPr>
    </w:lvl>
    <w:lvl w:ilvl="8">
      <w:start w:val="1"/>
      <w:numFmt w:val="bullet"/>
      <w:lvlText w:val=""/>
      <w:lvlJc w:val="left"/>
      <w:pPr>
        <w:ind w:left="8751" w:hanging="361"/>
      </w:pPr>
      <w:rPr>
        <w:rFonts w:ascii="Symbol" w:hAnsi="Symbol" w:cs="Symbol" w:hint="default"/>
        <w:lang w:val="pl-PL" w:eastAsia="en-US" w:bidi="ar-SA"/>
      </w:rPr>
    </w:lvl>
  </w:abstractNum>
  <w:abstractNum w:abstractNumId="121">
    <w:nsid w:val="769D2AE3"/>
    <w:multiLevelType w:val="multilevel"/>
    <w:tmpl w:val="1CE4C9AE"/>
    <w:lvl w:ilvl="0">
      <w:start w:val="5"/>
      <w:numFmt w:val="decimal"/>
      <w:lvlText w:val="%1"/>
      <w:lvlJc w:val="left"/>
      <w:pPr>
        <w:ind w:left="756" w:hanging="457"/>
      </w:pPr>
      <w:rPr>
        <w:lang w:val="pl-PL" w:eastAsia="en-US" w:bidi="ar-SA"/>
      </w:rPr>
    </w:lvl>
    <w:lvl w:ilvl="1">
      <w:start w:val="4"/>
      <w:numFmt w:val="decimal"/>
      <w:lvlText w:val="%1.%2"/>
      <w:lvlJc w:val="left"/>
      <w:pPr>
        <w:ind w:left="756" w:hanging="457"/>
      </w:pPr>
      <w:rPr>
        <w:lang w:val="pl-PL" w:eastAsia="en-US" w:bidi="ar-SA"/>
      </w:rPr>
    </w:lvl>
    <w:lvl w:ilvl="2">
      <w:start w:val="7"/>
      <w:numFmt w:val="decimal"/>
      <w:lvlText w:val="%1.%2.%3."/>
      <w:lvlJc w:val="left"/>
      <w:pPr>
        <w:ind w:left="756" w:hanging="457"/>
      </w:pPr>
      <w:rPr>
        <w:rFonts w:eastAsia="Liberation Sans Narrow" w:cs="Liberation Sans Narrow"/>
        <w:b/>
        <w:bCs/>
        <w:w w:val="99"/>
        <w:sz w:val="20"/>
        <w:szCs w:val="20"/>
        <w:lang w:val="pl-PL" w:eastAsia="en-US" w:bidi="ar-SA"/>
      </w:rPr>
    </w:lvl>
    <w:lvl w:ilvl="3">
      <w:start w:val="1"/>
      <w:numFmt w:val="decimal"/>
      <w:lvlText w:val="%4)"/>
      <w:lvlJc w:val="left"/>
      <w:pPr>
        <w:ind w:left="866" w:hanging="284"/>
      </w:pPr>
      <w:rPr>
        <w:rFonts w:eastAsia="Times New Roman" w:cs="Times New Roman"/>
        <w:spacing w:val="0"/>
        <w:w w:val="99"/>
        <w:sz w:val="20"/>
        <w:szCs w:val="20"/>
        <w:lang w:val="pl-PL" w:eastAsia="en-US" w:bidi="ar-SA"/>
      </w:rPr>
    </w:lvl>
    <w:lvl w:ilvl="4">
      <w:start w:val="1"/>
      <w:numFmt w:val="bullet"/>
      <w:lvlText w:val=""/>
      <w:lvlJc w:val="left"/>
      <w:pPr>
        <w:ind w:left="4228" w:hanging="284"/>
      </w:pPr>
      <w:rPr>
        <w:rFonts w:ascii="Symbol" w:hAnsi="Symbol" w:cs="Symbol" w:hint="default"/>
        <w:lang w:val="pl-PL" w:eastAsia="en-US" w:bidi="ar-SA"/>
      </w:rPr>
    </w:lvl>
    <w:lvl w:ilvl="5">
      <w:start w:val="1"/>
      <w:numFmt w:val="bullet"/>
      <w:lvlText w:val=""/>
      <w:lvlJc w:val="left"/>
      <w:pPr>
        <w:ind w:left="5351" w:hanging="284"/>
      </w:pPr>
      <w:rPr>
        <w:rFonts w:ascii="Symbol" w:hAnsi="Symbol" w:cs="Symbol" w:hint="default"/>
        <w:lang w:val="pl-PL" w:eastAsia="en-US" w:bidi="ar-SA"/>
      </w:rPr>
    </w:lvl>
    <w:lvl w:ilvl="6">
      <w:start w:val="1"/>
      <w:numFmt w:val="bullet"/>
      <w:lvlText w:val=""/>
      <w:lvlJc w:val="left"/>
      <w:pPr>
        <w:ind w:left="6474" w:hanging="284"/>
      </w:pPr>
      <w:rPr>
        <w:rFonts w:ascii="Symbol" w:hAnsi="Symbol" w:cs="Symbol" w:hint="default"/>
        <w:lang w:val="pl-PL" w:eastAsia="en-US" w:bidi="ar-SA"/>
      </w:rPr>
    </w:lvl>
    <w:lvl w:ilvl="7">
      <w:start w:val="1"/>
      <w:numFmt w:val="bullet"/>
      <w:lvlText w:val=""/>
      <w:lvlJc w:val="left"/>
      <w:pPr>
        <w:ind w:left="7597" w:hanging="284"/>
      </w:pPr>
      <w:rPr>
        <w:rFonts w:ascii="Symbol" w:hAnsi="Symbol" w:cs="Symbol" w:hint="default"/>
        <w:lang w:val="pl-PL" w:eastAsia="en-US" w:bidi="ar-SA"/>
      </w:rPr>
    </w:lvl>
    <w:lvl w:ilvl="8">
      <w:start w:val="1"/>
      <w:numFmt w:val="bullet"/>
      <w:lvlText w:val=""/>
      <w:lvlJc w:val="left"/>
      <w:pPr>
        <w:ind w:left="8720" w:hanging="284"/>
      </w:pPr>
      <w:rPr>
        <w:rFonts w:ascii="Symbol" w:hAnsi="Symbol" w:cs="Symbol" w:hint="default"/>
        <w:lang w:val="pl-PL" w:eastAsia="en-US" w:bidi="ar-SA"/>
      </w:rPr>
    </w:lvl>
  </w:abstractNum>
  <w:abstractNum w:abstractNumId="122">
    <w:nsid w:val="786B6B32"/>
    <w:multiLevelType w:val="multilevel"/>
    <w:tmpl w:val="3F64393E"/>
    <w:lvl w:ilvl="0">
      <w:start w:val="1"/>
      <w:numFmt w:val="bullet"/>
      <w:lvlText w:val=""/>
      <w:lvlJc w:val="left"/>
      <w:pPr>
        <w:ind w:left="355" w:hanging="284"/>
      </w:pPr>
      <w:rPr>
        <w:rFonts w:ascii="Symbol" w:hAnsi="Symbol" w:cs="Symbol" w:hint="default"/>
        <w:w w:val="99"/>
        <w:sz w:val="20"/>
        <w:szCs w:val="20"/>
        <w:lang w:val="pl-PL" w:eastAsia="en-US" w:bidi="ar-SA"/>
      </w:rPr>
    </w:lvl>
    <w:lvl w:ilvl="1">
      <w:start w:val="1"/>
      <w:numFmt w:val="bullet"/>
      <w:lvlText w:val=""/>
      <w:lvlJc w:val="left"/>
      <w:pPr>
        <w:ind w:left="762" w:hanging="284"/>
      </w:pPr>
      <w:rPr>
        <w:rFonts w:ascii="Symbol" w:hAnsi="Symbol" w:cs="Symbol" w:hint="default"/>
        <w:lang w:val="pl-PL" w:eastAsia="en-US" w:bidi="ar-SA"/>
      </w:rPr>
    </w:lvl>
    <w:lvl w:ilvl="2">
      <w:start w:val="1"/>
      <w:numFmt w:val="bullet"/>
      <w:lvlText w:val=""/>
      <w:lvlJc w:val="left"/>
      <w:pPr>
        <w:ind w:left="1164" w:hanging="284"/>
      </w:pPr>
      <w:rPr>
        <w:rFonts w:ascii="Symbol" w:hAnsi="Symbol" w:cs="Symbol" w:hint="default"/>
        <w:lang w:val="pl-PL" w:eastAsia="en-US" w:bidi="ar-SA"/>
      </w:rPr>
    </w:lvl>
    <w:lvl w:ilvl="3">
      <w:start w:val="1"/>
      <w:numFmt w:val="bullet"/>
      <w:lvlText w:val=""/>
      <w:lvlJc w:val="left"/>
      <w:pPr>
        <w:ind w:left="1566" w:hanging="284"/>
      </w:pPr>
      <w:rPr>
        <w:rFonts w:ascii="Symbol" w:hAnsi="Symbol" w:cs="Symbol" w:hint="default"/>
        <w:lang w:val="pl-PL" w:eastAsia="en-US" w:bidi="ar-SA"/>
      </w:rPr>
    </w:lvl>
    <w:lvl w:ilvl="4">
      <w:start w:val="1"/>
      <w:numFmt w:val="bullet"/>
      <w:lvlText w:val=""/>
      <w:lvlJc w:val="left"/>
      <w:pPr>
        <w:ind w:left="1969" w:hanging="284"/>
      </w:pPr>
      <w:rPr>
        <w:rFonts w:ascii="Symbol" w:hAnsi="Symbol" w:cs="Symbol" w:hint="default"/>
        <w:lang w:val="pl-PL" w:eastAsia="en-US" w:bidi="ar-SA"/>
      </w:rPr>
    </w:lvl>
    <w:lvl w:ilvl="5">
      <w:start w:val="1"/>
      <w:numFmt w:val="bullet"/>
      <w:lvlText w:val=""/>
      <w:lvlJc w:val="left"/>
      <w:pPr>
        <w:ind w:left="2371" w:hanging="284"/>
      </w:pPr>
      <w:rPr>
        <w:rFonts w:ascii="Symbol" w:hAnsi="Symbol" w:cs="Symbol" w:hint="default"/>
        <w:lang w:val="pl-PL" w:eastAsia="en-US" w:bidi="ar-SA"/>
      </w:rPr>
    </w:lvl>
    <w:lvl w:ilvl="6">
      <w:start w:val="1"/>
      <w:numFmt w:val="bullet"/>
      <w:lvlText w:val=""/>
      <w:lvlJc w:val="left"/>
      <w:pPr>
        <w:ind w:left="2773" w:hanging="284"/>
      </w:pPr>
      <w:rPr>
        <w:rFonts w:ascii="Symbol" w:hAnsi="Symbol" w:cs="Symbol" w:hint="default"/>
        <w:lang w:val="pl-PL" w:eastAsia="en-US" w:bidi="ar-SA"/>
      </w:rPr>
    </w:lvl>
    <w:lvl w:ilvl="7">
      <w:start w:val="1"/>
      <w:numFmt w:val="bullet"/>
      <w:lvlText w:val=""/>
      <w:lvlJc w:val="left"/>
      <w:pPr>
        <w:ind w:left="3176" w:hanging="284"/>
      </w:pPr>
      <w:rPr>
        <w:rFonts w:ascii="Symbol" w:hAnsi="Symbol" w:cs="Symbol" w:hint="default"/>
        <w:lang w:val="pl-PL" w:eastAsia="en-US" w:bidi="ar-SA"/>
      </w:rPr>
    </w:lvl>
    <w:lvl w:ilvl="8">
      <w:start w:val="1"/>
      <w:numFmt w:val="bullet"/>
      <w:lvlText w:val=""/>
      <w:lvlJc w:val="left"/>
      <w:pPr>
        <w:ind w:left="3578" w:hanging="284"/>
      </w:pPr>
      <w:rPr>
        <w:rFonts w:ascii="Symbol" w:hAnsi="Symbol" w:cs="Symbol" w:hint="default"/>
        <w:lang w:val="pl-PL" w:eastAsia="en-US" w:bidi="ar-SA"/>
      </w:rPr>
    </w:lvl>
  </w:abstractNum>
  <w:abstractNum w:abstractNumId="123">
    <w:nsid w:val="78937978"/>
    <w:multiLevelType w:val="multilevel"/>
    <w:tmpl w:val="81BA2952"/>
    <w:lvl w:ilvl="0">
      <w:start w:val="1"/>
      <w:numFmt w:val="decimal"/>
      <w:lvlText w:val="%1."/>
      <w:lvlJc w:val="left"/>
      <w:pPr>
        <w:ind w:left="482" w:hanging="183"/>
      </w:pPr>
      <w:rPr>
        <w:rFonts w:eastAsia="Liberation Sans Narrow" w:cs="Liberation Sans Narrow"/>
        <w:b/>
        <w:bCs/>
        <w:spacing w:val="-1"/>
        <w:w w:val="99"/>
        <w:sz w:val="20"/>
        <w:szCs w:val="20"/>
        <w:lang w:val="pl-PL" w:eastAsia="en-US" w:bidi="ar-SA"/>
      </w:rPr>
    </w:lvl>
    <w:lvl w:ilvl="1">
      <w:start w:va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decimal"/>
      <w:lvlText w:val="%1.%2.%3."/>
      <w:lvlJc w:val="left"/>
      <w:pPr>
        <w:ind w:left="756" w:hanging="457"/>
      </w:pPr>
      <w:rPr>
        <w:rFonts w:eastAsia="Liberation Sans Narrow" w:cs="Liberation Sans Narrow"/>
        <w:b/>
        <w:bCs/>
        <w:w w:val="99"/>
        <w:sz w:val="20"/>
        <w:szCs w:val="20"/>
        <w:lang w:val="pl-PL" w:eastAsia="en-US" w:bidi="ar-SA"/>
      </w:rPr>
    </w:lvl>
    <w:lvl w:ilvl="3">
      <w:start w:val="1"/>
      <w:numFmt w:val="bullet"/>
      <w:lvlText w:val=""/>
      <w:lvlJc w:val="left"/>
      <w:pPr>
        <w:ind w:left="760" w:hanging="457"/>
      </w:pPr>
      <w:rPr>
        <w:rFonts w:ascii="Symbol" w:hAnsi="Symbol" w:cs="Symbol" w:hint="default"/>
        <w:lang w:val="pl-PL" w:eastAsia="en-US" w:bidi="ar-SA"/>
      </w:rPr>
    </w:lvl>
    <w:lvl w:ilvl="4">
      <w:start w:val="1"/>
      <w:numFmt w:val="bullet"/>
      <w:lvlText w:val=""/>
      <w:lvlJc w:val="left"/>
      <w:pPr>
        <w:ind w:left="2218" w:hanging="457"/>
      </w:pPr>
      <w:rPr>
        <w:rFonts w:ascii="Symbol" w:hAnsi="Symbol" w:cs="Symbol" w:hint="default"/>
        <w:lang w:val="pl-PL" w:eastAsia="en-US" w:bidi="ar-SA"/>
      </w:rPr>
    </w:lvl>
    <w:lvl w:ilvl="5">
      <w:start w:val="1"/>
      <w:numFmt w:val="bullet"/>
      <w:lvlText w:val=""/>
      <w:lvlJc w:val="left"/>
      <w:pPr>
        <w:ind w:left="3676" w:hanging="457"/>
      </w:pPr>
      <w:rPr>
        <w:rFonts w:ascii="Symbol" w:hAnsi="Symbol" w:cs="Symbol" w:hint="default"/>
        <w:lang w:val="pl-PL" w:eastAsia="en-US" w:bidi="ar-SA"/>
      </w:rPr>
    </w:lvl>
    <w:lvl w:ilvl="6">
      <w:start w:val="1"/>
      <w:numFmt w:val="bullet"/>
      <w:lvlText w:val=""/>
      <w:lvlJc w:val="left"/>
      <w:pPr>
        <w:ind w:left="5134" w:hanging="457"/>
      </w:pPr>
      <w:rPr>
        <w:rFonts w:ascii="Symbol" w:hAnsi="Symbol" w:cs="Symbol" w:hint="default"/>
        <w:lang w:val="pl-PL" w:eastAsia="en-US" w:bidi="ar-SA"/>
      </w:rPr>
    </w:lvl>
    <w:lvl w:ilvl="7">
      <w:start w:val="1"/>
      <w:numFmt w:val="bullet"/>
      <w:lvlText w:val=""/>
      <w:lvlJc w:val="left"/>
      <w:pPr>
        <w:ind w:left="6592" w:hanging="457"/>
      </w:pPr>
      <w:rPr>
        <w:rFonts w:ascii="Symbol" w:hAnsi="Symbol" w:cs="Symbol" w:hint="default"/>
        <w:lang w:val="pl-PL" w:eastAsia="en-US" w:bidi="ar-SA"/>
      </w:rPr>
    </w:lvl>
    <w:lvl w:ilvl="8">
      <w:start w:val="1"/>
      <w:numFmt w:val="bullet"/>
      <w:lvlText w:val=""/>
      <w:lvlJc w:val="left"/>
      <w:pPr>
        <w:ind w:left="8050" w:hanging="457"/>
      </w:pPr>
      <w:rPr>
        <w:rFonts w:ascii="Symbol" w:hAnsi="Symbol" w:cs="Symbol" w:hint="default"/>
        <w:lang w:val="pl-PL" w:eastAsia="en-US" w:bidi="ar-SA"/>
      </w:rPr>
    </w:lvl>
  </w:abstractNum>
  <w:abstractNum w:abstractNumId="124">
    <w:nsid w:val="79823117"/>
    <w:multiLevelType w:val="multilevel"/>
    <w:tmpl w:val="D66EBAA4"/>
    <w:lvl w:ilvl="0">
      <w:start w:val="1"/>
      <w:numFmt w:val="lowerLetter"/>
      <w:lvlText w:val="%1)"/>
      <w:lvlJc w:val="left"/>
      <w:pPr>
        <w:ind w:left="583" w:hanging="284"/>
      </w:pPr>
      <w:rPr>
        <w:rFonts w:eastAsia="Liberation Sans Narrow" w:cs="Liberation Sans Narrow"/>
        <w:w w:val="99"/>
        <w:sz w:val="20"/>
        <w:szCs w:val="20"/>
        <w:lang w:val="pl-PL" w:eastAsia="en-US" w:bidi="ar-SA"/>
      </w:rPr>
    </w:lvl>
    <w:lvl w:ilvl="1">
      <w:start w:val="1"/>
      <w:numFmt w:val="bullet"/>
      <w:lvlText w:val=""/>
      <w:lvlJc w:val="left"/>
      <w:pPr>
        <w:ind w:left="1618" w:hanging="284"/>
      </w:pPr>
      <w:rPr>
        <w:rFonts w:ascii="Symbol" w:hAnsi="Symbol" w:cs="Symbol" w:hint="default"/>
        <w:lang w:val="pl-PL" w:eastAsia="en-US" w:bidi="ar-SA"/>
      </w:rPr>
    </w:lvl>
    <w:lvl w:ilvl="2">
      <w:start w:val="1"/>
      <w:numFmt w:val="bullet"/>
      <w:lvlText w:val=""/>
      <w:lvlJc w:val="left"/>
      <w:pPr>
        <w:ind w:left="2657" w:hanging="284"/>
      </w:pPr>
      <w:rPr>
        <w:rFonts w:ascii="Symbol" w:hAnsi="Symbol" w:cs="Symbol" w:hint="default"/>
        <w:lang w:val="pl-PL" w:eastAsia="en-US" w:bidi="ar-SA"/>
      </w:rPr>
    </w:lvl>
    <w:lvl w:ilvl="3">
      <w:start w:val="1"/>
      <w:numFmt w:val="bullet"/>
      <w:lvlText w:val=""/>
      <w:lvlJc w:val="left"/>
      <w:pPr>
        <w:ind w:left="3695" w:hanging="284"/>
      </w:pPr>
      <w:rPr>
        <w:rFonts w:ascii="Symbol" w:hAnsi="Symbol" w:cs="Symbol" w:hint="default"/>
        <w:lang w:val="pl-PL" w:eastAsia="en-US" w:bidi="ar-SA"/>
      </w:rPr>
    </w:lvl>
    <w:lvl w:ilvl="4">
      <w:start w:val="1"/>
      <w:numFmt w:val="bullet"/>
      <w:lvlText w:val=""/>
      <w:lvlJc w:val="left"/>
      <w:pPr>
        <w:ind w:left="4734" w:hanging="284"/>
      </w:pPr>
      <w:rPr>
        <w:rFonts w:ascii="Symbol" w:hAnsi="Symbol" w:cs="Symbol" w:hint="default"/>
        <w:lang w:val="pl-PL" w:eastAsia="en-US" w:bidi="ar-SA"/>
      </w:rPr>
    </w:lvl>
    <w:lvl w:ilvl="5">
      <w:start w:val="1"/>
      <w:numFmt w:val="bullet"/>
      <w:lvlText w:val=""/>
      <w:lvlJc w:val="left"/>
      <w:pPr>
        <w:ind w:left="5773" w:hanging="284"/>
      </w:pPr>
      <w:rPr>
        <w:rFonts w:ascii="Symbol" w:hAnsi="Symbol" w:cs="Symbol" w:hint="default"/>
        <w:lang w:val="pl-PL" w:eastAsia="en-US" w:bidi="ar-SA"/>
      </w:rPr>
    </w:lvl>
    <w:lvl w:ilvl="6">
      <w:start w:val="1"/>
      <w:numFmt w:val="bullet"/>
      <w:lvlText w:val=""/>
      <w:lvlJc w:val="left"/>
      <w:pPr>
        <w:ind w:left="6811" w:hanging="284"/>
      </w:pPr>
      <w:rPr>
        <w:rFonts w:ascii="Symbol" w:hAnsi="Symbol" w:cs="Symbol" w:hint="default"/>
        <w:lang w:val="pl-PL" w:eastAsia="en-US" w:bidi="ar-SA"/>
      </w:rPr>
    </w:lvl>
    <w:lvl w:ilvl="7">
      <w:start w:val="1"/>
      <w:numFmt w:val="bullet"/>
      <w:lvlText w:val=""/>
      <w:lvlJc w:val="left"/>
      <w:pPr>
        <w:ind w:left="7850" w:hanging="284"/>
      </w:pPr>
      <w:rPr>
        <w:rFonts w:ascii="Symbol" w:hAnsi="Symbol" w:cs="Symbol" w:hint="default"/>
        <w:lang w:val="pl-PL" w:eastAsia="en-US" w:bidi="ar-SA"/>
      </w:rPr>
    </w:lvl>
    <w:lvl w:ilvl="8">
      <w:start w:val="1"/>
      <w:numFmt w:val="bullet"/>
      <w:lvlText w:val=""/>
      <w:lvlJc w:val="left"/>
      <w:pPr>
        <w:ind w:left="8889" w:hanging="284"/>
      </w:pPr>
      <w:rPr>
        <w:rFonts w:ascii="Symbol" w:hAnsi="Symbol" w:cs="Symbol" w:hint="default"/>
        <w:lang w:val="pl-PL" w:eastAsia="en-US" w:bidi="ar-SA"/>
      </w:rPr>
    </w:lvl>
  </w:abstractNum>
  <w:abstractNum w:abstractNumId="125">
    <w:nsid w:val="7B0C52B0"/>
    <w:multiLevelType w:val="multilevel"/>
    <w:tmpl w:val="E3DADF20"/>
    <w:lvl w:ilvl="0">
      <w:start w:val="1"/>
      <w:numFmt w:val="decimal"/>
      <w:lvlText w:val="%1"/>
      <w:lvlJc w:val="left"/>
      <w:pPr>
        <w:ind w:left="1020" w:hanging="721"/>
      </w:pPr>
      <w:rPr>
        <w:lang w:val="pl-PL" w:eastAsia="en-US" w:bidi="ar-SA"/>
      </w:rPr>
    </w:lvl>
    <w:lvl w:ilvl="1">
      <w:start w:val="4"/>
      <w:numFmt w:val="decimal"/>
      <w:lvlText w:val="%1.%2"/>
      <w:lvlJc w:val="left"/>
      <w:pPr>
        <w:ind w:left="1020" w:hanging="721"/>
      </w:pPr>
      <w:rPr>
        <w:lang w:val="pl-PL" w:eastAsia="en-US" w:bidi="ar-SA"/>
      </w:rPr>
    </w:lvl>
    <w:lvl w:ilvl="2">
      <w:start w:val="14"/>
      <w:numFmt w:val="decimal"/>
      <w:lvlText w:val="%1.%2.%3."/>
      <w:lvlJc w:val="left"/>
      <w:pPr>
        <w:ind w:left="1020" w:hanging="721"/>
      </w:pPr>
      <w:rPr>
        <w:rFonts w:eastAsia="Liberation Sans Narrow" w:cs="Liberation Sans Narrow"/>
        <w:b/>
        <w:bCs/>
        <w:spacing w:val="-5"/>
        <w:w w:val="99"/>
        <w:sz w:val="20"/>
        <w:szCs w:val="20"/>
        <w:lang w:val="pl-PL" w:eastAsia="en-US" w:bidi="ar-SA"/>
      </w:rPr>
    </w:lvl>
    <w:lvl w:ilvl="3">
      <w:start w:val="1"/>
      <w:numFmt w:val="lowerLetter"/>
      <w:lvlText w:val="%4)"/>
      <w:lvlJc w:val="left"/>
      <w:pPr>
        <w:ind w:left="1433" w:hanging="425"/>
      </w:pPr>
      <w:rPr>
        <w:rFonts w:eastAsia="Liberation Sans Narrow" w:cs="Liberation Sans Narrow"/>
        <w:spacing w:val="-3"/>
        <w:w w:val="99"/>
        <w:sz w:val="20"/>
        <w:szCs w:val="20"/>
        <w:lang w:val="pl-PL" w:eastAsia="en-US" w:bidi="ar-SA"/>
      </w:rPr>
    </w:lvl>
    <w:lvl w:ilvl="4">
      <w:start w:val="1"/>
      <w:numFmt w:val="bullet"/>
      <w:lvlText w:val=""/>
      <w:lvlJc w:val="left"/>
      <w:pPr>
        <w:ind w:left="4615" w:hanging="425"/>
      </w:pPr>
      <w:rPr>
        <w:rFonts w:ascii="Symbol" w:hAnsi="Symbol" w:cs="Symbol" w:hint="default"/>
        <w:lang w:val="pl-PL" w:eastAsia="en-US" w:bidi="ar-SA"/>
      </w:rPr>
    </w:lvl>
    <w:lvl w:ilvl="5">
      <w:start w:val="1"/>
      <w:numFmt w:val="bullet"/>
      <w:lvlText w:val=""/>
      <w:lvlJc w:val="left"/>
      <w:pPr>
        <w:ind w:left="5673" w:hanging="425"/>
      </w:pPr>
      <w:rPr>
        <w:rFonts w:ascii="Symbol" w:hAnsi="Symbol" w:cs="Symbol" w:hint="default"/>
        <w:lang w:val="pl-PL" w:eastAsia="en-US" w:bidi="ar-SA"/>
      </w:rPr>
    </w:lvl>
    <w:lvl w:ilvl="6">
      <w:start w:val="1"/>
      <w:numFmt w:val="bullet"/>
      <w:lvlText w:val=""/>
      <w:lvlJc w:val="left"/>
      <w:pPr>
        <w:ind w:left="6732" w:hanging="425"/>
      </w:pPr>
      <w:rPr>
        <w:rFonts w:ascii="Symbol" w:hAnsi="Symbol" w:cs="Symbol" w:hint="default"/>
        <w:lang w:val="pl-PL" w:eastAsia="en-US" w:bidi="ar-SA"/>
      </w:rPr>
    </w:lvl>
    <w:lvl w:ilvl="7">
      <w:start w:val="1"/>
      <w:numFmt w:val="bullet"/>
      <w:lvlText w:val=""/>
      <w:lvlJc w:val="left"/>
      <w:pPr>
        <w:ind w:left="7790" w:hanging="425"/>
      </w:pPr>
      <w:rPr>
        <w:rFonts w:ascii="Symbol" w:hAnsi="Symbol" w:cs="Symbol" w:hint="default"/>
        <w:lang w:val="pl-PL" w:eastAsia="en-US" w:bidi="ar-SA"/>
      </w:rPr>
    </w:lvl>
    <w:lvl w:ilvl="8">
      <w:start w:val="1"/>
      <w:numFmt w:val="bullet"/>
      <w:lvlText w:val=""/>
      <w:lvlJc w:val="left"/>
      <w:pPr>
        <w:ind w:left="8849" w:hanging="425"/>
      </w:pPr>
      <w:rPr>
        <w:rFonts w:ascii="Symbol" w:hAnsi="Symbol" w:cs="Symbol" w:hint="default"/>
        <w:lang w:val="pl-PL" w:eastAsia="en-US" w:bidi="ar-SA"/>
      </w:rPr>
    </w:lvl>
  </w:abstractNum>
  <w:abstractNum w:abstractNumId="126">
    <w:nsid w:val="7CC44159"/>
    <w:multiLevelType w:val="multilevel"/>
    <w:tmpl w:val="67047AAA"/>
    <w:lvl w:ilvl="0">
      <w:start w:val="1"/>
      <w:numFmt w:val="bullet"/>
      <w:lvlText w:val=""/>
      <w:lvlJc w:val="left"/>
      <w:pPr>
        <w:ind w:left="1368" w:hanging="360"/>
      </w:pPr>
      <w:rPr>
        <w:rFonts w:ascii="Symbol" w:hAnsi="Symbol" w:cs="Symbol" w:hint="default"/>
        <w:w w:val="99"/>
        <w:sz w:val="20"/>
        <w:szCs w:val="20"/>
        <w:lang w:val="pl-PL" w:eastAsia="en-US" w:bidi="ar-SA"/>
      </w:rPr>
    </w:lvl>
    <w:lvl w:ilvl="1">
      <w:start w:val="1"/>
      <w:numFmt w:val="bullet"/>
      <w:lvlText w:val=""/>
      <w:lvlJc w:val="left"/>
      <w:pPr>
        <w:ind w:left="2320" w:hanging="360"/>
      </w:pPr>
      <w:rPr>
        <w:rFonts w:ascii="Symbol" w:hAnsi="Symbol" w:cs="Symbol" w:hint="default"/>
        <w:lang w:val="pl-PL" w:eastAsia="en-US" w:bidi="ar-SA"/>
      </w:rPr>
    </w:lvl>
    <w:lvl w:ilvl="2">
      <w:start w:val="1"/>
      <w:numFmt w:val="bullet"/>
      <w:lvlText w:val=""/>
      <w:lvlJc w:val="left"/>
      <w:pPr>
        <w:ind w:left="3281" w:hanging="360"/>
      </w:pPr>
      <w:rPr>
        <w:rFonts w:ascii="Symbol" w:hAnsi="Symbol" w:cs="Symbol" w:hint="default"/>
        <w:lang w:val="pl-PL" w:eastAsia="en-US" w:bidi="ar-SA"/>
      </w:rPr>
    </w:lvl>
    <w:lvl w:ilvl="3">
      <w:start w:val="1"/>
      <w:numFmt w:val="bullet"/>
      <w:lvlText w:val=""/>
      <w:lvlJc w:val="left"/>
      <w:pPr>
        <w:ind w:left="4241" w:hanging="360"/>
      </w:pPr>
      <w:rPr>
        <w:rFonts w:ascii="Symbol" w:hAnsi="Symbol" w:cs="Symbol" w:hint="default"/>
        <w:lang w:val="pl-PL" w:eastAsia="en-US" w:bidi="ar-SA"/>
      </w:rPr>
    </w:lvl>
    <w:lvl w:ilvl="4">
      <w:start w:val="1"/>
      <w:numFmt w:val="bullet"/>
      <w:lvlText w:val=""/>
      <w:lvlJc w:val="left"/>
      <w:pPr>
        <w:ind w:left="5202" w:hanging="360"/>
      </w:pPr>
      <w:rPr>
        <w:rFonts w:ascii="Symbol" w:hAnsi="Symbol" w:cs="Symbol" w:hint="default"/>
        <w:lang w:val="pl-PL" w:eastAsia="en-US" w:bidi="ar-SA"/>
      </w:rPr>
    </w:lvl>
    <w:lvl w:ilvl="5">
      <w:start w:val="1"/>
      <w:numFmt w:val="bullet"/>
      <w:lvlText w:val=""/>
      <w:lvlJc w:val="left"/>
      <w:pPr>
        <w:ind w:left="6163" w:hanging="360"/>
      </w:pPr>
      <w:rPr>
        <w:rFonts w:ascii="Symbol" w:hAnsi="Symbol" w:cs="Symbol" w:hint="default"/>
        <w:lang w:val="pl-PL" w:eastAsia="en-US" w:bidi="ar-SA"/>
      </w:rPr>
    </w:lvl>
    <w:lvl w:ilvl="6">
      <w:start w:val="1"/>
      <w:numFmt w:val="bullet"/>
      <w:lvlText w:val=""/>
      <w:lvlJc w:val="left"/>
      <w:pPr>
        <w:ind w:left="7123" w:hanging="360"/>
      </w:pPr>
      <w:rPr>
        <w:rFonts w:ascii="Symbol" w:hAnsi="Symbol" w:cs="Symbol" w:hint="default"/>
        <w:lang w:val="pl-PL" w:eastAsia="en-US" w:bidi="ar-SA"/>
      </w:rPr>
    </w:lvl>
    <w:lvl w:ilvl="7">
      <w:start w:val="1"/>
      <w:numFmt w:val="bullet"/>
      <w:lvlText w:val=""/>
      <w:lvlJc w:val="left"/>
      <w:pPr>
        <w:ind w:left="8084" w:hanging="360"/>
      </w:pPr>
      <w:rPr>
        <w:rFonts w:ascii="Symbol" w:hAnsi="Symbol" w:cs="Symbol" w:hint="default"/>
        <w:lang w:val="pl-PL" w:eastAsia="en-US" w:bidi="ar-SA"/>
      </w:rPr>
    </w:lvl>
    <w:lvl w:ilvl="8">
      <w:start w:val="1"/>
      <w:numFmt w:val="bullet"/>
      <w:lvlText w:val=""/>
      <w:lvlJc w:val="left"/>
      <w:pPr>
        <w:ind w:left="9045" w:hanging="360"/>
      </w:pPr>
      <w:rPr>
        <w:rFonts w:ascii="Symbol" w:hAnsi="Symbol" w:cs="Symbol" w:hint="default"/>
        <w:lang w:val="pl-PL" w:eastAsia="en-US" w:bidi="ar-SA"/>
      </w:rPr>
    </w:lvl>
  </w:abstractNum>
  <w:abstractNum w:abstractNumId="127">
    <w:nsid w:val="7E235624"/>
    <w:multiLevelType w:val="multilevel"/>
    <w:tmpl w:val="B8BEF258"/>
    <w:lvl w:ilvl="0">
      <w:start w:val="1"/>
      <w:numFmt w:val="decimal"/>
      <w:lvlText w:val="%1."/>
      <w:lvlJc w:val="left"/>
      <w:pPr>
        <w:ind w:left="482" w:hanging="183"/>
      </w:pPr>
      <w:rPr>
        <w:rFonts w:eastAsia="Liberation Sans Narrow" w:cs="Liberation Sans Narrow"/>
        <w:b/>
        <w:bCs/>
        <w:spacing w:val="-1"/>
        <w:w w:val="99"/>
        <w:sz w:val="20"/>
        <w:szCs w:val="20"/>
        <w:lang w:val="pl-PL" w:eastAsia="en-US" w:bidi="ar-SA"/>
      </w:rPr>
    </w:lvl>
    <w:lvl w:ilvl="1">
      <w:start w:va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decimal"/>
      <w:lvlText w:val="%1.%2.%3."/>
      <w:lvlJc w:val="left"/>
      <w:pPr>
        <w:ind w:left="756" w:hanging="457"/>
      </w:pPr>
      <w:rPr>
        <w:rFonts w:eastAsia="Liberation Sans Narrow" w:cs="Liberation Sans Narrow"/>
        <w:b/>
        <w:bCs/>
        <w:w w:val="99"/>
        <w:sz w:val="20"/>
        <w:szCs w:val="20"/>
        <w:lang w:val="pl-PL" w:eastAsia="en-US" w:bidi="ar-SA"/>
      </w:rPr>
    </w:lvl>
    <w:lvl w:ilvl="3">
      <w:start w:val="1"/>
      <w:numFmt w:val="decimal"/>
      <w:lvlText w:val="%1.%2.%3.%4."/>
      <w:lvlJc w:val="left"/>
      <w:pPr>
        <w:ind w:left="893" w:hanging="594"/>
      </w:pPr>
      <w:rPr>
        <w:rFonts w:eastAsia="Liberation Sans Narrow" w:cs="Liberation Sans Narrow"/>
        <w:b/>
        <w:bCs/>
        <w:w w:val="99"/>
        <w:sz w:val="20"/>
        <w:szCs w:val="20"/>
        <w:lang w:val="pl-PL" w:eastAsia="en-US" w:bidi="ar-SA"/>
      </w:rPr>
    </w:lvl>
    <w:lvl w:ilvl="4">
      <w:start w:val="1"/>
      <w:numFmt w:val="bullet"/>
      <w:lvlText w:val=""/>
      <w:lvlJc w:val="left"/>
      <w:pPr>
        <w:ind w:left="900" w:hanging="594"/>
      </w:pPr>
      <w:rPr>
        <w:rFonts w:ascii="Symbol" w:hAnsi="Symbol" w:cs="Symbol" w:hint="default"/>
        <w:lang w:val="pl-PL" w:eastAsia="en-US" w:bidi="ar-SA"/>
      </w:rPr>
    </w:lvl>
    <w:lvl w:ilvl="5">
      <w:start w:val="1"/>
      <w:numFmt w:val="bullet"/>
      <w:lvlText w:val=""/>
      <w:lvlJc w:val="left"/>
      <w:pPr>
        <w:ind w:left="2577" w:hanging="594"/>
      </w:pPr>
      <w:rPr>
        <w:rFonts w:ascii="Symbol" w:hAnsi="Symbol" w:cs="Symbol" w:hint="default"/>
        <w:lang w:val="pl-PL" w:eastAsia="en-US" w:bidi="ar-SA"/>
      </w:rPr>
    </w:lvl>
    <w:lvl w:ilvl="6">
      <w:start w:val="1"/>
      <w:numFmt w:val="bullet"/>
      <w:lvlText w:val=""/>
      <w:lvlJc w:val="left"/>
      <w:pPr>
        <w:ind w:left="4255" w:hanging="594"/>
      </w:pPr>
      <w:rPr>
        <w:rFonts w:ascii="Symbol" w:hAnsi="Symbol" w:cs="Symbol" w:hint="default"/>
        <w:lang w:val="pl-PL" w:eastAsia="en-US" w:bidi="ar-SA"/>
      </w:rPr>
    </w:lvl>
    <w:lvl w:ilvl="7">
      <w:start w:val="1"/>
      <w:numFmt w:val="bullet"/>
      <w:lvlText w:val=""/>
      <w:lvlJc w:val="left"/>
      <w:pPr>
        <w:ind w:left="5933" w:hanging="594"/>
      </w:pPr>
      <w:rPr>
        <w:rFonts w:ascii="Symbol" w:hAnsi="Symbol" w:cs="Symbol" w:hint="default"/>
        <w:lang w:val="pl-PL" w:eastAsia="en-US" w:bidi="ar-SA"/>
      </w:rPr>
    </w:lvl>
    <w:lvl w:ilvl="8">
      <w:start w:val="1"/>
      <w:numFmt w:val="bullet"/>
      <w:lvlText w:val=""/>
      <w:lvlJc w:val="left"/>
      <w:pPr>
        <w:ind w:left="7610" w:hanging="594"/>
      </w:pPr>
      <w:rPr>
        <w:rFonts w:ascii="Symbol" w:hAnsi="Symbol" w:cs="Symbol" w:hint="default"/>
        <w:lang w:val="pl-PL" w:eastAsia="en-US" w:bidi="ar-SA"/>
      </w:rPr>
    </w:lvl>
  </w:abstractNum>
  <w:abstractNum w:abstractNumId="128">
    <w:nsid w:val="7E654D8B"/>
    <w:multiLevelType w:val="multilevel"/>
    <w:tmpl w:val="42D69DDE"/>
    <w:lvl w:ilvl="0">
      <w:start w:val="1"/>
      <w:numFmt w:val="bullet"/>
      <w:lvlText w:val="-"/>
      <w:lvlJc w:val="left"/>
      <w:pPr>
        <w:ind w:left="583" w:hanging="101"/>
      </w:pPr>
      <w:rPr>
        <w:rFonts w:ascii="Liberation Sans Narrow" w:hAnsi="Liberation Sans Narrow" w:cs="Liberation Sans Narrow" w:hint="default"/>
        <w:w w:val="99"/>
        <w:sz w:val="20"/>
        <w:szCs w:val="20"/>
        <w:lang w:val="pl-PL" w:eastAsia="en-US" w:bidi="ar-SA"/>
      </w:rPr>
    </w:lvl>
    <w:lvl w:ilvl="1">
      <w:start w:val="1"/>
      <w:numFmt w:val="bullet"/>
      <w:lvlText w:val=""/>
      <w:lvlJc w:val="left"/>
      <w:pPr>
        <w:ind w:left="1618" w:hanging="101"/>
      </w:pPr>
      <w:rPr>
        <w:rFonts w:ascii="Symbol" w:hAnsi="Symbol" w:cs="Symbol" w:hint="default"/>
        <w:lang w:val="pl-PL" w:eastAsia="en-US" w:bidi="ar-SA"/>
      </w:rPr>
    </w:lvl>
    <w:lvl w:ilvl="2">
      <w:start w:val="1"/>
      <w:numFmt w:val="bullet"/>
      <w:lvlText w:val=""/>
      <w:lvlJc w:val="left"/>
      <w:pPr>
        <w:ind w:left="2657" w:hanging="101"/>
      </w:pPr>
      <w:rPr>
        <w:rFonts w:ascii="Symbol" w:hAnsi="Symbol" w:cs="Symbol" w:hint="default"/>
        <w:lang w:val="pl-PL" w:eastAsia="en-US" w:bidi="ar-SA"/>
      </w:rPr>
    </w:lvl>
    <w:lvl w:ilvl="3">
      <w:start w:val="1"/>
      <w:numFmt w:val="bullet"/>
      <w:lvlText w:val=""/>
      <w:lvlJc w:val="left"/>
      <w:pPr>
        <w:ind w:left="3695" w:hanging="101"/>
      </w:pPr>
      <w:rPr>
        <w:rFonts w:ascii="Symbol" w:hAnsi="Symbol" w:cs="Symbol" w:hint="default"/>
        <w:lang w:val="pl-PL" w:eastAsia="en-US" w:bidi="ar-SA"/>
      </w:rPr>
    </w:lvl>
    <w:lvl w:ilvl="4">
      <w:start w:val="1"/>
      <w:numFmt w:val="bullet"/>
      <w:lvlText w:val=""/>
      <w:lvlJc w:val="left"/>
      <w:pPr>
        <w:ind w:left="4734" w:hanging="101"/>
      </w:pPr>
      <w:rPr>
        <w:rFonts w:ascii="Symbol" w:hAnsi="Symbol" w:cs="Symbol" w:hint="default"/>
        <w:lang w:val="pl-PL" w:eastAsia="en-US" w:bidi="ar-SA"/>
      </w:rPr>
    </w:lvl>
    <w:lvl w:ilvl="5">
      <w:start w:val="1"/>
      <w:numFmt w:val="bullet"/>
      <w:lvlText w:val=""/>
      <w:lvlJc w:val="left"/>
      <w:pPr>
        <w:ind w:left="5773" w:hanging="101"/>
      </w:pPr>
      <w:rPr>
        <w:rFonts w:ascii="Symbol" w:hAnsi="Symbol" w:cs="Symbol" w:hint="default"/>
        <w:lang w:val="pl-PL" w:eastAsia="en-US" w:bidi="ar-SA"/>
      </w:rPr>
    </w:lvl>
    <w:lvl w:ilvl="6">
      <w:start w:val="1"/>
      <w:numFmt w:val="bullet"/>
      <w:lvlText w:val=""/>
      <w:lvlJc w:val="left"/>
      <w:pPr>
        <w:ind w:left="6811" w:hanging="101"/>
      </w:pPr>
      <w:rPr>
        <w:rFonts w:ascii="Symbol" w:hAnsi="Symbol" w:cs="Symbol" w:hint="default"/>
        <w:lang w:val="pl-PL" w:eastAsia="en-US" w:bidi="ar-SA"/>
      </w:rPr>
    </w:lvl>
    <w:lvl w:ilvl="7">
      <w:start w:val="1"/>
      <w:numFmt w:val="bullet"/>
      <w:lvlText w:val=""/>
      <w:lvlJc w:val="left"/>
      <w:pPr>
        <w:ind w:left="7850" w:hanging="101"/>
      </w:pPr>
      <w:rPr>
        <w:rFonts w:ascii="Symbol" w:hAnsi="Symbol" w:cs="Symbol" w:hint="default"/>
        <w:lang w:val="pl-PL" w:eastAsia="en-US" w:bidi="ar-SA"/>
      </w:rPr>
    </w:lvl>
    <w:lvl w:ilvl="8">
      <w:start w:val="1"/>
      <w:numFmt w:val="bullet"/>
      <w:lvlText w:val=""/>
      <w:lvlJc w:val="left"/>
      <w:pPr>
        <w:ind w:left="8889" w:hanging="101"/>
      </w:pPr>
      <w:rPr>
        <w:rFonts w:ascii="Symbol" w:hAnsi="Symbol" w:cs="Symbol" w:hint="default"/>
        <w:lang w:val="pl-PL" w:eastAsia="en-US" w:bidi="ar-SA"/>
      </w:rPr>
    </w:lvl>
  </w:abstractNum>
  <w:abstractNum w:abstractNumId="129">
    <w:nsid w:val="7F825FCB"/>
    <w:multiLevelType w:val="multilevel"/>
    <w:tmpl w:val="6B262CEA"/>
    <w:lvl w:ilvl="0">
      <w:start w:val="1"/>
      <w:numFmt w:val="decimal"/>
      <w:lvlText w:val="%1."/>
      <w:lvlJc w:val="left"/>
      <w:pPr>
        <w:ind w:left="482" w:hanging="183"/>
      </w:pPr>
      <w:rPr>
        <w:rFonts w:eastAsia="Liberation Sans Narrow" w:cs="Liberation Sans Narrow"/>
        <w:b/>
        <w:bCs/>
        <w:spacing w:val="-1"/>
        <w:w w:val="99"/>
        <w:sz w:val="20"/>
        <w:szCs w:val="20"/>
        <w:lang w:val="pl-PL" w:eastAsia="en-US" w:bidi="ar-SA"/>
      </w:rPr>
    </w:lvl>
    <w:lvl w:ilvl="1">
      <w:start w:val="1"/>
      <w:numFmt w:val="decimal"/>
      <w:lvlText w:val="%1.%2."/>
      <w:lvlJc w:val="left"/>
      <w:pPr>
        <w:ind w:left="618" w:hanging="319"/>
      </w:pPr>
      <w:rPr>
        <w:rFonts w:eastAsia="Liberation Sans Narrow" w:cs="Liberation Sans Narrow"/>
        <w:b/>
        <w:bCs/>
        <w:spacing w:val="-1"/>
        <w:w w:val="99"/>
        <w:sz w:val="20"/>
        <w:szCs w:val="20"/>
        <w:lang w:val="pl-PL" w:eastAsia="en-US" w:bidi="ar-SA"/>
      </w:rPr>
    </w:lvl>
    <w:lvl w:ilvl="2">
      <w:start w:val="1"/>
      <w:numFmt w:val="bullet"/>
      <w:lvlText w:val=""/>
      <w:lvlJc w:val="left"/>
      <w:pPr>
        <w:ind w:left="700" w:hanging="319"/>
      </w:pPr>
      <w:rPr>
        <w:rFonts w:ascii="Symbol" w:hAnsi="Symbol" w:cs="Symbol" w:hint="default"/>
        <w:lang w:val="pl-PL" w:eastAsia="en-US" w:bidi="ar-SA"/>
      </w:rPr>
    </w:lvl>
    <w:lvl w:ilvl="3">
      <w:start w:val="1"/>
      <w:numFmt w:val="bullet"/>
      <w:lvlText w:val=""/>
      <w:lvlJc w:val="left"/>
      <w:pPr>
        <w:ind w:left="1983" w:hanging="319"/>
      </w:pPr>
      <w:rPr>
        <w:rFonts w:ascii="Symbol" w:hAnsi="Symbol" w:cs="Symbol" w:hint="default"/>
        <w:lang w:val="pl-PL" w:eastAsia="en-US" w:bidi="ar-SA"/>
      </w:rPr>
    </w:lvl>
    <w:lvl w:ilvl="4">
      <w:start w:val="1"/>
      <w:numFmt w:val="bullet"/>
      <w:lvlText w:val=""/>
      <w:lvlJc w:val="left"/>
      <w:pPr>
        <w:ind w:left="3266" w:hanging="319"/>
      </w:pPr>
      <w:rPr>
        <w:rFonts w:ascii="Symbol" w:hAnsi="Symbol" w:cs="Symbol" w:hint="default"/>
        <w:lang w:val="pl-PL" w:eastAsia="en-US" w:bidi="ar-SA"/>
      </w:rPr>
    </w:lvl>
    <w:lvl w:ilvl="5">
      <w:start w:val="1"/>
      <w:numFmt w:val="bullet"/>
      <w:lvlText w:val=""/>
      <w:lvlJc w:val="left"/>
      <w:pPr>
        <w:ind w:left="4549" w:hanging="319"/>
      </w:pPr>
      <w:rPr>
        <w:rFonts w:ascii="Symbol" w:hAnsi="Symbol" w:cs="Symbol" w:hint="default"/>
        <w:lang w:val="pl-PL" w:eastAsia="en-US" w:bidi="ar-SA"/>
      </w:rPr>
    </w:lvl>
    <w:lvl w:ilvl="6">
      <w:start w:val="1"/>
      <w:numFmt w:val="bullet"/>
      <w:lvlText w:val=""/>
      <w:lvlJc w:val="left"/>
      <w:pPr>
        <w:ind w:left="5833" w:hanging="319"/>
      </w:pPr>
      <w:rPr>
        <w:rFonts w:ascii="Symbol" w:hAnsi="Symbol" w:cs="Symbol" w:hint="default"/>
        <w:lang w:val="pl-PL" w:eastAsia="en-US" w:bidi="ar-SA"/>
      </w:rPr>
    </w:lvl>
    <w:lvl w:ilvl="7">
      <w:start w:val="1"/>
      <w:numFmt w:val="bullet"/>
      <w:lvlText w:val=""/>
      <w:lvlJc w:val="left"/>
      <w:pPr>
        <w:ind w:left="7116" w:hanging="319"/>
      </w:pPr>
      <w:rPr>
        <w:rFonts w:ascii="Symbol" w:hAnsi="Symbol" w:cs="Symbol" w:hint="default"/>
        <w:lang w:val="pl-PL" w:eastAsia="en-US" w:bidi="ar-SA"/>
      </w:rPr>
    </w:lvl>
    <w:lvl w:ilvl="8">
      <w:start w:val="1"/>
      <w:numFmt w:val="bullet"/>
      <w:lvlText w:val=""/>
      <w:lvlJc w:val="left"/>
      <w:pPr>
        <w:ind w:left="8399" w:hanging="319"/>
      </w:pPr>
      <w:rPr>
        <w:rFonts w:ascii="Symbol" w:hAnsi="Symbol" w:cs="Symbol" w:hint="default"/>
        <w:lang w:val="pl-PL" w:eastAsia="en-US" w:bidi="ar-SA"/>
      </w:rPr>
    </w:lvl>
  </w:abstractNum>
  <w:abstractNum w:abstractNumId="130">
    <w:nsid w:val="7FE537FB"/>
    <w:multiLevelType w:val="multilevel"/>
    <w:tmpl w:val="B5B4411C"/>
    <w:lvl w:ilvl="0">
      <w:start w:val="1"/>
      <w:numFmt w:val="decimal"/>
      <w:lvlText w:val="%1)"/>
      <w:lvlJc w:val="left"/>
      <w:pPr>
        <w:ind w:left="352" w:hanging="284"/>
      </w:pPr>
      <w:rPr>
        <w:w w:val="99"/>
        <w:sz w:val="20"/>
        <w:lang w:val="pl-PL" w:eastAsia="en-US" w:bidi="ar-SA"/>
      </w:rPr>
    </w:lvl>
    <w:lvl w:ilvl="1">
      <w:start w:val="1"/>
      <w:numFmt w:val="bullet"/>
      <w:lvlText w:val=""/>
      <w:lvlJc w:val="left"/>
      <w:pPr>
        <w:ind w:left="1283" w:hanging="284"/>
      </w:pPr>
      <w:rPr>
        <w:rFonts w:ascii="Symbol" w:hAnsi="Symbol" w:cs="Symbol" w:hint="default"/>
        <w:lang w:val="pl-PL" w:eastAsia="en-US" w:bidi="ar-SA"/>
      </w:rPr>
    </w:lvl>
    <w:lvl w:ilvl="2">
      <w:start w:val="1"/>
      <w:numFmt w:val="bullet"/>
      <w:lvlText w:val=""/>
      <w:lvlJc w:val="left"/>
      <w:pPr>
        <w:ind w:left="2207" w:hanging="284"/>
      </w:pPr>
      <w:rPr>
        <w:rFonts w:ascii="Symbol" w:hAnsi="Symbol" w:cs="Symbol" w:hint="default"/>
        <w:lang w:val="pl-PL" w:eastAsia="en-US" w:bidi="ar-SA"/>
      </w:rPr>
    </w:lvl>
    <w:lvl w:ilvl="3">
      <w:start w:val="1"/>
      <w:numFmt w:val="bullet"/>
      <w:lvlText w:val=""/>
      <w:lvlJc w:val="left"/>
      <w:pPr>
        <w:ind w:left="3130" w:hanging="284"/>
      </w:pPr>
      <w:rPr>
        <w:rFonts w:ascii="Symbol" w:hAnsi="Symbol" w:cs="Symbol" w:hint="default"/>
        <w:lang w:val="pl-PL" w:eastAsia="en-US" w:bidi="ar-SA"/>
      </w:rPr>
    </w:lvl>
    <w:lvl w:ilvl="4">
      <w:start w:val="1"/>
      <w:numFmt w:val="bullet"/>
      <w:lvlText w:val=""/>
      <w:lvlJc w:val="left"/>
      <w:pPr>
        <w:ind w:left="4054" w:hanging="284"/>
      </w:pPr>
      <w:rPr>
        <w:rFonts w:ascii="Symbol" w:hAnsi="Symbol" w:cs="Symbol" w:hint="default"/>
        <w:lang w:val="pl-PL" w:eastAsia="en-US" w:bidi="ar-SA"/>
      </w:rPr>
    </w:lvl>
    <w:lvl w:ilvl="5">
      <w:start w:val="1"/>
      <w:numFmt w:val="bullet"/>
      <w:lvlText w:val=""/>
      <w:lvlJc w:val="left"/>
      <w:pPr>
        <w:ind w:left="4977" w:hanging="284"/>
      </w:pPr>
      <w:rPr>
        <w:rFonts w:ascii="Symbol" w:hAnsi="Symbol" w:cs="Symbol" w:hint="default"/>
        <w:lang w:val="pl-PL" w:eastAsia="en-US" w:bidi="ar-SA"/>
      </w:rPr>
    </w:lvl>
    <w:lvl w:ilvl="6">
      <w:start w:val="1"/>
      <w:numFmt w:val="bullet"/>
      <w:lvlText w:val=""/>
      <w:lvlJc w:val="left"/>
      <w:pPr>
        <w:ind w:left="5901" w:hanging="284"/>
      </w:pPr>
      <w:rPr>
        <w:rFonts w:ascii="Symbol" w:hAnsi="Symbol" w:cs="Symbol" w:hint="default"/>
        <w:lang w:val="pl-PL" w:eastAsia="en-US" w:bidi="ar-SA"/>
      </w:rPr>
    </w:lvl>
    <w:lvl w:ilvl="7">
      <w:start w:val="1"/>
      <w:numFmt w:val="bullet"/>
      <w:lvlText w:val=""/>
      <w:lvlJc w:val="left"/>
      <w:pPr>
        <w:ind w:left="6824" w:hanging="284"/>
      </w:pPr>
      <w:rPr>
        <w:rFonts w:ascii="Symbol" w:hAnsi="Symbol" w:cs="Symbol" w:hint="default"/>
        <w:lang w:val="pl-PL" w:eastAsia="en-US" w:bidi="ar-SA"/>
      </w:rPr>
    </w:lvl>
    <w:lvl w:ilvl="8">
      <w:start w:val="1"/>
      <w:numFmt w:val="bullet"/>
      <w:lvlText w:val=""/>
      <w:lvlJc w:val="left"/>
      <w:pPr>
        <w:ind w:left="7748" w:hanging="284"/>
      </w:pPr>
      <w:rPr>
        <w:rFonts w:ascii="Symbol" w:hAnsi="Symbol" w:cs="Symbol" w:hint="default"/>
        <w:lang w:val="pl-PL" w:eastAsia="en-US" w:bidi="ar-SA"/>
      </w:rPr>
    </w:lvl>
  </w:abstractNum>
  <w:num w:numId="1">
    <w:abstractNumId w:val="3"/>
  </w:num>
  <w:num w:numId="2">
    <w:abstractNumId w:val="16"/>
  </w:num>
  <w:num w:numId="3">
    <w:abstractNumId w:val="78"/>
  </w:num>
  <w:num w:numId="4">
    <w:abstractNumId w:val="4"/>
  </w:num>
  <w:num w:numId="5">
    <w:abstractNumId w:val="101"/>
  </w:num>
  <w:num w:numId="6">
    <w:abstractNumId w:val="1"/>
  </w:num>
  <w:num w:numId="7">
    <w:abstractNumId w:val="97"/>
  </w:num>
  <w:num w:numId="8">
    <w:abstractNumId w:val="27"/>
  </w:num>
  <w:num w:numId="9">
    <w:abstractNumId w:val="54"/>
  </w:num>
  <w:num w:numId="10">
    <w:abstractNumId w:val="75"/>
  </w:num>
  <w:num w:numId="11">
    <w:abstractNumId w:val="10"/>
  </w:num>
  <w:num w:numId="12">
    <w:abstractNumId w:val="66"/>
  </w:num>
  <w:num w:numId="13">
    <w:abstractNumId w:val="37"/>
  </w:num>
  <w:num w:numId="14">
    <w:abstractNumId w:val="120"/>
  </w:num>
  <w:num w:numId="15">
    <w:abstractNumId w:val="47"/>
  </w:num>
  <w:num w:numId="16">
    <w:abstractNumId w:val="102"/>
  </w:num>
  <w:num w:numId="17">
    <w:abstractNumId w:val="95"/>
  </w:num>
  <w:num w:numId="18">
    <w:abstractNumId w:val="51"/>
  </w:num>
  <w:num w:numId="19">
    <w:abstractNumId w:val="49"/>
  </w:num>
  <w:num w:numId="20">
    <w:abstractNumId w:val="80"/>
  </w:num>
  <w:num w:numId="21">
    <w:abstractNumId w:val="25"/>
  </w:num>
  <w:num w:numId="22">
    <w:abstractNumId w:val="13"/>
  </w:num>
  <w:num w:numId="23">
    <w:abstractNumId w:val="26"/>
  </w:num>
  <w:num w:numId="24">
    <w:abstractNumId w:val="104"/>
  </w:num>
  <w:num w:numId="25">
    <w:abstractNumId w:val="96"/>
  </w:num>
  <w:num w:numId="26">
    <w:abstractNumId w:val="74"/>
  </w:num>
  <w:num w:numId="27">
    <w:abstractNumId w:val="126"/>
  </w:num>
  <w:num w:numId="28">
    <w:abstractNumId w:val="20"/>
  </w:num>
  <w:num w:numId="29">
    <w:abstractNumId w:val="99"/>
  </w:num>
  <w:num w:numId="30">
    <w:abstractNumId w:val="130"/>
  </w:num>
  <w:num w:numId="31">
    <w:abstractNumId w:val="14"/>
  </w:num>
  <w:num w:numId="32">
    <w:abstractNumId w:val="33"/>
  </w:num>
  <w:num w:numId="33">
    <w:abstractNumId w:val="15"/>
  </w:num>
  <w:num w:numId="34">
    <w:abstractNumId w:val="24"/>
  </w:num>
  <w:num w:numId="35">
    <w:abstractNumId w:val="71"/>
  </w:num>
  <w:num w:numId="36">
    <w:abstractNumId w:val="57"/>
  </w:num>
  <w:num w:numId="37">
    <w:abstractNumId w:val="89"/>
  </w:num>
  <w:num w:numId="38">
    <w:abstractNumId w:val="70"/>
  </w:num>
  <w:num w:numId="39">
    <w:abstractNumId w:val="21"/>
  </w:num>
  <w:num w:numId="40">
    <w:abstractNumId w:val="40"/>
  </w:num>
  <w:num w:numId="41">
    <w:abstractNumId w:val="72"/>
  </w:num>
  <w:num w:numId="42">
    <w:abstractNumId w:val="19"/>
  </w:num>
  <w:num w:numId="43">
    <w:abstractNumId w:val="23"/>
  </w:num>
  <w:num w:numId="44">
    <w:abstractNumId w:val="122"/>
  </w:num>
  <w:num w:numId="45">
    <w:abstractNumId w:val="61"/>
  </w:num>
  <w:num w:numId="46">
    <w:abstractNumId w:val="30"/>
  </w:num>
  <w:num w:numId="47">
    <w:abstractNumId w:val="29"/>
  </w:num>
  <w:num w:numId="48">
    <w:abstractNumId w:val="22"/>
  </w:num>
  <w:num w:numId="49">
    <w:abstractNumId w:val="2"/>
  </w:num>
  <w:num w:numId="50">
    <w:abstractNumId w:val="109"/>
  </w:num>
  <w:num w:numId="51">
    <w:abstractNumId w:val="6"/>
  </w:num>
  <w:num w:numId="52">
    <w:abstractNumId w:val="100"/>
  </w:num>
  <w:num w:numId="53">
    <w:abstractNumId w:val="59"/>
  </w:num>
  <w:num w:numId="54">
    <w:abstractNumId w:val="103"/>
  </w:num>
  <w:num w:numId="55">
    <w:abstractNumId w:val="107"/>
  </w:num>
  <w:num w:numId="56">
    <w:abstractNumId w:val="48"/>
  </w:num>
  <w:num w:numId="57">
    <w:abstractNumId w:val="32"/>
  </w:num>
  <w:num w:numId="58">
    <w:abstractNumId w:val="82"/>
  </w:num>
  <w:num w:numId="59">
    <w:abstractNumId w:val="56"/>
  </w:num>
  <w:num w:numId="60">
    <w:abstractNumId w:val="84"/>
  </w:num>
  <w:num w:numId="61">
    <w:abstractNumId w:val="117"/>
  </w:num>
  <w:num w:numId="62">
    <w:abstractNumId w:val="106"/>
  </w:num>
  <w:num w:numId="63">
    <w:abstractNumId w:val="50"/>
  </w:num>
  <w:num w:numId="64">
    <w:abstractNumId w:val="7"/>
  </w:num>
  <w:num w:numId="65">
    <w:abstractNumId w:val="98"/>
  </w:num>
  <w:num w:numId="66">
    <w:abstractNumId w:val="67"/>
  </w:num>
  <w:num w:numId="67">
    <w:abstractNumId w:val="43"/>
  </w:num>
  <w:num w:numId="68">
    <w:abstractNumId w:val="52"/>
  </w:num>
  <w:num w:numId="69">
    <w:abstractNumId w:val="45"/>
  </w:num>
  <w:num w:numId="70">
    <w:abstractNumId w:val="60"/>
  </w:num>
  <w:num w:numId="71">
    <w:abstractNumId w:val="44"/>
  </w:num>
  <w:num w:numId="72">
    <w:abstractNumId w:val="124"/>
  </w:num>
  <w:num w:numId="73">
    <w:abstractNumId w:val="93"/>
  </w:num>
  <w:num w:numId="74">
    <w:abstractNumId w:val="0"/>
  </w:num>
  <w:num w:numId="75">
    <w:abstractNumId w:val="18"/>
  </w:num>
  <w:num w:numId="76">
    <w:abstractNumId w:val="58"/>
  </w:num>
  <w:num w:numId="77">
    <w:abstractNumId w:val="36"/>
  </w:num>
  <w:num w:numId="78">
    <w:abstractNumId w:val="105"/>
  </w:num>
  <w:num w:numId="79">
    <w:abstractNumId w:val="28"/>
  </w:num>
  <w:num w:numId="80">
    <w:abstractNumId w:val="53"/>
  </w:num>
  <w:num w:numId="81">
    <w:abstractNumId w:val="73"/>
  </w:num>
  <w:num w:numId="82">
    <w:abstractNumId w:val="113"/>
  </w:num>
  <w:num w:numId="83">
    <w:abstractNumId w:val="62"/>
  </w:num>
  <w:num w:numId="84">
    <w:abstractNumId w:val="79"/>
  </w:num>
  <w:num w:numId="85">
    <w:abstractNumId w:val="92"/>
  </w:num>
  <w:num w:numId="86">
    <w:abstractNumId w:val="114"/>
  </w:num>
  <w:num w:numId="87">
    <w:abstractNumId w:val="46"/>
  </w:num>
  <w:num w:numId="88">
    <w:abstractNumId w:val="127"/>
  </w:num>
  <w:num w:numId="89">
    <w:abstractNumId w:val="83"/>
  </w:num>
  <w:num w:numId="90">
    <w:abstractNumId w:val="86"/>
  </w:num>
  <w:num w:numId="91">
    <w:abstractNumId w:val="129"/>
  </w:num>
  <w:num w:numId="92">
    <w:abstractNumId w:val="63"/>
  </w:num>
  <w:num w:numId="93">
    <w:abstractNumId w:val="111"/>
  </w:num>
  <w:num w:numId="94">
    <w:abstractNumId w:val="11"/>
  </w:num>
  <w:num w:numId="95">
    <w:abstractNumId w:val="31"/>
  </w:num>
  <w:num w:numId="96">
    <w:abstractNumId w:val="38"/>
  </w:num>
  <w:num w:numId="97">
    <w:abstractNumId w:val="123"/>
  </w:num>
  <w:num w:numId="98">
    <w:abstractNumId w:val="64"/>
  </w:num>
  <w:num w:numId="99">
    <w:abstractNumId w:val="94"/>
  </w:num>
  <w:num w:numId="100">
    <w:abstractNumId w:val="12"/>
  </w:num>
  <w:num w:numId="101">
    <w:abstractNumId w:val="8"/>
  </w:num>
  <w:num w:numId="102">
    <w:abstractNumId w:val="128"/>
  </w:num>
  <w:num w:numId="103">
    <w:abstractNumId w:val="118"/>
  </w:num>
  <w:num w:numId="104">
    <w:abstractNumId w:val="88"/>
  </w:num>
  <w:num w:numId="105">
    <w:abstractNumId w:val="121"/>
  </w:num>
  <w:num w:numId="106">
    <w:abstractNumId w:val="77"/>
  </w:num>
  <w:num w:numId="107">
    <w:abstractNumId w:val="115"/>
  </w:num>
  <w:num w:numId="108">
    <w:abstractNumId w:val="85"/>
  </w:num>
  <w:num w:numId="109">
    <w:abstractNumId w:val="119"/>
  </w:num>
  <w:num w:numId="110">
    <w:abstractNumId w:val="69"/>
  </w:num>
  <w:num w:numId="111">
    <w:abstractNumId w:val="91"/>
  </w:num>
  <w:num w:numId="112">
    <w:abstractNumId w:val="108"/>
  </w:num>
  <w:num w:numId="113">
    <w:abstractNumId w:val="5"/>
  </w:num>
  <w:num w:numId="114">
    <w:abstractNumId w:val="110"/>
  </w:num>
  <w:num w:numId="115">
    <w:abstractNumId w:val="42"/>
  </w:num>
  <w:num w:numId="116">
    <w:abstractNumId w:val="41"/>
  </w:num>
  <w:num w:numId="117">
    <w:abstractNumId w:val="34"/>
  </w:num>
  <w:num w:numId="118">
    <w:abstractNumId w:val="68"/>
  </w:num>
  <w:num w:numId="119">
    <w:abstractNumId w:val="39"/>
  </w:num>
  <w:num w:numId="120">
    <w:abstractNumId w:val="9"/>
  </w:num>
  <w:num w:numId="121">
    <w:abstractNumId w:val="112"/>
  </w:num>
  <w:num w:numId="122">
    <w:abstractNumId w:val="76"/>
  </w:num>
  <w:num w:numId="123">
    <w:abstractNumId w:val="65"/>
  </w:num>
  <w:num w:numId="124">
    <w:abstractNumId w:val="116"/>
  </w:num>
  <w:num w:numId="125">
    <w:abstractNumId w:val="90"/>
  </w:num>
  <w:num w:numId="126">
    <w:abstractNumId w:val="81"/>
  </w:num>
  <w:num w:numId="127">
    <w:abstractNumId w:val="35"/>
  </w:num>
  <w:num w:numId="128">
    <w:abstractNumId w:val="125"/>
  </w:num>
  <w:num w:numId="129">
    <w:abstractNumId w:val="55"/>
  </w:num>
  <w:num w:numId="130">
    <w:abstractNumId w:val="87"/>
  </w:num>
  <w:num w:numId="131">
    <w:abstractNumId w:val="17"/>
  </w:num>
  <w:numIdMacAtCleanup w:val="1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defaultTabStop w:val="720"/>
  <w:hyphenationZone w:val="425"/>
  <w:evenAndOddHeaders/>
  <w:characterSpacingControl w:val="doNotCompress"/>
  <w:hdrShapeDefaults>
    <o:shapedefaults v:ext="edit" spidmax="10242"/>
  </w:hdrShapeDefaults>
  <w:footnotePr>
    <w:footnote w:id="0"/>
    <w:footnote w:id="1"/>
  </w:footnotePr>
  <w:endnotePr>
    <w:endnote w:id="0"/>
    <w:endnote w:id="1"/>
  </w:endnotePr>
  <w:compat/>
  <w:rsids>
    <w:rsidRoot w:val="006562FB"/>
    <w:rsid w:val="000077D2"/>
    <w:rsid w:val="000A54DA"/>
    <w:rsid w:val="000C32DA"/>
    <w:rsid w:val="00144979"/>
    <w:rsid w:val="0022763F"/>
    <w:rsid w:val="002561EA"/>
    <w:rsid w:val="002D33A2"/>
    <w:rsid w:val="002E2787"/>
    <w:rsid w:val="00414651"/>
    <w:rsid w:val="00423E3E"/>
    <w:rsid w:val="00440A12"/>
    <w:rsid w:val="0048717F"/>
    <w:rsid w:val="004C1A26"/>
    <w:rsid w:val="005827AC"/>
    <w:rsid w:val="005E32D6"/>
    <w:rsid w:val="00617655"/>
    <w:rsid w:val="006562FB"/>
    <w:rsid w:val="00676346"/>
    <w:rsid w:val="006942AA"/>
    <w:rsid w:val="006C6B5B"/>
    <w:rsid w:val="00752AB8"/>
    <w:rsid w:val="007C27E5"/>
    <w:rsid w:val="007E7BB1"/>
    <w:rsid w:val="00817700"/>
    <w:rsid w:val="00890A71"/>
    <w:rsid w:val="0089358A"/>
    <w:rsid w:val="008E0B52"/>
    <w:rsid w:val="008F2202"/>
    <w:rsid w:val="00925862"/>
    <w:rsid w:val="009707D0"/>
    <w:rsid w:val="009A2507"/>
    <w:rsid w:val="009A7776"/>
    <w:rsid w:val="009D25D7"/>
    <w:rsid w:val="009E6C57"/>
    <w:rsid w:val="00A500A3"/>
    <w:rsid w:val="00A83A7C"/>
    <w:rsid w:val="00B96B80"/>
    <w:rsid w:val="00BC5762"/>
    <w:rsid w:val="00BE3854"/>
    <w:rsid w:val="00DE6FC7"/>
    <w:rsid w:val="00E05870"/>
    <w:rsid w:val="00E626B9"/>
    <w:rsid w:val="00EA63DA"/>
    <w:rsid w:val="00EE6E7F"/>
    <w:rsid w:val="00F945DB"/>
    <w:rsid w:val="00FD67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ahoma"/>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27AC"/>
    <w:pPr>
      <w:widowControl w:val="0"/>
    </w:pPr>
    <w:rPr>
      <w:rFonts w:ascii="Liberation Sans Narrow" w:eastAsia="Liberation Sans Narrow" w:hAnsi="Liberation Sans Narrow" w:cs="Liberation Sans Narrow"/>
      <w:sz w:val="22"/>
      <w:lang w:val="pl-PL"/>
    </w:rPr>
  </w:style>
  <w:style w:type="paragraph" w:styleId="Nagwek1">
    <w:name w:val="heading 1"/>
    <w:basedOn w:val="Normalny"/>
    <w:qFormat/>
    <w:rsid w:val="005827AC"/>
    <w:pPr>
      <w:spacing w:before="1"/>
      <w:ind w:left="1243" w:right="2067"/>
      <w:jc w:val="center"/>
      <w:outlineLvl w:val="0"/>
    </w:pPr>
    <w:rPr>
      <w:b/>
      <w:bCs/>
      <w:sz w:val="24"/>
      <w:szCs w:val="24"/>
    </w:rPr>
  </w:style>
  <w:style w:type="paragraph" w:styleId="Nagwek2">
    <w:name w:val="heading 2"/>
    <w:basedOn w:val="Normalny"/>
    <w:qFormat/>
    <w:rsid w:val="005827AC"/>
    <w:pPr>
      <w:ind w:left="1243" w:right="2067"/>
      <w:jc w:val="center"/>
      <w:outlineLvl w:val="1"/>
    </w:pPr>
  </w:style>
  <w:style w:type="paragraph" w:styleId="Nagwek3">
    <w:name w:val="heading 3"/>
    <w:basedOn w:val="Normalny"/>
    <w:link w:val="Nagwek3Znak"/>
    <w:qFormat/>
    <w:rsid w:val="005827AC"/>
    <w:pPr>
      <w:ind w:left="618" w:hanging="319"/>
      <w:outlineLvl w:val="2"/>
    </w:pPr>
    <w:rPr>
      <w:b/>
      <w:bCs/>
      <w:sz w:val="20"/>
      <w:szCs w:val="20"/>
    </w:rPr>
  </w:style>
  <w:style w:type="paragraph" w:styleId="Nagwek4">
    <w:name w:val="heading 4"/>
    <w:basedOn w:val="Normalny"/>
    <w:qFormat/>
    <w:rsid w:val="005827AC"/>
    <w:pPr>
      <w:ind w:left="300"/>
      <w:outlineLvl w:val="3"/>
    </w:pPr>
    <w:rPr>
      <w:b/>
      <w:bCs/>
      <w:i/>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5827AC"/>
    <w:rPr>
      <w:color w:val="000080"/>
      <w:u w:val="single"/>
    </w:rPr>
  </w:style>
  <w:style w:type="paragraph" w:styleId="Nagwek">
    <w:name w:val="header"/>
    <w:basedOn w:val="Gwkaistopka"/>
    <w:next w:val="Tekstpodstawowy"/>
    <w:link w:val="NagwekZnak"/>
    <w:uiPriority w:val="99"/>
    <w:rsid w:val="005827AC"/>
    <w:pPr>
      <w:suppressLineNumbers/>
      <w:tabs>
        <w:tab w:val="center" w:pos="5483"/>
        <w:tab w:val="right" w:pos="10966"/>
      </w:tabs>
    </w:pPr>
  </w:style>
  <w:style w:type="paragraph" w:styleId="Tekstpodstawowy">
    <w:name w:val="Body Text"/>
    <w:basedOn w:val="Normalny"/>
    <w:link w:val="TekstpodstawowyZnak"/>
    <w:rsid w:val="005827AC"/>
    <w:pPr>
      <w:ind w:left="300"/>
    </w:pPr>
    <w:rPr>
      <w:sz w:val="20"/>
      <w:szCs w:val="20"/>
    </w:rPr>
  </w:style>
  <w:style w:type="paragraph" w:styleId="Lista">
    <w:name w:val="List"/>
    <w:basedOn w:val="Tekstpodstawowy"/>
    <w:rsid w:val="005827AC"/>
    <w:rPr>
      <w:rFonts w:cs="Arial"/>
    </w:rPr>
  </w:style>
  <w:style w:type="paragraph" w:styleId="Legenda">
    <w:name w:val="caption"/>
    <w:basedOn w:val="Normalny"/>
    <w:qFormat/>
    <w:rsid w:val="005827AC"/>
    <w:pPr>
      <w:suppressLineNumbers/>
      <w:spacing w:before="120" w:after="120"/>
    </w:pPr>
    <w:rPr>
      <w:rFonts w:cs="Arial"/>
      <w:i/>
      <w:iCs/>
      <w:sz w:val="24"/>
      <w:szCs w:val="24"/>
    </w:rPr>
  </w:style>
  <w:style w:type="paragraph" w:customStyle="1" w:styleId="Indeks">
    <w:name w:val="Indeks"/>
    <w:basedOn w:val="Normalny"/>
    <w:qFormat/>
    <w:rsid w:val="005827AC"/>
    <w:pPr>
      <w:suppressLineNumbers/>
    </w:pPr>
    <w:rPr>
      <w:rFonts w:cs="Arial"/>
    </w:rPr>
  </w:style>
  <w:style w:type="paragraph" w:styleId="Spistreci1">
    <w:name w:val="toc 1"/>
    <w:basedOn w:val="Normalny"/>
    <w:rsid w:val="005827AC"/>
    <w:pPr>
      <w:spacing w:before="121"/>
      <w:ind w:left="300"/>
    </w:pPr>
    <w:rPr>
      <w:b/>
      <w:bCs/>
      <w:sz w:val="20"/>
      <w:szCs w:val="20"/>
    </w:rPr>
  </w:style>
  <w:style w:type="paragraph" w:styleId="Spistreci2">
    <w:name w:val="toc 2"/>
    <w:basedOn w:val="Normalny"/>
    <w:rsid w:val="005827AC"/>
    <w:pPr>
      <w:spacing w:before="119"/>
      <w:ind w:left="499"/>
    </w:pPr>
    <w:rPr>
      <w:sz w:val="20"/>
      <w:szCs w:val="20"/>
    </w:rPr>
  </w:style>
  <w:style w:type="paragraph" w:styleId="Tytu">
    <w:name w:val="Title"/>
    <w:basedOn w:val="Normalny"/>
    <w:link w:val="TytuZnak"/>
    <w:qFormat/>
    <w:rsid w:val="005827AC"/>
    <w:pPr>
      <w:spacing w:before="78"/>
      <w:ind w:left="300"/>
    </w:pPr>
    <w:rPr>
      <w:b/>
      <w:bCs/>
      <w:sz w:val="28"/>
      <w:szCs w:val="28"/>
    </w:rPr>
  </w:style>
  <w:style w:type="paragraph" w:styleId="Akapitzlist">
    <w:name w:val="List Paragraph"/>
    <w:basedOn w:val="Normalny"/>
    <w:uiPriority w:val="99"/>
    <w:qFormat/>
    <w:rsid w:val="005827AC"/>
    <w:pPr>
      <w:ind w:left="618" w:hanging="319"/>
    </w:pPr>
  </w:style>
  <w:style w:type="paragraph" w:customStyle="1" w:styleId="TableParagraph">
    <w:name w:val="Table Paragraph"/>
    <w:basedOn w:val="Normalny"/>
    <w:qFormat/>
    <w:rsid w:val="005827AC"/>
  </w:style>
  <w:style w:type="paragraph" w:customStyle="1" w:styleId="Zawartoramki">
    <w:name w:val="Zawartość ramki"/>
    <w:basedOn w:val="Normalny"/>
    <w:qFormat/>
    <w:rsid w:val="005827AC"/>
  </w:style>
  <w:style w:type="paragraph" w:customStyle="1" w:styleId="Gwkaistopka">
    <w:name w:val="Główka i stopka"/>
    <w:basedOn w:val="Normalny"/>
    <w:qFormat/>
    <w:rsid w:val="005827AC"/>
  </w:style>
  <w:style w:type="paragraph" w:styleId="Stopka">
    <w:name w:val="footer"/>
    <w:basedOn w:val="Gwkaistopka"/>
    <w:link w:val="StopkaZnak"/>
    <w:uiPriority w:val="99"/>
    <w:rsid w:val="005827AC"/>
  </w:style>
  <w:style w:type="paragraph" w:customStyle="1" w:styleId="Zawartotabeli">
    <w:name w:val="Zawartość tabeli"/>
    <w:basedOn w:val="Normalny"/>
    <w:qFormat/>
    <w:rsid w:val="005827AC"/>
    <w:pPr>
      <w:suppressLineNumbers/>
    </w:pPr>
  </w:style>
  <w:style w:type="paragraph" w:customStyle="1" w:styleId="Nagwektabeli">
    <w:name w:val="Nagłówek tabeli"/>
    <w:basedOn w:val="Zawartotabeli"/>
    <w:qFormat/>
    <w:rsid w:val="005827AC"/>
    <w:pPr>
      <w:jc w:val="center"/>
    </w:pPr>
    <w:rPr>
      <w:b/>
      <w:bCs/>
    </w:rPr>
  </w:style>
  <w:style w:type="character" w:customStyle="1" w:styleId="StopkaZnak">
    <w:name w:val="Stopka Znak"/>
    <w:basedOn w:val="Domylnaczcionkaakapitu"/>
    <w:link w:val="Stopka"/>
    <w:uiPriority w:val="99"/>
    <w:rsid w:val="00BE3854"/>
    <w:rPr>
      <w:rFonts w:ascii="Liberation Sans Narrow" w:eastAsia="Liberation Sans Narrow" w:hAnsi="Liberation Sans Narrow" w:cs="Liberation Sans Narrow"/>
      <w:sz w:val="22"/>
      <w:lang w:val="pl-PL"/>
    </w:rPr>
  </w:style>
  <w:style w:type="paragraph" w:styleId="Tekstdymka">
    <w:name w:val="Balloon Text"/>
    <w:basedOn w:val="Normalny"/>
    <w:link w:val="TekstdymkaZnak"/>
    <w:uiPriority w:val="99"/>
    <w:semiHidden/>
    <w:unhideWhenUsed/>
    <w:rsid w:val="00BE3854"/>
    <w:rPr>
      <w:rFonts w:ascii="Tahoma" w:hAnsi="Tahoma" w:cs="Tahoma"/>
      <w:sz w:val="16"/>
      <w:szCs w:val="16"/>
    </w:rPr>
  </w:style>
  <w:style w:type="character" w:customStyle="1" w:styleId="TekstdymkaZnak">
    <w:name w:val="Tekst dymka Znak"/>
    <w:basedOn w:val="Domylnaczcionkaakapitu"/>
    <w:link w:val="Tekstdymka"/>
    <w:uiPriority w:val="99"/>
    <w:semiHidden/>
    <w:rsid w:val="00BE3854"/>
    <w:rPr>
      <w:rFonts w:ascii="Tahoma" w:eastAsia="Liberation Sans Narrow" w:hAnsi="Tahoma"/>
      <w:sz w:val="16"/>
      <w:szCs w:val="16"/>
      <w:lang w:val="pl-PL"/>
    </w:rPr>
  </w:style>
  <w:style w:type="character" w:customStyle="1" w:styleId="NagwekZnak">
    <w:name w:val="Nagłówek Znak"/>
    <w:basedOn w:val="Domylnaczcionkaakapitu"/>
    <w:link w:val="Nagwek"/>
    <w:uiPriority w:val="99"/>
    <w:rsid w:val="00423E3E"/>
    <w:rPr>
      <w:rFonts w:ascii="Liberation Sans Narrow" w:eastAsia="Liberation Sans Narrow" w:hAnsi="Liberation Sans Narrow" w:cs="Liberation Sans Narrow"/>
      <w:sz w:val="22"/>
      <w:lang w:val="pl-PL"/>
    </w:rPr>
  </w:style>
  <w:style w:type="character" w:customStyle="1" w:styleId="Nagwek3Znak">
    <w:name w:val="Nagłówek 3 Znak"/>
    <w:basedOn w:val="Domylnaczcionkaakapitu"/>
    <w:link w:val="Nagwek3"/>
    <w:uiPriority w:val="9"/>
    <w:rsid w:val="00817700"/>
    <w:rPr>
      <w:rFonts w:ascii="Liberation Sans Narrow" w:eastAsia="Liberation Sans Narrow" w:hAnsi="Liberation Sans Narrow" w:cs="Liberation Sans Narrow"/>
      <w:b/>
      <w:bCs/>
      <w:szCs w:val="20"/>
      <w:lang w:val="pl-PL"/>
    </w:rPr>
  </w:style>
  <w:style w:type="character" w:customStyle="1" w:styleId="TekstpodstawowyZnak">
    <w:name w:val="Tekst podstawowy Znak"/>
    <w:basedOn w:val="Domylnaczcionkaakapitu"/>
    <w:link w:val="Tekstpodstawowy"/>
    <w:rsid w:val="00817700"/>
    <w:rPr>
      <w:rFonts w:ascii="Liberation Sans Narrow" w:eastAsia="Liberation Sans Narrow" w:hAnsi="Liberation Sans Narrow" w:cs="Liberation Sans Narrow"/>
      <w:szCs w:val="20"/>
      <w:lang w:val="pl-PL"/>
    </w:rPr>
  </w:style>
  <w:style w:type="character" w:customStyle="1" w:styleId="TytuZnak">
    <w:name w:val="Tytuł Znak"/>
    <w:basedOn w:val="Domylnaczcionkaakapitu"/>
    <w:link w:val="Tytu"/>
    <w:rsid w:val="00817700"/>
    <w:rPr>
      <w:rFonts w:ascii="Liberation Sans Narrow" w:eastAsia="Liberation Sans Narrow" w:hAnsi="Liberation Sans Narrow" w:cs="Liberation Sans Narrow"/>
      <w:b/>
      <w:bCs/>
      <w:sz w:val="28"/>
      <w:szCs w:val="28"/>
      <w:lang w:val="pl-PL"/>
    </w:rPr>
  </w:style>
  <w:style w:type="paragraph" w:styleId="Tekstpodstawowywcity3">
    <w:name w:val="Body Text Indent 3"/>
    <w:basedOn w:val="Normalny"/>
    <w:link w:val="Tekstpodstawowywcity3Znak"/>
    <w:uiPriority w:val="99"/>
    <w:semiHidden/>
    <w:unhideWhenUsed/>
    <w:rsid w:val="00FD67F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D67F1"/>
    <w:rPr>
      <w:rFonts w:ascii="Liberation Sans Narrow" w:eastAsia="Liberation Sans Narrow" w:hAnsi="Liberation Sans Narrow" w:cs="Liberation Sans Narrow"/>
      <w:sz w:val="16"/>
      <w:szCs w:val="16"/>
      <w:lang w:val="pl-PL"/>
    </w:rPr>
  </w:style>
  <w:style w:type="paragraph" w:customStyle="1" w:styleId="a2">
    <w:name w:val="a2"/>
    <w:basedOn w:val="Normalny"/>
    <w:rsid w:val="00FD67F1"/>
    <w:pPr>
      <w:widowControl/>
      <w:suppressAutoHyphens/>
      <w:spacing w:after="120" w:line="300" w:lineRule="atLeast"/>
      <w:ind w:left="283" w:hanging="283"/>
      <w:jc w:val="both"/>
    </w:pPr>
    <w:rPr>
      <w:rFonts w:ascii="Arial" w:eastAsia="Times New Roman" w:hAnsi="Arial" w:cs="Times New Roman"/>
      <w:bCs/>
      <w:sz w:val="24"/>
      <w:szCs w:val="20"/>
      <w:lang w:eastAsia="ar-SA"/>
    </w:rPr>
  </w:style>
  <w:style w:type="paragraph" w:customStyle="1" w:styleId="StylIwony">
    <w:name w:val="Styl Iwony"/>
    <w:basedOn w:val="Normalny"/>
    <w:rsid w:val="00FD67F1"/>
    <w:pPr>
      <w:widowControl/>
      <w:overflowPunct w:val="0"/>
      <w:autoSpaceDE w:val="0"/>
      <w:autoSpaceDN w:val="0"/>
      <w:adjustRightInd w:val="0"/>
      <w:spacing w:before="120" w:after="120"/>
      <w:jc w:val="both"/>
    </w:pPr>
    <w:rPr>
      <w:rFonts w:ascii="Bookman Old Style" w:eastAsia="Times New Roman" w:hAnsi="Bookman Old Style" w:cs="Times New Roman"/>
      <w:sz w:val="24"/>
      <w:szCs w:val="20"/>
      <w:lang w:eastAsia="pl-PL"/>
    </w:rPr>
  </w:style>
  <w:style w:type="paragraph" w:customStyle="1" w:styleId="Standardowytekst">
    <w:name w:val="Standardowy.tekst"/>
    <w:rsid w:val="00FD67F1"/>
    <w:pPr>
      <w:overflowPunct w:val="0"/>
      <w:autoSpaceDE w:val="0"/>
      <w:autoSpaceDN w:val="0"/>
      <w:adjustRightInd w:val="0"/>
      <w:jc w:val="both"/>
      <w:textAlignment w:val="baseline"/>
    </w:pPr>
    <w:rPr>
      <w:rFonts w:ascii="Times New Roman" w:eastAsia="Times New Roman" w:hAnsi="Times New Roman" w:cs="Times New Roman"/>
      <w:szCs w:val="20"/>
      <w:lang w:val="pl-PL" w:eastAsia="pl-PL"/>
    </w:rPr>
  </w:style>
  <w:style w:type="paragraph" w:styleId="Tekstpodstawowywcity2">
    <w:name w:val="Body Text Indent 2"/>
    <w:basedOn w:val="Normalny"/>
    <w:link w:val="Tekstpodstawowywcity2Znak"/>
    <w:uiPriority w:val="99"/>
    <w:rsid w:val="00FD67F1"/>
    <w:pPr>
      <w:widowControl/>
      <w:overflowPunct w:val="0"/>
      <w:autoSpaceDE w:val="0"/>
      <w:autoSpaceDN w:val="0"/>
      <w:adjustRightInd w:val="0"/>
      <w:spacing w:after="120" w:line="480" w:lineRule="auto"/>
      <w:ind w:left="283"/>
      <w:jc w:val="both"/>
      <w:textAlignment w:val="baseline"/>
    </w:pPr>
    <w:rPr>
      <w:rFonts w:ascii="Arial Narrow" w:eastAsia="Times New Roman" w:hAnsi="Arial Narrow" w:cs="Times New Roman"/>
      <w:sz w:val="20"/>
      <w:szCs w:val="20"/>
      <w:lang w:eastAsia="pl-PL"/>
    </w:rPr>
  </w:style>
  <w:style w:type="character" w:customStyle="1" w:styleId="Tekstpodstawowywcity2Znak">
    <w:name w:val="Tekst podstawowy wcięty 2 Znak"/>
    <w:basedOn w:val="Domylnaczcionkaakapitu"/>
    <w:link w:val="Tekstpodstawowywcity2"/>
    <w:uiPriority w:val="99"/>
    <w:rsid w:val="00FD67F1"/>
    <w:rPr>
      <w:rFonts w:ascii="Arial Narrow" w:eastAsia="Times New Roman" w:hAnsi="Arial Narrow" w:cs="Times New Roman"/>
      <w:szCs w:val="20"/>
      <w:lang w:val="pl-PL" w:eastAsia="pl-PL"/>
    </w:rPr>
  </w:style>
  <w:style w:type="paragraph" w:styleId="Podtytu">
    <w:name w:val="Subtitle"/>
    <w:basedOn w:val="Normalny"/>
    <w:link w:val="PodtytuZnak"/>
    <w:uiPriority w:val="11"/>
    <w:qFormat/>
    <w:rsid w:val="00FD67F1"/>
    <w:pPr>
      <w:widowControl/>
      <w:spacing w:line="120" w:lineRule="atLeast"/>
      <w:jc w:val="center"/>
    </w:pPr>
    <w:rPr>
      <w:rFonts w:ascii="Arial Narrow" w:eastAsia="Times New Roman" w:hAnsi="Arial Narrow" w:cs="Times New Roman"/>
      <w:szCs w:val="24"/>
      <w:lang/>
    </w:rPr>
  </w:style>
  <w:style w:type="character" w:customStyle="1" w:styleId="PodtytuZnak">
    <w:name w:val="Podtytuł Znak"/>
    <w:basedOn w:val="Domylnaczcionkaakapitu"/>
    <w:link w:val="Podtytu"/>
    <w:uiPriority w:val="11"/>
    <w:rsid w:val="00FD67F1"/>
    <w:rPr>
      <w:rFonts w:ascii="Arial Narrow" w:eastAsia="Times New Roman" w:hAnsi="Arial Narrow" w:cs="Times New Roman"/>
      <w:sz w:val="22"/>
      <w:szCs w:val="24"/>
      <w:lang/>
    </w:rPr>
  </w:style>
  <w:style w:type="paragraph" w:customStyle="1" w:styleId="Standardowy1">
    <w:name w:val="Standardowy1"/>
    <w:basedOn w:val="Normalny"/>
    <w:rsid w:val="00FD67F1"/>
    <w:pPr>
      <w:widowControl/>
      <w:spacing w:before="120" w:line="360" w:lineRule="auto"/>
      <w:ind w:firstLine="709"/>
      <w:jc w:val="both"/>
    </w:pPr>
    <w:rPr>
      <w:rFonts w:ascii="Times New Roman" w:eastAsia="Times New Roman" w:hAnsi="Times New Roman" w:cs="Times New Roman"/>
      <w:sz w:val="24"/>
      <w:szCs w:val="20"/>
      <w:lang w:eastAsia="pl-PL"/>
    </w:rPr>
  </w:style>
  <w:style w:type="paragraph" w:customStyle="1" w:styleId="styl1">
    <w:name w:val="styl1"/>
    <w:basedOn w:val="Normalny"/>
    <w:rsid w:val="00FD67F1"/>
    <w:pPr>
      <w:widowControl/>
      <w:spacing w:line="360" w:lineRule="auto"/>
      <w:jc w:val="both"/>
    </w:pPr>
    <w:rPr>
      <w:rFonts w:ascii="Times New Roman" w:eastAsia="Times New Roman" w:hAnsi="Times New Roman" w:cs="Times New Roman"/>
      <w:sz w:val="24"/>
      <w:szCs w:val="20"/>
      <w:lang w:eastAsia="pl-PL"/>
    </w:rPr>
  </w:style>
  <w:style w:type="paragraph" w:styleId="Listapunktowana">
    <w:name w:val="List Bullet"/>
    <w:basedOn w:val="Normalny"/>
    <w:link w:val="ListapunktowanaZnak"/>
    <w:autoRedefine/>
    <w:uiPriority w:val="99"/>
    <w:rsid w:val="009E6C57"/>
    <w:pPr>
      <w:widowControl/>
      <w:jc w:val="both"/>
    </w:pPr>
    <w:rPr>
      <w:rFonts w:ascii="Arial Narrow" w:eastAsia="Times New Roman" w:hAnsi="Arial Narrow" w:cs="Times New Roman"/>
      <w:sz w:val="20"/>
      <w:szCs w:val="20"/>
      <w:lang/>
    </w:rPr>
  </w:style>
  <w:style w:type="paragraph" w:customStyle="1" w:styleId="podpkt11">
    <w:name w:val="pod_pkt1.1"/>
    <w:basedOn w:val="Normalny"/>
    <w:rsid w:val="009E6C57"/>
    <w:pPr>
      <w:keepNext/>
      <w:widowControl/>
      <w:spacing w:after="120"/>
      <w:ind w:left="425" w:hanging="425"/>
    </w:pPr>
    <w:rPr>
      <w:rFonts w:ascii="Arial Narrow" w:eastAsia="Times New Roman" w:hAnsi="Arial Narrow" w:cs="Times New Roman"/>
      <w:sz w:val="24"/>
      <w:szCs w:val="20"/>
      <w:lang w:eastAsia="pl-PL"/>
    </w:rPr>
  </w:style>
  <w:style w:type="paragraph" w:customStyle="1" w:styleId="Nag2">
    <w:name w:val="Nag2"/>
    <w:basedOn w:val="Nagwek2"/>
    <w:rsid w:val="009E6C57"/>
    <w:pPr>
      <w:keepNext/>
      <w:numPr>
        <w:numId w:val="131"/>
      </w:numPr>
      <w:ind w:left="357" w:right="0" w:hanging="357"/>
      <w:jc w:val="both"/>
    </w:pPr>
    <w:rPr>
      <w:rFonts w:ascii="Verdana" w:eastAsia="Times New Roman" w:hAnsi="Verdana" w:cs="Times New Roman"/>
      <w:b/>
      <w:bCs/>
      <w:snapToGrid w:val="0"/>
      <w:color w:val="4F81BD"/>
      <w:sz w:val="20"/>
      <w:szCs w:val="20"/>
      <w:lang/>
    </w:rPr>
  </w:style>
  <w:style w:type="paragraph" w:customStyle="1" w:styleId="Aga1">
    <w:name w:val="Aga 1"/>
    <w:basedOn w:val="Nag2"/>
    <w:link w:val="Aga1Znak"/>
    <w:qFormat/>
    <w:rsid w:val="009E6C57"/>
    <w:pPr>
      <w:ind w:left="720" w:hanging="360"/>
    </w:pPr>
  </w:style>
  <w:style w:type="character" w:customStyle="1" w:styleId="Aga1Znak">
    <w:name w:val="Aga 1 Znak"/>
    <w:link w:val="Aga1"/>
    <w:rsid w:val="009E6C57"/>
    <w:rPr>
      <w:rFonts w:ascii="Verdana" w:eastAsia="Times New Roman" w:hAnsi="Verdana" w:cs="Times New Roman"/>
      <w:b/>
      <w:bCs/>
      <w:snapToGrid w:val="0"/>
      <w:color w:val="4F81BD"/>
      <w:szCs w:val="20"/>
      <w:lang/>
    </w:rPr>
  </w:style>
  <w:style w:type="paragraph" w:customStyle="1" w:styleId="Aga21">
    <w:name w:val="Aga2.1"/>
    <w:basedOn w:val="Normalny"/>
    <w:link w:val="Aga21Znak"/>
    <w:qFormat/>
    <w:rsid w:val="009E6C57"/>
    <w:pPr>
      <w:keepNext/>
      <w:jc w:val="both"/>
      <w:outlineLvl w:val="1"/>
    </w:pPr>
    <w:rPr>
      <w:rFonts w:ascii="Verdana" w:eastAsia="Times New Roman" w:hAnsi="Verdana" w:cs="Times New Roman"/>
      <w:b/>
      <w:bCs/>
      <w:snapToGrid w:val="0"/>
      <w:color w:val="4F81BD"/>
      <w:sz w:val="20"/>
      <w:szCs w:val="20"/>
      <w:lang/>
    </w:rPr>
  </w:style>
  <w:style w:type="character" w:customStyle="1" w:styleId="Aga21Znak">
    <w:name w:val="Aga2.1 Znak"/>
    <w:link w:val="Aga21"/>
    <w:rsid w:val="009E6C57"/>
    <w:rPr>
      <w:rFonts w:ascii="Verdana" w:eastAsia="Times New Roman" w:hAnsi="Verdana" w:cs="Times New Roman"/>
      <w:b/>
      <w:bCs/>
      <w:snapToGrid w:val="0"/>
      <w:color w:val="4F81BD"/>
      <w:szCs w:val="20"/>
      <w:lang/>
    </w:rPr>
  </w:style>
  <w:style w:type="character" w:customStyle="1" w:styleId="ListapunktowanaZnak">
    <w:name w:val="Lista punktowana Znak"/>
    <w:link w:val="Listapunktowana"/>
    <w:uiPriority w:val="99"/>
    <w:rsid w:val="009E6C57"/>
    <w:rPr>
      <w:rFonts w:ascii="Arial Narrow" w:eastAsia="Times New Roman" w:hAnsi="Arial Narrow" w:cs="Times New Roman"/>
      <w:szCs w:val="20"/>
      <w:lang/>
    </w:rPr>
  </w:style>
  <w:style w:type="paragraph" w:customStyle="1" w:styleId="podpkt1">
    <w:name w:val="pod_pkt1"/>
    <w:basedOn w:val="Normalny"/>
    <w:rsid w:val="009E6C57"/>
    <w:pPr>
      <w:keepNext/>
      <w:widowControl/>
      <w:autoSpaceDE w:val="0"/>
      <w:autoSpaceDN w:val="0"/>
      <w:adjustRightInd w:val="0"/>
      <w:spacing w:after="120"/>
      <w:ind w:left="851" w:hanging="851"/>
      <w:jc w:val="both"/>
    </w:pPr>
    <w:rPr>
      <w:rFonts w:ascii="Times New Roman" w:eastAsia="Times New Roman" w:hAnsi="Times New Roman" w:cs="Times New Roman"/>
      <w:b/>
      <w:bCs/>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ahoma"/>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pPr>
    <w:rPr>
      <w:rFonts w:ascii="Liberation Sans Narrow" w:eastAsia="Liberation Sans Narrow" w:hAnsi="Liberation Sans Narrow" w:cs="Liberation Sans Narrow"/>
      <w:sz w:val="22"/>
      <w:lang w:val="pl-PL"/>
    </w:rPr>
  </w:style>
  <w:style w:type="paragraph" w:styleId="Nagwek1">
    <w:name w:val="heading 1"/>
    <w:basedOn w:val="Normalny"/>
    <w:qFormat/>
    <w:pPr>
      <w:spacing w:before="1"/>
      <w:ind w:left="1243" w:right="2067"/>
      <w:jc w:val="center"/>
      <w:outlineLvl w:val="0"/>
    </w:pPr>
    <w:rPr>
      <w:b/>
      <w:bCs/>
      <w:sz w:val="24"/>
      <w:szCs w:val="24"/>
    </w:rPr>
  </w:style>
  <w:style w:type="paragraph" w:styleId="Nagwek2">
    <w:name w:val="heading 2"/>
    <w:basedOn w:val="Normalny"/>
    <w:qFormat/>
    <w:pPr>
      <w:ind w:left="1243" w:right="2067"/>
      <w:jc w:val="center"/>
      <w:outlineLvl w:val="1"/>
    </w:pPr>
  </w:style>
  <w:style w:type="paragraph" w:styleId="Nagwek3">
    <w:name w:val="heading 3"/>
    <w:basedOn w:val="Normalny"/>
    <w:link w:val="Nagwek3Znak"/>
    <w:qFormat/>
    <w:pPr>
      <w:ind w:left="618" w:hanging="319"/>
      <w:outlineLvl w:val="2"/>
    </w:pPr>
    <w:rPr>
      <w:b/>
      <w:bCs/>
      <w:sz w:val="20"/>
      <w:szCs w:val="20"/>
    </w:rPr>
  </w:style>
  <w:style w:type="paragraph" w:styleId="Nagwek4">
    <w:name w:val="heading 4"/>
    <w:basedOn w:val="Normalny"/>
    <w:qFormat/>
    <w:pPr>
      <w:ind w:left="300"/>
      <w:outlineLvl w:val="3"/>
    </w:pPr>
    <w:rPr>
      <w:b/>
      <w:bCs/>
      <w:i/>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Pr>
      <w:color w:val="000080"/>
      <w:u w:val="single"/>
    </w:rPr>
  </w:style>
  <w:style w:type="paragraph" w:styleId="Nagwek">
    <w:name w:val="header"/>
    <w:basedOn w:val="Gwkaistopka"/>
    <w:next w:val="Tekstpodstawowy"/>
    <w:link w:val="NagwekZnak"/>
    <w:uiPriority w:val="99"/>
    <w:pPr>
      <w:suppressLineNumbers/>
      <w:tabs>
        <w:tab w:val="center" w:pos="5483"/>
        <w:tab w:val="right" w:pos="10966"/>
      </w:tabs>
    </w:pPr>
  </w:style>
  <w:style w:type="paragraph" w:styleId="Tekstpodstawowy">
    <w:name w:val="Body Text"/>
    <w:basedOn w:val="Normalny"/>
    <w:link w:val="TekstpodstawowyZnak"/>
    <w:pPr>
      <w:ind w:left="300"/>
    </w:pPr>
    <w:rPr>
      <w:sz w:val="20"/>
      <w:szCs w:val="20"/>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Spistreci1">
    <w:name w:val="toc 1"/>
    <w:basedOn w:val="Normalny"/>
    <w:pPr>
      <w:spacing w:before="121"/>
      <w:ind w:left="300"/>
    </w:pPr>
    <w:rPr>
      <w:b/>
      <w:bCs/>
      <w:sz w:val="20"/>
      <w:szCs w:val="20"/>
    </w:rPr>
  </w:style>
  <w:style w:type="paragraph" w:styleId="Spistreci2">
    <w:name w:val="toc 2"/>
    <w:basedOn w:val="Normalny"/>
    <w:pPr>
      <w:spacing w:before="119"/>
      <w:ind w:left="499"/>
    </w:pPr>
    <w:rPr>
      <w:sz w:val="20"/>
      <w:szCs w:val="20"/>
    </w:rPr>
  </w:style>
  <w:style w:type="paragraph" w:styleId="Tytu">
    <w:name w:val="Title"/>
    <w:basedOn w:val="Normalny"/>
    <w:link w:val="TytuZnak"/>
    <w:qFormat/>
    <w:pPr>
      <w:spacing w:before="78"/>
      <w:ind w:left="300"/>
    </w:pPr>
    <w:rPr>
      <w:b/>
      <w:bCs/>
      <w:sz w:val="28"/>
      <w:szCs w:val="28"/>
    </w:rPr>
  </w:style>
  <w:style w:type="paragraph" w:styleId="Akapitzlist">
    <w:name w:val="List Paragraph"/>
    <w:basedOn w:val="Normalny"/>
    <w:qFormat/>
    <w:pPr>
      <w:ind w:left="618" w:hanging="319"/>
    </w:pPr>
  </w:style>
  <w:style w:type="paragraph" w:customStyle="1" w:styleId="TableParagraph">
    <w:name w:val="Table Paragraph"/>
    <w:basedOn w:val="Normalny"/>
    <w:qFormat/>
  </w:style>
  <w:style w:type="paragraph" w:customStyle="1" w:styleId="Zawartoramki">
    <w:name w:val="Zawartość ramki"/>
    <w:basedOn w:val="Normalny"/>
    <w:qFormat/>
  </w:style>
  <w:style w:type="paragraph" w:customStyle="1" w:styleId="Gwkaistopka">
    <w:name w:val="Główka i stopka"/>
    <w:basedOn w:val="Normalny"/>
    <w:qFormat/>
  </w:style>
  <w:style w:type="paragraph" w:styleId="Stopka">
    <w:name w:val="footer"/>
    <w:basedOn w:val="Gwkaistopka"/>
    <w:link w:val="StopkaZnak"/>
    <w:uiPriority w:val="99"/>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character" w:customStyle="1" w:styleId="StopkaZnak">
    <w:name w:val="Stopka Znak"/>
    <w:basedOn w:val="Domylnaczcionkaakapitu"/>
    <w:link w:val="Stopka"/>
    <w:uiPriority w:val="99"/>
    <w:rsid w:val="00BE3854"/>
    <w:rPr>
      <w:rFonts w:ascii="Liberation Sans Narrow" w:eastAsia="Liberation Sans Narrow" w:hAnsi="Liberation Sans Narrow" w:cs="Liberation Sans Narrow"/>
      <w:sz w:val="22"/>
      <w:lang w:val="pl-PL"/>
    </w:rPr>
  </w:style>
  <w:style w:type="paragraph" w:styleId="Tekstdymka">
    <w:name w:val="Balloon Text"/>
    <w:basedOn w:val="Normalny"/>
    <w:link w:val="TekstdymkaZnak"/>
    <w:uiPriority w:val="99"/>
    <w:semiHidden/>
    <w:unhideWhenUsed/>
    <w:rsid w:val="00BE3854"/>
    <w:rPr>
      <w:rFonts w:ascii="Tahoma" w:hAnsi="Tahoma" w:cs="Tahoma"/>
      <w:sz w:val="16"/>
      <w:szCs w:val="16"/>
    </w:rPr>
  </w:style>
  <w:style w:type="character" w:customStyle="1" w:styleId="TekstdymkaZnak">
    <w:name w:val="Tekst dymka Znak"/>
    <w:basedOn w:val="Domylnaczcionkaakapitu"/>
    <w:link w:val="Tekstdymka"/>
    <w:uiPriority w:val="99"/>
    <w:semiHidden/>
    <w:rsid w:val="00BE3854"/>
    <w:rPr>
      <w:rFonts w:ascii="Tahoma" w:eastAsia="Liberation Sans Narrow" w:hAnsi="Tahoma"/>
      <w:sz w:val="16"/>
      <w:szCs w:val="16"/>
      <w:lang w:val="pl-PL"/>
    </w:rPr>
  </w:style>
  <w:style w:type="character" w:customStyle="1" w:styleId="NagwekZnak">
    <w:name w:val="Nagłówek Znak"/>
    <w:basedOn w:val="Domylnaczcionkaakapitu"/>
    <w:link w:val="Nagwek"/>
    <w:uiPriority w:val="99"/>
    <w:rsid w:val="00423E3E"/>
    <w:rPr>
      <w:rFonts w:ascii="Liberation Sans Narrow" w:eastAsia="Liberation Sans Narrow" w:hAnsi="Liberation Sans Narrow" w:cs="Liberation Sans Narrow"/>
      <w:sz w:val="22"/>
      <w:lang w:val="pl-PL"/>
    </w:rPr>
  </w:style>
  <w:style w:type="character" w:customStyle="1" w:styleId="Nagwek3Znak">
    <w:name w:val="Nagłówek 3 Znak"/>
    <w:basedOn w:val="Domylnaczcionkaakapitu"/>
    <w:link w:val="Nagwek3"/>
    <w:rsid w:val="00817700"/>
    <w:rPr>
      <w:rFonts w:ascii="Liberation Sans Narrow" w:eastAsia="Liberation Sans Narrow" w:hAnsi="Liberation Sans Narrow" w:cs="Liberation Sans Narrow"/>
      <w:b/>
      <w:bCs/>
      <w:szCs w:val="20"/>
      <w:lang w:val="pl-PL"/>
    </w:rPr>
  </w:style>
  <w:style w:type="character" w:customStyle="1" w:styleId="TekstpodstawowyZnak">
    <w:name w:val="Tekst podstawowy Znak"/>
    <w:basedOn w:val="Domylnaczcionkaakapitu"/>
    <w:link w:val="Tekstpodstawowy"/>
    <w:rsid w:val="00817700"/>
    <w:rPr>
      <w:rFonts w:ascii="Liberation Sans Narrow" w:eastAsia="Liberation Sans Narrow" w:hAnsi="Liberation Sans Narrow" w:cs="Liberation Sans Narrow"/>
      <w:szCs w:val="20"/>
      <w:lang w:val="pl-PL"/>
    </w:rPr>
  </w:style>
  <w:style w:type="character" w:customStyle="1" w:styleId="TytuZnak">
    <w:name w:val="Tytuł Znak"/>
    <w:basedOn w:val="Domylnaczcionkaakapitu"/>
    <w:link w:val="Tytu"/>
    <w:rsid w:val="00817700"/>
    <w:rPr>
      <w:rFonts w:ascii="Liberation Sans Narrow" w:eastAsia="Liberation Sans Narrow" w:hAnsi="Liberation Sans Narrow" w:cs="Liberation Sans Narrow"/>
      <w:b/>
      <w:bCs/>
      <w:sz w:val="28"/>
      <w:szCs w:val="28"/>
      <w:lang w:val="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footer" Target="footer7.xml"/><Relationship Id="rId18" Type="http://schemas.openxmlformats.org/officeDocument/2006/relationships/footer" Target="footer12.xml"/><Relationship Id="rId26" Type="http://schemas.openxmlformats.org/officeDocument/2006/relationships/footer" Target="footer20.xml"/><Relationship Id="rId39" Type="http://schemas.openxmlformats.org/officeDocument/2006/relationships/footer" Target="footer33.xml"/><Relationship Id="rId21" Type="http://schemas.openxmlformats.org/officeDocument/2006/relationships/footer" Target="footer15.xml"/><Relationship Id="rId34" Type="http://schemas.openxmlformats.org/officeDocument/2006/relationships/footer" Target="footer28.xml"/><Relationship Id="rId42" Type="http://schemas.openxmlformats.org/officeDocument/2006/relationships/footer" Target="footer34.xml"/><Relationship Id="rId47" Type="http://schemas.openxmlformats.org/officeDocument/2006/relationships/footer" Target="footer39.xml"/><Relationship Id="rId50" Type="http://schemas.openxmlformats.org/officeDocument/2006/relationships/footer" Target="footer41.xml"/><Relationship Id="rId55" Type="http://schemas.openxmlformats.org/officeDocument/2006/relationships/footer" Target="footer45.xml"/><Relationship Id="rId63" Type="http://schemas.openxmlformats.org/officeDocument/2006/relationships/footer" Target="footer53.xml"/><Relationship Id="rId68" Type="http://schemas.openxmlformats.org/officeDocument/2006/relationships/footer" Target="footer56.xml"/><Relationship Id="rId76" Type="http://schemas.openxmlformats.org/officeDocument/2006/relationships/footer" Target="footer63.xml"/><Relationship Id="rId7" Type="http://schemas.openxmlformats.org/officeDocument/2006/relationships/footer" Target="footer1.xml"/><Relationship Id="rId71" Type="http://schemas.openxmlformats.org/officeDocument/2006/relationships/footer" Target="footer59.xml"/><Relationship Id="rId2" Type="http://schemas.openxmlformats.org/officeDocument/2006/relationships/styles" Target="styles.xml"/><Relationship Id="rId16" Type="http://schemas.openxmlformats.org/officeDocument/2006/relationships/footer" Target="footer10.xml"/><Relationship Id="rId29" Type="http://schemas.openxmlformats.org/officeDocument/2006/relationships/footer" Target="footer23.xml"/><Relationship Id="rId11" Type="http://schemas.openxmlformats.org/officeDocument/2006/relationships/footer" Target="footer5.xml"/><Relationship Id="rId24" Type="http://schemas.openxmlformats.org/officeDocument/2006/relationships/footer" Target="footer18.xml"/><Relationship Id="rId32" Type="http://schemas.openxmlformats.org/officeDocument/2006/relationships/footer" Target="footer26.xml"/><Relationship Id="rId37" Type="http://schemas.openxmlformats.org/officeDocument/2006/relationships/footer" Target="footer31.xml"/><Relationship Id="rId40" Type="http://schemas.openxmlformats.org/officeDocument/2006/relationships/image" Target="media/image1.png"/><Relationship Id="rId45" Type="http://schemas.openxmlformats.org/officeDocument/2006/relationships/footer" Target="footer37.xml"/><Relationship Id="rId53" Type="http://schemas.openxmlformats.org/officeDocument/2006/relationships/footer" Target="footer43.xml"/><Relationship Id="rId58" Type="http://schemas.openxmlformats.org/officeDocument/2006/relationships/footer" Target="footer48.xml"/><Relationship Id="rId66" Type="http://schemas.openxmlformats.org/officeDocument/2006/relationships/footer" Target="footer55.xml"/><Relationship Id="rId74" Type="http://schemas.openxmlformats.org/officeDocument/2006/relationships/image" Target="media/image7.png"/><Relationship Id="rId79" Type="http://schemas.openxmlformats.org/officeDocument/2006/relationships/glossaryDocument" Target="glossary/document.xml"/><Relationship Id="rId5" Type="http://schemas.openxmlformats.org/officeDocument/2006/relationships/footnotes" Target="footnotes.xml"/><Relationship Id="rId61" Type="http://schemas.openxmlformats.org/officeDocument/2006/relationships/footer" Target="footer51.xml"/><Relationship Id="rId82" Type="http://schemas.microsoft.com/office/2007/relationships/stylesWithEffects" Target="stylesWithEffects.xml"/><Relationship Id="rId10" Type="http://schemas.openxmlformats.org/officeDocument/2006/relationships/footer" Target="footer4.xml"/><Relationship Id="rId19" Type="http://schemas.openxmlformats.org/officeDocument/2006/relationships/footer" Target="footer13.xml"/><Relationship Id="rId31" Type="http://schemas.openxmlformats.org/officeDocument/2006/relationships/footer" Target="footer25.xml"/><Relationship Id="rId44" Type="http://schemas.openxmlformats.org/officeDocument/2006/relationships/footer" Target="footer36.xml"/><Relationship Id="rId52" Type="http://schemas.openxmlformats.org/officeDocument/2006/relationships/footer" Target="footer42.xml"/><Relationship Id="rId60" Type="http://schemas.openxmlformats.org/officeDocument/2006/relationships/footer" Target="footer50.xml"/><Relationship Id="rId65" Type="http://schemas.openxmlformats.org/officeDocument/2006/relationships/image" Target="media/image5.png"/><Relationship Id="rId73" Type="http://schemas.openxmlformats.org/officeDocument/2006/relationships/footer" Target="footer61.xm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footer" Target="footer16.xml"/><Relationship Id="rId27" Type="http://schemas.openxmlformats.org/officeDocument/2006/relationships/footer" Target="footer21.xml"/><Relationship Id="rId30" Type="http://schemas.openxmlformats.org/officeDocument/2006/relationships/footer" Target="footer24.xml"/><Relationship Id="rId35" Type="http://schemas.openxmlformats.org/officeDocument/2006/relationships/footer" Target="footer29.xml"/><Relationship Id="rId43" Type="http://schemas.openxmlformats.org/officeDocument/2006/relationships/footer" Target="footer35.xml"/><Relationship Id="rId48" Type="http://schemas.openxmlformats.org/officeDocument/2006/relationships/image" Target="media/image3.png"/><Relationship Id="rId56" Type="http://schemas.openxmlformats.org/officeDocument/2006/relationships/footer" Target="footer46.xml"/><Relationship Id="rId64" Type="http://schemas.openxmlformats.org/officeDocument/2006/relationships/footer" Target="footer54.xml"/><Relationship Id="rId69" Type="http://schemas.openxmlformats.org/officeDocument/2006/relationships/footer" Target="footer57.xml"/><Relationship Id="rId77" Type="http://schemas.openxmlformats.org/officeDocument/2006/relationships/footer" Target="footer64.xml"/><Relationship Id="rId8" Type="http://schemas.openxmlformats.org/officeDocument/2006/relationships/footer" Target="footer2.xml"/><Relationship Id="rId51" Type="http://schemas.openxmlformats.org/officeDocument/2006/relationships/image" Target="media/image4.jpeg"/><Relationship Id="rId72" Type="http://schemas.openxmlformats.org/officeDocument/2006/relationships/footer" Target="footer60.xm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oter" Target="footer6.xml"/><Relationship Id="rId17" Type="http://schemas.openxmlformats.org/officeDocument/2006/relationships/footer" Target="footer11.xml"/><Relationship Id="rId25" Type="http://schemas.openxmlformats.org/officeDocument/2006/relationships/footer" Target="footer19.xml"/><Relationship Id="rId33" Type="http://schemas.openxmlformats.org/officeDocument/2006/relationships/footer" Target="footer27.xml"/><Relationship Id="rId38" Type="http://schemas.openxmlformats.org/officeDocument/2006/relationships/footer" Target="footer32.xml"/><Relationship Id="rId46" Type="http://schemas.openxmlformats.org/officeDocument/2006/relationships/footer" Target="footer38.xml"/><Relationship Id="rId59" Type="http://schemas.openxmlformats.org/officeDocument/2006/relationships/footer" Target="footer49.xml"/><Relationship Id="rId67" Type="http://schemas.openxmlformats.org/officeDocument/2006/relationships/image" Target="media/image6.png"/><Relationship Id="rId20" Type="http://schemas.openxmlformats.org/officeDocument/2006/relationships/footer" Target="footer14.xml"/><Relationship Id="rId41" Type="http://schemas.openxmlformats.org/officeDocument/2006/relationships/image" Target="media/image2.png"/><Relationship Id="rId54" Type="http://schemas.openxmlformats.org/officeDocument/2006/relationships/footer" Target="footer44.xml"/><Relationship Id="rId62" Type="http://schemas.openxmlformats.org/officeDocument/2006/relationships/footer" Target="footer52.xml"/><Relationship Id="rId70" Type="http://schemas.openxmlformats.org/officeDocument/2006/relationships/footer" Target="footer58.xml"/><Relationship Id="rId75" Type="http://schemas.openxmlformats.org/officeDocument/2006/relationships/footer" Target="footer6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9.xml"/><Relationship Id="rId23" Type="http://schemas.openxmlformats.org/officeDocument/2006/relationships/footer" Target="footer17.xml"/><Relationship Id="rId28" Type="http://schemas.openxmlformats.org/officeDocument/2006/relationships/footer" Target="footer22.xml"/><Relationship Id="rId36" Type="http://schemas.openxmlformats.org/officeDocument/2006/relationships/footer" Target="footer30.xml"/><Relationship Id="rId49" Type="http://schemas.openxmlformats.org/officeDocument/2006/relationships/footer" Target="footer40.xml"/><Relationship Id="rId57" Type="http://schemas.openxmlformats.org/officeDocument/2006/relationships/footer" Target="footer47.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Liberation Sans Narrow">
    <w:altName w:val="Arial Narrow"/>
    <w:charset w:val="EE"/>
    <w:family w:val="swiss"/>
    <w:pitch w:val="variable"/>
    <w:sig w:usb0="00000001" w:usb1="5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Bookman Uralic">
    <w:altName w:val="Times New Roman"/>
    <w:charset w:val="01"/>
    <w:family w:val="auto"/>
    <w:pitch w:val="default"/>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426022"/>
    <w:rsid w:val="0042602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26022"/>
    <w:rPr>
      <w:color w:val="808080"/>
    </w:rPr>
  </w:style>
  <w:style w:type="paragraph" w:customStyle="1" w:styleId="4E5D7E76755B4AEDAF89E2FC048CA0D1">
    <w:name w:val="4E5D7E76755B4AEDAF89E2FC048CA0D1"/>
    <w:rsid w:val="0042602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127</Pages>
  <Words>55259</Words>
  <Characters>331556</Characters>
  <Application>Microsoft Office Word</Application>
  <DocSecurity>0</DocSecurity>
  <Lines>2762</Lines>
  <Paragraphs>772</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
  <LinksUpToDate>false</LinksUpToDate>
  <CharactersWithSpaces>386043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creator>P</dc:creator>
  <cp:lastModifiedBy>User</cp:lastModifiedBy>
  <cp:revision>7</cp:revision>
  <cp:lastPrinted>2020-07-29T07:32:00Z</cp:lastPrinted>
  <dcterms:created xsi:type="dcterms:W3CDTF">2020-07-29T07:58:00Z</dcterms:created>
  <dcterms:modified xsi:type="dcterms:W3CDTF">2020-08-05T09:51:00Z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2017-09-05T00:00:00Z</vt:filetime>
  </property>
  <property fmtid="{D5CDD505-2E9C-101B-9397-08002B2CF9AE}" pid="4" name="Creator">
    <vt:lpwstr>Microsoft® Word 2016</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2020-07-02T00:00:00Z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