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4DA" w:rsidRPr="00F67077" w:rsidRDefault="000314DA" w:rsidP="000314DA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F67077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C64A15">
        <w:rPr>
          <w:rFonts w:ascii="Cambria" w:hAnsi="Cambria" w:cs="Calibri"/>
          <w:b/>
          <w:bCs/>
          <w:sz w:val="22"/>
          <w:szCs w:val="22"/>
        </w:rPr>
        <w:t>5</w:t>
      </w:r>
      <w:bookmarkStart w:id="0" w:name="_GoBack"/>
      <w:bookmarkEnd w:id="0"/>
      <w:r>
        <w:rPr>
          <w:rFonts w:ascii="Cambria" w:hAnsi="Cambria" w:cs="Calibri"/>
          <w:b/>
          <w:bCs/>
          <w:sz w:val="22"/>
          <w:szCs w:val="22"/>
        </w:rPr>
        <w:t xml:space="preserve"> </w:t>
      </w:r>
    </w:p>
    <w:p w:rsidR="000314DA" w:rsidRPr="00E6181A" w:rsidRDefault="000314DA" w:rsidP="000314DA">
      <w:pPr>
        <w:pStyle w:val="Nagwek1"/>
        <w:numPr>
          <w:ilvl w:val="0"/>
          <w:numId w:val="0"/>
        </w:numPr>
        <w:jc w:val="center"/>
        <w:rPr>
          <w:lang w:eastAsia="pl-PL"/>
        </w:rPr>
      </w:pPr>
      <w:r w:rsidRPr="00E6181A">
        <w:rPr>
          <w:lang w:eastAsia="pl-PL"/>
        </w:rPr>
        <w:t>K</w:t>
      </w:r>
      <w:r>
        <w:rPr>
          <w:lang w:val="pl-PL" w:eastAsia="pl-PL"/>
        </w:rPr>
        <w:t>LAUZULA INFORMACYJNA</w:t>
      </w:r>
    </w:p>
    <w:p w:rsidR="000314DA" w:rsidRDefault="000314DA" w:rsidP="000314DA">
      <w:pPr>
        <w:suppressAutoHyphens w:val="0"/>
        <w:autoSpaceDE w:val="0"/>
        <w:autoSpaceDN w:val="0"/>
        <w:adjustRightInd w:val="0"/>
        <w:ind w:left="142"/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</w:pP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Zgodnie z art. 13 ust. 1 i 2 rozporządzenia Parlamentu Europejskiego i Rady (UE) 2016/679 z</w:t>
      </w:r>
      <w:r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 xml:space="preserve"> </w:t>
      </w: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dnia 27 kwietnia 2016 r. w sprawie ochrony osób fizycznych w związku z przetwarzaniem</w:t>
      </w:r>
      <w:r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 xml:space="preserve"> </w:t>
      </w: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danych osobowych i w sprawie swobodnego przepływu takich danych oraz uchylenia</w:t>
      </w:r>
      <w:r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 xml:space="preserve"> </w:t>
      </w: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dyrektywy 95/46/WE (ogólne rozporządzenie o ochronie danych) (Dz. Urz. UE L 119 z</w:t>
      </w:r>
      <w:r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 xml:space="preserve"> </w:t>
      </w: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04.05.2016), dalej „RODO”, informujemy, że:</w:t>
      </w:r>
      <w:r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 xml:space="preserve"> </w:t>
      </w:r>
    </w:p>
    <w:p w:rsidR="000314DA" w:rsidRDefault="000314DA" w:rsidP="000314DA">
      <w:pPr>
        <w:numPr>
          <w:ilvl w:val="1"/>
          <w:numId w:val="2"/>
        </w:numPr>
        <w:tabs>
          <w:tab w:val="clear" w:pos="1440"/>
          <w:tab w:val="num" w:pos="993"/>
        </w:tabs>
        <w:suppressAutoHyphens w:val="0"/>
        <w:autoSpaceDE w:val="0"/>
        <w:autoSpaceDN w:val="0"/>
        <w:adjustRightInd w:val="0"/>
        <w:ind w:left="993" w:hanging="426"/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</w:pP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 xml:space="preserve">administratorem Pani/Pana danych osobowych jest </w:t>
      </w:r>
      <w:r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Starosta Powiatu Ropczycko - Sędziszowskiego</w:t>
      </w:r>
      <w:r w:rsidRPr="00602314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 xml:space="preserve"> z</w:t>
      </w: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 xml:space="preserve"> siedzibą w</w:t>
      </w:r>
      <w:r w:rsidRPr="00602314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 xml:space="preserve"> </w:t>
      </w:r>
      <w:r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Ropczycach</w:t>
      </w: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 xml:space="preserve">, ul. </w:t>
      </w:r>
      <w:r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Konopnickiej 5, 39-100 Ropczyce</w:t>
      </w: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;</w:t>
      </w:r>
    </w:p>
    <w:p w:rsidR="000314DA" w:rsidRDefault="000314DA" w:rsidP="000314DA">
      <w:pPr>
        <w:numPr>
          <w:ilvl w:val="1"/>
          <w:numId w:val="2"/>
        </w:numPr>
        <w:tabs>
          <w:tab w:val="clear" w:pos="1440"/>
          <w:tab w:val="num" w:pos="993"/>
        </w:tabs>
        <w:suppressAutoHyphens w:val="0"/>
        <w:autoSpaceDE w:val="0"/>
        <w:autoSpaceDN w:val="0"/>
        <w:adjustRightInd w:val="0"/>
        <w:ind w:left="993" w:hanging="426"/>
        <w:rPr>
          <w:rFonts w:ascii="Cambria" w:hAnsi="Cambria" w:cs="TimesNewRomanPSMT"/>
          <w:kern w:val="0"/>
          <w:sz w:val="22"/>
          <w:szCs w:val="22"/>
          <w:lang w:eastAsia="pl-PL"/>
        </w:rPr>
      </w:pPr>
      <w:r w:rsidRPr="007949DF">
        <w:rPr>
          <w:rFonts w:ascii="Cambria" w:hAnsi="Cambria" w:cs="TimesNewRomanPSMT"/>
          <w:kern w:val="0"/>
          <w:sz w:val="22"/>
          <w:szCs w:val="22"/>
          <w:lang w:eastAsia="pl-PL"/>
        </w:rPr>
        <w:t xml:space="preserve">inspektorem ochrony danych osobowych w </w:t>
      </w:r>
      <w:r>
        <w:rPr>
          <w:rFonts w:ascii="Cambria" w:hAnsi="Cambria" w:cs="TimesNewRomanPSMT"/>
          <w:kern w:val="0"/>
          <w:sz w:val="22"/>
          <w:szCs w:val="22"/>
          <w:lang w:eastAsia="pl-PL"/>
        </w:rPr>
        <w:t>Starostwie Powiatowym</w:t>
      </w:r>
      <w:r w:rsidRPr="007949DF">
        <w:rPr>
          <w:rFonts w:ascii="Cambria" w:hAnsi="Cambria" w:cs="TimesNewRomanPSMT"/>
          <w:kern w:val="0"/>
          <w:sz w:val="22"/>
          <w:szCs w:val="22"/>
          <w:lang w:eastAsia="pl-PL"/>
        </w:rPr>
        <w:t xml:space="preserve"> jest Pan</w:t>
      </w:r>
      <w:r>
        <w:rPr>
          <w:rFonts w:ascii="Cambria" w:hAnsi="Cambria" w:cs="TimesNewRomanPSMT"/>
          <w:kern w:val="0"/>
          <w:sz w:val="22"/>
          <w:szCs w:val="22"/>
          <w:lang w:eastAsia="pl-PL"/>
        </w:rPr>
        <w:t>i</w:t>
      </w:r>
      <w:r w:rsidRPr="007949DF">
        <w:rPr>
          <w:rFonts w:ascii="Cambria" w:hAnsi="Cambria" w:cs="TimesNewRomanPSMT"/>
          <w:kern w:val="0"/>
          <w:sz w:val="22"/>
          <w:szCs w:val="22"/>
          <w:lang w:eastAsia="pl-PL"/>
        </w:rPr>
        <w:t xml:space="preserve"> </w:t>
      </w:r>
      <w:r>
        <w:rPr>
          <w:rFonts w:ascii="Cambria" w:hAnsi="Cambria" w:cs="TimesNewRomanPSMT"/>
          <w:kern w:val="0"/>
          <w:sz w:val="22"/>
          <w:szCs w:val="22"/>
          <w:lang w:eastAsia="pl-PL"/>
        </w:rPr>
        <w:t>Dorota Siorek</w:t>
      </w:r>
      <w:r w:rsidRPr="007949DF">
        <w:rPr>
          <w:rFonts w:ascii="Cambria" w:hAnsi="Cambria" w:cs="TimesNewRomanPSMT"/>
          <w:kern w:val="0"/>
          <w:sz w:val="22"/>
          <w:szCs w:val="22"/>
          <w:lang w:eastAsia="pl-PL"/>
        </w:rPr>
        <w:t xml:space="preserve">, kontakt- adres e-mail: </w:t>
      </w:r>
      <w:hyperlink r:id="rId7" w:history="1">
        <w:r w:rsidRPr="002D4E79">
          <w:rPr>
            <w:rStyle w:val="Hipercze"/>
            <w:rFonts w:ascii="Cambria" w:hAnsi="Cambria" w:cs="TimesNewRomanPSMT"/>
            <w:kern w:val="0"/>
            <w:sz w:val="22"/>
            <w:szCs w:val="22"/>
            <w:lang w:eastAsia="pl-PL"/>
          </w:rPr>
          <w:t>rodo@spropczyce.pl</w:t>
        </w:r>
      </w:hyperlink>
      <w:r>
        <w:rPr>
          <w:rFonts w:ascii="Cambria" w:hAnsi="Cambria" w:cs="TimesNewRomanPSMT"/>
          <w:kern w:val="0"/>
          <w:sz w:val="22"/>
          <w:szCs w:val="22"/>
          <w:lang w:eastAsia="pl-PL"/>
        </w:rPr>
        <w:t xml:space="preserve"> </w:t>
      </w:r>
      <w:r w:rsidRPr="007949DF">
        <w:rPr>
          <w:rFonts w:ascii="Cambria" w:hAnsi="Cambria" w:cs="TimesNewRomanPSMT"/>
          <w:kern w:val="0"/>
          <w:sz w:val="22"/>
          <w:szCs w:val="22"/>
          <w:lang w:eastAsia="pl-PL"/>
        </w:rPr>
        <w:t xml:space="preserve">, </w:t>
      </w:r>
      <w:r>
        <w:rPr>
          <w:rFonts w:ascii="Cambria" w:hAnsi="Cambria" w:cs="TimesNewRomanPSMT"/>
          <w:kern w:val="0"/>
          <w:sz w:val="22"/>
          <w:szCs w:val="22"/>
          <w:lang w:eastAsia="pl-PL"/>
        </w:rPr>
        <w:t>w Starostwo Powiatowe w Ropczycach, ul. Konopnickiej 5, 39-100 Ropczyce;</w:t>
      </w:r>
    </w:p>
    <w:p w:rsidR="000314DA" w:rsidRPr="001F445D" w:rsidRDefault="000314DA" w:rsidP="000314DA">
      <w:pPr>
        <w:numPr>
          <w:ilvl w:val="1"/>
          <w:numId w:val="2"/>
        </w:numPr>
        <w:tabs>
          <w:tab w:val="clear" w:pos="1440"/>
          <w:tab w:val="num" w:pos="993"/>
        </w:tabs>
        <w:suppressAutoHyphens w:val="0"/>
        <w:autoSpaceDE w:val="0"/>
        <w:autoSpaceDN w:val="0"/>
        <w:adjustRightInd w:val="0"/>
        <w:ind w:left="993" w:hanging="426"/>
        <w:rPr>
          <w:rFonts w:ascii="Cambria" w:hAnsi="Cambria" w:cs="TimesNewRomanPSMT"/>
          <w:kern w:val="0"/>
          <w:sz w:val="22"/>
          <w:szCs w:val="22"/>
          <w:lang w:eastAsia="pl-PL"/>
        </w:rPr>
      </w:pPr>
      <w:r w:rsidRPr="001F445D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dane osobowe przetwarzane będą na podstawie art. 6 ust. 1 lit. c RODO w celu związanym z postępowaniem o udzielenie zamówienia publicznego –</w:t>
      </w:r>
      <w:r w:rsidR="001F445D" w:rsidRPr="001F445D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 xml:space="preserve"> </w:t>
      </w:r>
      <w:r w:rsidR="001F445D" w:rsidRPr="001F445D">
        <w:rPr>
          <w:rFonts w:ascii="Cambria" w:hAnsi="Cambria"/>
          <w:b/>
          <w:bCs/>
          <w:color w:val="000000"/>
          <w:sz w:val="22"/>
          <w:szCs w:val="22"/>
        </w:rPr>
        <w:t>Poprawa efektywności energetycznej budynków użyteczności publicznej Powiatu Ropczycko – Sędziszowskiego z wykorzystaniem OZE</w:t>
      </w:r>
      <w:r w:rsidR="001F445D">
        <w:rPr>
          <w:rFonts w:ascii="Cambria" w:hAnsi="Cambria"/>
          <w:b/>
          <w:bCs/>
          <w:color w:val="000000"/>
          <w:sz w:val="22"/>
          <w:szCs w:val="22"/>
        </w:rPr>
        <w:t xml:space="preserve"> </w:t>
      </w:r>
      <w:r w:rsidRPr="001F445D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 xml:space="preserve">prowadzonym w trybie </w:t>
      </w:r>
      <w:r w:rsidR="001F445D" w:rsidRPr="001F445D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zapytani</w:t>
      </w:r>
      <w:r w:rsidR="00A722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a</w:t>
      </w:r>
      <w:r w:rsidR="001F445D" w:rsidRPr="001F445D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 xml:space="preserve"> ofertowe</w:t>
      </w:r>
      <w:r w:rsidR="00A722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go</w:t>
      </w:r>
      <w:r w:rsidRPr="001F445D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, zawarciem, realizacją oraz egzekucją umowy;</w:t>
      </w:r>
    </w:p>
    <w:p w:rsidR="000314DA" w:rsidRDefault="000314DA" w:rsidP="000314DA">
      <w:pPr>
        <w:numPr>
          <w:ilvl w:val="1"/>
          <w:numId w:val="2"/>
        </w:numPr>
        <w:tabs>
          <w:tab w:val="clear" w:pos="1440"/>
          <w:tab w:val="num" w:pos="993"/>
        </w:tabs>
        <w:suppressAutoHyphens w:val="0"/>
        <w:autoSpaceDE w:val="0"/>
        <w:autoSpaceDN w:val="0"/>
        <w:adjustRightInd w:val="0"/>
        <w:ind w:left="993" w:hanging="426"/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</w:pP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odbiorcami danych osobowych będą osoby lub podmioty, którym udostępniona zostanie</w:t>
      </w:r>
      <w:r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 xml:space="preserve"> </w:t>
      </w: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dokumentacja postępowania w oparciu o art. 8 oraz art. 96 ust. 3 ustawy z dnia 29 stycznia 2004</w:t>
      </w:r>
      <w:r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 xml:space="preserve"> </w:t>
      </w: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r. – Prawo zamówień publicznych (Dz. U. z 201</w:t>
      </w:r>
      <w:r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9</w:t>
      </w: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 xml:space="preserve"> r. poz. 1</w:t>
      </w:r>
      <w:r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843</w:t>
      </w: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), dalej „ustawa Pzp”;</w:t>
      </w:r>
    </w:p>
    <w:p w:rsidR="000314DA" w:rsidRDefault="000314DA" w:rsidP="000314DA">
      <w:pPr>
        <w:numPr>
          <w:ilvl w:val="1"/>
          <w:numId w:val="2"/>
        </w:numPr>
        <w:tabs>
          <w:tab w:val="clear" w:pos="1440"/>
          <w:tab w:val="num" w:pos="993"/>
        </w:tabs>
        <w:suppressAutoHyphens w:val="0"/>
        <w:autoSpaceDE w:val="0"/>
        <w:autoSpaceDN w:val="0"/>
        <w:adjustRightInd w:val="0"/>
        <w:ind w:left="993" w:hanging="426"/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</w:pP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wszelkie dane powierzone przez wykonawcę będą przechowywane przez okres wynikający z</w:t>
      </w:r>
      <w:r w:rsidRPr="00602314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 xml:space="preserve"> </w:t>
      </w: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zapisów Rozporządzenia Prezesa Rady Ministrów z dnia 18 stycznia 2011 r. w sprawie</w:t>
      </w:r>
      <w:r w:rsidRPr="00602314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 xml:space="preserve"> </w:t>
      </w: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instrukcji kancelaryjnej, jednolitych rzeczowych wykazów akt oraz instrukcji w sprawie</w:t>
      </w:r>
      <w:r w:rsidRPr="00602314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 xml:space="preserve"> </w:t>
      </w: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organizacji i zakresu działania archiwów zakładowych (Dz. U. z</w:t>
      </w:r>
      <w:r w:rsidRPr="00602314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 xml:space="preserve"> 2011 r., Nr 14, poz. 67 ze </w:t>
      </w: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 xml:space="preserve">zm.), </w:t>
      </w:r>
    </w:p>
    <w:p w:rsidR="000314DA" w:rsidRDefault="000314DA" w:rsidP="000314DA">
      <w:pPr>
        <w:numPr>
          <w:ilvl w:val="1"/>
          <w:numId w:val="2"/>
        </w:numPr>
        <w:tabs>
          <w:tab w:val="clear" w:pos="1440"/>
          <w:tab w:val="num" w:pos="993"/>
        </w:tabs>
        <w:suppressAutoHyphens w:val="0"/>
        <w:autoSpaceDE w:val="0"/>
        <w:autoSpaceDN w:val="0"/>
        <w:adjustRightInd w:val="0"/>
        <w:ind w:left="993" w:hanging="426"/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</w:pP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obowiązek podania przez Panią/Pana danych osobowych bezpośrednio Pani/Pana dotyczących</w:t>
      </w:r>
      <w:r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 xml:space="preserve"> </w:t>
      </w: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jest wymogiem ustawowym określonym w przepisach ustawy Pzp, związanym z udziałem w</w:t>
      </w:r>
      <w:r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 xml:space="preserve"> </w:t>
      </w: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postępowaniu o udzielenie zamówienia publicznego; konsekwencje niepodania określonych</w:t>
      </w:r>
      <w:r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 xml:space="preserve"> </w:t>
      </w: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danych wynikają z ustawy Pzp;</w:t>
      </w:r>
    </w:p>
    <w:p w:rsidR="000314DA" w:rsidRDefault="000314DA" w:rsidP="000314DA">
      <w:pPr>
        <w:numPr>
          <w:ilvl w:val="1"/>
          <w:numId w:val="2"/>
        </w:numPr>
        <w:tabs>
          <w:tab w:val="clear" w:pos="1440"/>
          <w:tab w:val="num" w:pos="993"/>
        </w:tabs>
        <w:suppressAutoHyphens w:val="0"/>
        <w:autoSpaceDE w:val="0"/>
        <w:autoSpaceDN w:val="0"/>
        <w:adjustRightInd w:val="0"/>
        <w:ind w:left="993" w:hanging="426"/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</w:pP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w odniesieniu do Pani/Pana danych osobowych decyzje nie będą podejmowane w sposób</w:t>
      </w:r>
      <w:r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 xml:space="preserve"> </w:t>
      </w: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zautomatyzowany, stosowanie do art. 22 RODO;</w:t>
      </w:r>
    </w:p>
    <w:p w:rsidR="000314DA" w:rsidRPr="00E6181A" w:rsidRDefault="000314DA" w:rsidP="000314DA">
      <w:pPr>
        <w:numPr>
          <w:ilvl w:val="1"/>
          <w:numId w:val="2"/>
        </w:numPr>
        <w:tabs>
          <w:tab w:val="clear" w:pos="1440"/>
          <w:tab w:val="num" w:pos="993"/>
        </w:tabs>
        <w:suppressAutoHyphens w:val="0"/>
        <w:autoSpaceDE w:val="0"/>
        <w:autoSpaceDN w:val="0"/>
        <w:adjustRightInd w:val="0"/>
        <w:ind w:left="993" w:hanging="426"/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</w:pP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posiada Pani/Pan:</w:t>
      </w:r>
    </w:p>
    <w:p w:rsidR="000314DA" w:rsidRDefault="000314DA" w:rsidP="000314DA">
      <w:pPr>
        <w:numPr>
          <w:ilvl w:val="0"/>
          <w:numId w:val="3"/>
        </w:numPr>
        <w:tabs>
          <w:tab w:val="num" w:pos="993"/>
          <w:tab w:val="left" w:pos="1843"/>
        </w:tabs>
        <w:suppressAutoHyphens w:val="0"/>
        <w:autoSpaceDE w:val="0"/>
        <w:autoSpaceDN w:val="0"/>
        <w:adjustRightInd w:val="0"/>
        <w:ind w:left="993" w:hanging="426"/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</w:pP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na podstawie art. 15 RODO prawo dostępu do danych osobowych Pani/Pana dotyczących;</w:t>
      </w:r>
    </w:p>
    <w:p w:rsidR="000314DA" w:rsidRDefault="000314DA" w:rsidP="000314DA">
      <w:pPr>
        <w:numPr>
          <w:ilvl w:val="0"/>
          <w:numId w:val="3"/>
        </w:numPr>
        <w:tabs>
          <w:tab w:val="num" w:pos="993"/>
          <w:tab w:val="left" w:pos="1843"/>
        </w:tabs>
        <w:suppressAutoHyphens w:val="0"/>
        <w:autoSpaceDE w:val="0"/>
        <w:autoSpaceDN w:val="0"/>
        <w:adjustRightInd w:val="0"/>
        <w:ind w:left="993" w:hanging="426"/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</w:pP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na podstawie art. 16 RODO prawo do sprostowania Pani/Pana danych osobowych;</w:t>
      </w:r>
    </w:p>
    <w:p w:rsidR="000314DA" w:rsidRDefault="000314DA" w:rsidP="000314DA">
      <w:pPr>
        <w:numPr>
          <w:ilvl w:val="0"/>
          <w:numId w:val="3"/>
        </w:numPr>
        <w:tabs>
          <w:tab w:val="num" w:pos="993"/>
          <w:tab w:val="left" w:pos="1843"/>
        </w:tabs>
        <w:suppressAutoHyphens w:val="0"/>
        <w:autoSpaceDE w:val="0"/>
        <w:autoSpaceDN w:val="0"/>
        <w:adjustRightInd w:val="0"/>
        <w:ind w:left="993" w:hanging="426"/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</w:pP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na podstawie art. 18 RODO prawo żądania od administratora ograniczenia przetwarzania</w:t>
      </w:r>
      <w:r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 xml:space="preserve"> </w:t>
      </w: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danych osobowych z zastrzeżeniem przypadków, o któ</w:t>
      </w:r>
      <w:r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rych mowa w art. 18 ust. 2 RODO</w:t>
      </w: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;</w:t>
      </w:r>
    </w:p>
    <w:p w:rsidR="000314DA" w:rsidRDefault="000314DA" w:rsidP="000314DA">
      <w:pPr>
        <w:numPr>
          <w:ilvl w:val="0"/>
          <w:numId w:val="3"/>
        </w:numPr>
        <w:tabs>
          <w:tab w:val="num" w:pos="993"/>
          <w:tab w:val="left" w:pos="1843"/>
        </w:tabs>
        <w:suppressAutoHyphens w:val="0"/>
        <w:autoSpaceDE w:val="0"/>
        <w:autoSpaceDN w:val="0"/>
        <w:adjustRightInd w:val="0"/>
        <w:ind w:left="993" w:hanging="426"/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</w:pP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prawo do wniesienia skargi do Prezesa Urzędu Ochrony Danych Osobowych, gdy uzna</w:t>
      </w:r>
      <w:r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 xml:space="preserve"> </w:t>
      </w: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Pani/Pan, że przetwarzanie danych osobowych Pani/Pana dotyczących narusza przepisy RODO;</w:t>
      </w:r>
    </w:p>
    <w:p w:rsidR="000314DA" w:rsidRPr="00E6181A" w:rsidRDefault="000314DA" w:rsidP="000314DA">
      <w:pPr>
        <w:numPr>
          <w:ilvl w:val="1"/>
          <w:numId w:val="2"/>
        </w:numPr>
        <w:tabs>
          <w:tab w:val="clear" w:pos="1440"/>
          <w:tab w:val="num" w:pos="993"/>
          <w:tab w:val="left" w:pos="1843"/>
        </w:tabs>
        <w:suppressAutoHyphens w:val="0"/>
        <w:autoSpaceDE w:val="0"/>
        <w:autoSpaceDN w:val="0"/>
        <w:adjustRightInd w:val="0"/>
        <w:ind w:left="993" w:hanging="426"/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</w:pP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nie przysługuje Pani/Panu:</w:t>
      </w:r>
    </w:p>
    <w:p w:rsidR="000314DA" w:rsidRDefault="000314DA" w:rsidP="000314DA">
      <w:pPr>
        <w:numPr>
          <w:ilvl w:val="0"/>
          <w:numId w:val="4"/>
        </w:numPr>
        <w:tabs>
          <w:tab w:val="num" w:pos="993"/>
        </w:tabs>
        <w:suppressAutoHyphens w:val="0"/>
        <w:autoSpaceDE w:val="0"/>
        <w:autoSpaceDN w:val="0"/>
        <w:adjustRightInd w:val="0"/>
        <w:ind w:left="993" w:hanging="426"/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</w:pP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w związku z art. 17 ust. 3 lit. b, d lub e RODO prawo do usunięcia danych osobowych;</w:t>
      </w:r>
    </w:p>
    <w:p w:rsidR="000314DA" w:rsidRDefault="000314DA" w:rsidP="000314DA">
      <w:pPr>
        <w:numPr>
          <w:ilvl w:val="0"/>
          <w:numId w:val="4"/>
        </w:numPr>
        <w:tabs>
          <w:tab w:val="num" w:pos="993"/>
        </w:tabs>
        <w:suppressAutoHyphens w:val="0"/>
        <w:autoSpaceDE w:val="0"/>
        <w:autoSpaceDN w:val="0"/>
        <w:adjustRightInd w:val="0"/>
        <w:ind w:left="993" w:hanging="426"/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</w:pP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prawo do przenoszenia danych osobowych, o którym mowa w art. 20 RODO;</w:t>
      </w:r>
    </w:p>
    <w:p w:rsidR="000314DA" w:rsidRPr="00602314" w:rsidRDefault="000314DA" w:rsidP="000314DA">
      <w:pPr>
        <w:numPr>
          <w:ilvl w:val="0"/>
          <w:numId w:val="4"/>
        </w:numPr>
        <w:tabs>
          <w:tab w:val="num" w:pos="993"/>
        </w:tabs>
        <w:suppressAutoHyphens w:val="0"/>
        <w:autoSpaceDE w:val="0"/>
        <w:autoSpaceDN w:val="0"/>
        <w:adjustRightInd w:val="0"/>
        <w:ind w:left="993" w:hanging="426"/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</w:pPr>
      <w:r w:rsidRPr="00E6181A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>na podstawie art. 21 RODO prawo sprzeciwu, wobec przetwarzania danych osobowych, gdyż</w:t>
      </w:r>
      <w:r w:rsidRPr="00602314">
        <w:rPr>
          <w:rFonts w:ascii="Cambria" w:hAnsi="Cambria" w:cs="TimesNewRomanPSMT"/>
          <w:color w:val="000000"/>
          <w:kern w:val="0"/>
          <w:sz w:val="22"/>
          <w:szCs w:val="22"/>
          <w:lang w:eastAsia="pl-PL"/>
        </w:rPr>
        <w:t xml:space="preserve"> podstawą prawną przetwarzania Pani/Pana danych osobowych jest art. 6 ust. 1 lit. c RODO.</w:t>
      </w:r>
    </w:p>
    <w:p w:rsidR="000314DA" w:rsidRDefault="000314DA" w:rsidP="000314DA">
      <w:pPr>
        <w:tabs>
          <w:tab w:val="left" w:pos="0"/>
        </w:tabs>
        <w:rPr>
          <w:rFonts w:ascii="Cambria" w:hAnsi="Cambria"/>
          <w:b/>
          <w:sz w:val="22"/>
          <w:szCs w:val="22"/>
        </w:rPr>
      </w:pPr>
    </w:p>
    <w:p w:rsidR="00F85FA1" w:rsidRDefault="00602A1D"/>
    <w:sectPr w:rsidR="00F85FA1" w:rsidSect="00461D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275" w:bottom="1353" w:left="1290" w:header="709" w:footer="85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2A1D" w:rsidRDefault="00602A1D">
      <w:r>
        <w:separator/>
      </w:r>
    </w:p>
  </w:endnote>
  <w:endnote w:type="continuationSeparator" w:id="0">
    <w:p w:rsidR="00602A1D" w:rsidRDefault="00602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altName w:val="Bold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590" w:rsidRDefault="00602A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590" w:rsidRPr="004E5209" w:rsidRDefault="000314DA" w:rsidP="004E5209">
    <w:pPr>
      <w:pStyle w:val="Stopka"/>
      <w:pBdr>
        <w:top w:val="single" w:sz="4" w:space="1" w:color="D9D9D9"/>
      </w:pBdr>
      <w:jc w:val="right"/>
      <w:rPr>
        <w:rFonts w:ascii="Cambria" w:hAnsi="Cambria"/>
        <w:sz w:val="18"/>
      </w:rPr>
    </w:pPr>
    <w:r w:rsidRPr="004E5209">
      <w:rPr>
        <w:rFonts w:ascii="Cambria" w:hAnsi="Cambria"/>
        <w:sz w:val="18"/>
      </w:rPr>
      <w:fldChar w:fldCharType="begin"/>
    </w:r>
    <w:r w:rsidRPr="004E5209">
      <w:rPr>
        <w:rFonts w:ascii="Cambria" w:hAnsi="Cambria"/>
        <w:sz w:val="18"/>
      </w:rPr>
      <w:instrText>PAGE   \* MERGEFORMAT</w:instrText>
    </w:r>
    <w:r w:rsidRPr="004E5209">
      <w:rPr>
        <w:rFonts w:ascii="Cambria" w:hAnsi="Cambria"/>
        <w:sz w:val="18"/>
      </w:rPr>
      <w:fldChar w:fldCharType="separate"/>
    </w:r>
    <w:r w:rsidRPr="000314DA">
      <w:rPr>
        <w:rFonts w:ascii="Cambria" w:hAnsi="Cambria"/>
        <w:noProof/>
        <w:sz w:val="18"/>
        <w:lang w:val="pl-PL"/>
      </w:rPr>
      <w:t>1</w:t>
    </w:r>
    <w:r w:rsidRPr="004E5209">
      <w:rPr>
        <w:rFonts w:ascii="Cambria" w:hAnsi="Cambria"/>
        <w:sz w:val="18"/>
      </w:rPr>
      <w:fldChar w:fldCharType="end"/>
    </w:r>
    <w:r w:rsidRPr="004E5209">
      <w:rPr>
        <w:rFonts w:ascii="Cambria" w:hAnsi="Cambria"/>
        <w:sz w:val="18"/>
        <w:lang w:val="pl-PL"/>
      </w:rPr>
      <w:t xml:space="preserve"> | </w:t>
    </w:r>
    <w:r w:rsidRPr="004E5209">
      <w:rPr>
        <w:rFonts w:ascii="Cambria" w:hAnsi="Cambria"/>
        <w:color w:val="7F7F7F"/>
        <w:spacing w:val="60"/>
        <w:sz w:val="18"/>
        <w:lang w:val="pl-PL"/>
      </w:rPr>
      <w:t>Strona</w:t>
    </w:r>
  </w:p>
  <w:p w:rsidR="00FC5590" w:rsidRDefault="00602A1D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590" w:rsidRDefault="00602A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2A1D" w:rsidRDefault="00602A1D">
      <w:r>
        <w:separator/>
      </w:r>
    </w:p>
  </w:footnote>
  <w:footnote w:type="continuationSeparator" w:id="0">
    <w:p w:rsidR="00602A1D" w:rsidRDefault="00602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590" w:rsidRDefault="00602A1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590" w:rsidRDefault="00602A1D">
    <w:pPr>
      <w:tabs>
        <w:tab w:val="center" w:pos="4536"/>
        <w:tab w:val="right" w:pos="9072"/>
      </w:tabs>
      <w:spacing w:before="120" w:after="120"/>
      <w:ind w:right="240"/>
      <w:jc w:val="right"/>
      <w:rPr>
        <w:b/>
        <w:bCs/>
        <w:sz w:val="20"/>
        <w:szCs w:val="20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590" w:rsidRDefault="00602A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96441436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432" w:hanging="432"/>
      </w:pPr>
      <w:rPr>
        <w:rFonts w:ascii="Cambria" w:hAnsi="Cambri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-240"/>
        </w:tabs>
        <w:ind w:left="576" w:hanging="576"/>
      </w:pPr>
      <w:rPr>
        <w:rFonts w:ascii="Cambria" w:hAnsi="Cambria"/>
        <w:b w:val="0"/>
        <w:bCs/>
        <w:i w:val="0"/>
        <w:color w:val="000000"/>
        <w:kern w:val="1"/>
        <w:sz w:val="22"/>
        <w:szCs w:val="22"/>
        <w:u w:val="none"/>
        <w:lang w:val="x-none" w:eastAsia="x-none" w:bidi="x-none"/>
      </w:rPr>
    </w:lvl>
    <w:lvl w:ilvl="2">
      <w:start w:val="1"/>
      <w:numFmt w:val="decimal"/>
      <w:lvlText w:val="%1.%2.%3"/>
      <w:lvlJc w:val="left"/>
      <w:pPr>
        <w:tabs>
          <w:tab w:val="num" w:pos="-294"/>
        </w:tabs>
        <w:ind w:left="1146" w:hanging="720"/>
      </w:pPr>
      <w:rPr>
        <w:rFonts w:ascii="Cambria" w:hAnsi="Cambria" w:cs="Arial"/>
        <w:b w:val="0"/>
        <w:bCs/>
        <w:color w:val="auto"/>
        <w:sz w:val="22"/>
        <w:szCs w:val="22"/>
        <w:u w:val="none"/>
        <w:lang w:val="x-none" w:eastAsia="x-none" w:bidi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984" w:hanging="864"/>
      </w:pPr>
      <w:rPr>
        <w:rFonts w:ascii="Cambria" w:hAnsi="Cambria" w:cs="Symbol"/>
        <w:i w:val="0"/>
        <w:sz w:val="22"/>
        <w:szCs w:val="22"/>
        <w:u w:val="single"/>
        <w:lang w:val="x-none" w:eastAsia="x-none" w:bidi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D373FF"/>
    <w:multiLevelType w:val="hybridMultilevel"/>
    <w:tmpl w:val="8B746B26"/>
    <w:lvl w:ilvl="0" w:tplc="95960D0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E29CF"/>
    <w:multiLevelType w:val="hybridMultilevel"/>
    <w:tmpl w:val="4C1E836A"/>
    <w:lvl w:ilvl="0" w:tplc="706C3D64">
      <w:start w:val="3"/>
      <w:numFmt w:val="decimal"/>
      <w:lvlText w:val="%1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1" w:tplc="9E1E85C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E51F1F"/>
    <w:multiLevelType w:val="hybridMultilevel"/>
    <w:tmpl w:val="460A42BC"/>
    <w:lvl w:ilvl="0" w:tplc="95960D02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DA"/>
    <w:rsid w:val="000314DA"/>
    <w:rsid w:val="00043760"/>
    <w:rsid w:val="001658CF"/>
    <w:rsid w:val="001F445D"/>
    <w:rsid w:val="00375FE6"/>
    <w:rsid w:val="00602A1D"/>
    <w:rsid w:val="007C682C"/>
    <w:rsid w:val="00A7221A"/>
    <w:rsid w:val="00C64A15"/>
    <w:rsid w:val="00F8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32649"/>
  <w15:docId w15:val="{8257501C-2ABA-437C-9ECA-80E5F90FC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4DA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agwek2"/>
    <w:link w:val="Nagwek1Znak"/>
    <w:qFormat/>
    <w:rsid w:val="000314DA"/>
    <w:pPr>
      <w:keepNext/>
      <w:numPr>
        <w:numId w:val="1"/>
      </w:numPr>
      <w:spacing w:before="360" w:after="180"/>
      <w:outlineLvl w:val="0"/>
    </w:pPr>
    <w:rPr>
      <w:rFonts w:ascii="Cambria" w:hAnsi="Cambria"/>
      <w:b/>
      <w:bCs/>
      <w:sz w:val="22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14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314DA"/>
    <w:rPr>
      <w:rFonts w:ascii="Cambria" w:eastAsia="Times New Roman" w:hAnsi="Cambria" w:cs="Arial"/>
      <w:b/>
      <w:bCs/>
      <w:kern w:val="1"/>
      <w:szCs w:val="28"/>
      <w:lang w:val="x-none" w:eastAsia="ar-SA"/>
    </w:rPr>
  </w:style>
  <w:style w:type="character" w:styleId="Hipercze">
    <w:name w:val="Hyperlink"/>
    <w:rsid w:val="000314DA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0314DA"/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314DA"/>
    <w:rPr>
      <w:rFonts w:ascii="Arial" w:eastAsia="Times New Roman" w:hAnsi="Arial" w:cs="Arial"/>
      <w:kern w:val="1"/>
      <w:sz w:val="24"/>
      <w:szCs w:val="24"/>
      <w:lang w:val="x-none"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14DA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1F44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iorodo@spropczyce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Dariusz Chmiel</cp:lastModifiedBy>
  <cp:revision>5</cp:revision>
  <dcterms:created xsi:type="dcterms:W3CDTF">2021-05-07T08:15:00Z</dcterms:created>
  <dcterms:modified xsi:type="dcterms:W3CDTF">2021-05-10T07:36:00Z</dcterms:modified>
</cp:coreProperties>
</file>